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0E" w:rsidRPr="00FF77B8" w:rsidRDefault="00FF77B8">
      <w:pPr>
        <w:pStyle w:val="a3"/>
        <w:spacing w:line="496" w:lineRule="exact"/>
        <w:ind w:left="120"/>
        <w:rPr>
          <w:rFonts w:ascii="楷体" w:eastAsia="楷体" w:hAnsi="楷体"/>
          <w:sz w:val="28"/>
          <w:szCs w:val="28"/>
        </w:rPr>
      </w:pPr>
      <w:proofErr w:type="spellStart"/>
      <w:r w:rsidRPr="00FF77B8">
        <w:rPr>
          <w:rFonts w:ascii="楷体" w:eastAsia="楷体" w:hAnsi="楷体"/>
          <w:sz w:val="28"/>
          <w:szCs w:val="28"/>
        </w:rPr>
        <w:t>附件</w:t>
      </w:r>
      <w:proofErr w:type="spellEnd"/>
      <w:r w:rsidR="00407BB9">
        <w:rPr>
          <w:rFonts w:ascii="楷体" w:eastAsia="楷体" w:hAnsi="楷体" w:hint="eastAsia"/>
          <w:sz w:val="28"/>
          <w:szCs w:val="28"/>
          <w:lang w:eastAsia="zh-CN"/>
        </w:rPr>
        <w:t>二</w:t>
      </w:r>
      <w:r w:rsidR="0012204C" w:rsidRPr="00FF77B8">
        <w:rPr>
          <w:rFonts w:ascii="楷体" w:eastAsia="楷体" w:hAnsi="楷体"/>
          <w:sz w:val="28"/>
          <w:szCs w:val="28"/>
        </w:rPr>
        <w:t>：</w:t>
      </w:r>
    </w:p>
    <w:p w:rsidR="00142C0E" w:rsidRPr="00FF77B8" w:rsidRDefault="00142C0E">
      <w:pPr>
        <w:pStyle w:val="a3"/>
        <w:spacing w:before="5"/>
        <w:rPr>
          <w:rFonts w:ascii="楷体" w:eastAsia="楷体" w:hAnsi="楷体"/>
          <w:sz w:val="28"/>
          <w:szCs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104"/>
        <w:gridCol w:w="4086"/>
      </w:tblGrid>
      <w:tr w:rsidR="00142C0E" w:rsidRPr="00FF77B8">
        <w:trPr>
          <w:trHeight w:val="685"/>
        </w:trPr>
        <w:tc>
          <w:tcPr>
            <w:tcW w:w="8210" w:type="dxa"/>
            <w:gridSpan w:val="3"/>
            <w:tcBorders>
              <w:bottom w:val="single" w:sz="8" w:space="0" w:color="000000"/>
            </w:tcBorders>
          </w:tcPr>
          <w:p w:rsidR="00142C0E" w:rsidRPr="00FF77B8" w:rsidRDefault="006E6C8C" w:rsidP="006E6C8C">
            <w:pPr>
              <w:pStyle w:val="TableParagraph"/>
              <w:spacing w:before="235" w:line="430" w:lineRule="exact"/>
              <w:ind w:right="2534"/>
              <w:jc w:val="righ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昆明机床</w:t>
            </w:r>
            <w:proofErr w:type="gramStart"/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重整案</w:t>
            </w:r>
            <w:proofErr w:type="gramEnd"/>
            <w:r w:rsidR="0012204C" w:rsidRPr="00FF77B8"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债权异议函</w:t>
            </w:r>
          </w:p>
        </w:tc>
      </w:tr>
      <w:tr w:rsidR="00142C0E" w:rsidRPr="00FF77B8">
        <w:trPr>
          <w:trHeight w:val="692"/>
        </w:trPr>
        <w:tc>
          <w:tcPr>
            <w:tcW w:w="82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188"/>
              <w:ind w:left="4"/>
              <w:rPr>
                <w:rFonts w:ascii="楷体" w:eastAsia="楷体" w:hAnsi="楷体"/>
                <w:sz w:val="28"/>
                <w:szCs w:val="28"/>
              </w:rPr>
            </w:pPr>
            <w:proofErr w:type="spellStart"/>
            <w:r w:rsidRPr="00FF77B8">
              <w:rPr>
                <w:rFonts w:ascii="楷体" w:eastAsia="楷体" w:hAnsi="楷体"/>
                <w:sz w:val="28"/>
                <w:szCs w:val="28"/>
              </w:rPr>
              <w:t>债权人名称</w:t>
            </w:r>
            <w:proofErr w:type="spellEnd"/>
            <w:r w:rsidRPr="00FF77B8">
              <w:rPr>
                <w:rFonts w:ascii="楷体" w:eastAsia="楷体" w:hAnsi="楷体"/>
                <w:sz w:val="28"/>
                <w:szCs w:val="28"/>
              </w:rPr>
              <w:t>：</w:t>
            </w:r>
          </w:p>
        </w:tc>
      </w:tr>
      <w:tr w:rsidR="00142C0E" w:rsidRPr="00FF77B8">
        <w:trPr>
          <w:trHeight w:val="692"/>
        </w:trPr>
        <w:tc>
          <w:tcPr>
            <w:tcW w:w="82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188"/>
              <w:ind w:left="4"/>
              <w:rPr>
                <w:rFonts w:ascii="楷体" w:eastAsia="楷体" w:hAnsi="楷体"/>
                <w:sz w:val="28"/>
                <w:szCs w:val="28"/>
              </w:rPr>
            </w:pPr>
            <w:proofErr w:type="spellStart"/>
            <w:r w:rsidRPr="00FF77B8">
              <w:rPr>
                <w:rFonts w:ascii="楷体" w:eastAsia="楷体" w:hAnsi="楷体"/>
                <w:sz w:val="28"/>
                <w:szCs w:val="28"/>
              </w:rPr>
              <w:t>联系人及联系方式</w:t>
            </w:r>
            <w:proofErr w:type="spellEnd"/>
            <w:r w:rsidRPr="00FF77B8">
              <w:rPr>
                <w:rFonts w:ascii="楷体" w:eastAsia="楷体" w:hAnsi="楷体"/>
                <w:sz w:val="28"/>
                <w:szCs w:val="28"/>
              </w:rPr>
              <w:t>：</w:t>
            </w:r>
          </w:p>
        </w:tc>
      </w:tr>
      <w:tr w:rsidR="00142C0E" w:rsidRPr="00FF77B8">
        <w:trPr>
          <w:trHeight w:val="652"/>
        </w:trPr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 w:rsidP="00FF77B8">
            <w:pPr>
              <w:pStyle w:val="TableParagraph"/>
              <w:spacing w:before="74"/>
              <w:ind w:left="-1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spellStart"/>
            <w:r w:rsidRPr="00FF77B8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74"/>
              <w:ind w:left="1247" w:right="1236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spellStart"/>
            <w:r w:rsidRPr="00FF77B8">
              <w:rPr>
                <w:rFonts w:ascii="楷体" w:eastAsia="楷体" w:hAnsi="楷体" w:hint="eastAsia"/>
                <w:b/>
                <w:sz w:val="28"/>
                <w:szCs w:val="28"/>
              </w:rPr>
              <w:t>事项</w:t>
            </w:r>
            <w:proofErr w:type="spellEnd"/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2C0E" w:rsidRPr="00FF77B8" w:rsidRDefault="0012204C" w:rsidP="00FF77B8">
            <w:pPr>
              <w:pStyle w:val="TableParagraph"/>
              <w:spacing w:before="74"/>
              <w:ind w:left="3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proofErr w:type="spellStart"/>
            <w:r w:rsidRPr="00FF77B8">
              <w:rPr>
                <w:rFonts w:ascii="楷体" w:eastAsia="楷体" w:hAnsi="楷体" w:hint="eastAsia"/>
                <w:b/>
                <w:sz w:val="28"/>
                <w:szCs w:val="28"/>
              </w:rPr>
              <w:t>反馈意见</w:t>
            </w:r>
            <w:proofErr w:type="spellEnd"/>
          </w:p>
        </w:tc>
        <w:bookmarkStart w:id="0" w:name="_GoBack"/>
        <w:bookmarkEnd w:id="0"/>
      </w:tr>
      <w:tr w:rsidR="00142C0E" w:rsidRPr="00FF77B8">
        <w:trPr>
          <w:trHeight w:val="800"/>
        </w:trPr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240"/>
              <w:ind w:right="355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F77B8">
              <w:rPr>
                <w:rFonts w:ascii="楷体" w:eastAsia="楷体" w:hAnsi="楷体"/>
                <w:sz w:val="28"/>
                <w:szCs w:val="28"/>
              </w:rPr>
              <w:t>一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 w:rsidP="00FF77B8">
            <w:pPr>
              <w:pStyle w:val="TableParagraph"/>
              <w:spacing w:line="400" w:lineRule="exact"/>
              <w:ind w:left="4" w:right="-15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核对贵</w:t>
            </w:r>
            <w:r w:rsidR="00FF77B8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方</w:t>
            </w: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在债权表中的名称是否正确。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</w:tc>
      </w:tr>
      <w:tr w:rsidR="00142C0E" w:rsidRPr="00FF77B8">
        <w:trPr>
          <w:trHeight w:val="800"/>
        </w:trPr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241"/>
              <w:ind w:right="355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F77B8">
              <w:rPr>
                <w:rFonts w:ascii="楷体" w:eastAsia="楷体" w:hAnsi="楷体"/>
                <w:sz w:val="28"/>
                <w:szCs w:val="28"/>
              </w:rPr>
              <w:t>二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line="400" w:lineRule="atLeast"/>
              <w:ind w:left="4" w:right="-15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核对贵</w:t>
            </w:r>
            <w:r w:rsidR="00FF77B8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方</w:t>
            </w: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在债权表中的申报金额是否正确。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</w:tc>
      </w:tr>
      <w:tr w:rsidR="00142C0E" w:rsidRPr="00FF77B8">
        <w:trPr>
          <w:trHeight w:val="800"/>
        </w:trPr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242"/>
              <w:ind w:right="355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F77B8">
              <w:rPr>
                <w:rFonts w:ascii="楷体" w:eastAsia="楷体" w:hAnsi="楷体"/>
                <w:sz w:val="28"/>
                <w:szCs w:val="28"/>
              </w:rPr>
              <w:t>三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FF77B8">
            <w:pPr>
              <w:pStyle w:val="TableParagraph"/>
              <w:spacing w:line="400" w:lineRule="exact"/>
              <w:ind w:left="4" w:right="-15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/>
                <w:sz w:val="28"/>
                <w:szCs w:val="28"/>
                <w:lang w:eastAsia="zh-CN"/>
              </w:rPr>
              <w:t>核对贵</w:t>
            </w:r>
            <w:r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方</w:t>
            </w:r>
            <w:r w:rsidR="0012204C"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在债权表中的债权性质认定是否正确。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</w:tc>
      </w:tr>
      <w:tr w:rsidR="00142C0E" w:rsidRPr="00FF77B8">
        <w:trPr>
          <w:trHeight w:val="5355"/>
        </w:trPr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42C0E">
            <w:pPr>
              <w:pStyle w:val="TableParagraph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42C0E">
            <w:pPr>
              <w:pStyle w:val="TableParagraph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42C0E">
            <w:pPr>
              <w:pStyle w:val="TableParagraph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42C0E">
            <w:pPr>
              <w:pStyle w:val="TableParagraph"/>
              <w:spacing w:before="17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2204C">
            <w:pPr>
              <w:pStyle w:val="TableParagraph"/>
              <w:ind w:right="355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F77B8">
              <w:rPr>
                <w:rFonts w:ascii="楷体" w:eastAsia="楷体" w:hAnsi="楷体"/>
                <w:sz w:val="28"/>
                <w:szCs w:val="28"/>
              </w:rPr>
              <w:t>四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42C0E">
            <w:pPr>
              <w:pStyle w:val="TableParagraph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42C0E">
            <w:pPr>
              <w:pStyle w:val="TableParagraph"/>
              <w:spacing w:before="12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</w:p>
          <w:p w:rsidR="00142C0E" w:rsidRPr="00FF77B8" w:rsidRDefault="0012204C" w:rsidP="00B815B3">
            <w:pPr>
              <w:pStyle w:val="TableParagraph"/>
              <w:spacing w:line="266" w:lineRule="auto"/>
              <w:ind w:left="4" w:right="-15"/>
              <w:jc w:val="both"/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在初步债权审查结果中，</w:t>
            </w:r>
            <w:r w:rsidRPr="00FF77B8">
              <w:rPr>
                <w:rFonts w:ascii="楷体" w:eastAsia="楷体" w:hAnsi="楷体"/>
                <w:spacing w:val="-138"/>
                <w:sz w:val="28"/>
                <w:szCs w:val="28"/>
                <w:lang w:eastAsia="zh-CN"/>
              </w:rPr>
              <w:t xml:space="preserve"> </w:t>
            </w:r>
            <w:r w:rsidR="00FF77B8">
              <w:rPr>
                <w:rFonts w:ascii="楷体" w:eastAsia="楷体" w:hAnsi="楷体"/>
                <w:sz w:val="28"/>
                <w:szCs w:val="28"/>
                <w:lang w:eastAsia="zh-CN"/>
              </w:rPr>
              <w:t>贵</w:t>
            </w:r>
            <w:r w:rsidR="00FF77B8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方</w:t>
            </w: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对初步审查</w:t>
            </w:r>
            <w:r w:rsidR="00FF77B8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确认</w:t>
            </w: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金额、不予确认金额</w:t>
            </w:r>
            <w:r w:rsidR="00FF77B8"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是</w:t>
            </w:r>
            <w:r w:rsidRPr="00FF77B8">
              <w:rPr>
                <w:rFonts w:ascii="楷体" w:eastAsia="楷体" w:hAnsi="楷体"/>
                <w:sz w:val="28"/>
                <w:szCs w:val="28"/>
                <w:lang w:eastAsia="zh-CN"/>
              </w:rPr>
              <w:t>否存在异议，填写异议理由并提供相应证据材料（具体可附件说明）</w:t>
            </w:r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</w:tc>
      </w:tr>
      <w:tr w:rsidR="00142C0E" w:rsidRPr="00FF77B8">
        <w:trPr>
          <w:trHeight w:val="727"/>
        </w:trPr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204"/>
              <w:ind w:right="355"/>
              <w:jc w:val="right"/>
              <w:rPr>
                <w:rFonts w:ascii="楷体" w:eastAsia="楷体" w:hAnsi="楷体"/>
                <w:sz w:val="28"/>
                <w:szCs w:val="28"/>
              </w:rPr>
            </w:pPr>
            <w:r w:rsidRPr="00FF77B8">
              <w:rPr>
                <w:rFonts w:ascii="楷体" w:eastAsia="楷体" w:hAnsi="楷体"/>
                <w:sz w:val="28"/>
                <w:szCs w:val="28"/>
              </w:rPr>
              <w:t>五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C0E" w:rsidRPr="00FF77B8" w:rsidRDefault="0012204C">
            <w:pPr>
              <w:pStyle w:val="TableParagraph"/>
              <w:spacing w:before="204"/>
              <w:ind w:left="4"/>
              <w:rPr>
                <w:rFonts w:ascii="楷体" w:eastAsia="楷体" w:hAnsi="楷体"/>
                <w:sz w:val="28"/>
                <w:szCs w:val="28"/>
              </w:rPr>
            </w:pPr>
            <w:proofErr w:type="spellStart"/>
            <w:r w:rsidRPr="00FF77B8">
              <w:rPr>
                <w:rFonts w:ascii="楷体" w:eastAsia="楷体" w:hAnsi="楷体"/>
                <w:sz w:val="28"/>
                <w:szCs w:val="28"/>
              </w:rPr>
              <w:t>其他沟通事项</w:t>
            </w:r>
            <w:proofErr w:type="spellEnd"/>
          </w:p>
        </w:tc>
        <w:tc>
          <w:tcPr>
            <w:tcW w:w="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2C0E" w:rsidRPr="00FF77B8" w:rsidRDefault="00142C0E">
            <w:pPr>
              <w:pStyle w:val="TableParagrap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42C0E" w:rsidRPr="00FF77B8">
        <w:trPr>
          <w:trHeight w:val="1068"/>
        </w:trPr>
        <w:tc>
          <w:tcPr>
            <w:tcW w:w="8210" w:type="dxa"/>
            <w:gridSpan w:val="3"/>
            <w:tcBorders>
              <w:top w:val="single" w:sz="8" w:space="0" w:color="000000"/>
            </w:tcBorders>
          </w:tcPr>
          <w:p w:rsidR="00096AD2" w:rsidRDefault="00096AD2" w:rsidP="00096AD2">
            <w:pPr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470511" w:rsidRDefault="00470511" w:rsidP="00096AD2">
            <w:pPr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  <w:p w:rsidR="00096AD2" w:rsidRPr="00FF77B8" w:rsidRDefault="00096AD2" w:rsidP="00096AD2">
            <w:pPr>
              <w:rPr>
                <w:rFonts w:ascii="楷体" w:eastAsia="楷体" w:hAnsi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sz w:val="28"/>
                <w:szCs w:val="28"/>
                <w:lang w:eastAsia="zh-CN"/>
              </w:rPr>
              <w:t>债权人（公司等盖章/自然人签字）：</w:t>
            </w:r>
          </w:p>
          <w:p w:rsidR="00142C0E" w:rsidRDefault="0012204C" w:rsidP="00096AD2">
            <w:pPr>
              <w:pStyle w:val="TableParagraph"/>
              <w:spacing w:before="248" w:line="400" w:lineRule="atLeast"/>
              <w:ind w:left="4" w:right="6093"/>
              <w:rPr>
                <w:rFonts w:ascii="楷体" w:eastAsia="楷体" w:hAnsi="楷体"/>
                <w:spacing w:val="34"/>
                <w:sz w:val="28"/>
                <w:szCs w:val="28"/>
                <w:lang w:eastAsia="zh-CN"/>
              </w:rPr>
            </w:pPr>
            <w:r w:rsidRPr="00FF77B8">
              <w:rPr>
                <w:rFonts w:ascii="楷体" w:eastAsia="楷体" w:hAnsi="楷体"/>
                <w:spacing w:val="34"/>
                <w:sz w:val="28"/>
                <w:szCs w:val="28"/>
                <w:lang w:eastAsia="zh-CN"/>
              </w:rPr>
              <w:t>日 期：</w:t>
            </w:r>
          </w:p>
          <w:p w:rsidR="00470511" w:rsidRPr="00FF77B8" w:rsidRDefault="00470511" w:rsidP="00096AD2">
            <w:pPr>
              <w:pStyle w:val="TableParagraph"/>
              <w:spacing w:before="248" w:line="400" w:lineRule="atLeast"/>
              <w:ind w:left="4" w:right="6093"/>
              <w:rPr>
                <w:rFonts w:ascii="楷体" w:eastAsia="楷体" w:hAnsi="楷体"/>
                <w:sz w:val="28"/>
                <w:szCs w:val="28"/>
                <w:lang w:eastAsia="zh-CN"/>
              </w:rPr>
            </w:pPr>
          </w:p>
        </w:tc>
      </w:tr>
    </w:tbl>
    <w:p w:rsidR="0012204C" w:rsidRPr="00FF77B8" w:rsidRDefault="0012204C">
      <w:pPr>
        <w:rPr>
          <w:rFonts w:ascii="楷体" w:eastAsia="楷体" w:hAnsi="楷体"/>
          <w:sz w:val="28"/>
          <w:szCs w:val="28"/>
          <w:lang w:eastAsia="zh-CN"/>
        </w:rPr>
      </w:pPr>
    </w:p>
    <w:sectPr w:rsidR="0012204C" w:rsidRPr="00FF77B8">
      <w:type w:val="continuous"/>
      <w:pgSz w:w="11910" w:h="1684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42C0E"/>
    <w:rsid w:val="00096AD2"/>
    <w:rsid w:val="0012204C"/>
    <w:rsid w:val="00142C0E"/>
    <w:rsid w:val="00407BB9"/>
    <w:rsid w:val="00470511"/>
    <w:rsid w:val="006E6C8C"/>
    <w:rsid w:val="00B815B3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6881D-3D89-4259-9C7A-68140AE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>DoubleOX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李佳畅 Li, Jiachang</dc:creator>
  <cp:lastModifiedBy>贾兴鹏</cp:lastModifiedBy>
  <cp:revision>6</cp:revision>
  <dcterms:created xsi:type="dcterms:W3CDTF">2022-02-10T19:32:00Z</dcterms:created>
  <dcterms:modified xsi:type="dcterms:W3CDTF">2023-11-17T04:38:00Z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2022-02-10T00:00:00Z</vt:filetime>
  </property>
</Properties>
</file>