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abs>
          <w:tab w:val="left" w:pos="414"/>
          <w:tab w:val="center" w:pos="4153"/>
        </w:tabs>
        <w:spacing w:after="156" w:afterLines="50" w:line="500" w:lineRule="exact"/>
        <w:jc w:val="center"/>
        <w:rPr>
          <w:rFonts w:cs="宋体" w:asciiTheme="minorEastAsia" w:hAnsiTheme="minorEastAsia" w:eastAsiaTheme="minorEastAsia"/>
          <w:b/>
          <w:kern w:val="0"/>
          <w:sz w:val="32"/>
          <w:szCs w:val="32"/>
        </w:rPr>
      </w:pPr>
      <w:r>
        <w:rPr>
          <w:rFonts w:hint="eastAsia" w:cs="宋体" w:asciiTheme="minorEastAsia" w:hAnsiTheme="minorEastAsia" w:eastAsiaTheme="minorEastAsia"/>
          <w:b/>
          <w:kern w:val="0"/>
          <w:sz w:val="32"/>
          <w:szCs w:val="32"/>
        </w:rPr>
        <w:t>南阳市</w:t>
      </w:r>
      <w:r>
        <w:rPr>
          <w:rFonts w:hint="eastAsia" w:cs="宋体" w:asciiTheme="minorEastAsia" w:hAnsiTheme="minorEastAsia" w:eastAsiaTheme="minorEastAsia"/>
          <w:b/>
          <w:kern w:val="0"/>
          <w:sz w:val="32"/>
          <w:szCs w:val="32"/>
          <w:lang w:eastAsia="zh-CN"/>
        </w:rPr>
        <w:t>汇融物流发展</w:t>
      </w:r>
      <w:r>
        <w:rPr>
          <w:rFonts w:hint="eastAsia" w:cs="宋体" w:asciiTheme="minorEastAsia" w:hAnsiTheme="minorEastAsia" w:eastAsiaTheme="minorEastAsia"/>
          <w:b/>
          <w:kern w:val="0"/>
          <w:sz w:val="32"/>
          <w:szCs w:val="32"/>
        </w:rPr>
        <w:t>有限公司</w:t>
      </w:r>
    </w:p>
    <w:p>
      <w:pPr>
        <w:widowControl/>
        <w:tabs>
          <w:tab w:val="left" w:pos="414"/>
          <w:tab w:val="center" w:pos="4153"/>
        </w:tabs>
        <w:spacing w:after="468" w:afterLines="150" w:line="500" w:lineRule="exact"/>
        <w:jc w:val="left"/>
        <w:rPr>
          <w:rFonts w:cs="宋体" w:asciiTheme="minorEastAsia" w:hAnsiTheme="minorEastAsia" w:eastAsiaTheme="minorEastAsia"/>
          <w:b/>
          <w:kern w:val="0"/>
          <w:sz w:val="32"/>
          <w:szCs w:val="32"/>
        </w:rPr>
      </w:pPr>
      <w:r>
        <w:rPr>
          <w:rFonts w:cs="宋体" w:asciiTheme="minorEastAsia" w:hAnsiTheme="minorEastAsia" w:eastAsiaTheme="minorEastAsia"/>
          <w:b/>
          <w:kern w:val="0"/>
          <w:sz w:val="32"/>
          <w:szCs w:val="32"/>
        </w:rPr>
        <w:tab/>
      </w:r>
      <w:r>
        <w:rPr>
          <w:rFonts w:cs="宋体" w:asciiTheme="minorEastAsia" w:hAnsiTheme="minorEastAsia" w:eastAsiaTheme="minorEastAsia"/>
          <w:b/>
          <w:kern w:val="0"/>
          <w:sz w:val="32"/>
          <w:szCs w:val="32"/>
        </w:rPr>
        <w:tab/>
      </w:r>
      <w:r>
        <w:rPr>
          <w:rFonts w:hint="eastAsia" w:cs="宋体" w:asciiTheme="minorEastAsia" w:hAnsiTheme="minorEastAsia" w:eastAsiaTheme="minorEastAsia"/>
          <w:b/>
          <w:kern w:val="0"/>
          <w:sz w:val="32"/>
          <w:szCs w:val="32"/>
        </w:rPr>
        <w:t>送达地址确认书</w:t>
      </w:r>
    </w:p>
    <w:tbl>
      <w:tblPr>
        <w:tblStyle w:val="4"/>
        <w:tblW w:w="912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4"/>
        <w:gridCol w:w="1522"/>
        <w:gridCol w:w="3210"/>
        <w:gridCol w:w="992"/>
        <w:gridCol w:w="23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2" w:hRule="atLeast"/>
          <w:jc w:val="center"/>
        </w:trPr>
        <w:tc>
          <w:tcPr>
            <w:tcW w:w="1064" w:type="dxa"/>
            <w:tcBorders>
              <w:top w:val="double" w:color="auto" w:sz="4" w:space="0"/>
              <w:left w:val="double" w:color="auto" w:sz="4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ind w:firstLine="281" w:firstLineChars="100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>告</w:t>
            </w:r>
          </w:p>
          <w:p>
            <w:pPr>
              <w:widowControl/>
              <w:spacing w:line="500" w:lineRule="exact"/>
              <w:ind w:firstLine="281" w:firstLineChars="100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>知</w:t>
            </w:r>
          </w:p>
          <w:p>
            <w:pPr>
              <w:widowControl/>
              <w:spacing w:line="500" w:lineRule="exact"/>
              <w:ind w:firstLine="281" w:firstLineChars="100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>事</w:t>
            </w:r>
          </w:p>
          <w:p>
            <w:pPr>
              <w:widowControl/>
              <w:spacing w:line="500" w:lineRule="exact"/>
              <w:ind w:firstLine="281" w:firstLineChars="100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>项</w:t>
            </w:r>
          </w:p>
        </w:tc>
        <w:tc>
          <w:tcPr>
            <w:tcW w:w="8060" w:type="dxa"/>
            <w:gridSpan w:val="4"/>
            <w:tcBorders>
              <w:top w:val="double" w:color="auto" w:sz="4" w:space="0"/>
              <w:bottom w:val="single" w:color="auto" w:sz="6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-94"/>
              </w:tabs>
              <w:wordWrap w:val="0"/>
              <w:spacing w:line="0" w:lineRule="atLeast"/>
              <w:ind w:firstLine="480" w:firstLineChars="200"/>
              <w:rPr>
                <w:rFonts w:ascii="宋体"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</w:rPr>
              <w:t>对申报人告知如下：</w:t>
            </w:r>
          </w:p>
          <w:p>
            <w:pPr>
              <w:widowControl/>
              <w:tabs>
                <w:tab w:val="left" w:pos="-94"/>
              </w:tabs>
              <w:wordWrap w:val="0"/>
              <w:spacing w:line="0" w:lineRule="atLeast"/>
              <w:ind w:firstLine="480" w:firstLineChars="200"/>
              <w:rPr>
                <w:rFonts w:ascii="宋体"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</w:rPr>
              <w:t>一、申报人申报债权时应当向管理人提供或者确认自己准确的送达地址，并填写送达地址确认书。</w:t>
            </w:r>
          </w:p>
          <w:p>
            <w:pPr>
              <w:widowControl/>
              <w:tabs>
                <w:tab w:val="left" w:pos="-94"/>
              </w:tabs>
              <w:wordWrap w:val="0"/>
              <w:spacing w:line="0" w:lineRule="atLeast"/>
              <w:ind w:firstLine="480" w:firstLineChars="200"/>
              <w:rPr>
                <w:rFonts w:ascii="宋体"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</w:rPr>
              <w:t>二、申报人在</w:t>
            </w:r>
            <w:bookmarkStart w:id="0" w:name="_GoBack"/>
            <w:bookmarkEnd w:id="0"/>
            <w:r>
              <w:rPr>
                <w:rFonts w:hint="eastAsia" w:ascii="宋体" w:hAnsi="宋体" w:cs="仿宋_GB2312"/>
                <w:kern w:val="0"/>
                <w:sz w:val="24"/>
                <w:lang w:eastAsia="zh-CN"/>
              </w:rPr>
              <w:t>南阳市汇融物流发展有限公司</w:t>
            </w:r>
            <w:r>
              <w:rPr>
                <w:rFonts w:hint="eastAsia" w:ascii="宋体" w:hAnsi="宋体" w:cs="仿宋_GB2312"/>
                <w:kern w:val="0"/>
                <w:sz w:val="24"/>
              </w:rPr>
              <w:t>破产清算案终结前变更送达地址的，应当及时以书面方式告知管理人。</w:t>
            </w:r>
          </w:p>
          <w:p>
            <w:pPr>
              <w:widowControl/>
              <w:tabs>
                <w:tab w:val="left" w:pos="-94"/>
              </w:tabs>
              <w:wordWrap w:val="0"/>
              <w:spacing w:line="0" w:lineRule="atLeast"/>
              <w:ind w:firstLine="480" w:firstLineChars="200"/>
              <w:rPr>
                <w:rFonts w:ascii="宋体"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</w:rPr>
              <w:t>三、申报人拒绝提供自己的送达地址，经管理人告知后仍不提供的：自然人以其户籍登记中的住所地或者经常居住地为送达地址；法人或者其他组织以其工商登记或者其他依法登记、备案中的住所地为送达地址。</w:t>
            </w:r>
          </w:p>
          <w:p>
            <w:pPr>
              <w:widowControl/>
              <w:tabs>
                <w:tab w:val="left" w:pos="-94"/>
              </w:tabs>
              <w:wordWrap w:val="0"/>
              <w:spacing w:line="0" w:lineRule="atLeast"/>
              <w:ind w:firstLine="480" w:firstLineChars="200"/>
              <w:rPr>
                <w:rFonts w:ascii="宋体"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</w:rPr>
              <w:t>四、为提高工作效率，并降低文件传送的成本。管理人对案件中的部分信息将酌情采用传真、电子邮件、短信等电子送达方式送达申报人。</w:t>
            </w:r>
          </w:p>
          <w:p>
            <w:pPr>
              <w:widowControl/>
              <w:tabs>
                <w:tab w:val="left" w:pos="-94"/>
              </w:tabs>
              <w:wordWrap w:val="0"/>
              <w:spacing w:line="0" w:lineRule="atLeast"/>
              <w:ind w:firstLine="480" w:firstLineChars="200"/>
              <w:rPr>
                <w:rFonts w:ascii="ˎ̥" w:hAnsi="ˎ̥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kern w:val="0"/>
                <w:sz w:val="24"/>
              </w:rPr>
              <w:t>五、因申报人提供或者确认的送达地址不准确、拒不提供送达地址、送达地址变更未及时告知管理人、申报人本人或者申报人指定的代收人拒绝签收，导致相关文书未能被申报人实际接收的，文书寄出之日视为送达之日。采取电子送达方式的，管理人对应系统显示发送成功的日期为送达之日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1064" w:type="dxa"/>
            <w:vMerge w:val="restart"/>
            <w:tcBorders>
              <w:top w:val="single" w:color="auto" w:sz="6" w:space="0"/>
              <w:left w:val="double" w:color="auto" w:sz="4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ind w:firstLine="281" w:firstLineChars="100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>送</w:t>
            </w:r>
          </w:p>
          <w:p>
            <w:pPr>
              <w:widowControl/>
              <w:spacing w:line="500" w:lineRule="exact"/>
              <w:ind w:firstLine="281" w:firstLineChars="100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>达</w:t>
            </w:r>
          </w:p>
          <w:p>
            <w:pPr>
              <w:widowControl/>
              <w:spacing w:line="500" w:lineRule="exact"/>
              <w:ind w:firstLine="281" w:firstLineChars="100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>地</w:t>
            </w:r>
          </w:p>
          <w:p>
            <w:pPr>
              <w:widowControl/>
              <w:spacing w:line="500" w:lineRule="exact"/>
              <w:ind w:firstLine="281" w:firstLineChars="100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>址</w:t>
            </w:r>
          </w:p>
        </w:tc>
        <w:tc>
          <w:tcPr>
            <w:tcW w:w="1522" w:type="dxa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申 报 人</w:t>
            </w:r>
          </w:p>
        </w:tc>
        <w:tc>
          <w:tcPr>
            <w:tcW w:w="6538" w:type="dxa"/>
            <w:gridSpan w:val="3"/>
            <w:tcBorders>
              <w:top w:val="single" w:color="auto" w:sz="6" w:space="0"/>
              <w:bottom w:val="single" w:color="auto" w:sz="6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before="100" w:beforeAutospacing="1" w:after="100" w:afterAutospacing="1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1064" w:type="dxa"/>
            <w:vMerge w:val="continue"/>
            <w:tcBorders>
              <w:top w:val="single" w:color="auto" w:sz="6" w:space="0"/>
              <w:left w:val="double" w:color="auto" w:sz="4" w:space="0"/>
              <w:bottom w:val="single" w:color="auto" w:sz="6" w:space="0"/>
            </w:tcBorders>
            <w:vAlign w:val="center"/>
          </w:tcPr>
          <w:p>
            <w:pPr>
              <w:widowControl/>
              <w:spacing w:line="500" w:lineRule="exact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522" w:type="dxa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送达地址</w:t>
            </w:r>
          </w:p>
        </w:tc>
        <w:tc>
          <w:tcPr>
            <w:tcW w:w="6538" w:type="dxa"/>
            <w:gridSpan w:val="3"/>
            <w:tcBorders>
              <w:top w:val="single" w:color="auto" w:sz="6" w:space="0"/>
              <w:bottom w:val="single" w:color="auto" w:sz="6" w:space="0"/>
              <w:right w:val="double" w:color="auto" w:sz="4" w:space="0"/>
            </w:tcBorders>
            <w:shd w:val="clear" w:color="auto" w:fill="auto"/>
          </w:tcPr>
          <w:p>
            <w:pPr>
              <w:widowControl/>
              <w:wordWrap w:val="0"/>
              <w:spacing w:before="100" w:beforeAutospacing="1" w:after="100" w:afterAutospacing="1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64" w:type="dxa"/>
            <w:vMerge w:val="continue"/>
            <w:tcBorders>
              <w:top w:val="single" w:color="auto" w:sz="6" w:space="0"/>
              <w:left w:val="double" w:color="auto" w:sz="4" w:space="0"/>
              <w:bottom w:val="single" w:color="auto" w:sz="6" w:space="0"/>
            </w:tcBorders>
            <w:vAlign w:val="center"/>
          </w:tcPr>
          <w:p>
            <w:pPr>
              <w:widowControl/>
              <w:spacing w:line="500" w:lineRule="exact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522" w:type="dxa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收 件 人</w:t>
            </w:r>
          </w:p>
        </w:tc>
        <w:tc>
          <w:tcPr>
            <w:tcW w:w="3210" w:type="dxa"/>
            <w:tcBorders>
              <w:top w:val="single" w:color="auto" w:sz="6" w:space="0"/>
              <w:bottom w:val="single" w:color="auto" w:sz="6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邮  编</w:t>
            </w:r>
          </w:p>
        </w:tc>
        <w:tc>
          <w:tcPr>
            <w:tcW w:w="2336" w:type="dxa"/>
            <w:tcBorders>
              <w:top w:val="single" w:color="auto" w:sz="6" w:space="0"/>
              <w:left w:val="single" w:color="auto" w:sz="2" w:space="0"/>
              <w:bottom w:val="single" w:color="auto" w:sz="6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064" w:type="dxa"/>
            <w:vMerge w:val="continue"/>
            <w:tcBorders>
              <w:top w:val="single" w:color="auto" w:sz="6" w:space="0"/>
              <w:left w:val="double" w:color="auto" w:sz="4" w:space="0"/>
              <w:bottom w:val="single" w:color="auto" w:sz="6" w:space="0"/>
            </w:tcBorders>
            <w:vAlign w:val="center"/>
          </w:tcPr>
          <w:p>
            <w:pPr>
              <w:widowControl/>
              <w:spacing w:line="500" w:lineRule="exact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522" w:type="dxa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联系电话</w:t>
            </w:r>
          </w:p>
        </w:tc>
        <w:tc>
          <w:tcPr>
            <w:tcW w:w="3210" w:type="dxa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手  机</w:t>
            </w:r>
          </w:p>
        </w:tc>
        <w:tc>
          <w:tcPr>
            <w:tcW w:w="233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064" w:type="dxa"/>
            <w:vMerge w:val="continue"/>
            <w:tcBorders>
              <w:top w:val="single" w:color="auto" w:sz="6" w:space="0"/>
              <w:left w:val="double" w:color="auto" w:sz="4" w:space="0"/>
              <w:bottom w:val="single" w:color="auto" w:sz="6" w:space="0"/>
            </w:tcBorders>
            <w:vAlign w:val="center"/>
          </w:tcPr>
          <w:p>
            <w:pPr>
              <w:widowControl/>
              <w:spacing w:line="500" w:lineRule="exact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522" w:type="dxa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电子邮箱</w:t>
            </w:r>
          </w:p>
        </w:tc>
        <w:tc>
          <w:tcPr>
            <w:tcW w:w="3210" w:type="dxa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传  真</w:t>
            </w:r>
          </w:p>
        </w:tc>
        <w:tc>
          <w:tcPr>
            <w:tcW w:w="233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9" w:hRule="atLeast"/>
          <w:jc w:val="center"/>
        </w:trPr>
        <w:tc>
          <w:tcPr>
            <w:tcW w:w="1064" w:type="dxa"/>
            <w:tcBorders>
              <w:top w:val="single" w:color="auto" w:sz="6" w:space="0"/>
              <w:left w:val="double" w:color="auto" w:sz="4" w:space="0"/>
              <w:bottom w:val="doub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ind w:firstLine="281" w:firstLineChars="100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>申</w:t>
            </w:r>
          </w:p>
          <w:p>
            <w:pPr>
              <w:widowControl/>
              <w:spacing w:line="500" w:lineRule="exact"/>
              <w:ind w:firstLine="281" w:firstLineChars="100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>报</w:t>
            </w:r>
          </w:p>
          <w:p>
            <w:pPr>
              <w:widowControl/>
              <w:spacing w:line="500" w:lineRule="exact"/>
              <w:ind w:firstLine="281" w:firstLineChars="100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>人</w:t>
            </w:r>
          </w:p>
          <w:p>
            <w:pPr>
              <w:widowControl/>
              <w:spacing w:line="500" w:lineRule="exact"/>
              <w:ind w:firstLine="281" w:firstLineChars="100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>确</w:t>
            </w:r>
          </w:p>
          <w:p>
            <w:pPr>
              <w:widowControl/>
              <w:spacing w:line="500" w:lineRule="exact"/>
              <w:ind w:firstLine="281" w:firstLineChars="100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>认</w:t>
            </w:r>
          </w:p>
        </w:tc>
        <w:tc>
          <w:tcPr>
            <w:tcW w:w="8060" w:type="dxa"/>
            <w:gridSpan w:val="4"/>
            <w:tcBorders>
              <w:top w:val="single" w:color="auto" w:sz="6" w:space="0"/>
              <w:bottom w:val="double" w:color="auto" w:sz="4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line="400" w:lineRule="exact"/>
              <w:ind w:firstLine="480" w:firstLineChars="200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本人已经详细阅读了告知事项，</w:t>
            </w:r>
            <w:r>
              <w:rPr>
                <w:rFonts w:hint="eastAsia" w:ascii="宋体" w:hAnsi="宋体" w:cs="宋体"/>
                <w:b/>
                <w:kern w:val="0"/>
                <w:sz w:val="24"/>
                <w:u w:val="single"/>
              </w:rPr>
              <w:t>确保手机号码为唯一联系电话，同意管理人采取电子送达方式送达文件，并同意管理人采取线上会议形式召开有关会议。</w:t>
            </w:r>
            <w:r>
              <w:rPr>
                <w:rFonts w:hint="eastAsia" w:ascii="宋体" w:hAnsi="宋体" w:cs="宋体"/>
                <w:kern w:val="0"/>
                <w:sz w:val="24"/>
              </w:rPr>
              <w:t>本人保证上栏所提供的送达地址各项内容正确、有效。若变更送达地址或其他联系方式，将及时以书面方式告知管理人，未及时告知管理人导致相关文书不能送达的法律后果由本人承担。</w:t>
            </w:r>
          </w:p>
          <w:p>
            <w:pPr>
              <w:widowControl/>
              <w:wordWrap w:val="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 </w:t>
            </w:r>
          </w:p>
          <w:p>
            <w:pPr>
              <w:widowControl/>
              <w:wordWrap w:val="0"/>
              <w:ind w:firstLine="3120" w:firstLineChars="130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申报人（签章）：</w:t>
            </w:r>
          </w:p>
          <w:p>
            <w:pPr>
              <w:widowControl/>
              <w:wordWrap w:val="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          </w:t>
            </w:r>
          </w:p>
          <w:p>
            <w:pPr>
              <w:widowControl/>
              <w:wordWrap w:val="0"/>
              <w:ind w:firstLine="4560" w:firstLineChars="190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年    月    日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WQxYjE2ZTFlZjFkZmFjNzE1ZDE3NDYxOGJkNmQ5ZDIifQ=="/>
  </w:docVars>
  <w:rsids>
    <w:rsidRoot w:val="00D0786C"/>
    <w:rsid w:val="00017E6A"/>
    <w:rsid w:val="00060F97"/>
    <w:rsid w:val="00292F0E"/>
    <w:rsid w:val="00296CD8"/>
    <w:rsid w:val="003D0EA6"/>
    <w:rsid w:val="00562823"/>
    <w:rsid w:val="007F2B86"/>
    <w:rsid w:val="008516BC"/>
    <w:rsid w:val="00895F6A"/>
    <w:rsid w:val="008E2D75"/>
    <w:rsid w:val="0090555E"/>
    <w:rsid w:val="00952E47"/>
    <w:rsid w:val="0097659B"/>
    <w:rsid w:val="00A06F7D"/>
    <w:rsid w:val="00B778AB"/>
    <w:rsid w:val="00C05A43"/>
    <w:rsid w:val="00C47321"/>
    <w:rsid w:val="00C90F49"/>
    <w:rsid w:val="00D0786C"/>
    <w:rsid w:val="00E428AC"/>
    <w:rsid w:val="03AF786B"/>
    <w:rsid w:val="0461189F"/>
    <w:rsid w:val="294A2857"/>
    <w:rsid w:val="42AE35E1"/>
    <w:rsid w:val="5E9345EC"/>
    <w:rsid w:val="5E992570"/>
    <w:rsid w:val="5EB62380"/>
    <w:rsid w:val="79C32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109</Words>
  <Characters>622</Characters>
  <Lines>5</Lines>
  <Paragraphs>1</Paragraphs>
  <TotalTime>25</TotalTime>
  <ScaleCrop>false</ScaleCrop>
  <LinksUpToDate>false</LinksUpToDate>
  <CharactersWithSpaces>730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2018-05-17T03:18:00Z</dcterms:created>
  <dc:creator>QIU, Zeling /ZL</dc:creator>
  <cp:lastModifiedBy>新Time</cp:lastModifiedBy>
  <dcterms:modified xsi:type="dcterms:W3CDTF">2023-12-21T07:37:20Z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DD311744A6144CF7926FAD5BD323B7DD_12</vt:lpwstr>
  </property>
</Properties>
</file>