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Layout w:type="fixed"/>
        <w:tblCellMar>
          <w:top w:w="0" w:type="dxa"/>
          <w:left w:w="108" w:type="dxa"/>
          <w:bottom w:w="0" w:type="dxa"/>
          <w:right w:w="108" w:type="dxa"/>
        </w:tblCellMar>
      </w:tblPr>
      <w:tblGrid>
        <w:gridCol w:w="10117"/>
      </w:tblGrid>
      <w:tr>
        <w:tblPrEx>
          <w:tblCellMar>
            <w:top w:w="0" w:type="dxa"/>
            <w:left w:w="108" w:type="dxa"/>
            <w:bottom w:w="0" w:type="dxa"/>
            <w:right w:w="108" w:type="dxa"/>
          </w:tblCellMar>
        </w:tblPrEx>
        <w:trPr>
          <w:trHeight w:val="435" w:hRule="atLeast"/>
          <w:jc w:val="center"/>
        </w:trPr>
        <w:tc>
          <w:tcPr>
            <w:tcW w:w="10117" w:type="dxa"/>
            <w:vAlign w:val="center"/>
          </w:tcPr>
          <w:p>
            <w:pPr>
              <w:pStyle w:val="2"/>
              <w:rPr>
                <w:rFonts w:hint="eastAsia" w:ascii="黑体" w:hAnsi="黑体"/>
                <w:b w:val="0"/>
                <w:bCs w:val="0"/>
                <w:sz w:val="36"/>
                <w:szCs w:val="36"/>
              </w:rPr>
            </w:pPr>
            <w:r>
              <w:rPr>
                <w:rFonts w:hint="eastAsia" w:ascii="黑体" w:hAnsi="黑体"/>
                <w:b w:val="0"/>
                <w:bCs w:val="0"/>
                <w:sz w:val="36"/>
                <w:szCs w:val="36"/>
                <w:lang w:val="en-US" w:eastAsia="zh-CN"/>
              </w:rPr>
              <w:t>成都华成教育文化发展有限公司破产清算案</w:t>
            </w:r>
          </w:p>
          <w:p>
            <w:pPr>
              <w:pStyle w:val="2"/>
              <w:rPr>
                <w:rFonts w:hint="eastAsia" w:ascii="黑体" w:hAnsi="黑体"/>
                <w:b w:val="0"/>
                <w:bCs w:val="0"/>
                <w:sz w:val="36"/>
                <w:szCs w:val="36"/>
              </w:rPr>
            </w:pPr>
            <w:r>
              <w:rPr>
                <w:rFonts w:hint="eastAsia" w:ascii="黑体" w:hAnsi="黑体"/>
                <w:b w:val="0"/>
                <w:bCs w:val="0"/>
                <w:sz w:val="36"/>
                <w:szCs w:val="36"/>
              </w:rPr>
              <w:t>破产债权申报表</w:t>
            </w:r>
          </w:p>
          <w:p>
            <w:pPr>
              <w:widowControl/>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债权人</w:t>
            </w:r>
            <w:r>
              <w:rPr>
                <w:rFonts w:hint="eastAsia" w:ascii="仿宋" w:hAnsi="仿宋" w:eastAsia="仿宋" w:cs="宋体"/>
                <w:kern w:val="0"/>
                <w:szCs w:val="21"/>
              </w:rPr>
              <w:t>号</w:t>
            </w:r>
            <w:r>
              <w:rPr>
                <w:rFonts w:hint="eastAsia" w:ascii="仿宋" w:hAnsi="仿宋" w:eastAsia="仿宋" w:cs="宋体"/>
                <w:kern w:val="0"/>
                <w:szCs w:val="21"/>
                <w:lang w:eastAsia="zh-CN"/>
              </w:rPr>
              <w:t>（</w:t>
            </w:r>
            <w:r>
              <w:rPr>
                <w:rFonts w:hint="eastAsia" w:ascii="仿宋" w:hAnsi="仿宋" w:eastAsia="仿宋" w:cs="宋体"/>
                <w:kern w:val="0"/>
                <w:szCs w:val="21"/>
                <w:lang w:val="en-US" w:eastAsia="zh-CN"/>
              </w:rPr>
              <w:t>由管理人编写）</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lang w:val="en-US" w:eastAsia="zh-CN"/>
              </w:rPr>
              <w:t xml:space="preserve"> </w:t>
            </w:r>
            <w:r>
              <w:rPr>
                <w:rFonts w:ascii="仿宋" w:hAnsi="仿宋" w:eastAsia="仿宋" w:cs="宋体"/>
                <w:kern w:val="0"/>
                <w:szCs w:val="21"/>
              </w:rPr>
              <w:t xml:space="preserve">            </w:t>
            </w:r>
            <w:r>
              <w:rPr>
                <w:rFonts w:hint="eastAsia" w:ascii="仿宋" w:hAnsi="仿宋" w:eastAsia="仿宋" w:cs="宋体"/>
                <w:kern w:val="0"/>
                <w:szCs w:val="21"/>
              </w:rPr>
              <w:t>单位：元</w:t>
            </w:r>
            <w:r>
              <w:rPr>
                <w:rFonts w:hint="eastAsia" w:ascii="仿宋" w:hAnsi="仿宋" w:eastAsia="仿宋" w:cs="宋体"/>
                <w:kern w:val="0"/>
                <w:szCs w:val="21"/>
                <w:lang w:eastAsia="zh-CN"/>
              </w:rPr>
              <w:t>（</w:t>
            </w:r>
            <w:r>
              <w:rPr>
                <w:rFonts w:hint="eastAsia" w:ascii="仿宋" w:hAnsi="仿宋" w:eastAsia="仿宋" w:cs="宋体"/>
                <w:kern w:val="0"/>
                <w:szCs w:val="21"/>
                <w:lang w:val="en-US" w:eastAsia="zh-CN"/>
              </w:rPr>
              <w:t>人民币）</w:t>
            </w:r>
          </w:p>
          <w:tbl>
            <w:tblPr>
              <w:tblStyle w:val="3"/>
              <w:tblpPr w:leftFromText="180" w:rightFromText="180" w:vertAnchor="text" w:tblpXSpec="center" w:tblpY="1"/>
              <w:tblOverlap w:val="never"/>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2125"/>
              <w:gridCol w:w="1276"/>
              <w:gridCol w:w="1136"/>
              <w:gridCol w:w="140"/>
              <w:gridCol w:w="1984"/>
              <w:gridCol w:w="66"/>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债权人基本信息</w:t>
                  </w: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债权人姓名/名称</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身份证号码（统一社会信用代码）</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法定代表人/负责人</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联系电话</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开户银行</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银行账号</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ind w:right="-105" w:rightChars="-50"/>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债权人委托代理人</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联系电话</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70"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债权人通讯地址</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债权申报</w:t>
                  </w:r>
                </w:p>
                <w:p>
                  <w:pPr>
                    <w:widowControl/>
                    <w:jc w:val="center"/>
                    <w:rPr>
                      <w:rFonts w:ascii="仿宋" w:hAnsi="仿宋" w:eastAsia="仿宋" w:cs="宋体"/>
                      <w:kern w:val="0"/>
                      <w:szCs w:val="21"/>
                    </w:rPr>
                  </w:pPr>
                  <w:r>
                    <w:rPr>
                      <w:rFonts w:hint="eastAsia" w:ascii="仿宋" w:hAnsi="仿宋" w:eastAsia="仿宋" w:cs="宋体"/>
                      <w:kern w:val="0"/>
                      <w:szCs w:val="21"/>
                    </w:rPr>
                    <w:t>信息</w:t>
                  </w: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申报债权本金</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申报利息</w:t>
                  </w:r>
                </w:p>
                <w:p>
                  <w:pPr>
                    <w:widowControl/>
                    <w:jc w:val="center"/>
                    <w:rPr>
                      <w:rFonts w:ascii="仿宋" w:hAnsi="仿宋" w:eastAsia="仿宋" w:cs="宋体"/>
                      <w:kern w:val="0"/>
                      <w:szCs w:val="21"/>
                    </w:rPr>
                  </w:pPr>
                  <w:r>
                    <w:rPr>
                      <w:rFonts w:hint="eastAsia" w:ascii="仿宋" w:hAnsi="仿宋" w:eastAsia="仿宋" w:cs="宋体"/>
                      <w:b/>
                      <w:kern w:val="0"/>
                      <w:sz w:val="15"/>
                      <w:szCs w:val="15"/>
                      <w:highlight w:val="none"/>
                    </w:rPr>
                    <w:t>(截止20</w:t>
                  </w:r>
                  <w:r>
                    <w:rPr>
                      <w:rFonts w:hint="eastAsia" w:ascii="仿宋" w:hAnsi="仿宋" w:eastAsia="仿宋" w:cs="宋体"/>
                      <w:b/>
                      <w:kern w:val="0"/>
                      <w:sz w:val="15"/>
                      <w:szCs w:val="15"/>
                      <w:highlight w:val="none"/>
                      <w:lang w:val="en-US" w:eastAsia="zh-CN"/>
                    </w:rPr>
                    <w:t>23</w:t>
                  </w:r>
                  <w:r>
                    <w:rPr>
                      <w:rFonts w:hint="eastAsia" w:ascii="仿宋" w:hAnsi="仿宋" w:eastAsia="仿宋" w:cs="宋体"/>
                      <w:b/>
                      <w:kern w:val="0"/>
                      <w:sz w:val="15"/>
                      <w:szCs w:val="15"/>
                      <w:highlight w:val="none"/>
                    </w:rPr>
                    <w:t>年</w:t>
                  </w:r>
                  <w:r>
                    <w:rPr>
                      <w:rFonts w:hint="default" w:ascii="仿宋" w:hAnsi="仿宋" w:eastAsia="仿宋" w:cs="宋体"/>
                      <w:b/>
                      <w:kern w:val="0"/>
                      <w:sz w:val="15"/>
                      <w:szCs w:val="15"/>
                      <w:highlight w:val="none"/>
                      <w:lang w:val="en-US"/>
                    </w:rPr>
                    <w:t>6</w:t>
                  </w:r>
                  <w:r>
                    <w:rPr>
                      <w:rFonts w:hint="eastAsia" w:ascii="仿宋" w:hAnsi="仿宋" w:eastAsia="仿宋" w:cs="宋体"/>
                      <w:b/>
                      <w:kern w:val="0"/>
                      <w:sz w:val="15"/>
                      <w:szCs w:val="15"/>
                      <w:highlight w:val="none"/>
                    </w:rPr>
                    <w:t>月</w:t>
                  </w:r>
                  <w:r>
                    <w:rPr>
                      <w:rFonts w:hint="default" w:ascii="仿宋" w:hAnsi="仿宋" w:eastAsia="仿宋" w:cs="宋体"/>
                      <w:b/>
                      <w:kern w:val="0"/>
                      <w:sz w:val="15"/>
                      <w:szCs w:val="15"/>
                      <w:highlight w:val="none"/>
                      <w:lang w:val="en-US"/>
                    </w:rPr>
                    <w:t>16</w:t>
                  </w:r>
                  <w:r>
                    <w:rPr>
                      <w:rFonts w:hint="eastAsia" w:ascii="仿宋" w:hAnsi="仿宋" w:eastAsia="仿宋" w:cs="宋体"/>
                      <w:b/>
                      <w:kern w:val="0"/>
                      <w:sz w:val="15"/>
                      <w:szCs w:val="15"/>
                      <w:highlight w:val="none"/>
                    </w:rPr>
                    <w:t>日)</w:t>
                  </w:r>
                </w:p>
              </w:tc>
              <w:tc>
                <w:tcPr>
                  <w:tcW w:w="2129" w:type="dxa"/>
                  <w:gridSpan w:val="2"/>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申报诉讼费</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申报其他费用</w:t>
                  </w:r>
                </w:p>
              </w:tc>
              <w:tc>
                <w:tcPr>
                  <w:tcW w:w="2129" w:type="dxa"/>
                  <w:gridSpan w:val="2"/>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申报债权总额</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r>
                    <w:rPr>
                      <w:rFonts w:hint="eastAsia" w:ascii="仿宋" w:hAnsi="仿宋" w:eastAsia="仿宋" w:cs="宋体"/>
                      <w:kern w:val="0"/>
                      <w:szCs w:val="21"/>
                    </w:rPr>
                    <w:t>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是否为连带债权</w:t>
                  </w:r>
                </w:p>
              </w:tc>
              <w:tc>
                <w:tcPr>
                  <w:tcW w:w="2412"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219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连带债权人</w:t>
                  </w:r>
                </w:p>
              </w:tc>
              <w:tc>
                <w:tcPr>
                  <w:tcW w:w="20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是否为连带债务</w:t>
                  </w:r>
                </w:p>
              </w:tc>
              <w:tc>
                <w:tcPr>
                  <w:tcW w:w="2412"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2190"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r>
                    <w:rPr>
                      <w:rFonts w:hint="eastAsia" w:ascii="仿宋" w:hAnsi="仿宋" w:eastAsia="仿宋" w:cs="宋体"/>
                      <w:kern w:val="0"/>
                      <w:szCs w:val="21"/>
                    </w:rPr>
                    <w:t>连带债务人履行情况</w:t>
                  </w:r>
                </w:p>
              </w:tc>
              <w:tc>
                <w:tcPr>
                  <w:tcW w:w="2063" w:type="dxa"/>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申报债权性质</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债权形成</w:t>
                  </w:r>
                </w:p>
                <w:p>
                  <w:pPr>
                    <w:widowControl/>
                    <w:jc w:val="center"/>
                    <w:rPr>
                      <w:rFonts w:ascii="仿宋" w:hAnsi="仿宋" w:eastAsia="仿宋" w:cs="宋体"/>
                      <w:kern w:val="0"/>
                      <w:szCs w:val="21"/>
                    </w:rPr>
                  </w:pPr>
                  <w:r>
                    <w:rPr>
                      <w:rFonts w:hint="eastAsia" w:ascii="仿宋" w:hAnsi="仿宋" w:eastAsia="仿宋" w:cs="宋体"/>
                      <w:kern w:val="0"/>
                      <w:szCs w:val="21"/>
                    </w:rPr>
                    <w:t>过程</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p>
                  <w:pPr>
                    <w:widowControl/>
                    <w:rPr>
                      <w:rFonts w:ascii="仿宋" w:hAnsi="仿宋" w:eastAsia="仿宋" w:cs="宋体"/>
                      <w:kern w:val="0"/>
                      <w:szCs w:val="21"/>
                    </w:rPr>
                  </w:pPr>
                </w:p>
                <w:p>
                  <w:pPr>
                    <w:jc w:val="both"/>
                    <w:rPr>
                      <w:rFonts w:ascii="仿宋" w:hAnsi="仿宋" w:eastAsia="仿宋" w:cs="宋体"/>
                      <w:kern w:val="0"/>
                      <w:szCs w:val="21"/>
                    </w:rPr>
                  </w:pPr>
                </w:p>
                <w:p>
                  <w:pPr>
                    <w:jc w:val="center"/>
                    <w:rPr>
                      <w:rFonts w:ascii="仿宋" w:hAnsi="仿宋" w:eastAsia="仿宋" w:cs="宋体"/>
                      <w:kern w:val="0"/>
                      <w:szCs w:val="21"/>
                    </w:rPr>
                  </w:pPr>
                </w:p>
                <w:p>
                  <w:pPr>
                    <w:rPr>
                      <w:rFonts w:ascii="仿宋" w:hAnsi="仿宋" w:eastAsia="仿宋" w:cs="宋体"/>
                      <w:kern w:val="0"/>
                      <w:szCs w:val="21"/>
                    </w:rPr>
                  </w:pPr>
                </w:p>
                <w:p>
                  <w:pPr>
                    <w:jc w:val="center"/>
                    <w:rPr>
                      <w:rFonts w:ascii="仿宋" w:hAnsi="仿宋" w:eastAsia="仿宋" w:cs="宋体"/>
                      <w:kern w:val="0"/>
                      <w:szCs w:val="21"/>
                    </w:rPr>
                  </w:pPr>
                  <w:r>
                    <w:rPr>
                      <w:rFonts w:hint="eastAsia" w:ascii="仿宋" w:hAnsi="仿宋" w:eastAsia="仿宋" w:cs="宋体"/>
                      <w:kern w:val="0"/>
                      <w:szCs w:val="21"/>
                    </w:rPr>
                    <w:t>（须附申报债权的形成说明，详细说明发生时间、依据、数额的计算过程等，可另附页）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担保/优先债权</w:t>
                  </w:r>
                </w:p>
              </w:tc>
              <w:tc>
                <w:tcPr>
                  <w:tcW w:w="2125"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担保/优先债权金额</w:t>
                  </w:r>
                </w:p>
              </w:tc>
              <w:tc>
                <w:tcPr>
                  <w:tcW w:w="6665" w:type="dxa"/>
                  <w:gridSpan w:val="6"/>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担保方式</w:t>
                  </w: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抵押物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continue"/>
                  <w:tcBorders>
                    <w:left w:val="single" w:color="auto" w:sz="4" w:space="0"/>
                    <w:right w:val="single" w:color="auto" w:sz="4" w:space="0"/>
                  </w:tcBorders>
                  <w:vAlign w:val="center"/>
                </w:tcPr>
                <w:p>
                  <w:pPr>
                    <w:widowControl/>
                    <w:rPr>
                      <w:rFonts w:ascii="仿宋" w:hAnsi="仿宋" w:eastAsia="仿宋" w:cs="宋体"/>
                      <w:kern w:val="0"/>
                      <w:szCs w:val="21"/>
                    </w:rPr>
                  </w:pP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质押物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continue"/>
                  <w:tcBorders>
                    <w:left w:val="single" w:color="auto" w:sz="4" w:space="0"/>
                    <w:right w:val="single" w:color="auto" w:sz="4" w:space="0"/>
                  </w:tcBorders>
                  <w:vAlign w:val="center"/>
                </w:tcPr>
                <w:p>
                  <w:pPr>
                    <w:widowControl/>
                    <w:rPr>
                      <w:rFonts w:ascii="仿宋" w:hAnsi="仿宋" w:eastAsia="仿宋" w:cs="宋体"/>
                      <w:kern w:val="0"/>
                      <w:szCs w:val="21"/>
                    </w:rPr>
                  </w:pP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留置物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bCs/>
                      <w:kern w:val="0"/>
                      <w:szCs w:val="21"/>
                    </w:rPr>
                  </w:pPr>
                  <w:r>
                    <w:rPr>
                      <w:rFonts w:hint="eastAsia" w:ascii="仿宋" w:hAnsi="仿宋" w:eastAsia="仿宋" w:cs="宋体"/>
                      <w:bCs/>
                      <w:kern w:val="0"/>
                      <w:szCs w:val="21"/>
                    </w:rPr>
                    <w:t>诉讼/仲裁</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ind w:firstLine="630" w:firstLineChars="300"/>
                    <w:rPr>
                      <w:rFonts w:ascii="仿宋" w:hAnsi="仿宋" w:eastAsia="仿宋" w:cs="宋体"/>
                      <w:kern w:val="0"/>
                      <w:szCs w:val="21"/>
                    </w:rPr>
                  </w:pPr>
                  <w:r>
                    <w:rPr>
                      <w:rFonts w:hint="eastAsia" w:ascii="仿宋" w:hAnsi="仿宋" w:eastAsia="仿宋" w:cs="宋体"/>
                      <w:kern w:val="0"/>
                      <w:szCs w:val="21"/>
                    </w:rPr>
                    <w:t xml:space="preserve">□已起诉（□已决 </w:t>
                  </w:r>
                  <w:r>
                    <w:rPr>
                      <w:rFonts w:ascii="仿宋" w:hAnsi="仿宋" w:eastAsia="仿宋" w:cs="宋体"/>
                      <w:kern w:val="0"/>
                      <w:szCs w:val="21"/>
                    </w:rPr>
                    <w:t xml:space="preserve">     </w:t>
                  </w:r>
                  <w:r>
                    <w:rPr>
                      <w:rFonts w:hint="eastAsia" w:ascii="仿宋" w:hAnsi="仿宋" w:eastAsia="仿宋" w:cs="宋体"/>
                      <w:kern w:val="0"/>
                      <w:szCs w:val="21"/>
                    </w:rPr>
                    <w:t xml:space="preserve">□未决） </w:t>
                  </w:r>
                  <w:r>
                    <w:rPr>
                      <w:rFonts w:ascii="仿宋" w:hAnsi="仿宋" w:eastAsia="仿宋" w:cs="宋体"/>
                      <w:kern w:val="0"/>
                      <w:szCs w:val="21"/>
                    </w:rPr>
                    <w:t xml:space="preserve">          </w:t>
                  </w:r>
                  <w:r>
                    <w:rPr>
                      <w:rFonts w:hint="eastAsia" w:ascii="仿宋" w:hAnsi="仿宋" w:eastAsia="仿宋" w:cs="宋体"/>
                      <w:kern w:val="0"/>
                      <w:szCs w:val="21"/>
                      <w:lang w:val="en-US" w:eastAsia="zh-CN"/>
                    </w:rPr>
                    <w:t xml:space="preserve"> </w:t>
                  </w:r>
                  <w:r>
                    <w:rPr>
                      <w:rFonts w:ascii="仿宋" w:hAnsi="仿宋" w:eastAsia="仿宋" w:cs="宋体"/>
                      <w:kern w:val="0"/>
                      <w:szCs w:val="21"/>
                    </w:rPr>
                    <w:t xml:space="preserve">    </w:t>
                  </w:r>
                  <w:r>
                    <w:rPr>
                      <w:rFonts w:hint="eastAsia" w:ascii="仿宋" w:hAnsi="仿宋" w:eastAsia="仿宋" w:cs="宋体"/>
                      <w:kern w:val="0"/>
                      <w:szCs w:val="21"/>
                    </w:rPr>
                    <w:t xml:space="preserve">□未起诉 </w:t>
                  </w:r>
                  <w:r>
                    <w:rPr>
                      <w:rFonts w:ascii="仿宋" w:hAnsi="仿宋" w:eastAsia="仿宋"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宋体"/>
                      <w:bCs/>
                      <w:kern w:val="0"/>
                      <w:szCs w:val="21"/>
                      <w:lang w:val="en-US" w:eastAsia="zh-CN"/>
                    </w:rPr>
                  </w:pPr>
                  <w:r>
                    <w:rPr>
                      <w:rFonts w:hint="eastAsia" w:ascii="仿宋" w:hAnsi="仿宋" w:eastAsia="仿宋" w:cs="宋体"/>
                      <w:bCs/>
                      <w:kern w:val="0"/>
                      <w:szCs w:val="21"/>
                      <w:lang w:val="en-US" w:eastAsia="zh-CN"/>
                    </w:rPr>
                    <w:t>执行</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ind w:firstLine="630" w:firstLineChars="300"/>
                    <w:rPr>
                      <w:rFonts w:hint="eastAsia" w:ascii="仿宋" w:hAnsi="仿宋" w:eastAsia="仿宋" w:cs="宋体"/>
                      <w:kern w:val="0"/>
                      <w:szCs w:val="21"/>
                    </w:rPr>
                  </w:pPr>
                  <w:r>
                    <w:rPr>
                      <w:rFonts w:hint="eastAsia" w:ascii="仿宋" w:hAnsi="仿宋" w:eastAsia="仿宋" w:cs="宋体"/>
                      <w:kern w:val="0"/>
                      <w:szCs w:val="21"/>
                    </w:rPr>
                    <w:t>□</w:t>
                  </w:r>
                  <w:r>
                    <w:rPr>
                      <w:rFonts w:hint="eastAsia" w:ascii="仿宋" w:hAnsi="仿宋" w:eastAsia="仿宋" w:cs="宋体"/>
                      <w:kern w:val="0"/>
                      <w:szCs w:val="21"/>
                      <w:lang w:val="en-US" w:eastAsia="zh-CN"/>
                    </w:rPr>
                    <w:t>已申请执行</w:t>
                  </w:r>
                  <w:r>
                    <w:rPr>
                      <w:rFonts w:hint="eastAsia" w:ascii="仿宋" w:hAnsi="仿宋" w:eastAsia="仿宋" w:cs="宋体"/>
                      <w:kern w:val="0"/>
                      <w:szCs w:val="21"/>
                    </w:rPr>
                    <w:t>（□</w:t>
                  </w:r>
                  <w:r>
                    <w:rPr>
                      <w:rFonts w:hint="eastAsia" w:ascii="仿宋" w:hAnsi="仿宋" w:eastAsia="仿宋" w:cs="宋体"/>
                      <w:kern w:val="0"/>
                      <w:szCs w:val="21"/>
                      <w:lang w:val="en-US" w:eastAsia="zh-CN"/>
                    </w:rPr>
                    <w:t>终结本次执行程序</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rPr>
                    <w:t>□</w:t>
                  </w:r>
                  <w:r>
                    <w:rPr>
                      <w:rFonts w:hint="eastAsia" w:ascii="仿宋" w:hAnsi="仿宋" w:eastAsia="仿宋" w:cs="宋体"/>
                      <w:kern w:val="0"/>
                      <w:szCs w:val="21"/>
                      <w:lang w:val="en-US" w:eastAsia="zh-CN"/>
                    </w:rPr>
                    <w:t xml:space="preserve">终结执行  </w:t>
                  </w:r>
                  <w:r>
                    <w:rPr>
                      <w:rFonts w:hint="eastAsia" w:ascii="仿宋" w:hAnsi="仿宋" w:eastAsia="仿宋" w:cs="宋体"/>
                      <w:kern w:val="0"/>
                      <w:szCs w:val="21"/>
                    </w:rPr>
                    <w:t>□</w:t>
                  </w:r>
                  <w:r>
                    <w:rPr>
                      <w:rFonts w:hint="eastAsia" w:ascii="仿宋" w:hAnsi="仿宋" w:eastAsia="仿宋" w:cs="宋体"/>
                      <w:kern w:val="0"/>
                      <w:szCs w:val="21"/>
                      <w:lang w:val="en-US" w:eastAsia="zh-CN"/>
                    </w:rPr>
                    <w:t xml:space="preserve">其他 </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rPr>
                    <w:t>□未</w:t>
                  </w:r>
                  <w:r>
                    <w:rPr>
                      <w:rFonts w:hint="eastAsia" w:ascii="仿宋" w:hAnsi="仿宋" w:eastAsia="仿宋" w:cs="宋体"/>
                      <w:kern w:val="0"/>
                      <w:szCs w:val="21"/>
                      <w:lang w:val="en-US" w:eastAsia="zh-CN"/>
                    </w:rPr>
                    <w:t>申请执行</w:t>
                  </w:r>
                  <w:r>
                    <w:rPr>
                      <w:rFonts w:hint="eastAsia" w:ascii="仿宋" w:hAnsi="仿宋" w:eastAsia="仿宋" w:cs="宋体"/>
                      <w:kern w:val="0"/>
                      <w:szCs w:val="21"/>
                    </w:rPr>
                    <w:t xml:space="preserve"> </w:t>
                  </w:r>
                  <w:r>
                    <w:rPr>
                      <w:rFonts w:ascii="仿宋" w:hAnsi="仿宋" w:eastAsia="仿宋" w:cs="宋体"/>
                      <w:kern w:val="0"/>
                      <w:szCs w:val="21"/>
                    </w:rPr>
                    <w:t xml:space="preserve">  </w:t>
                  </w:r>
                </w:p>
              </w:tc>
            </w:tr>
          </w:tbl>
          <w:p>
            <w:pPr>
              <w:widowControl/>
              <w:rPr>
                <w:rFonts w:ascii="仿宋" w:hAnsi="仿宋" w:eastAsia="仿宋" w:cs="宋体"/>
                <w:kern w:val="0"/>
                <w:sz w:val="24"/>
                <w:szCs w:val="24"/>
              </w:rPr>
            </w:pPr>
          </w:p>
        </w:tc>
      </w:tr>
    </w:tbl>
    <w:p>
      <w:pPr>
        <w:widowControl/>
        <w:spacing w:line="360" w:lineRule="auto"/>
        <w:ind w:firstLine="480" w:firstLineChars="200"/>
        <w:rPr>
          <w:rFonts w:ascii="仿宋" w:hAnsi="仿宋" w:eastAsia="仿宋" w:cs="宋体"/>
          <w:kern w:val="0"/>
          <w:sz w:val="24"/>
          <w:szCs w:val="24"/>
        </w:rPr>
      </w:pPr>
      <w:r>
        <w:rPr>
          <w:rFonts w:hint="eastAsia" w:ascii="仿宋" w:hAnsi="仿宋" w:eastAsia="仿宋" w:cs="宋体"/>
          <w:kern w:val="0"/>
          <w:sz w:val="24"/>
          <w:szCs w:val="24"/>
        </w:rPr>
        <w:t xml:space="preserve">申报人（签字并按印/盖章）：  </w:t>
      </w:r>
      <w:r>
        <w:rPr>
          <w:rFonts w:ascii="仿宋" w:hAnsi="仿宋" w:eastAsia="仿宋" w:cs="宋体"/>
          <w:kern w:val="0"/>
          <w:sz w:val="24"/>
          <w:szCs w:val="24"/>
        </w:rPr>
        <w:t xml:space="preserve">                              </w:t>
      </w:r>
      <w:r>
        <w:rPr>
          <w:rFonts w:hint="eastAsia" w:ascii="仿宋" w:hAnsi="仿宋" w:eastAsia="仿宋" w:cs="宋体"/>
          <w:kern w:val="0"/>
          <w:sz w:val="24"/>
          <w:szCs w:val="24"/>
        </w:rPr>
        <w:t>接收人：</w:t>
      </w:r>
      <w:r>
        <w:rPr>
          <w:rFonts w:ascii="仿宋" w:hAnsi="仿宋" w:eastAsia="仿宋" w:cs="宋体"/>
          <w:kern w:val="0"/>
          <w:sz w:val="24"/>
          <w:szCs w:val="24"/>
        </w:rPr>
        <w:t xml:space="preserve">         </w:t>
      </w:r>
      <w:r>
        <w:rPr>
          <w:rFonts w:hint="eastAsia" w:ascii="仿宋" w:hAnsi="仿宋" w:eastAsia="仿宋" w:cs="宋体"/>
          <w:kern w:val="0"/>
          <w:sz w:val="24"/>
          <w:szCs w:val="24"/>
        </w:rPr>
        <w:t xml:space="preserve">               </w:t>
      </w:r>
    </w:p>
    <w:p>
      <w:pPr>
        <w:widowControl/>
        <w:spacing w:line="360" w:lineRule="auto"/>
        <w:ind w:firstLine="480" w:firstLineChars="200"/>
        <w:rPr>
          <w:rFonts w:ascii="仿宋" w:hAnsi="仿宋" w:eastAsia="仿宋" w:cs="宋体"/>
          <w:kern w:val="0"/>
          <w:sz w:val="24"/>
          <w:szCs w:val="24"/>
        </w:rPr>
      </w:pPr>
      <w:r>
        <w:rPr>
          <w:rFonts w:hint="eastAsia" w:ascii="仿宋" w:hAnsi="仿宋" w:eastAsia="仿宋" w:cs="宋体"/>
          <w:kern w:val="0"/>
          <w:sz w:val="24"/>
          <w:szCs w:val="24"/>
        </w:rPr>
        <w:t xml:space="preserve">法定代表人/负责人（签名）：                              </w:t>
      </w:r>
      <w:r>
        <w:rPr>
          <w:rFonts w:ascii="仿宋" w:hAnsi="仿宋" w:eastAsia="仿宋" w:cs="宋体"/>
          <w:kern w:val="0"/>
          <w:sz w:val="24"/>
          <w:szCs w:val="24"/>
        </w:rPr>
        <w:t xml:space="preserve">  </w:t>
      </w:r>
      <w:r>
        <w:rPr>
          <w:rFonts w:hint="eastAsia" w:ascii="仿宋" w:hAnsi="仿宋" w:eastAsia="仿宋" w:cs="宋体"/>
          <w:kern w:val="0"/>
          <w:sz w:val="24"/>
          <w:szCs w:val="24"/>
        </w:rPr>
        <w:t>接收时间：</w:t>
      </w:r>
    </w:p>
    <w:p>
      <w:pPr>
        <w:widowControl/>
        <w:spacing w:line="360" w:lineRule="auto"/>
        <w:ind w:firstLine="480" w:firstLineChars="200"/>
        <w:rPr>
          <w:rFonts w:hint="eastAsia" w:ascii="仿宋" w:hAnsi="仿宋" w:eastAsia="仿宋" w:cs="宋体"/>
          <w:kern w:val="0"/>
          <w:sz w:val="24"/>
          <w:szCs w:val="24"/>
        </w:rPr>
      </w:pPr>
      <w:r>
        <w:rPr>
          <w:rFonts w:hint="eastAsia" w:ascii="仿宋" w:hAnsi="仿宋" w:eastAsia="仿宋" w:cs="宋体"/>
          <w:kern w:val="0"/>
          <w:sz w:val="24"/>
          <w:szCs w:val="24"/>
        </w:rPr>
        <w:t>申报时间:</w:t>
      </w:r>
    </w:p>
    <w:p>
      <w:pPr>
        <w:widowControl/>
        <w:spacing w:line="360" w:lineRule="auto"/>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附页：</w:t>
      </w: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eastAsia" w:ascii="仿宋" w:hAnsi="仿宋" w:eastAsia="仿宋" w:cs="宋体"/>
          <w:kern w:val="0"/>
          <w:sz w:val="24"/>
          <w:szCs w:val="24"/>
          <w:lang w:val="en-US" w:eastAsia="zh-CN"/>
        </w:rPr>
      </w:pPr>
    </w:p>
    <w:p>
      <w:pPr>
        <w:widowControl/>
        <w:spacing w:line="360" w:lineRule="auto"/>
        <w:jc w:val="center"/>
        <w:rPr>
          <w:rFonts w:hint="eastAsia" w:ascii="黑体" w:hAnsi="黑体" w:eastAsia="黑体" w:cs="黑体"/>
          <w:kern w:val="0"/>
          <w:sz w:val="44"/>
          <w:szCs w:val="44"/>
          <w:lang w:val="en-US" w:eastAsia="zh-CN"/>
        </w:rPr>
      </w:pPr>
      <w:r>
        <w:rPr>
          <w:rFonts w:hint="eastAsia" w:ascii="黑体" w:hAnsi="黑体" w:eastAsia="黑体" w:cs="黑体"/>
          <w:kern w:val="0"/>
          <w:sz w:val="44"/>
          <w:szCs w:val="44"/>
          <w:lang w:val="en-US" w:eastAsia="zh-CN"/>
        </w:rPr>
        <w:t>债权计算过程清单</w:t>
      </w:r>
    </w:p>
    <w:p>
      <w:pPr>
        <w:widowControl/>
        <w:spacing w:line="360" w:lineRule="auto"/>
        <w:jc w:val="center"/>
        <w:rPr>
          <w:rFonts w:hint="eastAsia" w:ascii="黑体" w:hAnsi="黑体" w:eastAsia="黑体" w:cs="黑体"/>
          <w:kern w:val="0"/>
          <w:sz w:val="40"/>
          <w:szCs w:val="40"/>
          <w:lang w:val="en-US"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95" w:hRule="atLeast"/>
          <w:jc w:val="center"/>
        </w:trPr>
        <w:tc>
          <w:tcPr>
            <w:tcW w:w="9323" w:type="dxa"/>
          </w:tcPr>
          <w:p>
            <w:pPr>
              <w:widowControl/>
              <w:spacing w:line="360" w:lineRule="auto"/>
              <w:rPr>
                <w:rFonts w:hint="eastAsia" w:ascii="仿宋" w:hAnsi="仿宋" w:eastAsia="仿宋" w:cs="宋体"/>
                <w:kern w:val="0"/>
                <w:sz w:val="24"/>
                <w:szCs w:val="24"/>
                <w:vertAlign w:val="baseline"/>
                <w:lang w:val="en-US" w:eastAsia="zh-CN"/>
              </w:rPr>
            </w:pPr>
          </w:p>
        </w:tc>
      </w:tr>
    </w:tbl>
    <w:p>
      <w:pPr>
        <w:widowControl/>
        <w:spacing w:line="360" w:lineRule="auto"/>
        <w:jc w:val="both"/>
        <w:rPr>
          <w:rFonts w:hint="eastAsia" w:ascii="仿宋" w:hAnsi="仿宋" w:eastAsia="仿宋" w:cs="宋体"/>
          <w:kern w:val="0"/>
          <w:sz w:val="24"/>
          <w:szCs w:val="24"/>
          <w:lang w:val="en-US" w:eastAsia="zh-CN"/>
        </w:rPr>
      </w:pPr>
    </w:p>
    <w:p>
      <w:pPr>
        <w:widowControl/>
        <w:spacing w:line="360" w:lineRule="auto"/>
        <w:jc w:val="both"/>
        <w:rPr>
          <w:rFonts w:hint="eastAsia" w:ascii="仿宋" w:hAnsi="仿宋" w:eastAsia="仿宋" w:cs="宋体"/>
          <w:kern w:val="0"/>
          <w:sz w:val="24"/>
          <w:szCs w:val="24"/>
          <w:lang w:val="en-US" w:eastAsia="zh-CN"/>
        </w:rPr>
      </w:pPr>
    </w:p>
    <w:p>
      <w:pPr>
        <w:widowControl/>
        <w:spacing w:line="360" w:lineRule="auto"/>
        <w:jc w:val="center"/>
        <w:rPr>
          <w:rFonts w:hint="eastAsia"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 xml:space="preserve">                                           债权人（签字/盖章）：</w:t>
      </w:r>
    </w:p>
    <w:p>
      <w:pPr>
        <w:widowControl/>
        <w:spacing w:line="360" w:lineRule="auto"/>
        <w:jc w:val="center"/>
        <w:rPr>
          <w:rFonts w:hint="default"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 xml:space="preserve">                                                    年  月  日</w:t>
      </w: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eastAsia" w:ascii="仿宋" w:hAnsi="仿宋" w:eastAsia="仿宋" w:cs="宋体"/>
          <w:b/>
          <w:bCs/>
          <w:kern w:val="0"/>
          <w:sz w:val="24"/>
          <w:szCs w:val="24"/>
          <w:lang w:val="en-US" w:eastAsia="zh-CN"/>
        </w:rPr>
      </w:pPr>
      <w:r>
        <w:rPr>
          <w:rFonts w:hint="eastAsia" w:ascii="仿宋" w:hAnsi="仿宋" w:eastAsia="仿宋" w:cs="宋体"/>
          <w:b/>
          <w:bCs/>
          <w:kern w:val="0"/>
          <w:sz w:val="24"/>
          <w:szCs w:val="24"/>
          <w:lang w:val="en-US" w:eastAsia="zh-CN"/>
        </w:rPr>
        <w:t>提示：债权人债权构成中，若有利息或违约金（赔偿金），如此页无法填写完毕可单独附页，列明计算过程及相关说明，否则有可能因为事实不清导致无法确认。</w:t>
      </w: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default" w:ascii="仿宋" w:hAnsi="仿宋" w:eastAsia="仿宋" w:cs="宋体"/>
          <w:kern w:val="0"/>
          <w:sz w:val="24"/>
          <w:szCs w:val="24"/>
          <w:lang w:val="en-US" w:eastAsia="zh-CN"/>
        </w:rPr>
        <w:sectPr>
          <w:pgSz w:w="11906" w:h="16838"/>
          <w:pgMar w:top="720" w:right="720" w:bottom="720" w:left="720" w:header="851" w:footer="992" w:gutter="0"/>
          <w:pgNumType w:fmt="decimal"/>
          <w:cols w:space="0" w:num="1"/>
          <w:rtlGutter w:val="0"/>
          <w:docGrid w:type="lines" w:linePitch="312" w:charSpace="0"/>
        </w:sectPr>
      </w:pPr>
    </w:p>
    <w:p>
      <w:pPr>
        <w:pStyle w:val="2"/>
        <w:rPr>
          <w:rFonts w:hint="eastAsia" w:ascii="黑体" w:hAnsi="黑体"/>
          <w:b w:val="0"/>
          <w:bCs w:val="0"/>
          <w:sz w:val="36"/>
          <w:szCs w:val="36"/>
        </w:rPr>
      </w:pPr>
    </w:p>
    <w:p>
      <w:pPr>
        <w:pStyle w:val="2"/>
        <w:rPr>
          <w:rFonts w:ascii="黑体" w:hAnsi="黑体" w:eastAsia="黑体"/>
          <w:b/>
          <w:bCs/>
          <w:sz w:val="36"/>
          <w:szCs w:val="36"/>
        </w:rPr>
      </w:pPr>
      <w:r>
        <w:rPr>
          <w:rFonts w:hint="eastAsia" w:ascii="黑体" w:hAnsi="黑体"/>
          <w:b w:val="0"/>
          <w:bCs w:val="0"/>
          <w:sz w:val="36"/>
          <w:szCs w:val="36"/>
        </w:rPr>
        <w:t>债权申报文件清单</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5374"/>
        <w:gridCol w:w="709"/>
        <w:gridCol w:w="819"/>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105" w:type="dxa"/>
            <w:gridSpan w:val="5"/>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r>
              <w:rPr>
                <w:rFonts w:hint="eastAsia" w:ascii="仿宋" w:hAnsi="仿宋" w:eastAsia="仿宋"/>
                <w:sz w:val="24"/>
                <w:szCs w:val="24"/>
              </w:rPr>
              <w:t>债权人</w:t>
            </w:r>
            <w:r>
              <w:rPr>
                <w:rFonts w:hint="eastAsia" w:ascii="仿宋" w:hAnsi="仿宋" w:eastAsia="仿宋"/>
                <w:sz w:val="24"/>
                <w:szCs w:val="24"/>
                <w:lang w:eastAsia="zh-CN"/>
              </w:rPr>
              <w:t>（</w:t>
            </w:r>
            <w:r>
              <w:rPr>
                <w:rFonts w:hint="eastAsia" w:ascii="仿宋" w:hAnsi="仿宋" w:eastAsia="仿宋"/>
                <w:sz w:val="24"/>
                <w:szCs w:val="24"/>
                <w:lang w:val="en-US" w:eastAsia="zh-CN"/>
              </w:rPr>
              <w:t>全称）</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374" w:type="dxa"/>
            <w:gridSpan w:val="2"/>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债权申报文件名称</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份数</w:t>
            </w:r>
          </w:p>
        </w:tc>
        <w:tc>
          <w:tcPr>
            <w:tcW w:w="819"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页数</w:t>
            </w:r>
          </w:p>
        </w:tc>
        <w:tc>
          <w:tcPr>
            <w:tcW w:w="1203"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240" w:lineRule="atLeast"/>
              <w:jc w:val="center"/>
              <w:rPr>
                <w:rFonts w:ascii="仿宋" w:hAnsi="仿宋" w:eastAsia="仿宋"/>
                <w:sz w:val="24"/>
                <w:szCs w:val="24"/>
              </w:rPr>
            </w:pPr>
            <w:r>
              <w:rPr>
                <w:rFonts w:hint="eastAsia" w:ascii="仿宋" w:hAnsi="仿宋" w:eastAsia="仿宋"/>
                <w:sz w:val="24"/>
                <w:szCs w:val="24"/>
              </w:rPr>
              <w:t>是否原件或原物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1</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2</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3</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4</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5</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6</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7</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8</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9</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105" w:type="dxa"/>
            <w:gridSpan w:val="5"/>
            <w:tcBorders>
              <w:top w:val="single" w:color="auto" w:sz="4" w:space="0"/>
              <w:left w:val="single" w:color="auto" w:sz="4" w:space="0"/>
              <w:bottom w:val="single" w:color="auto" w:sz="4" w:space="0"/>
              <w:right w:val="single" w:color="auto" w:sz="4" w:space="0"/>
            </w:tcBorders>
          </w:tcPr>
          <w:p>
            <w:pPr>
              <w:spacing w:before="156" w:beforeLines="50" w:after="156" w:afterLines="50" w:line="380" w:lineRule="exact"/>
              <w:ind w:firstLine="482" w:firstLineChars="200"/>
              <w:rPr>
                <w:rFonts w:hint="eastAsia" w:ascii="仿宋" w:hAnsi="仿宋" w:eastAsia="仿宋"/>
                <w:sz w:val="24"/>
                <w:szCs w:val="24"/>
              </w:rPr>
            </w:pPr>
            <w:r>
              <w:rPr>
                <w:rFonts w:hint="eastAsia" w:ascii="仿宋" w:hAnsi="仿宋" w:eastAsia="仿宋"/>
                <w:b/>
                <w:bCs/>
                <w:sz w:val="24"/>
                <w:szCs w:val="24"/>
              </w:rPr>
              <w:t>提交人承诺及声明：</w:t>
            </w:r>
            <w:r>
              <w:rPr>
                <w:rFonts w:hint="eastAsia" w:ascii="仿宋" w:hAnsi="仿宋" w:eastAsia="仿宋"/>
                <w:sz w:val="24"/>
                <w:szCs w:val="24"/>
              </w:rPr>
              <w:t>1.以上证据复印件均与原件（物）一致，不存在变造、伪造等情形，如有变更或增加事项，必须在法定期限内提出，否则愿意承担相应的法律责任和后果。2.债权人申报的债权及其提交的文件资料的真实性、合法性及关联性，管理人在签收材料时不予确认，具体确认程序和方式按法律规定另行办理。</w:t>
            </w:r>
          </w:p>
          <w:p>
            <w:pPr>
              <w:spacing w:before="156" w:beforeLines="50" w:after="156" w:afterLines="50" w:line="240" w:lineRule="atLeast"/>
              <w:ind w:firstLine="482" w:firstLineChars="200"/>
              <w:rPr>
                <w:rFonts w:hint="eastAsia" w:ascii="仿宋" w:hAnsi="仿宋" w:eastAsia="仿宋"/>
                <w:sz w:val="24"/>
                <w:szCs w:val="24"/>
              </w:rPr>
            </w:pPr>
            <w:r>
              <w:rPr>
                <w:rFonts w:hint="eastAsia" w:ascii="仿宋" w:hAnsi="仿宋" w:eastAsia="仿宋"/>
                <w:b/>
                <w:bCs/>
                <w:sz w:val="24"/>
                <w:szCs w:val="24"/>
              </w:rPr>
              <w:t>签收人声明：</w:t>
            </w:r>
            <w:r>
              <w:rPr>
                <w:rFonts w:hint="eastAsia" w:ascii="仿宋" w:hAnsi="仿宋" w:eastAsia="仿宋"/>
                <w:b w:val="0"/>
                <w:bCs w:val="0"/>
                <w:sz w:val="24"/>
                <w:szCs w:val="24"/>
              </w:rPr>
              <w:t>本次申报债权文件的签收并不代表签收人对债权人申报债权以及提交文件资料真实性、合法性及关联性的确认。</w:t>
            </w:r>
          </w:p>
        </w:tc>
      </w:tr>
    </w:tbl>
    <w:p>
      <w:pPr>
        <w:spacing w:before="156" w:beforeLines="50" w:after="156" w:afterLines="50" w:line="240" w:lineRule="atLeast"/>
        <w:ind w:firstLine="723" w:firstLineChars="300"/>
        <w:rPr>
          <w:rFonts w:hint="eastAsia" w:ascii="仿宋" w:hAnsi="仿宋" w:eastAsia="仿宋"/>
          <w:b/>
          <w:bCs/>
          <w:sz w:val="24"/>
          <w:szCs w:val="24"/>
        </w:rPr>
      </w:pPr>
    </w:p>
    <w:p>
      <w:pPr>
        <w:spacing w:before="156" w:beforeLines="50" w:after="156" w:afterLines="50" w:line="240" w:lineRule="atLeast"/>
        <w:ind w:firstLine="720" w:firstLineChars="300"/>
        <w:rPr>
          <w:rFonts w:hint="eastAsia" w:ascii="仿宋" w:hAnsi="仿宋" w:eastAsia="仿宋"/>
          <w:sz w:val="24"/>
          <w:szCs w:val="24"/>
        </w:rPr>
      </w:pPr>
    </w:p>
    <w:p>
      <w:pPr>
        <w:spacing w:before="156" w:beforeLines="50" w:after="156" w:afterLines="50" w:line="240" w:lineRule="atLeast"/>
        <w:ind w:firstLine="720" w:firstLineChars="300"/>
        <w:rPr>
          <w:rFonts w:ascii="仿宋" w:hAnsi="仿宋" w:eastAsia="仿宋"/>
          <w:sz w:val="24"/>
          <w:szCs w:val="24"/>
          <w:u w:val="single"/>
        </w:rPr>
      </w:pPr>
      <w:r>
        <w:rPr>
          <w:rFonts w:hint="eastAsia" w:ascii="仿宋" w:hAnsi="仿宋" w:eastAsia="仿宋"/>
          <w:sz w:val="24"/>
          <w:szCs w:val="24"/>
        </w:rPr>
        <w:t>提交人（签章）：</w:t>
      </w:r>
      <w:r>
        <w:rPr>
          <w:rFonts w:hint="eastAsia" w:ascii="仿宋" w:hAnsi="仿宋" w:eastAsia="仿宋"/>
          <w:sz w:val="24"/>
          <w:szCs w:val="24"/>
          <w:u w:val="single"/>
        </w:rPr>
        <w:t xml:space="preserve">                 </w:t>
      </w:r>
      <w:r>
        <w:rPr>
          <w:rFonts w:hint="eastAsia" w:ascii="仿宋" w:hAnsi="仿宋" w:eastAsia="仿宋"/>
          <w:sz w:val="24"/>
          <w:szCs w:val="24"/>
        </w:rPr>
        <w:t xml:space="preserve">       签收人（签章）：</w:t>
      </w:r>
      <w:r>
        <w:rPr>
          <w:rFonts w:hint="eastAsia" w:ascii="仿宋" w:hAnsi="仿宋" w:eastAsia="仿宋"/>
          <w:sz w:val="24"/>
          <w:szCs w:val="24"/>
          <w:u w:val="single"/>
        </w:rPr>
        <w:t xml:space="preserve">               </w:t>
      </w:r>
    </w:p>
    <w:p>
      <w:pPr>
        <w:spacing w:line="240" w:lineRule="atLeast"/>
        <w:ind w:firstLine="720" w:firstLineChars="300"/>
        <w:rPr>
          <w:rFonts w:ascii="宋体" w:hAnsi="宋体"/>
          <w:sz w:val="24"/>
          <w:szCs w:val="24"/>
        </w:rPr>
        <w:sectPr>
          <w:pgSz w:w="11906" w:h="16838"/>
          <w:pgMar w:top="720" w:right="720" w:bottom="720" w:left="720" w:header="851" w:footer="992" w:gutter="0"/>
          <w:pgNumType w:fmt="decimal"/>
          <w:cols w:space="425" w:num="1"/>
          <w:docGrid w:type="lines" w:linePitch="312" w:charSpace="0"/>
        </w:sectPr>
      </w:pPr>
      <w:r>
        <w:rPr>
          <w:rFonts w:hint="eastAsia" w:ascii="仿宋" w:hAnsi="仿宋" w:eastAsia="仿宋"/>
          <w:sz w:val="24"/>
          <w:szCs w:val="24"/>
        </w:rPr>
        <w:t>提交时间：    年    月      日         签收时间：    年    月      日</w:t>
      </w:r>
      <w:r>
        <w:rPr>
          <w:rFonts w:ascii="宋体" w:hAnsi="宋体"/>
          <w:sz w:val="24"/>
          <w:szCs w:val="24"/>
        </w:rPr>
        <w:br w:type="page"/>
      </w:r>
    </w:p>
    <w:p>
      <w:pPr>
        <w:pStyle w:val="2"/>
        <w:rPr>
          <w:rFonts w:ascii="黑体" w:hAnsi="宋体"/>
          <w:b w:val="0"/>
          <w:bCs w:val="0"/>
          <w:sz w:val="36"/>
          <w:szCs w:val="36"/>
        </w:rPr>
      </w:pPr>
      <w:r>
        <w:rPr>
          <w:rFonts w:hint="eastAsia" w:ascii="黑体" w:hAnsi="宋体"/>
          <w:b w:val="0"/>
          <w:bCs w:val="0"/>
          <w:sz w:val="36"/>
          <w:szCs w:val="36"/>
        </w:rPr>
        <w:t>法定代表人</w:t>
      </w:r>
      <w:r>
        <w:rPr>
          <w:rFonts w:hint="eastAsia" w:ascii="黑体" w:hAnsi="宋体"/>
          <w:b w:val="0"/>
          <w:bCs w:val="0"/>
          <w:sz w:val="36"/>
          <w:szCs w:val="36"/>
          <w:lang w:val="en-US" w:eastAsia="zh-CN"/>
        </w:rPr>
        <w:t>/负责人</w:t>
      </w:r>
      <w:r>
        <w:rPr>
          <w:rFonts w:hint="eastAsia" w:ascii="黑体" w:hAnsi="宋体"/>
          <w:b w:val="0"/>
          <w:bCs w:val="0"/>
          <w:sz w:val="36"/>
          <w:szCs w:val="36"/>
        </w:rPr>
        <w:t>身份证明书</w:t>
      </w:r>
    </w:p>
    <w:p>
      <w:pPr>
        <w:spacing w:line="360" w:lineRule="auto"/>
        <w:rPr>
          <w:rFonts w:ascii="楷体_GB2312" w:hAnsi="宋体" w:eastAsia="楷体_GB2312"/>
          <w:color w:val="000000"/>
          <w:sz w:val="32"/>
          <w:szCs w:val="32"/>
          <w:u w:val="single"/>
        </w:rPr>
      </w:pPr>
    </w:p>
    <w:p>
      <w:pPr>
        <w:spacing w:line="360" w:lineRule="auto"/>
        <w:ind w:firstLine="700" w:firstLineChars="250"/>
        <w:rPr>
          <w:rFonts w:ascii="仿宋" w:hAnsi="仿宋" w:eastAsia="仿宋"/>
          <w:color w:val="000000"/>
          <w:sz w:val="28"/>
          <w:szCs w:val="28"/>
        </w:rPr>
      </w:pP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同志，现任我单位 </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职务，为我单位法定代表人/负责人，特此证明。</w:t>
      </w:r>
    </w:p>
    <w:p>
      <w:pPr>
        <w:spacing w:line="360" w:lineRule="auto"/>
        <w:ind w:firstLine="800" w:firstLineChars="250"/>
        <w:rPr>
          <w:rFonts w:ascii="仿宋" w:hAnsi="仿宋" w:eastAsia="仿宋"/>
          <w:color w:val="000000"/>
          <w:sz w:val="44"/>
          <w:szCs w:val="44"/>
        </w:rPr>
      </w:pPr>
      <w:r>
        <w:rPr>
          <w:rFonts w:ascii="楷体_GB2312" w:hAnsi="宋体" w:eastAsia="楷体_GB2312"/>
          <w:color w:val="000000"/>
          <w:sz w:val="32"/>
          <w:szCs w:val="32"/>
          <w:u w:val="single"/>
        </w:rPr>
        <mc:AlternateContent>
          <mc:Choice Requires="wps">
            <w:drawing>
              <wp:anchor distT="45720" distB="45720" distL="114300" distR="114300" simplePos="0" relativeHeight="251660288" behindDoc="0" locked="0" layoutInCell="1" allowOverlap="1">
                <wp:simplePos x="0" y="0"/>
                <wp:positionH relativeFrom="column">
                  <wp:posOffset>557530</wp:posOffset>
                </wp:positionH>
                <wp:positionV relativeFrom="paragraph">
                  <wp:posOffset>2961005</wp:posOffset>
                </wp:positionV>
                <wp:extent cx="4502150" cy="2341245"/>
                <wp:effectExtent l="4445" t="5080" r="19685" b="15875"/>
                <wp:wrapTopAndBottom/>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502150" cy="2341245"/>
                        </a:xfrm>
                        <a:prstGeom prst="rect">
                          <a:avLst/>
                        </a:prstGeom>
                        <a:solidFill>
                          <a:srgbClr val="FFFFFF"/>
                        </a:solidFill>
                        <a:ln w="9525">
                          <a:solidFill>
                            <a:srgbClr val="000000"/>
                          </a:solidFill>
                          <a:miter lim="800000"/>
                        </a:ln>
                      </wps:spPr>
                      <wps:txbx>
                        <w:txbxContent>
                          <w:p>
                            <w:pPr>
                              <w:ind w:left="857" w:right="857"/>
                              <w:jc w:val="center"/>
                              <w:rPr>
                                <w:sz w:val="24"/>
                              </w:rPr>
                            </w:pPr>
                          </w:p>
                          <w:p>
                            <w:pPr>
                              <w:ind w:left="857" w:right="857"/>
                              <w:jc w:val="center"/>
                              <w:rPr>
                                <w:sz w:val="24"/>
                              </w:rPr>
                            </w:pPr>
                          </w:p>
                          <w:p>
                            <w:pPr>
                              <w:ind w:left="857" w:right="857"/>
                              <w:jc w:val="center"/>
                              <w:rPr>
                                <w:sz w:val="24"/>
                              </w:rPr>
                            </w:pPr>
                          </w:p>
                          <w:p>
                            <w:pPr>
                              <w:ind w:right="857"/>
                              <w:jc w:val="both"/>
                              <w:rPr>
                                <w:sz w:val="24"/>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w:t>
                            </w:r>
                            <w:r>
                              <w:rPr>
                                <w:rFonts w:hint="eastAsia" w:ascii="仿宋" w:hAnsi="仿宋" w:eastAsia="仿宋"/>
                                <w:color w:val="000000"/>
                                <w:sz w:val="28"/>
                                <w:szCs w:val="28"/>
                                <w:lang w:val="en-US" w:eastAsia="zh-CN"/>
                              </w:rPr>
                              <w:t>反</w:t>
                            </w:r>
                            <w:r>
                              <w:rPr>
                                <w:rFonts w:hint="eastAsia" w:ascii="仿宋" w:hAnsi="仿宋" w:eastAsia="仿宋"/>
                                <w:color w:val="000000"/>
                                <w:sz w:val="28"/>
                                <w:szCs w:val="28"/>
                              </w:rPr>
                              <w:t>面）</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3.9pt;margin-top:233.15pt;height:184.35pt;width:354.5pt;mso-wrap-distance-bottom:3.6pt;mso-wrap-distance-top:3.6pt;z-index:251660288;mso-width-relative:page;mso-height-relative:page;" fillcolor="#FFFFFF" filled="t" stroked="t" coordsize="21600,21600" o:gfxdata="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xxnAbYAAAACgEAAA8AAAAAAAAAAQAgAAAAIgAAAGRycy9k&#10;b3ducmV2LnhtbFBLAQIUABQAAAAIAIdO4kBkWertOwIAAHwEAAAOAAAAAAAAAAEAIAAAACcBAABk&#10;cnMvZTJvRG9jLnhtbFBLBQYAAAAABgAGAFkBAADUBQAAAAA=&#10;">
                <v:fill on="t" focussize="0,0"/>
                <v:stroke color="#000000" miterlimit="8" joinstyle="miter"/>
                <v:imagedata o:title=""/>
                <o:lock v:ext="edit" aspectratio="f"/>
                <v:textbox>
                  <w:txbxContent>
                    <w:p>
                      <w:pPr>
                        <w:ind w:left="857" w:right="857"/>
                        <w:jc w:val="center"/>
                        <w:rPr>
                          <w:sz w:val="24"/>
                        </w:rPr>
                      </w:pPr>
                    </w:p>
                    <w:p>
                      <w:pPr>
                        <w:ind w:left="857" w:right="857"/>
                        <w:jc w:val="center"/>
                        <w:rPr>
                          <w:sz w:val="24"/>
                        </w:rPr>
                      </w:pPr>
                    </w:p>
                    <w:p>
                      <w:pPr>
                        <w:ind w:left="857" w:right="857"/>
                        <w:jc w:val="center"/>
                        <w:rPr>
                          <w:sz w:val="24"/>
                        </w:rPr>
                      </w:pPr>
                    </w:p>
                    <w:p>
                      <w:pPr>
                        <w:ind w:right="857"/>
                        <w:jc w:val="both"/>
                        <w:rPr>
                          <w:sz w:val="24"/>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w:t>
                      </w:r>
                      <w:r>
                        <w:rPr>
                          <w:rFonts w:hint="eastAsia" w:ascii="仿宋" w:hAnsi="仿宋" w:eastAsia="仿宋"/>
                          <w:color w:val="000000"/>
                          <w:sz w:val="28"/>
                          <w:szCs w:val="28"/>
                          <w:lang w:val="en-US" w:eastAsia="zh-CN"/>
                        </w:rPr>
                        <w:t>反</w:t>
                      </w:r>
                      <w:r>
                        <w:rPr>
                          <w:rFonts w:hint="eastAsia" w:ascii="仿宋" w:hAnsi="仿宋" w:eastAsia="仿宋"/>
                          <w:color w:val="000000"/>
                          <w:sz w:val="28"/>
                          <w:szCs w:val="28"/>
                        </w:rPr>
                        <w:t>面）</w:t>
                      </w:r>
                    </w:p>
                    <w:p/>
                  </w:txbxContent>
                </v:textbox>
                <w10:wrap type="topAndBottom"/>
              </v:shape>
            </w:pict>
          </mc:Fallback>
        </mc:AlternateContent>
      </w:r>
      <w:r>
        <w:rPr>
          <w:rFonts w:ascii="楷体_GB2312" w:hAnsi="宋体" w:eastAsia="楷体_GB2312"/>
          <w:color w:val="000000"/>
          <w:sz w:val="32"/>
          <w:szCs w:val="32"/>
          <w:u w:val="single"/>
        </w:rPr>
        <mc:AlternateContent>
          <mc:Choice Requires="wps">
            <w:drawing>
              <wp:anchor distT="45720" distB="45720" distL="114300" distR="114300" simplePos="0" relativeHeight="251659264" behindDoc="0" locked="0" layoutInCell="1" allowOverlap="1">
                <wp:simplePos x="0" y="0"/>
                <wp:positionH relativeFrom="column">
                  <wp:posOffset>558800</wp:posOffset>
                </wp:positionH>
                <wp:positionV relativeFrom="paragraph">
                  <wp:posOffset>595630</wp:posOffset>
                </wp:positionV>
                <wp:extent cx="4502150" cy="2178050"/>
                <wp:effectExtent l="4445" t="5080" r="19685" b="11430"/>
                <wp:wrapTopAndBottom/>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502150" cy="2178050"/>
                        </a:xfrm>
                        <a:prstGeom prst="rect">
                          <a:avLst/>
                        </a:prstGeom>
                        <a:solidFill>
                          <a:srgbClr val="FFFFFF"/>
                        </a:solidFill>
                        <a:ln w="9525">
                          <a:solidFill>
                            <a:srgbClr val="000000"/>
                          </a:solidFill>
                          <a:miter lim="800000"/>
                        </a:ln>
                      </wps:spPr>
                      <wps:txbx>
                        <w:txbxContent>
                          <w:p>
                            <w:pPr>
                              <w:rPr>
                                <w:rFonts w:hint="eastAsia" w:ascii="仿宋" w:hAnsi="仿宋" w:eastAsia="仿宋"/>
                              </w:rPr>
                            </w:pPr>
                          </w:p>
                          <w:p>
                            <w:pPr>
                              <w:spacing w:line="360" w:lineRule="auto"/>
                              <w:rPr>
                                <w:rFonts w:hint="eastAsia" w:ascii="仿宋" w:hAnsi="仿宋" w:eastAsia="仿宋"/>
                                <w:color w:val="000000"/>
                                <w:sz w:val="28"/>
                                <w:szCs w:val="28"/>
                                <w:lang w:eastAsia="zh-CN"/>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（正面）</w:t>
                            </w:r>
                          </w:p>
                          <w:p>
                            <w:pPr>
                              <w:rPr>
                                <w:rFonts w:hint="eastAsia" w:ascii="仿宋" w:hAnsi="仿宋" w:eastAsia="仿宋"/>
                              </w:rPr>
                            </w:pP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4pt;margin-top:46.9pt;height:171.5pt;width:354.5pt;mso-wrap-distance-bottom:3.6pt;mso-wrap-distance-top:3.6pt;z-index:251659264;mso-width-relative:page;mso-height-relative:page;" fillcolor="#FFFFFF" filled="t" stroked="t" coordsize="21600,21600" o:gfxdata="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PMQ8NgAAAAJAQAADwAAAAAAAAABACAAAAAiAAAAZHJzL2Rv&#10;d25yZXYueG1sUEsBAhQAFAAAAAgAh07iQIW2pMs6AgAAfgQAAA4AAAAAAAAAAQAgAAAAJwEAAGRy&#10;cy9lMm9Eb2MueG1sUEsFBgAAAAAGAAYAWQEAANMFAAAAAA==&#10;">
                <v:fill on="t" focussize="0,0"/>
                <v:stroke color="#000000" miterlimit="8" joinstyle="miter"/>
                <v:imagedata o:title=""/>
                <o:lock v:ext="edit" aspectratio="f"/>
                <v:textbox>
                  <w:txbxContent>
                    <w:p>
                      <w:pPr>
                        <w:rPr>
                          <w:rFonts w:hint="eastAsia" w:ascii="仿宋" w:hAnsi="仿宋" w:eastAsia="仿宋"/>
                        </w:rPr>
                      </w:pPr>
                    </w:p>
                    <w:p>
                      <w:pPr>
                        <w:spacing w:line="360" w:lineRule="auto"/>
                        <w:rPr>
                          <w:rFonts w:hint="eastAsia" w:ascii="仿宋" w:hAnsi="仿宋" w:eastAsia="仿宋"/>
                          <w:color w:val="000000"/>
                          <w:sz w:val="28"/>
                          <w:szCs w:val="28"/>
                          <w:lang w:eastAsia="zh-CN"/>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（正面）</w:t>
                      </w:r>
                    </w:p>
                    <w:p>
                      <w:pPr>
                        <w:rPr>
                          <w:rFonts w:hint="eastAsia" w:ascii="仿宋" w:hAnsi="仿宋" w:eastAsia="仿宋"/>
                        </w:rPr>
                      </w:pPr>
                    </w:p>
                  </w:txbxContent>
                </v:textbox>
                <w10:wrap type="topAndBottom"/>
              </v:shape>
            </w:pict>
          </mc:Fallback>
        </mc:AlternateContent>
      </w:r>
      <w:r>
        <w:rPr>
          <w:rFonts w:hint="eastAsia" w:ascii="仿宋" w:hAnsi="仿宋" w:eastAsia="仿宋"/>
          <w:color w:val="000000"/>
          <w:sz w:val="28"/>
          <w:szCs w:val="28"/>
        </w:rPr>
        <w:t>下附法定代表人/负责人身份证复印件：</w:t>
      </w:r>
    </w:p>
    <w:p>
      <w:pPr>
        <w:spacing w:line="360" w:lineRule="auto"/>
        <w:rPr>
          <w:rFonts w:ascii="仿宋" w:hAnsi="仿宋" w:eastAsia="仿宋"/>
          <w:color w:val="000000"/>
          <w:sz w:val="44"/>
          <w:szCs w:val="44"/>
        </w:rPr>
      </w:pPr>
    </w:p>
    <w:p>
      <w:pPr>
        <w:spacing w:line="360" w:lineRule="auto"/>
        <w:ind w:right="1120"/>
        <w:jc w:val="center"/>
        <w:rPr>
          <w:rFonts w:ascii="仿宋" w:hAnsi="仿宋" w:eastAsia="仿宋"/>
          <w:color w:val="000000"/>
          <w:sz w:val="28"/>
          <w:szCs w:val="28"/>
          <w:u w:val="single"/>
        </w:rPr>
      </w:pPr>
      <w:r>
        <w:rPr>
          <w:rFonts w:hint="eastAsia" w:ascii="仿宋" w:hAnsi="仿宋" w:eastAsia="仿宋"/>
          <w:color w:val="000000"/>
          <w:sz w:val="28"/>
          <w:szCs w:val="28"/>
        </w:rPr>
        <w:t>债权人（</w:t>
      </w:r>
      <w:r>
        <w:rPr>
          <w:rFonts w:hint="eastAsia" w:ascii="仿宋" w:hAnsi="仿宋" w:eastAsia="仿宋"/>
          <w:color w:val="000000"/>
          <w:sz w:val="28"/>
          <w:szCs w:val="28"/>
          <w:lang w:val="en-US" w:eastAsia="zh-CN"/>
        </w:rPr>
        <w:t>签字/</w:t>
      </w:r>
      <w:r>
        <w:rPr>
          <w:rFonts w:hint="eastAsia" w:ascii="仿宋" w:hAnsi="仿宋" w:eastAsia="仿宋"/>
          <w:color w:val="000000"/>
          <w:sz w:val="28"/>
          <w:szCs w:val="28"/>
        </w:rPr>
        <w:t>公章）</w:t>
      </w:r>
      <w:r>
        <w:rPr>
          <w:rFonts w:hint="eastAsia" w:ascii="仿宋" w:hAnsi="仿宋" w:eastAsia="仿宋"/>
          <w:color w:val="000000"/>
          <w:sz w:val="28"/>
          <w:szCs w:val="28"/>
          <w:u w:val="single"/>
        </w:rPr>
        <w:t>：</w:t>
      </w:r>
      <w:r>
        <w:rPr>
          <w:rFonts w:hint="eastAsia" w:ascii="仿宋" w:hAnsi="仿宋" w:eastAsia="仿宋"/>
          <w:sz w:val="28"/>
          <w:szCs w:val="28"/>
          <w:u w:val="single"/>
        </w:rPr>
        <w:t xml:space="preserve">                    </w:t>
      </w:r>
      <w:r>
        <w:rPr>
          <w:rFonts w:hint="eastAsia" w:ascii="仿宋" w:hAnsi="仿宋" w:eastAsia="仿宋"/>
          <w:color w:val="000000"/>
          <w:sz w:val="28"/>
          <w:szCs w:val="28"/>
          <w:u w:val="single"/>
        </w:rPr>
        <w:t xml:space="preserve">   </w:t>
      </w:r>
    </w:p>
    <w:p>
      <w:pPr>
        <w:spacing w:line="360" w:lineRule="auto"/>
        <w:ind w:right="1204" w:firstLine="3640" w:firstLineChars="1300"/>
        <w:rPr>
          <w:rFonts w:ascii="仿宋" w:hAnsi="仿宋" w:eastAsia="仿宋"/>
          <w:color w:val="000000"/>
          <w:sz w:val="44"/>
          <w:szCs w:val="44"/>
          <w:u w:val="single"/>
        </w:rPr>
      </w:pPr>
      <w:r>
        <w:rPr>
          <w:rFonts w:hint="eastAsia" w:ascii="仿宋" w:hAnsi="仿宋" w:eastAsia="仿宋"/>
          <w:color w:val="000000"/>
          <w:sz w:val="28"/>
          <w:szCs w:val="28"/>
        </w:rPr>
        <w:t>时间：</w:t>
      </w:r>
      <w:r>
        <w:rPr>
          <w:rFonts w:hint="eastAsia" w:ascii="仿宋" w:hAnsi="仿宋" w:eastAsia="仿宋"/>
          <w:color w:val="000000"/>
          <w:sz w:val="28"/>
          <w:szCs w:val="28"/>
          <w:u w:val="single"/>
        </w:rPr>
        <w:t xml:space="preserve">           </w:t>
      </w:r>
      <w:r>
        <w:rPr>
          <w:rFonts w:ascii="仿宋" w:hAnsi="仿宋" w:eastAsia="仿宋"/>
          <w:color w:val="000000"/>
          <w:sz w:val="28"/>
          <w:szCs w:val="28"/>
          <w:u w:val="single"/>
        </w:rPr>
        <w:t xml:space="preserve">           </w:t>
      </w:r>
      <w:r>
        <w:rPr>
          <w:rFonts w:hint="eastAsia" w:ascii="仿宋" w:hAnsi="仿宋" w:eastAsia="仿宋"/>
          <w:color w:val="000000"/>
          <w:sz w:val="28"/>
          <w:szCs w:val="28"/>
          <w:u w:val="single"/>
        </w:rPr>
        <w:t xml:space="preserve">   </w:t>
      </w:r>
      <w:r>
        <w:rPr>
          <w:rFonts w:ascii="仿宋" w:hAnsi="仿宋" w:eastAsia="仿宋"/>
          <w:color w:val="000000"/>
          <w:sz w:val="28"/>
          <w:szCs w:val="28"/>
          <w:u w:val="single"/>
        </w:rPr>
        <w:t xml:space="preserve">         </w:t>
      </w:r>
    </w:p>
    <w:p>
      <w:pPr>
        <w:jc w:val="center"/>
        <w:rPr>
          <w:rFonts w:ascii="仿宋" w:hAnsi="仿宋" w:eastAsia="仿宋"/>
          <w:color w:val="000000"/>
        </w:rPr>
      </w:pPr>
    </w:p>
    <w:p>
      <w:pPr>
        <w:spacing w:line="360" w:lineRule="auto"/>
        <w:ind w:firstLine="700" w:firstLineChars="250"/>
        <w:rPr>
          <w:rFonts w:ascii="宋体" w:hAnsi="宋体"/>
          <w:color w:val="000000"/>
          <w:sz w:val="28"/>
          <w:szCs w:val="28"/>
        </w:rPr>
        <w:sectPr>
          <w:pgSz w:w="11906" w:h="16838"/>
          <w:pgMar w:top="1440" w:right="1800" w:bottom="1440" w:left="1800" w:header="851" w:footer="992" w:gutter="0"/>
          <w:pgNumType w:fmt="decimal"/>
          <w:cols w:space="425" w:num="1"/>
          <w:docGrid w:type="lines" w:linePitch="312" w:charSpace="0"/>
        </w:sectPr>
      </w:pPr>
    </w:p>
    <w:p>
      <w:pPr>
        <w:pStyle w:val="2"/>
        <w:rPr>
          <w:rFonts w:ascii="黑体" w:hAnsi="宋体"/>
          <w:b w:val="0"/>
          <w:bCs w:val="0"/>
          <w:sz w:val="36"/>
          <w:szCs w:val="36"/>
        </w:rPr>
      </w:pPr>
      <w:r>
        <w:rPr>
          <w:rFonts w:hint="eastAsia" w:ascii="黑体" w:hAnsi="宋体"/>
          <w:b w:val="0"/>
          <w:bCs w:val="0"/>
          <w:sz w:val="36"/>
          <w:szCs w:val="36"/>
        </w:rPr>
        <w:t>授权委托书</w:t>
      </w:r>
    </w:p>
    <w:p>
      <w:pPr>
        <w:rPr>
          <w:rFonts w:ascii="宋体" w:hAnsi="宋体"/>
          <w:sz w:val="24"/>
          <w:szCs w:val="24"/>
        </w:rPr>
      </w:pPr>
    </w:p>
    <w:p>
      <w:pPr>
        <w:spacing w:line="540" w:lineRule="exact"/>
        <w:ind w:firstLine="426"/>
        <w:rPr>
          <w:rFonts w:ascii="仿宋" w:hAnsi="仿宋" w:eastAsia="仿宋"/>
          <w:b/>
          <w:bCs/>
          <w:sz w:val="24"/>
          <w:szCs w:val="24"/>
          <w:u w:val="single"/>
        </w:rPr>
      </w:pPr>
      <w:r>
        <w:rPr>
          <w:rFonts w:hint="eastAsia" w:ascii="仿宋" w:hAnsi="仿宋" w:eastAsia="仿宋"/>
          <w:b/>
          <w:bCs/>
          <w:sz w:val="24"/>
          <w:szCs w:val="24"/>
        </w:rPr>
        <w:t>委托人：</w:t>
      </w:r>
      <w:r>
        <w:rPr>
          <w:rFonts w:hint="eastAsia" w:ascii="仿宋" w:hAnsi="仿宋" w:eastAsia="仿宋"/>
          <w:b/>
          <w:bCs/>
          <w:sz w:val="24"/>
          <w:szCs w:val="24"/>
          <w:u w:val="single"/>
        </w:rPr>
        <w:t xml:space="preserve">                     </w:t>
      </w:r>
      <w:r>
        <w:rPr>
          <w:rFonts w:ascii="仿宋" w:hAnsi="仿宋" w:eastAsia="仿宋"/>
          <w:b/>
          <w:bCs/>
          <w:sz w:val="24"/>
          <w:szCs w:val="24"/>
          <w:u w:val="single"/>
        </w:rPr>
        <w:t xml:space="preserve">         </w:t>
      </w:r>
      <w:r>
        <w:rPr>
          <w:rFonts w:hint="eastAsia" w:ascii="仿宋" w:hAnsi="仿宋" w:eastAsia="仿宋"/>
          <w:b/>
          <w:bCs/>
          <w:sz w:val="24"/>
          <w:szCs w:val="24"/>
          <w:u w:val="single"/>
        </w:rPr>
        <w:t xml:space="preserve">                </w:t>
      </w:r>
    </w:p>
    <w:p>
      <w:pPr>
        <w:spacing w:line="540" w:lineRule="exact"/>
        <w:ind w:firstLine="426"/>
        <w:rPr>
          <w:rFonts w:ascii="仿宋" w:hAnsi="仿宋" w:eastAsia="仿宋"/>
          <w:sz w:val="24"/>
          <w:szCs w:val="24"/>
          <w:u w:val="single"/>
        </w:rPr>
      </w:pPr>
      <w:r>
        <w:rPr>
          <w:rFonts w:hint="eastAsia" w:ascii="仿宋" w:hAnsi="仿宋" w:eastAsia="仿宋"/>
          <w:sz w:val="24"/>
          <w:szCs w:val="24"/>
        </w:rPr>
        <w:t>法定代表人：</w:t>
      </w:r>
      <w:r>
        <w:rPr>
          <w:rFonts w:hint="eastAsia" w:ascii="仿宋" w:hAnsi="仿宋" w:eastAsia="仿宋"/>
          <w:sz w:val="24"/>
          <w:szCs w:val="24"/>
          <w:u w:val="single"/>
        </w:rPr>
        <w:t xml:space="preserve">             </w:t>
      </w:r>
      <w:r>
        <w:rPr>
          <w:rFonts w:hint="eastAsia" w:ascii="仿宋" w:hAnsi="仿宋" w:eastAsia="仿宋"/>
          <w:sz w:val="24"/>
          <w:szCs w:val="24"/>
        </w:rPr>
        <w:t>，职务：</w:t>
      </w:r>
      <w:r>
        <w:rPr>
          <w:rFonts w:hint="eastAsia" w:ascii="仿宋" w:hAnsi="仿宋" w:eastAsia="仿宋"/>
          <w:sz w:val="24"/>
          <w:szCs w:val="24"/>
          <w:u w:val="single"/>
        </w:rPr>
        <w:t xml:space="preserve">                     </w:t>
      </w:r>
    </w:p>
    <w:p>
      <w:pPr>
        <w:spacing w:line="540" w:lineRule="exact"/>
        <w:ind w:firstLine="426"/>
        <w:rPr>
          <w:rFonts w:hint="default" w:ascii="仿宋" w:hAnsi="仿宋" w:eastAsia="仿宋"/>
          <w:sz w:val="24"/>
          <w:szCs w:val="24"/>
          <w:lang w:val="en-US" w:eastAsia="zh-CN"/>
        </w:rPr>
      </w:pPr>
      <w:r>
        <w:rPr>
          <w:rFonts w:hint="eastAsia" w:ascii="仿宋" w:hAnsi="仿宋" w:eastAsia="仿宋"/>
          <w:b/>
          <w:bCs/>
          <w:sz w:val="24"/>
          <w:szCs w:val="24"/>
        </w:rPr>
        <w:t>代理人一：</w:t>
      </w:r>
      <w:r>
        <w:rPr>
          <w:rFonts w:hint="eastAsia" w:ascii="仿宋" w:hAnsi="仿宋" w:eastAsia="仿宋"/>
          <w:sz w:val="24"/>
          <w:szCs w:val="24"/>
          <w:u w:val="single"/>
        </w:rPr>
        <w:t xml:space="preserve">                 </w:t>
      </w:r>
      <w:r>
        <w:rPr>
          <w:rFonts w:hint="eastAsia" w:ascii="仿宋" w:hAnsi="仿宋" w:eastAsia="仿宋"/>
          <w:sz w:val="24"/>
          <w:szCs w:val="24"/>
        </w:rPr>
        <w:t>，性别：</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日出生，现住</w:t>
      </w:r>
      <w:r>
        <w:rPr>
          <w:rFonts w:hint="eastAsia" w:ascii="仿宋" w:hAnsi="仿宋" w:eastAsia="仿宋"/>
          <w:sz w:val="24"/>
          <w:szCs w:val="24"/>
          <w:u w:val="single"/>
        </w:rPr>
        <w:t xml:space="preserve">                                </w:t>
      </w:r>
      <w:r>
        <w:rPr>
          <w:rFonts w:hint="eastAsia" w:ascii="仿宋" w:hAnsi="仿宋" w:eastAsia="仿宋"/>
          <w:sz w:val="24"/>
          <w:szCs w:val="24"/>
        </w:rPr>
        <w:t>，身份证号码：</w:t>
      </w:r>
      <w:r>
        <w:rPr>
          <w:rFonts w:hint="eastAsia" w:ascii="仿宋" w:hAnsi="仿宋" w:eastAsia="仿宋"/>
          <w:sz w:val="24"/>
          <w:szCs w:val="24"/>
          <w:u w:val="single"/>
        </w:rPr>
        <w:t xml:space="preserve">                  </w:t>
      </w:r>
      <w:r>
        <w:rPr>
          <w:rFonts w:hint="eastAsia" w:ascii="仿宋" w:hAnsi="仿宋" w:eastAsia="仿宋"/>
          <w:sz w:val="24"/>
          <w:szCs w:val="24"/>
        </w:rPr>
        <w:t>，联系电话：</w:t>
      </w:r>
      <w:r>
        <w:rPr>
          <w:rFonts w:hint="eastAsia" w:ascii="仿宋" w:hAnsi="仿宋" w:eastAsia="仿宋"/>
          <w:sz w:val="24"/>
          <w:szCs w:val="24"/>
          <w:u w:val="single"/>
        </w:rPr>
        <w:t xml:space="preserve">                   </w:t>
      </w:r>
      <w:r>
        <w:rPr>
          <w:rFonts w:hint="eastAsia" w:ascii="仿宋" w:hAnsi="仿宋" w:eastAsia="仿宋"/>
          <w:sz w:val="24"/>
          <w:szCs w:val="24"/>
        </w:rPr>
        <w:t>。</w:t>
      </w:r>
      <w:r>
        <w:rPr>
          <w:rFonts w:hint="eastAsia" w:ascii="仿宋" w:hAnsi="仿宋" w:eastAsia="仿宋"/>
          <w:b/>
          <w:bCs/>
          <w:sz w:val="24"/>
          <w:szCs w:val="24"/>
          <w:lang w:eastAsia="zh-CN"/>
        </w:rPr>
        <w:t>（</w:t>
      </w:r>
      <w:r>
        <w:rPr>
          <w:rFonts w:hint="eastAsia" w:ascii="仿宋" w:hAnsi="仿宋" w:eastAsia="仿宋"/>
          <w:b/>
          <w:bCs/>
          <w:sz w:val="24"/>
          <w:szCs w:val="24"/>
          <w:lang w:val="en-US" w:eastAsia="zh-CN"/>
        </w:rPr>
        <w:t>附代理人身份证复印件）</w:t>
      </w:r>
    </w:p>
    <w:p>
      <w:pPr>
        <w:spacing w:line="540" w:lineRule="exact"/>
        <w:ind w:firstLine="426"/>
        <w:rPr>
          <w:rFonts w:ascii="仿宋" w:hAnsi="仿宋" w:eastAsia="仿宋"/>
          <w:b/>
          <w:bCs/>
          <w:sz w:val="24"/>
          <w:szCs w:val="24"/>
        </w:rPr>
      </w:pPr>
      <w:r>
        <w:rPr>
          <w:rFonts w:hint="eastAsia" w:ascii="仿宋" w:hAnsi="仿宋" w:eastAsia="仿宋"/>
          <w:b/>
          <w:bCs/>
          <w:sz w:val="24"/>
          <w:szCs w:val="24"/>
        </w:rPr>
        <w:t>代理人二：</w:t>
      </w:r>
      <w:r>
        <w:rPr>
          <w:rFonts w:hint="eastAsia" w:ascii="仿宋" w:hAnsi="仿宋" w:eastAsia="仿宋"/>
          <w:sz w:val="24"/>
          <w:szCs w:val="24"/>
          <w:u w:val="single"/>
        </w:rPr>
        <w:t xml:space="preserve">                    </w:t>
      </w:r>
      <w:r>
        <w:rPr>
          <w:rFonts w:hint="eastAsia" w:ascii="仿宋" w:hAnsi="仿宋" w:eastAsia="仿宋"/>
          <w:sz w:val="24"/>
          <w:szCs w:val="24"/>
        </w:rPr>
        <w:t>，系</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律师事务所律师。</w:t>
      </w:r>
      <w:r>
        <w:rPr>
          <w:rFonts w:hint="eastAsia" w:ascii="仿宋" w:hAnsi="仿宋" w:eastAsia="仿宋"/>
          <w:b/>
          <w:bCs/>
          <w:sz w:val="24"/>
          <w:szCs w:val="24"/>
        </w:rPr>
        <w:t>（若</w:t>
      </w:r>
      <w:r>
        <w:rPr>
          <w:rFonts w:hint="eastAsia" w:ascii="仿宋" w:hAnsi="仿宋" w:eastAsia="仿宋"/>
          <w:b/>
          <w:bCs/>
          <w:sz w:val="24"/>
          <w:szCs w:val="24"/>
          <w:lang w:val="en-US" w:eastAsia="zh-CN"/>
        </w:rPr>
        <w:t>代理人</w:t>
      </w:r>
      <w:r>
        <w:rPr>
          <w:rFonts w:hint="eastAsia" w:ascii="仿宋" w:hAnsi="仿宋" w:eastAsia="仿宋"/>
          <w:b/>
          <w:bCs/>
          <w:sz w:val="24"/>
          <w:szCs w:val="24"/>
        </w:rPr>
        <w:t>为律师，请附律师执业证复印件及律师事务所指派函）</w:t>
      </w:r>
    </w:p>
    <w:p>
      <w:pPr>
        <w:spacing w:line="540" w:lineRule="exact"/>
        <w:ind w:firstLine="426"/>
        <w:rPr>
          <w:rFonts w:ascii="仿宋" w:hAnsi="仿宋" w:eastAsia="仿宋"/>
          <w:sz w:val="24"/>
          <w:szCs w:val="24"/>
        </w:rPr>
      </w:pPr>
      <w:r>
        <w:rPr>
          <w:rFonts w:hint="eastAsia" w:ascii="仿宋" w:hAnsi="仿宋" w:eastAsia="仿宋"/>
          <w:sz w:val="24"/>
          <w:szCs w:val="24"/>
        </w:rPr>
        <w:t>通讯地址：</w:t>
      </w:r>
      <w:r>
        <w:rPr>
          <w:rFonts w:hint="eastAsia" w:ascii="仿宋" w:hAnsi="仿宋" w:eastAsia="仿宋"/>
          <w:sz w:val="24"/>
          <w:szCs w:val="24"/>
          <w:u w:val="single"/>
        </w:rPr>
        <w:t xml:space="preserve">                        </w:t>
      </w:r>
      <w:r>
        <w:rPr>
          <w:rFonts w:hint="eastAsia" w:ascii="仿宋" w:hAnsi="仿宋" w:eastAsia="仿宋"/>
          <w:sz w:val="24"/>
          <w:szCs w:val="24"/>
        </w:rPr>
        <w:t>，联系电话：</w:t>
      </w:r>
      <w:r>
        <w:rPr>
          <w:rFonts w:hint="eastAsia" w:ascii="仿宋" w:hAnsi="仿宋" w:eastAsia="仿宋"/>
          <w:sz w:val="24"/>
          <w:szCs w:val="24"/>
          <w:u w:val="single"/>
        </w:rPr>
        <w:t xml:space="preserve">                            </w:t>
      </w:r>
      <w:r>
        <w:rPr>
          <w:rFonts w:hint="eastAsia" w:ascii="仿宋" w:hAnsi="仿宋" w:eastAsia="仿宋"/>
          <w:sz w:val="24"/>
          <w:szCs w:val="24"/>
        </w:rPr>
        <w:t>。</w:t>
      </w:r>
    </w:p>
    <w:p>
      <w:pPr>
        <w:spacing w:line="540" w:lineRule="exact"/>
        <w:ind w:firstLine="426"/>
        <w:rPr>
          <w:rFonts w:ascii="仿宋" w:hAnsi="仿宋" w:eastAsia="仿宋" w:cs="仿宋"/>
          <w:sz w:val="24"/>
          <w:szCs w:val="24"/>
          <w:u w:val="single"/>
        </w:rPr>
      </w:pPr>
      <w:r>
        <w:rPr>
          <w:rFonts w:hint="eastAsia" w:ascii="仿宋" w:hAnsi="仿宋" w:eastAsia="仿宋"/>
          <w:sz w:val="24"/>
          <w:szCs w:val="24"/>
        </w:rPr>
        <w:t>现委托人委托上列代理人代理我（单位）参加有关</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540" w:lineRule="exact"/>
        <w:rPr>
          <w:rFonts w:ascii="仿宋" w:hAnsi="仿宋" w:eastAsia="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sz w:val="24"/>
          <w:szCs w:val="24"/>
        </w:rPr>
        <w:t>破产清算案的相关事宜：</w:t>
      </w:r>
    </w:p>
    <w:p>
      <w:pPr>
        <w:spacing w:line="540" w:lineRule="exact"/>
        <w:ind w:firstLine="424" w:firstLineChars="177"/>
        <w:rPr>
          <w:rFonts w:ascii="仿宋" w:hAnsi="仿宋" w:eastAsia="仿宋"/>
          <w:bCs/>
          <w:sz w:val="24"/>
          <w:szCs w:val="24"/>
        </w:rPr>
      </w:pPr>
      <w:r>
        <w:rPr>
          <w:rFonts w:hint="eastAsia" w:ascii="仿宋" w:hAnsi="仿宋" w:eastAsia="仿宋"/>
          <w:sz w:val="24"/>
          <w:szCs w:val="24"/>
        </w:rPr>
        <w:t>我（单位）授予委托代理人</w:t>
      </w:r>
      <w:r>
        <w:rPr>
          <w:rFonts w:hint="eastAsia" w:ascii="仿宋" w:hAnsi="仿宋" w:eastAsia="仿宋"/>
          <w:sz w:val="24"/>
          <w:szCs w:val="24"/>
          <w:u w:val="single"/>
        </w:rPr>
        <w:t xml:space="preserve">               </w:t>
      </w:r>
      <w:r>
        <w:rPr>
          <w:rFonts w:hint="eastAsia" w:ascii="仿宋" w:hAnsi="仿宋" w:eastAsia="仿宋"/>
          <w:sz w:val="24"/>
          <w:szCs w:val="24"/>
        </w:rPr>
        <w:t>的代理权限为：</w:t>
      </w:r>
      <w:r>
        <w:rPr>
          <w:rFonts w:hint="eastAsia" w:ascii="仿宋" w:hAnsi="仿宋" w:eastAsia="仿宋"/>
          <w:bCs/>
          <w:sz w:val="24"/>
          <w:szCs w:val="24"/>
        </w:rPr>
        <w:t>向管理人申报债权并提交相关证明文件及资料；就申报事项回答管理人的询问并出具承诺或说明；代表委托人对债权人会议表决事项行使表决权；核查债权；审查管理人报酬方案；确认委托人的债权金额；签署、递交、接收、转送有关本案的各类法律文书及其他文件；处理与本案有关的其他法律事务。</w:t>
      </w:r>
    </w:p>
    <w:p>
      <w:pPr>
        <w:spacing w:line="540" w:lineRule="exact"/>
        <w:ind w:firstLine="424" w:firstLineChars="177"/>
        <w:rPr>
          <w:rFonts w:ascii="仿宋" w:hAnsi="仿宋" w:eastAsia="仿宋"/>
          <w:bCs/>
          <w:sz w:val="24"/>
          <w:szCs w:val="24"/>
          <w:u w:val="single"/>
        </w:rPr>
      </w:pPr>
      <w:r>
        <w:rPr>
          <w:rFonts w:hint="eastAsia" w:ascii="仿宋" w:hAnsi="仿宋" w:eastAsia="仿宋"/>
          <w:bCs/>
          <w:sz w:val="24"/>
          <w:szCs w:val="24"/>
        </w:rPr>
        <w:t>代理期限自本授权书签发之日起至本案破产程序终结时止。</w:t>
      </w:r>
    </w:p>
    <w:p>
      <w:pPr>
        <w:spacing w:line="540" w:lineRule="exact"/>
        <w:rPr>
          <w:rFonts w:ascii="仿宋" w:hAnsi="仿宋" w:eastAsia="仿宋"/>
          <w:sz w:val="24"/>
          <w:szCs w:val="24"/>
        </w:rPr>
      </w:pPr>
    </w:p>
    <w:p>
      <w:pPr>
        <w:spacing w:line="540" w:lineRule="exact"/>
        <w:ind w:firstLine="480" w:firstLineChars="200"/>
        <w:rPr>
          <w:rFonts w:ascii="仿宋" w:hAnsi="仿宋" w:eastAsia="仿宋"/>
          <w:sz w:val="24"/>
          <w:szCs w:val="24"/>
        </w:rPr>
      </w:pPr>
      <w:r>
        <w:rPr>
          <w:rFonts w:hint="eastAsia" w:ascii="仿宋" w:hAnsi="仿宋" w:eastAsia="仿宋"/>
          <w:sz w:val="24"/>
          <w:szCs w:val="24"/>
        </w:rPr>
        <w:t xml:space="preserve">委托人（签字按印/盖章）： </w:t>
      </w:r>
      <w:r>
        <w:rPr>
          <w:rFonts w:ascii="仿宋" w:hAnsi="仿宋" w:eastAsia="仿宋"/>
          <w:sz w:val="24"/>
          <w:szCs w:val="24"/>
        </w:rPr>
        <w:t xml:space="preserve">               </w:t>
      </w:r>
      <w:r>
        <w:rPr>
          <w:rFonts w:hint="eastAsia" w:ascii="仿宋" w:hAnsi="仿宋" w:eastAsia="仿宋"/>
          <w:sz w:val="24"/>
          <w:szCs w:val="24"/>
        </w:rPr>
        <w:t>受托人（签字按印）：</w:t>
      </w:r>
    </w:p>
    <w:p>
      <w:pPr>
        <w:spacing w:line="540" w:lineRule="exact"/>
        <w:ind w:firstLine="4080" w:firstLineChars="1700"/>
        <w:jc w:val="left"/>
        <w:rPr>
          <w:rFonts w:ascii="仿宋" w:hAnsi="仿宋" w:eastAsia="仿宋"/>
          <w:sz w:val="24"/>
          <w:szCs w:val="24"/>
        </w:rPr>
      </w:pPr>
    </w:p>
    <w:p>
      <w:pPr>
        <w:spacing w:line="540" w:lineRule="exact"/>
        <w:ind w:firstLine="720" w:firstLineChars="300"/>
        <w:jc w:val="left"/>
        <w:rPr>
          <w:rFonts w:ascii="宋体" w:hAnsi="宋体"/>
          <w:sz w:val="24"/>
          <w:szCs w:val="24"/>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sz w:val="24"/>
          <w:szCs w:val="24"/>
        </w:rPr>
        <w:t xml:space="preserve">年    月    日 </w:t>
      </w:r>
      <w:r>
        <w:rPr>
          <w:rFonts w:ascii="仿宋" w:hAnsi="仿宋" w:eastAsia="仿宋"/>
          <w:sz w:val="24"/>
          <w:szCs w:val="24"/>
        </w:rPr>
        <w:t xml:space="preserve">                        </w:t>
      </w:r>
      <w:r>
        <w:rPr>
          <w:rFonts w:hint="eastAsia" w:ascii="仿宋" w:hAnsi="仿宋" w:eastAsia="仿宋"/>
          <w:sz w:val="24"/>
          <w:szCs w:val="24"/>
        </w:rPr>
        <w:t>年    月    日</w:t>
      </w:r>
      <w:r>
        <w:rPr>
          <w:rFonts w:ascii="仿宋" w:hAnsi="仿宋" w:eastAsia="仿宋"/>
          <w:sz w:val="24"/>
          <w:szCs w:val="24"/>
        </w:rPr>
        <w:t xml:space="preserve"> </w:t>
      </w:r>
      <w:r>
        <w:rPr>
          <w:rFonts w:ascii="宋体" w:hAnsi="宋体"/>
          <w:sz w:val="24"/>
          <w:szCs w:val="24"/>
        </w:rPr>
        <w:t xml:space="preserve"> </w:t>
      </w:r>
    </w:p>
    <w:p>
      <w:pPr>
        <w:pStyle w:val="2"/>
        <w:rPr>
          <w:rFonts w:hint="eastAsia" w:ascii="黑体" w:hAnsi="黑体"/>
          <w:b w:val="0"/>
          <w:bCs w:val="0"/>
          <w:sz w:val="30"/>
          <w:szCs w:val="30"/>
        </w:rPr>
      </w:pPr>
      <w:r>
        <w:rPr>
          <w:rFonts w:hint="eastAsia" w:ascii="黑体" w:hAnsi="黑体"/>
          <w:b w:val="0"/>
          <w:bCs w:val="0"/>
          <w:sz w:val="30"/>
          <w:szCs w:val="30"/>
          <w:lang w:val="en-US" w:eastAsia="zh-CN"/>
        </w:rPr>
        <w:t>成都华成教育文化发展有限公司破产清算案</w:t>
      </w:r>
    </w:p>
    <w:p>
      <w:pPr>
        <w:pStyle w:val="2"/>
        <w:rPr>
          <w:rFonts w:ascii="黑体" w:hAnsi="宋体"/>
          <w:b w:val="0"/>
          <w:bCs w:val="0"/>
          <w:sz w:val="30"/>
          <w:szCs w:val="30"/>
        </w:rPr>
      </w:pPr>
      <w:r>
        <w:rPr>
          <w:rFonts w:hint="eastAsia" w:ascii="黑体" w:hAnsi="宋体"/>
          <w:b w:val="0"/>
          <w:bCs w:val="0"/>
          <w:sz w:val="30"/>
          <w:szCs w:val="30"/>
        </w:rPr>
        <w:t>债权人确认书</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67"/>
        <w:gridCol w:w="993"/>
        <w:gridCol w:w="5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管理人</w:t>
            </w:r>
          </w:p>
          <w:p>
            <w:pPr>
              <w:jc w:val="center"/>
              <w:rPr>
                <w:rFonts w:ascii="仿宋" w:hAnsi="仿宋" w:eastAsia="仿宋"/>
                <w:sz w:val="24"/>
                <w:szCs w:val="24"/>
              </w:rPr>
            </w:pPr>
            <w:r>
              <w:rPr>
                <w:rFonts w:hint="eastAsia" w:ascii="仿宋" w:hAnsi="仿宋" w:eastAsia="仿宋"/>
                <w:sz w:val="24"/>
                <w:szCs w:val="24"/>
              </w:rPr>
              <w:t>告知事项</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仿宋" w:hAnsi="仿宋" w:eastAsia="仿宋"/>
                <w:sz w:val="24"/>
                <w:szCs w:val="24"/>
              </w:rPr>
            </w:pPr>
            <w:r>
              <w:rPr>
                <w:rFonts w:hint="eastAsia" w:ascii="仿宋" w:hAnsi="仿宋" w:eastAsia="仿宋"/>
                <w:sz w:val="24"/>
                <w:szCs w:val="24"/>
              </w:rPr>
              <w:t>1.债权人应当向管理人提供准确的送达地址。债权委托代理人的，代理人确认的送达地址视为当事人的送达地址。</w:t>
            </w:r>
          </w:p>
          <w:p>
            <w:pPr>
              <w:spacing w:line="276" w:lineRule="auto"/>
              <w:rPr>
                <w:rFonts w:ascii="仿宋" w:hAnsi="仿宋" w:eastAsia="仿宋"/>
                <w:sz w:val="24"/>
                <w:szCs w:val="24"/>
              </w:rPr>
            </w:pPr>
            <w:r>
              <w:rPr>
                <w:rFonts w:hint="eastAsia" w:ascii="仿宋" w:hAnsi="仿宋" w:eastAsia="仿宋"/>
                <w:sz w:val="24"/>
                <w:szCs w:val="24"/>
              </w:rPr>
              <w:t>2.债权人可选择是否同意适用短信、电子邮件等电子送达方式。</w:t>
            </w:r>
          </w:p>
          <w:p>
            <w:pPr>
              <w:spacing w:line="276" w:lineRule="auto"/>
              <w:rPr>
                <w:rFonts w:ascii="仿宋" w:hAnsi="仿宋" w:eastAsia="仿宋"/>
                <w:sz w:val="24"/>
                <w:szCs w:val="24"/>
              </w:rPr>
            </w:pPr>
            <w:r>
              <w:rPr>
                <w:rFonts w:hint="eastAsia" w:ascii="仿宋" w:hAnsi="仿宋" w:eastAsia="仿宋"/>
                <w:sz w:val="24"/>
                <w:szCs w:val="24"/>
              </w:rPr>
              <w:t>3.债权人在本确认书中确认的送达地址适用于全部破产程序及衍生程序。债权人变更送达地址的，应及时告知管理人。债权人未及时告知的，以其确认的地址为送达地址。</w:t>
            </w:r>
          </w:p>
          <w:p>
            <w:pPr>
              <w:spacing w:line="276" w:lineRule="auto"/>
              <w:rPr>
                <w:rFonts w:ascii="仿宋" w:hAnsi="仿宋" w:eastAsia="仿宋"/>
                <w:sz w:val="24"/>
                <w:szCs w:val="24"/>
              </w:rPr>
            </w:pPr>
            <w:r>
              <w:rPr>
                <w:rFonts w:hint="eastAsia" w:ascii="仿宋" w:hAnsi="仿宋" w:eastAsia="仿宋"/>
                <w:sz w:val="24"/>
                <w:szCs w:val="24"/>
              </w:rPr>
              <w:t>4.因债权人拒不提供送达地址、提供虚假地址或者提供送达地址不准确、送达地址变更未及时告知管理人、债权人拒绝签收，导致法律文书未能被债权人实际接收，直接送达的，法律文书留在该地址之日为送达之日；邮寄送达的，法律文书被退回之日为送达之日。</w:t>
            </w:r>
          </w:p>
          <w:p>
            <w:pPr>
              <w:spacing w:line="276" w:lineRule="auto"/>
              <w:rPr>
                <w:rFonts w:ascii="仿宋" w:hAnsi="仿宋" w:eastAsia="仿宋"/>
                <w:sz w:val="24"/>
                <w:szCs w:val="24"/>
              </w:rPr>
            </w:pPr>
            <w:r>
              <w:rPr>
                <w:rFonts w:hint="eastAsia" w:ascii="仿宋" w:hAnsi="仿宋" w:eastAsia="仿宋"/>
                <w:sz w:val="24"/>
                <w:szCs w:val="24"/>
              </w:rPr>
              <w:t>5.债权人在本确认书中提供的银行账户用于受领破产分配款项。如债权人提供的银行账户信息有误导致无法受领分配款项，债权人自行承担相应法律后果。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696" w:type="dxa"/>
            <w:vMerge w:val="restart"/>
            <w:tcBorders>
              <w:top w:val="single" w:color="auto" w:sz="4" w:space="0"/>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债权人提供的送达信息</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收件姓名</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送达地址</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联系电话</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567" w:type="dxa"/>
            <w:vMerge w:val="restart"/>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电子送达</w:t>
            </w:r>
          </w:p>
        </w:tc>
        <w:tc>
          <w:tcPr>
            <w:tcW w:w="993" w:type="dxa"/>
            <w:vMerge w:val="restart"/>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□同意</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手机号码（接收短信提醒）：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567" w:type="dxa"/>
            <w:vMerge w:val="continue"/>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p>
        </w:tc>
        <w:tc>
          <w:tcPr>
            <w:tcW w:w="993" w:type="dxa"/>
            <w:vMerge w:val="continue"/>
            <w:tcBorders>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电子邮件，邮箱地址为：</w:t>
            </w:r>
            <w:r>
              <w:rPr>
                <w:rFonts w:hint="eastAsia" w:ascii="仿宋" w:hAnsi="仿宋" w:eastAsia="仿宋"/>
                <w:sz w:val="24"/>
                <w:szCs w:val="24"/>
                <w:u w:val="single"/>
              </w:rPr>
              <w:t xml:space="preserve"> </w:t>
            </w:r>
            <w:r>
              <w:rPr>
                <w:rFonts w:ascii="仿宋" w:hAnsi="仿宋" w:eastAsia="仿宋"/>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96"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567" w:type="dxa"/>
            <w:vMerge w:val="continue"/>
            <w:tcBorders>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c>
          <w:tcPr>
            <w:tcW w:w="63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债权人提供的银行账户信息</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rPr>
                <w:rFonts w:ascii="仿宋" w:hAnsi="仿宋" w:eastAsia="仿宋"/>
                <w:sz w:val="24"/>
                <w:szCs w:val="24"/>
              </w:rPr>
            </w:pPr>
            <w:r>
              <w:rPr>
                <w:rFonts w:hint="eastAsia" w:ascii="仿宋" w:hAnsi="仿宋" w:eastAsia="仿宋"/>
                <w:sz w:val="24"/>
                <w:szCs w:val="24"/>
              </w:rPr>
              <w:t>户名：</w:t>
            </w:r>
          </w:p>
          <w:p>
            <w:pPr>
              <w:spacing w:line="240" w:lineRule="auto"/>
              <w:rPr>
                <w:rFonts w:ascii="仿宋" w:hAnsi="仿宋" w:eastAsia="仿宋"/>
                <w:sz w:val="24"/>
                <w:szCs w:val="24"/>
              </w:rPr>
            </w:pPr>
            <w:r>
              <w:rPr>
                <w:rFonts w:hint="eastAsia" w:ascii="仿宋" w:hAnsi="仿宋" w:eastAsia="仿宋"/>
                <w:sz w:val="24"/>
                <w:szCs w:val="24"/>
              </w:rPr>
              <w:t>银行账号：</w:t>
            </w:r>
          </w:p>
          <w:p>
            <w:pPr>
              <w:spacing w:line="240" w:lineRule="auto"/>
              <w:rPr>
                <w:rFonts w:ascii="仿宋" w:hAnsi="仿宋" w:eastAsia="仿宋"/>
                <w:sz w:val="24"/>
                <w:szCs w:val="24"/>
              </w:rPr>
            </w:pPr>
            <w:r>
              <w:rPr>
                <w:rFonts w:hint="eastAsia" w:ascii="仿宋" w:hAnsi="仿宋" w:eastAsia="仿宋"/>
                <w:sz w:val="24"/>
                <w:szCs w:val="24"/>
              </w:rPr>
              <w:t>开户银行：</w:t>
            </w:r>
          </w:p>
          <w:p>
            <w:pPr>
              <w:spacing w:line="240" w:lineRule="auto"/>
              <w:rPr>
                <w:rFonts w:ascii="仿宋" w:hAnsi="仿宋" w:eastAsia="仿宋"/>
                <w:sz w:val="24"/>
                <w:szCs w:val="24"/>
              </w:rPr>
            </w:pPr>
            <w:r>
              <w:rPr>
                <w:rFonts w:hint="eastAsia" w:ascii="仿宋" w:hAnsi="仿宋" w:eastAsia="仿宋"/>
                <w:sz w:val="24"/>
                <w:szCs w:val="24"/>
              </w:rPr>
              <w:t>（个人请附银行卡复印件，单位请附开户许可证）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债权人对送达地址、送达方式、银行账户的确认</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pStyle w:val="6"/>
              <w:spacing w:before="3" w:line="242" w:lineRule="auto"/>
              <w:ind w:right="93"/>
              <w:rPr>
                <w:rFonts w:hint="eastAsia" w:ascii="仿宋" w:hAnsi="仿宋" w:eastAsia="仿宋" w:cs="仿宋"/>
                <w:sz w:val="22"/>
                <w:szCs w:val="22"/>
              </w:rPr>
            </w:pPr>
            <w:r>
              <w:rPr>
                <w:rFonts w:hint="eastAsia" w:ascii="仿宋" w:hAnsi="仿宋" w:eastAsia="仿宋" w:cs="仿宋"/>
                <w:sz w:val="22"/>
                <w:szCs w:val="22"/>
              </w:rPr>
              <w:t>我（单位）已经如实提供联系人、送达地址、联系电话、电子邮箱地址、银行账户信息，保证前述提供信息准确、有效，</w:t>
            </w:r>
            <w:r>
              <w:rPr>
                <w:rFonts w:hint="eastAsia" w:ascii="仿宋" w:hAnsi="仿宋" w:eastAsia="仿宋" w:cs="仿宋"/>
                <w:sz w:val="22"/>
                <w:szCs w:val="22"/>
                <w:lang w:val="en-US" w:eastAsia="zh-CN"/>
              </w:rPr>
              <w:t>同意管理人按上述方式送达或电子送达，</w:t>
            </w:r>
            <w:r>
              <w:rPr>
                <w:rFonts w:hint="eastAsia" w:ascii="仿宋" w:hAnsi="仿宋" w:eastAsia="仿宋" w:cs="仿宋"/>
                <w:sz w:val="22"/>
                <w:szCs w:val="22"/>
              </w:rPr>
              <w:t>愿意承担上述信息不实导致的相应法律后果。</w:t>
            </w:r>
            <w:r>
              <w:rPr>
                <w:rFonts w:hint="eastAsia" w:ascii="仿宋" w:hAnsi="仿宋" w:eastAsia="仿宋" w:cs="仿宋"/>
                <w:b/>
                <w:bCs/>
                <w:spacing w:val="-4"/>
                <w:sz w:val="22"/>
                <w:szCs w:val="21"/>
              </w:rPr>
              <w:t>如发生我</w:t>
            </w:r>
            <w:r>
              <w:rPr>
                <w:rFonts w:hint="eastAsia" w:ascii="仿宋" w:hAnsi="仿宋" w:eastAsia="仿宋" w:cs="仿宋"/>
                <w:b/>
                <w:bCs/>
                <w:sz w:val="22"/>
                <w:szCs w:val="21"/>
              </w:rPr>
              <w:t>（单位</w:t>
            </w:r>
            <w:r>
              <w:rPr>
                <w:rFonts w:hint="eastAsia" w:ascii="仿宋" w:hAnsi="仿宋" w:eastAsia="仿宋" w:cs="仿宋"/>
                <w:b/>
                <w:bCs/>
                <w:spacing w:val="-22"/>
                <w:sz w:val="22"/>
                <w:szCs w:val="21"/>
              </w:rPr>
              <w:t>）</w:t>
            </w:r>
            <w:r>
              <w:rPr>
                <w:rFonts w:hint="eastAsia" w:ascii="仿宋" w:hAnsi="仿宋" w:eastAsia="仿宋" w:cs="仿宋"/>
                <w:b/>
                <w:bCs/>
                <w:spacing w:val="-4"/>
                <w:sz w:val="22"/>
                <w:szCs w:val="21"/>
              </w:rPr>
              <w:t>上述信息的变更，将</w:t>
            </w:r>
            <w:r>
              <w:rPr>
                <w:rFonts w:hint="eastAsia" w:ascii="仿宋" w:hAnsi="仿宋" w:eastAsia="仿宋" w:cs="仿宋"/>
                <w:b/>
                <w:bCs/>
                <w:spacing w:val="-4"/>
                <w:sz w:val="22"/>
                <w:szCs w:val="21"/>
                <w:lang w:val="en-US" w:eastAsia="zh-CN"/>
              </w:rPr>
              <w:t>在三日内</w:t>
            </w:r>
            <w:r>
              <w:rPr>
                <w:rFonts w:hint="eastAsia" w:ascii="仿宋" w:hAnsi="仿宋" w:eastAsia="仿宋" w:cs="仿宋"/>
                <w:b/>
                <w:bCs/>
                <w:spacing w:val="-4"/>
                <w:sz w:val="22"/>
                <w:szCs w:val="21"/>
              </w:rPr>
              <w:t>以书面方式告</w:t>
            </w:r>
            <w:r>
              <w:rPr>
                <w:rFonts w:hint="eastAsia" w:ascii="仿宋" w:hAnsi="仿宋" w:eastAsia="仿宋" w:cs="仿宋"/>
                <w:b/>
                <w:bCs/>
                <w:sz w:val="22"/>
                <w:szCs w:val="21"/>
              </w:rPr>
              <w:t>知管理人。</w:t>
            </w:r>
          </w:p>
          <w:p>
            <w:pPr>
              <w:spacing w:line="276" w:lineRule="auto"/>
              <w:rPr>
                <w:rFonts w:ascii="仿宋" w:hAnsi="仿宋" w:eastAsia="仿宋"/>
                <w:sz w:val="22"/>
                <w:szCs w:val="22"/>
              </w:rPr>
            </w:pPr>
            <w:r>
              <w:rPr>
                <w:rFonts w:hint="eastAsia" w:ascii="仿宋" w:hAnsi="仿宋" w:eastAsia="仿宋"/>
                <w:sz w:val="22"/>
                <w:szCs w:val="22"/>
              </w:rPr>
              <w:t>债权人签名按印/盖章：</w:t>
            </w:r>
            <w:r>
              <w:rPr>
                <w:rFonts w:ascii="仿宋" w:hAnsi="仿宋" w:eastAsia="仿宋"/>
                <w:sz w:val="22"/>
                <w:szCs w:val="22"/>
                <w:u w:val="single"/>
              </w:rPr>
              <w:t xml:space="preserve">                                 </w:t>
            </w:r>
          </w:p>
          <w:p>
            <w:pPr>
              <w:spacing w:line="276" w:lineRule="auto"/>
              <w:ind w:firstLine="4180" w:firstLineChars="1900"/>
              <w:rPr>
                <w:rFonts w:ascii="仿宋" w:hAnsi="仿宋" w:eastAsia="仿宋"/>
                <w:sz w:val="24"/>
                <w:szCs w:val="24"/>
              </w:rPr>
            </w:pPr>
            <w:r>
              <w:rPr>
                <w:rFonts w:hint="eastAsia" w:ascii="仿宋" w:hAnsi="仿宋" w:eastAsia="仿宋"/>
                <w:sz w:val="22"/>
                <w:szCs w:val="22"/>
              </w:rPr>
              <w:t>年</w:t>
            </w:r>
            <w:r>
              <w:rPr>
                <w:rFonts w:ascii="仿宋" w:hAnsi="仿宋" w:eastAsia="仿宋"/>
                <w:sz w:val="22"/>
                <w:szCs w:val="22"/>
              </w:rPr>
              <w:t xml:space="preserve">    </w:t>
            </w:r>
            <w:r>
              <w:rPr>
                <w:rFonts w:hint="eastAsia" w:ascii="仿宋" w:hAnsi="仿宋" w:eastAsia="仿宋"/>
                <w:sz w:val="22"/>
                <w:szCs w:val="22"/>
              </w:rPr>
              <w:t>月</w:t>
            </w:r>
            <w:r>
              <w:rPr>
                <w:rFonts w:ascii="仿宋" w:hAnsi="仿宋" w:eastAsia="仿宋"/>
                <w:sz w:val="22"/>
                <w:szCs w:val="22"/>
              </w:rPr>
              <w:t xml:space="preserve">    </w:t>
            </w:r>
            <w:r>
              <w:rPr>
                <w:rFonts w:hint="eastAsia" w:ascii="仿宋" w:hAnsi="仿宋" w:eastAsia="仿宋"/>
                <w:sz w:val="22"/>
                <w:szCs w:val="22"/>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0NjFkOTlmY2Y4OWQ0ODRkYzc2NjhjYzViMjFjMzkifQ=="/>
  </w:docVars>
  <w:rsids>
    <w:rsidRoot w:val="1C823EE9"/>
    <w:rsid w:val="1C823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u w:color="000000"/>
      <w:lang w:val="en-US" w:eastAsia="zh-CN" w:bidi="ar-SA"/>
    </w:rPr>
  </w:style>
  <w:style w:type="paragraph" w:styleId="2">
    <w:name w:val="heading 1"/>
    <w:basedOn w:val="1"/>
    <w:next w:val="1"/>
    <w:qFormat/>
    <w:uiPriority w:val="9"/>
    <w:pPr>
      <w:keepNext/>
      <w:keepLines/>
      <w:jc w:val="center"/>
      <w:outlineLvl w:val="0"/>
    </w:pPr>
    <w:rPr>
      <w:rFonts w:eastAsia="黑体"/>
      <w:b/>
      <w:bCs/>
      <w:kern w:val="44"/>
      <w:sz w:val="32"/>
      <w:szCs w:val="44"/>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2023-07-06T09:28:00Z</dcterms:created>
  <dc:creator>如是</dc:creator>
  <cp:lastModifiedBy>如是</cp:lastModifiedBy>
  <dcterms:modified xsi:type="dcterms:W3CDTF">2023-07-06T09:32:41Z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B274320513CC4EA79E853AED0E36872C_11</vt:lpwstr>
  </property>
</Properties>
</file>