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河南东啟新能源车业有限公司、河南沃隆车业有限公司</w:t>
      </w:r>
    </w:p>
    <w:p>
      <w:pPr>
        <w:jc w:val="center"/>
        <w:rPr>
          <w:rFonts w:ascii="宋体" w:hAnsi="宋体" w:eastAsia="宋体"/>
          <w:b/>
          <w:sz w:val="32"/>
          <w:szCs w:val="32"/>
          <w:lang w:eastAsia="zh-Hans"/>
        </w:rPr>
      </w:pPr>
      <w:r>
        <w:rPr>
          <w:rFonts w:hint="eastAsia" w:ascii="宋体" w:hAnsi="宋体" w:eastAsia="宋体"/>
          <w:b/>
          <w:sz w:val="32"/>
          <w:szCs w:val="32"/>
          <w:lang w:val="en-US" w:eastAsia="zh-CN"/>
        </w:rPr>
        <w:t>应收债权</w:t>
      </w:r>
      <w:r>
        <w:rPr>
          <w:rFonts w:hint="eastAsia" w:ascii="宋体" w:hAnsi="宋体" w:eastAsia="宋体"/>
          <w:b/>
          <w:sz w:val="32"/>
          <w:szCs w:val="32"/>
        </w:rPr>
        <w:t>询价</w:t>
      </w:r>
      <w:r>
        <w:rPr>
          <w:rFonts w:hint="eastAsia" w:ascii="宋体" w:hAnsi="宋体" w:eastAsia="宋体"/>
          <w:b/>
          <w:sz w:val="32"/>
          <w:szCs w:val="32"/>
          <w:lang w:eastAsia="zh-Hans"/>
        </w:rPr>
        <w:t>报价函</w:t>
      </w:r>
    </w:p>
    <w:p>
      <w:pPr>
        <w:rPr>
          <w:rFonts w:ascii="宋体" w:hAnsi="宋体" w:eastAsia="宋体"/>
          <w:b/>
          <w:sz w:val="28"/>
          <w:szCs w:val="28"/>
          <w:lang w:eastAsia="zh-Hans"/>
        </w:rPr>
      </w:pPr>
    </w:p>
    <w:p>
      <w:pPr>
        <w:rPr>
          <w:rFonts w:ascii="宋体" w:hAnsi="宋体" w:eastAsia="宋体"/>
          <w:bCs/>
          <w:sz w:val="28"/>
          <w:szCs w:val="28"/>
          <w:lang w:eastAsia="zh-Hans"/>
        </w:rPr>
      </w:pPr>
      <w:r>
        <w:rPr>
          <w:rFonts w:hint="eastAsia" w:ascii="宋体" w:hAnsi="宋体" w:eastAsia="宋体" w:cs="宋体"/>
          <w:b w:val="0"/>
          <w:bCs w:val="0"/>
          <w:sz w:val="28"/>
          <w:szCs w:val="28"/>
          <w:lang w:val="zh-CN"/>
        </w:rPr>
        <w:t>河南东啟新能源车业有限公司</w:t>
      </w:r>
      <w:r>
        <w:rPr>
          <w:rFonts w:hint="eastAsia" w:ascii="宋体" w:hAnsi="宋体" w:eastAsia="宋体"/>
          <w:b w:val="0"/>
          <w:bCs w:val="0"/>
          <w:sz w:val="28"/>
          <w:szCs w:val="28"/>
          <w:lang w:eastAsia="zh-Hans"/>
        </w:rPr>
        <w:t>管理人：</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9"/>
        <w:gridCol w:w="6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2319" w:type="dxa"/>
          </w:tcPr>
          <w:p>
            <w:pPr>
              <w:rPr>
                <w:rFonts w:ascii="宋体" w:hAnsi="宋体" w:eastAsia="宋体"/>
                <w:bCs/>
                <w:kern w:val="0"/>
                <w:sz w:val="28"/>
                <w:szCs w:val="28"/>
                <w:lang w:eastAsia="zh-Hans"/>
              </w:rPr>
            </w:pPr>
            <w:r>
              <w:rPr>
                <w:rFonts w:hint="eastAsia" w:ascii="宋体" w:hAnsi="宋体" w:eastAsia="宋体"/>
                <w:bCs/>
                <w:kern w:val="0"/>
                <w:sz w:val="28"/>
                <w:szCs w:val="28"/>
                <w:lang w:eastAsia="zh-Hans"/>
              </w:rPr>
              <w:t>报价人</w:t>
            </w:r>
          </w:p>
        </w:tc>
        <w:tc>
          <w:tcPr>
            <w:tcW w:w="6203" w:type="dxa"/>
          </w:tcPr>
          <w:p>
            <w:pPr>
              <w:rPr>
                <w:rFonts w:ascii="宋体" w:hAnsi="宋体" w:eastAsia="宋体"/>
                <w:bCs/>
                <w:kern w:val="0"/>
                <w:sz w:val="28"/>
                <w:szCs w:val="28"/>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2319" w:type="dxa"/>
          </w:tcPr>
          <w:p>
            <w:pPr>
              <w:rPr>
                <w:rFonts w:ascii="宋体" w:hAnsi="宋体" w:eastAsia="宋体"/>
                <w:bCs/>
                <w:kern w:val="0"/>
                <w:sz w:val="28"/>
                <w:szCs w:val="28"/>
                <w:lang w:eastAsia="zh-Hans"/>
              </w:rPr>
            </w:pPr>
            <w:r>
              <w:rPr>
                <w:rFonts w:hint="eastAsia" w:ascii="宋体" w:hAnsi="宋体" w:eastAsia="宋体"/>
                <w:bCs/>
                <w:kern w:val="0"/>
                <w:sz w:val="28"/>
                <w:szCs w:val="28"/>
                <w:lang w:eastAsia="zh-Hans"/>
              </w:rPr>
              <w:t>报价</w:t>
            </w:r>
          </w:p>
        </w:tc>
        <w:tc>
          <w:tcPr>
            <w:tcW w:w="6203" w:type="dxa"/>
          </w:tcPr>
          <w:p>
            <w:pPr>
              <w:rPr>
                <w:rFonts w:ascii="宋体" w:hAnsi="宋体" w:eastAsia="宋体"/>
                <w:bCs/>
                <w:kern w:val="0"/>
                <w:sz w:val="28"/>
                <w:szCs w:val="28"/>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2319" w:type="dxa"/>
          </w:tcPr>
          <w:p>
            <w:pPr>
              <w:rPr>
                <w:rFonts w:ascii="宋体" w:hAnsi="宋体" w:eastAsia="宋体"/>
                <w:bCs/>
                <w:kern w:val="0"/>
                <w:sz w:val="28"/>
                <w:szCs w:val="28"/>
                <w:lang w:eastAsia="zh-Hans"/>
              </w:rPr>
            </w:pPr>
            <w:r>
              <w:rPr>
                <w:rFonts w:hint="eastAsia" w:ascii="宋体" w:hAnsi="宋体" w:eastAsia="宋体"/>
                <w:bCs/>
                <w:kern w:val="0"/>
                <w:sz w:val="28"/>
                <w:szCs w:val="28"/>
                <w:lang w:eastAsia="zh-Hans"/>
              </w:rPr>
              <w:t>报价时间</w:t>
            </w:r>
          </w:p>
        </w:tc>
        <w:tc>
          <w:tcPr>
            <w:tcW w:w="6203" w:type="dxa"/>
          </w:tcPr>
          <w:p>
            <w:pPr>
              <w:rPr>
                <w:rFonts w:ascii="宋体" w:hAnsi="宋体" w:eastAsia="宋体"/>
                <w:bCs/>
                <w:kern w:val="0"/>
                <w:sz w:val="28"/>
                <w:szCs w:val="28"/>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319" w:type="dxa"/>
          </w:tcPr>
          <w:p>
            <w:pPr>
              <w:rPr>
                <w:rFonts w:ascii="宋体" w:hAnsi="宋体" w:eastAsia="宋体"/>
                <w:bCs/>
                <w:kern w:val="0"/>
                <w:sz w:val="28"/>
                <w:szCs w:val="28"/>
                <w:lang w:eastAsia="zh-Hans"/>
              </w:rPr>
            </w:pPr>
            <w:r>
              <w:rPr>
                <w:rFonts w:hint="eastAsia" w:ascii="宋体" w:hAnsi="宋体" w:eastAsia="宋体"/>
                <w:bCs/>
                <w:kern w:val="0"/>
                <w:sz w:val="28"/>
                <w:szCs w:val="28"/>
                <w:lang w:eastAsia="zh-Hans"/>
              </w:rPr>
              <w:t>签字（盖章）</w:t>
            </w:r>
          </w:p>
        </w:tc>
        <w:tc>
          <w:tcPr>
            <w:tcW w:w="6203" w:type="dxa"/>
          </w:tcPr>
          <w:p>
            <w:pPr>
              <w:rPr>
                <w:rFonts w:ascii="宋体" w:hAnsi="宋体" w:eastAsia="宋体"/>
                <w:bCs/>
                <w:kern w:val="0"/>
                <w:sz w:val="28"/>
                <w:szCs w:val="28"/>
                <w:lang w:eastAsia="zh-Hans"/>
              </w:rPr>
            </w:pPr>
          </w:p>
        </w:tc>
      </w:tr>
    </w:tbl>
    <w:p>
      <w:pPr>
        <w:ind w:firstLine="562" w:firstLineChars="200"/>
        <w:rPr>
          <w:rFonts w:ascii="宋体" w:hAnsi="宋体" w:eastAsia="宋体"/>
          <w:b/>
          <w:sz w:val="28"/>
          <w:szCs w:val="28"/>
          <w:lang w:eastAsia="zh-Hans"/>
        </w:rPr>
      </w:pPr>
      <w:r>
        <w:rPr>
          <w:rFonts w:hint="eastAsia" w:ascii="宋体" w:hAnsi="宋体" w:eastAsia="宋体"/>
          <w:b/>
          <w:sz w:val="28"/>
          <w:szCs w:val="28"/>
          <w:lang w:eastAsia="zh-Hans"/>
        </w:rPr>
        <w:t>本人（单位）郑重承诺：报价人对</w:t>
      </w:r>
      <w:r>
        <w:rPr>
          <w:rFonts w:hint="eastAsia" w:ascii="宋体" w:hAnsi="宋体" w:eastAsia="宋体"/>
          <w:b/>
          <w:sz w:val="28"/>
          <w:szCs w:val="28"/>
          <w:lang w:val="en-US" w:eastAsia="zh-CN"/>
        </w:rPr>
        <w:t>应收债权</w:t>
      </w:r>
      <w:r>
        <w:rPr>
          <w:rFonts w:hint="eastAsia" w:ascii="宋体" w:hAnsi="宋体" w:eastAsia="宋体"/>
          <w:b/>
          <w:sz w:val="28"/>
          <w:szCs w:val="28"/>
          <w:lang w:eastAsia="zh-Hans"/>
        </w:rPr>
        <w:t>的</w:t>
      </w:r>
      <w:r>
        <w:rPr>
          <w:rFonts w:hint="eastAsia" w:ascii="宋体" w:hAnsi="宋体" w:eastAsia="宋体"/>
          <w:b/>
          <w:sz w:val="28"/>
          <w:szCs w:val="28"/>
          <w:lang w:val="en-US" w:eastAsia="zh-CN"/>
        </w:rPr>
        <w:t>诉讼、执行</w:t>
      </w:r>
      <w:r>
        <w:rPr>
          <w:rFonts w:hint="eastAsia" w:ascii="宋体" w:hAnsi="宋体" w:eastAsia="宋体"/>
          <w:b/>
          <w:sz w:val="28"/>
          <w:szCs w:val="28"/>
          <w:lang w:eastAsia="zh-Hans"/>
        </w:rPr>
        <w:t>以及其他影响参与竞价相关的因素已经充分考虑和评估后向管理人报价。若本次报价成交</w:t>
      </w:r>
      <w:r>
        <w:rPr>
          <w:rFonts w:hint="eastAsia" w:ascii="宋体" w:hAnsi="宋体" w:eastAsia="宋体"/>
          <w:b/>
          <w:sz w:val="28"/>
          <w:szCs w:val="28"/>
          <w:lang w:val="en-US" w:eastAsia="zh-CN"/>
        </w:rPr>
        <w:t>后在2023年12月10</w:t>
      </w:r>
      <w:bookmarkStart w:id="0" w:name="_GoBack"/>
      <w:bookmarkEnd w:id="0"/>
      <w:r>
        <w:rPr>
          <w:rFonts w:hint="eastAsia" w:ascii="宋体" w:hAnsi="宋体" w:eastAsia="宋体"/>
          <w:b/>
          <w:sz w:val="28"/>
          <w:szCs w:val="28"/>
          <w:lang w:val="en-US" w:eastAsia="zh-CN"/>
        </w:rPr>
        <w:t>日前</w:t>
      </w:r>
      <w:r>
        <w:rPr>
          <w:rFonts w:hint="eastAsia" w:ascii="宋体" w:hAnsi="宋体" w:eastAsia="宋体"/>
          <w:b/>
          <w:sz w:val="28"/>
          <w:szCs w:val="28"/>
          <w:lang w:eastAsia="zh-Hans"/>
        </w:rPr>
        <w:t>将款项汇入管理人账户，逾期</w:t>
      </w:r>
      <w:r>
        <w:rPr>
          <w:rFonts w:hint="eastAsia" w:ascii="宋体" w:hAnsi="宋体" w:eastAsia="宋体"/>
          <w:b/>
          <w:sz w:val="28"/>
          <w:szCs w:val="28"/>
          <w:lang w:val="en-US" w:eastAsia="zh-CN"/>
        </w:rPr>
        <w:t>付</w:t>
      </w:r>
      <w:r>
        <w:rPr>
          <w:rFonts w:hint="eastAsia" w:ascii="宋体" w:hAnsi="宋体" w:eastAsia="宋体"/>
          <w:b/>
          <w:sz w:val="28"/>
          <w:szCs w:val="28"/>
          <w:lang w:eastAsia="zh-Hans"/>
        </w:rPr>
        <w:t>款另向管理人支付</w:t>
      </w:r>
      <w:r>
        <w:rPr>
          <w:rFonts w:ascii="宋体" w:hAnsi="宋体" w:eastAsia="宋体"/>
          <w:b/>
          <w:sz w:val="28"/>
          <w:szCs w:val="28"/>
          <w:lang w:eastAsia="zh-Hans"/>
        </w:rPr>
        <w:t>1</w:t>
      </w:r>
      <w:r>
        <w:rPr>
          <w:rFonts w:hint="eastAsia" w:ascii="宋体" w:hAnsi="宋体" w:eastAsia="宋体"/>
          <w:b/>
          <w:sz w:val="28"/>
          <w:szCs w:val="28"/>
          <w:lang w:eastAsia="zh-Hans"/>
        </w:rPr>
        <w:t>万元违约金。报价函提交管理人后不得反悔，否则向管理人支付财产二次变卖成交价与本人（单位）本次报价金额的差额。</w:t>
      </w:r>
    </w:p>
    <w:p>
      <w:pPr>
        <w:rPr>
          <w:rFonts w:hint="eastAsia"/>
          <w:lang w:val="en-US" w:eastAsia="zh-CN"/>
        </w:rPr>
      </w:pPr>
      <w:r>
        <w:rPr>
          <w:rFonts w:hint="eastAsia"/>
          <w:lang w:val="en-US" w:eastAsia="zh-CN"/>
        </w:rPr>
        <w:t xml:space="preserve">                                    </w:t>
      </w:r>
    </w:p>
    <w:p>
      <w:pPr>
        <w:rPr>
          <w:rFonts w:hint="default"/>
          <w:sz w:val="28"/>
          <w:szCs w:val="28"/>
          <w:lang w:val="en-US" w:eastAsia="zh-CN"/>
        </w:rPr>
      </w:pPr>
      <w:r>
        <w:rPr>
          <w:rFonts w:hint="eastAsia"/>
          <w:lang w:val="en-US" w:eastAsia="zh-CN"/>
        </w:rPr>
        <w:t xml:space="preserve">                             </w:t>
      </w:r>
      <w:r>
        <w:rPr>
          <w:rFonts w:hint="eastAsia"/>
          <w:sz w:val="28"/>
          <w:szCs w:val="28"/>
          <w:lang w:val="en-US" w:eastAsia="zh-CN"/>
        </w:rPr>
        <w:t xml:space="preserve">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E4YWE2NWM2NjkyMzUxOGRkNDNkNjJlMmYxYjJlZDkifQ=="/>
  </w:docVars>
  <w:rsids>
    <w:rsidRoot w:val="00925D58"/>
    <w:rsid w:val="00925D58"/>
    <w:rsid w:val="00AD0F1A"/>
    <w:rsid w:val="00B7244C"/>
    <w:rsid w:val="0A8265C0"/>
    <w:rsid w:val="0CE52273"/>
    <w:rsid w:val="157309A1"/>
    <w:rsid w:val="261624A0"/>
    <w:rsid w:val="42AB6E7F"/>
    <w:rsid w:val="4E2875CB"/>
    <w:rsid w:val="57CF3CF3"/>
    <w:rsid w:val="60005065"/>
    <w:rsid w:val="7A7743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widowControl/>
      <w:kinsoku w:val="0"/>
      <w:autoSpaceDE w:val="0"/>
      <w:autoSpaceDN w:val="0"/>
      <w:adjustRightInd w:val="0"/>
      <w:snapToGrid w:val="0"/>
      <w:ind w:left="420"/>
      <w:jc w:val="left"/>
      <w:textAlignment w:val="baseline"/>
    </w:pPr>
    <w:rPr>
      <w:rFonts w:eastAsia="Arial" w:cstheme="minorHAnsi"/>
      <w:snapToGrid w:val="0"/>
      <w:color w:val="000000"/>
      <w:kern w:val="0"/>
      <w:sz w:val="20"/>
      <w:szCs w:val="20"/>
      <w:lang w:eastAsia="en-US"/>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table" w:styleId="5">
    <w:name w:val="Table Grid"/>
    <w:basedOn w:val="4"/>
    <w:qFormat/>
    <w:uiPriority w:val="3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216</Characters>
  <Lines>1</Lines>
  <Paragraphs>1</Paragraphs>
  <TotalTime>10</TotalTime>
  <ScaleCrop>false</ScaleCrop>
  <LinksUpToDate>false</LinksUpToDate>
  <CharactersWithSpaces>252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2023-06-26T07:20:00Z</dcterms:created>
  <dc:creator>bdr</dc:creator>
  <cp:lastModifiedBy>虫虫老爸费律师</cp:lastModifiedBy>
  <dcterms:modified xsi:type="dcterms:W3CDTF">2023-12-04T08:32:14Z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6D795576AA53437291FA763BCADF5A88_13</vt:lpwstr>
  </property>
</Properties>
</file>