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cs="仿宋"/>
          <w:b/>
          <w:bCs/>
          <w:sz w:val="44"/>
          <w:szCs w:val="44"/>
          <w:lang w:val="en-US" w:eastAsia="zh-CN"/>
        </w:rPr>
      </w:pPr>
      <w:bookmarkStart w:id="0" w:name="_GoBack"/>
      <w:bookmarkEnd w:id="0"/>
      <w:r>
        <w:rPr>
          <w:rFonts w:hint="eastAsia" w:ascii="仿宋" w:hAnsi="仿宋" w:eastAsia="仿宋" w:cs="仿宋"/>
          <w:b/>
          <w:bCs/>
          <w:sz w:val="44"/>
          <w:szCs w:val="44"/>
          <w:lang w:val="en-US" w:eastAsia="zh-CN"/>
        </w:rPr>
        <w:t>法定代表人身份证明</w:t>
      </w:r>
    </w:p>
    <w:p>
      <w:pPr>
        <w:pStyle w:val="2"/>
        <w:rPr>
          <w:rFonts w:hint="eastAsia"/>
          <w:lang w:val="en-US" w:eastAsia="zh-CN"/>
        </w:rPr>
      </w:pPr>
    </w:p>
    <w:p>
      <w:pPr>
        <w:jc w:val="center"/>
        <w:rPr>
          <w:rFonts w:hint="eastAsia" w:ascii="仿宋" w:hAnsi="仿宋" w:eastAsia="仿宋" w:cs="仿宋"/>
          <w:b/>
          <w:bCs/>
          <w:sz w:val="44"/>
          <w:szCs w:val="44"/>
          <w:lang w:val="en-US" w:eastAsia="zh-CN"/>
        </w:rPr>
      </w:pPr>
    </w:p>
    <w:p>
      <w:pPr>
        <w:ind w:firstLine="600" w:firstLineChars="200"/>
        <w:jc w:val="both"/>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______先生/女士在本公司担任______职务，身份证号码为：____________________________，系本公司法定代表人。</w:t>
      </w:r>
    </w:p>
    <w:p>
      <w:pPr>
        <w:ind w:firstLine="600" w:firstLineChars="200"/>
        <w:jc w:val="both"/>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特此证明。</w:t>
      </w:r>
    </w:p>
    <w:p>
      <w:pPr>
        <w:jc w:val="both"/>
        <w:rPr>
          <w:rFonts w:hint="eastAsia" w:ascii="仿宋" w:hAnsi="仿宋" w:eastAsia="仿宋" w:cs="仿宋"/>
          <w:b w:val="0"/>
          <w:bCs w:val="0"/>
          <w:sz w:val="30"/>
          <w:szCs w:val="30"/>
          <w:lang w:val="en-US" w:eastAsia="zh-CN"/>
        </w:rPr>
      </w:pPr>
    </w:p>
    <w:p>
      <w:pPr>
        <w:jc w:val="both"/>
        <w:rPr>
          <w:rFonts w:hint="eastAsia" w:ascii="仿宋" w:hAnsi="仿宋" w:eastAsia="仿宋" w:cs="仿宋"/>
          <w:b w:val="0"/>
          <w:bCs w:val="0"/>
          <w:sz w:val="30"/>
          <w:szCs w:val="30"/>
          <w:lang w:val="en-US" w:eastAsia="zh-CN"/>
        </w:rPr>
      </w:pPr>
    </w:p>
    <w:p>
      <w:pPr>
        <w:jc w:val="both"/>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 xml:space="preserve">                      证明单位（公章）：</w:t>
      </w:r>
    </w:p>
    <w:p>
      <w:pPr>
        <w:jc w:val="both"/>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 xml:space="preserve">                                  年   月   日</w:t>
      </w:r>
    </w:p>
    <w:p>
      <w:pPr>
        <w:pStyle w:val="2"/>
        <w:rPr>
          <w:rFonts w:hint="eastAsia" w:eastAsia="宋体"/>
          <w:lang w:eastAsia="zh-CN"/>
        </w:rPr>
      </w:pPr>
    </w:p>
    <w:p>
      <w:pPr>
        <w:pStyle w:val="2"/>
        <w:rPr>
          <w:rFonts w:hint="eastAsia" w:eastAsia="宋体"/>
          <w:lang w:eastAsia="zh-CN"/>
        </w:rPr>
      </w:pPr>
    </w:p>
    <w:p>
      <w:pPr>
        <w:pStyle w:val="2"/>
        <w:rPr>
          <w:rFonts w:hint="eastAsia" w:eastAsia="宋体"/>
          <w:lang w:eastAsia="zh-CN"/>
        </w:rPr>
      </w:pPr>
    </w:p>
    <w:p>
      <w:pPr>
        <w:pStyle w:val="2"/>
        <w:rPr>
          <w:rFonts w:hint="eastAsia" w:eastAsia="宋体"/>
          <w:lang w:eastAsia="zh-CN"/>
        </w:rPr>
      </w:pPr>
    </w:p>
    <w:p>
      <w:pPr>
        <w:pStyle w:val="2"/>
        <w:rPr>
          <w:rFonts w:hint="eastAsia" w:eastAsia="宋体"/>
          <w:lang w:eastAsia="zh-CN"/>
        </w:rPr>
      </w:pPr>
    </w:p>
    <w:p>
      <w:pPr>
        <w:pStyle w:val="2"/>
        <w:rPr>
          <w:rFonts w:hint="eastAsia" w:eastAsia="宋体"/>
          <w:lang w:eastAsia="zh-CN"/>
        </w:rPr>
      </w:pPr>
    </w:p>
    <w:p>
      <w:pPr>
        <w:pStyle w:val="2"/>
        <w:rPr>
          <w:rFonts w:hint="eastAsia" w:eastAsia="宋体"/>
          <w:lang w:eastAsia="zh-CN"/>
        </w:rPr>
      </w:pPr>
    </w:p>
    <w:p>
      <w:pPr>
        <w:pStyle w:val="2"/>
        <w:rPr>
          <w:rFonts w:hint="eastAsia" w:eastAsia="宋体"/>
          <w:lang w:eastAsia="zh-CN"/>
        </w:rPr>
      </w:pPr>
    </w:p>
    <w:p>
      <w:pPr>
        <w:pStyle w:val="2"/>
        <w:rPr>
          <w:rFonts w:hint="eastAsia" w:eastAsia="宋体"/>
          <w:lang w:eastAsia="zh-CN"/>
        </w:rPr>
      </w:pPr>
    </w:p>
    <w:p>
      <w:pPr>
        <w:pStyle w:val="2"/>
        <w:rPr>
          <w:rFonts w:hint="eastAsia" w:eastAsia="宋体"/>
          <w:lang w:eastAsia="zh-CN"/>
        </w:rPr>
      </w:pPr>
    </w:p>
    <w:p>
      <w:pPr>
        <w:pStyle w:val="2"/>
        <w:rPr>
          <w:rFonts w:hint="eastAsia" w:eastAsia="宋体"/>
          <w:lang w:eastAsia="zh-CN"/>
        </w:rPr>
      </w:pPr>
    </w:p>
    <w:p>
      <w:pPr>
        <w:pStyle w:val="2"/>
        <w:rPr>
          <w:rFonts w:hint="eastAsia" w:eastAsia="宋体"/>
          <w:lang w:eastAsia="zh-CN"/>
        </w:rPr>
      </w:pPr>
    </w:p>
    <w:p>
      <w:pPr>
        <w:pStyle w:val="2"/>
        <w:rPr>
          <w:rFonts w:hint="eastAsia" w:eastAsia="宋体"/>
          <w:lang w:eastAsia="zh-CN"/>
        </w:rPr>
      </w:pPr>
    </w:p>
    <w:p>
      <w:pPr>
        <w:pStyle w:val="2"/>
        <w:rPr>
          <w:rFonts w:hint="eastAsia" w:eastAsia="宋体"/>
          <w:lang w:eastAsia="zh-CN"/>
        </w:rPr>
      </w:pPr>
    </w:p>
    <w:p>
      <w:pPr>
        <w:pStyle w:val="2"/>
        <w:rPr>
          <w:rFonts w:hint="eastAsia" w:eastAsia="宋体"/>
          <w:lang w:eastAsia="zh-CN"/>
        </w:rPr>
      </w:pPr>
    </w:p>
    <w:p>
      <w:pPr>
        <w:pStyle w:val="2"/>
        <w:rPr>
          <w:rFonts w:hint="eastAsia" w:eastAsia="宋体"/>
          <w:lang w:eastAsia="zh-CN"/>
        </w:rPr>
      </w:pPr>
    </w:p>
    <w:p>
      <w:pPr>
        <w:pStyle w:val="2"/>
        <w:rPr>
          <w:rFonts w:hint="eastAsia" w:eastAsia="宋体"/>
          <w:lang w:eastAsia="zh-CN"/>
        </w:rPr>
      </w:pP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仿宋" w:hAnsi="仿宋" w:eastAsia="仿宋" w:cs="仿宋"/>
          <w:b/>
          <w:bCs/>
          <w:sz w:val="44"/>
          <w:szCs w:val="44"/>
        </w:rPr>
      </w:pPr>
    </w:p>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 w:hAnsi="仿宋" w:eastAsia="仿宋" w:cs="仿宋"/>
          <w:b/>
          <w:bCs/>
          <w:sz w:val="44"/>
          <w:szCs w:val="44"/>
        </w:rPr>
      </w:pPr>
      <w:r>
        <w:rPr>
          <w:rFonts w:hint="eastAsia" w:ascii="仿宋" w:hAnsi="仿宋" w:eastAsia="仿宋" w:cs="仿宋"/>
          <w:b/>
          <w:bCs/>
          <w:sz w:val="44"/>
          <w:szCs w:val="44"/>
        </w:rPr>
        <w:t>授权委托书</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rPr>
      </w:pP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rPr>
        <w:t>委托人</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法定代表人及联系方式：</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联系地址：</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cs="仿宋"/>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受托人：         身份证号码：</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联系地址：</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联系方式：</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电子邮箱（必填）：</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微信：</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cs="仿宋"/>
          <w:sz w:val="28"/>
          <w:szCs w:val="28"/>
        </w:rPr>
      </w:pPr>
    </w:p>
    <w:p>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cs="仿宋"/>
          <w:sz w:val="28"/>
          <w:szCs w:val="28"/>
          <w:lang w:eastAsia="zh-CN"/>
        </w:rPr>
      </w:pPr>
      <w:r>
        <w:rPr>
          <w:rFonts w:hint="eastAsia" w:ascii="仿宋" w:hAnsi="仿宋" w:eastAsia="仿宋" w:cs="仿宋"/>
          <w:sz w:val="28"/>
          <w:szCs w:val="28"/>
        </w:rPr>
        <w:t>现委托上列</w:t>
      </w:r>
      <w:r>
        <w:rPr>
          <w:rFonts w:hint="eastAsia" w:ascii="仿宋" w:hAnsi="仿宋" w:eastAsia="仿宋" w:cs="仿宋"/>
          <w:sz w:val="28"/>
          <w:szCs w:val="28"/>
          <w:lang w:val="en-US" w:eastAsia="zh-CN"/>
        </w:rPr>
        <w:t>受托人</w:t>
      </w:r>
      <w:r>
        <w:rPr>
          <w:rFonts w:hint="eastAsia" w:ascii="仿宋" w:hAnsi="仿宋" w:eastAsia="仿宋" w:cs="仿宋"/>
          <w:sz w:val="28"/>
          <w:szCs w:val="28"/>
        </w:rPr>
        <w:t>代表本单位参加</w:t>
      </w:r>
      <w:r>
        <w:rPr>
          <w:rFonts w:hint="default" w:ascii="仿宋" w:hAnsi="仿宋" w:eastAsia="仿宋" w:cs="仿宋"/>
          <w:sz w:val="28"/>
          <w:szCs w:val="28"/>
          <w:lang w:eastAsia="zh-CN"/>
        </w:rPr>
        <w:t>福嘉综环科技股份有限公司</w:t>
      </w:r>
      <w:r>
        <w:rPr>
          <w:rFonts w:hint="eastAsia" w:ascii="仿宋" w:hAnsi="仿宋" w:eastAsia="仿宋" w:cs="仿宋"/>
          <w:sz w:val="28"/>
          <w:szCs w:val="28"/>
        </w:rPr>
        <w:t>破产</w:t>
      </w:r>
      <w:r>
        <w:rPr>
          <w:rFonts w:hint="default" w:ascii="仿宋" w:hAnsi="仿宋" w:eastAsia="仿宋" w:cs="仿宋"/>
          <w:sz w:val="28"/>
          <w:szCs w:val="28"/>
        </w:rPr>
        <w:t>重整</w:t>
      </w:r>
      <w:r>
        <w:rPr>
          <w:rFonts w:hint="eastAsia" w:ascii="仿宋" w:hAnsi="仿宋" w:eastAsia="仿宋" w:cs="仿宋"/>
          <w:sz w:val="28"/>
          <w:szCs w:val="28"/>
          <w:lang w:val="en-US" w:eastAsia="zh-CN"/>
        </w:rPr>
        <w:t>案招募投资人阶段的授权代理人</w:t>
      </w:r>
      <w:r>
        <w:rPr>
          <w:rFonts w:hint="eastAsia" w:ascii="仿宋" w:hAnsi="仿宋" w:eastAsia="仿宋" w:cs="仿宋"/>
          <w:sz w:val="28"/>
          <w:szCs w:val="28"/>
        </w:rPr>
        <w:t>。委托代理人的代理权限为特别授权,包括但不限于</w:t>
      </w:r>
      <w:r>
        <w:rPr>
          <w:rFonts w:hint="eastAsia" w:ascii="仿宋" w:hAnsi="仿宋" w:eastAsia="仿宋" w:cs="仿宋"/>
          <w:sz w:val="28"/>
          <w:szCs w:val="28"/>
          <w:lang w:eastAsia="zh-CN"/>
        </w:rPr>
        <w:t>：</w:t>
      </w:r>
    </w:p>
    <w:p>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按照</w:t>
      </w:r>
      <w:r>
        <w:rPr>
          <w:rFonts w:hint="eastAsia" w:ascii="仿宋" w:hAnsi="仿宋" w:eastAsia="仿宋" w:cs="仿宋"/>
          <w:sz w:val="28"/>
          <w:szCs w:val="28"/>
          <w:lang w:eastAsia="zh-CN"/>
        </w:rPr>
        <w:t>福嘉综环科技股份有限公司</w:t>
      </w:r>
      <w:r>
        <w:rPr>
          <w:rFonts w:hint="eastAsia" w:ascii="仿宋" w:hAnsi="仿宋" w:eastAsia="仿宋" w:cs="仿宋"/>
          <w:sz w:val="28"/>
          <w:szCs w:val="28"/>
          <w:lang w:val="en-US" w:eastAsia="zh-CN"/>
        </w:rPr>
        <w:t>管理人发布的投资人招募公告及管理人的其他要求，递交、领取、签收、变更、修改、补充、撤回与本次招募投资人相关的各类文件；</w:t>
      </w:r>
    </w:p>
    <w:p>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firstLine="560" w:firstLineChars="200"/>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全权办理投资人招募过程中的全部工作，包括现场报名、现场踏勘、尽职调查、咨询评估、洽谈工作、递交投资方案等全部法律事务。</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 xml:space="preserve">   委托人同意管理人优先使用电子邮件、微信等任一电子送达方式向受托人指定地址送达相关文书，通知送达的纸质文件被签收或电子文件显示发送成功的即视为送达。</w:t>
      </w:r>
    </w:p>
    <w:p>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rPr>
        <w:t>代理期限自本授权书签发之日</w:t>
      </w:r>
      <w:r>
        <w:rPr>
          <w:rFonts w:hint="eastAsia" w:ascii="仿宋" w:hAnsi="仿宋" w:eastAsia="仿宋" w:cs="仿宋"/>
          <w:sz w:val="28"/>
          <w:szCs w:val="28"/>
          <w:lang w:eastAsia="zh-CN"/>
        </w:rPr>
        <w:t>起至</w:t>
      </w:r>
      <w:r>
        <w:rPr>
          <w:rFonts w:hint="eastAsia" w:ascii="仿宋" w:hAnsi="仿宋" w:eastAsia="仿宋" w:cs="仿宋"/>
          <w:sz w:val="28"/>
          <w:szCs w:val="28"/>
          <w:lang w:val="en-US" w:eastAsia="zh-CN"/>
        </w:rPr>
        <w:t>人民法院裁定批准重整计划草案之日止。</w:t>
      </w:r>
    </w:p>
    <w:p>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特此授权。</w:t>
      </w:r>
    </w:p>
    <w:p>
      <w:pPr>
        <w:keepNext w:val="0"/>
        <w:keepLines w:val="0"/>
        <w:pageBreakBefore w:val="0"/>
        <w:widowControl w:val="0"/>
        <w:kinsoku/>
        <w:wordWrap/>
        <w:overflowPunct/>
        <w:topLinePunct w:val="0"/>
        <w:autoSpaceDE/>
        <w:autoSpaceDN/>
        <w:bidi w:val="0"/>
        <w:adjustRightInd/>
        <w:snapToGrid/>
        <w:spacing w:line="400" w:lineRule="exact"/>
        <w:ind w:firstLine="4480" w:firstLineChars="1600"/>
        <w:textAlignment w:val="auto"/>
        <w:rPr>
          <w:rFonts w:hint="eastAsia" w:ascii="仿宋" w:hAnsi="仿宋" w:eastAsia="仿宋" w:cs="仿宋"/>
          <w:sz w:val="28"/>
          <w:szCs w:val="28"/>
          <w:lang w:eastAsia="zh-CN"/>
        </w:rPr>
      </w:pPr>
      <w:r>
        <w:rPr>
          <w:rFonts w:hint="eastAsia" w:ascii="仿宋" w:hAnsi="仿宋" w:eastAsia="仿宋" w:cs="仿宋"/>
          <w:sz w:val="28"/>
          <w:szCs w:val="28"/>
        </w:rPr>
        <w:t>委托人</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公章</w:t>
      </w:r>
      <w:r>
        <w:rPr>
          <w:rFonts w:hint="eastAsia" w:ascii="仿宋" w:hAnsi="仿宋" w:eastAsia="仿宋" w:cs="仿宋"/>
          <w:sz w:val="28"/>
          <w:szCs w:val="28"/>
          <w:lang w:eastAsia="zh-CN"/>
        </w:rPr>
        <w:t>）：</w:t>
      </w:r>
    </w:p>
    <w:p>
      <w:pPr>
        <w:keepNext w:val="0"/>
        <w:keepLines w:val="0"/>
        <w:pageBreakBefore w:val="0"/>
        <w:widowControl w:val="0"/>
        <w:kinsoku/>
        <w:wordWrap/>
        <w:overflowPunct/>
        <w:topLinePunct w:val="0"/>
        <w:autoSpaceDE/>
        <w:autoSpaceDN/>
        <w:bidi w:val="0"/>
        <w:adjustRightInd/>
        <w:snapToGrid/>
        <w:spacing w:line="400" w:lineRule="exact"/>
        <w:ind w:firstLine="6440" w:firstLineChars="2300"/>
        <w:textAlignment w:val="auto"/>
        <w:rPr>
          <w:rFonts w:hint="eastAsia" w:ascii="仿宋" w:hAnsi="仿宋" w:eastAsia="仿宋" w:cs="仿宋"/>
          <w:sz w:val="28"/>
          <w:szCs w:val="28"/>
        </w:rPr>
      </w:pPr>
      <w:r>
        <w:rPr>
          <w:rFonts w:hint="eastAsia" w:ascii="仿宋" w:hAnsi="仿宋" w:eastAsia="仿宋" w:cs="仿宋"/>
          <w:sz w:val="28"/>
          <w:szCs w:val="28"/>
        </w:rPr>
        <w:t>年</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月</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日</w:t>
      </w:r>
    </w:p>
    <w:p>
      <w:pPr>
        <w:pStyle w:val="2"/>
        <w:rPr>
          <w:rFonts w:hint="eastAsia" w:ascii="仿宋" w:hAnsi="仿宋" w:eastAsia="仿宋" w:cs="仿宋"/>
          <w:sz w:val="28"/>
          <w:szCs w:val="28"/>
        </w:rPr>
      </w:pPr>
    </w:p>
    <w:p>
      <w:pPr>
        <w:pStyle w:val="2"/>
        <w:rPr>
          <w:rFonts w:hint="eastAsia" w:eastAsia="宋体"/>
          <w:lang w:eastAsia="zh-CN"/>
        </w:rPr>
      </w:pPr>
    </w:p>
    <w:p>
      <w:pPr>
        <w:rPr>
          <w:rFonts w:hint="eastAsia" w:ascii="仿宋" w:hAnsi="仿宋" w:eastAsia="仿宋" w:cs="仿宋"/>
          <w:b/>
          <w:bCs/>
          <w:sz w:val="44"/>
          <w:szCs w:val="44"/>
          <w:lang w:val="en-US" w:eastAsia="zh-CN"/>
        </w:rPr>
      </w:pPr>
      <w:r>
        <w:rPr>
          <w:rFonts w:hint="eastAsia" w:ascii="仿宋" w:hAnsi="仿宋" w:eastAsia="仿宋" w:cs="仿宋"/>
          <w:b/>
          <w:bCs/>
          <w:sz w:val="44"/>
          <w:szCs w:val="44"/>
          <w:lang w:val="en-US" w:eastAsia="zh-CN"/>
        </w:rPr>
        <w:br w:type="page"/>
      </w: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lang w:val="en-US" w:eastAsia="zh-CN"/>
        </w:rPr>
      </w:pPr>
      <w:r>
        <w:rPr>
          <w:rFonts w:hint="eastAsia" w:ascii="仿宋" w:hAnsi="仿宋" w:eastAsia="仿宋" w:cs="仿宋"/>
          <w:b/>
          <w:bCs/>
          <w:sz w:val="44"/>
          <w:szCs w:val="44"/>
          <w:lang w:val="en-US" w:eastAsia="zh-CN"/>
        </w:rPr>
        <w:t>保密承诺书</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eastAsia="zh-CN"/>
        </w:rPr>
        <w:t>福嘉综环科技股份有限公司</w:t>
      </w:r>
      <w:r>
        <w:rPr>
          <w:rFonts w:hint="eastAsia" w:ascii="仿宋" w:hAnsi="仿宋" w:eastAsia="仿宋" w:cs="仿宋"/>
          <w:sz w:val="28"/>
          <w:szCs w:val="28"/>
          <w:lang w:val="en-US" w:eastAsia="zh-CN"/>
        </w:rPr>
        <w:t>管理人：</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lang w:val="en-US" w:eastAsia="zh-CN"/>
        </w:rPr>
        <w:t>本单位系</w:t>
      </w:r>
      <w:r>
        <w:rPr>
          <w:rFonts w:hint="eastAsia" w:ascii="仿宋" w:hAnsi="仿宋" w:eastAsia="仿宋" w:cs="仿宋"/>
          <w:sz w:val="28"/>
          <w:szCs w:val="28"/>
          <w:lang w:eastAsia="zh-CN"/>
        </w:rPr>
        <w:t>福嘉综环科技股份有限公司</w:t>
      </w:r>
      <w:r>
        <w:rPr>
          <w:rFonts w:hint="eastAsia" w:ascii="仿宋" w:hAnsi="仿宋" w:eastAsia="仿宋" w:cs="仿宋"/>
          <w:color w:val="000000"/>
          <w:sz w:val="28"/>
          <w:szCs w:val="28"/>
        </w:rPr>
        <w:t>的</w:t>
      </w:r>
      <w:r>
        <w:rPr>
          <w:rFonts w:hint="eastAsia" w:ascii="仿宋" w:hAnsi="仿宋" w:eastAsia="仿宋" w:cs="仿宋"/>
          <w:color w:val="000000"/>
          <w:sz w:val="28"/>
          <w:szCs w:val="28"/>
          <w:lang w:val="en-US" w:eastAsia="zh-CN"/>
        </w:rPr>
        <w:t>意向</w:t>
      </w:r>
      <w:r>
        <w:rPr>
          <w:rFonts w:hint="eastAsia" w:ascii="仿宋" w:hAnsi="仿宋" w:eastAsia="仿宋" w:cs="仿宋"/>
          <w:color w:val="000000"/>
          <w:sz w:val="28"/>
          <w:szCs w:val="28"/>
        </w:rPr>
        <w:t>投资人，</w:t>
      </w:r>
      <w:r>
        <w:rPr>
          <w:rFonts w:hint="eastAsia" w:ascii="仿宋" w:hAnsi="仿宋" w:eastAsia="仿宋" w:cs="仿宋"/>
          <w:color w:val="000000"/>
          <w:sz w:val="28"/>
          <w:szCs w:val="28"/>
          <w:lang w:val="en-US" w:eastAsia="zh-CN"/>
        </w:rPr>
        <w:t>本单位就在意向投资洽谈及尽调等全部的活动中所</w:t>
      </w:r>
      <w:r>
        <w:rPr>
          <w:rFonts w:hint="eastAsia" w:ascii="仿宋" w:hAnsi="仿宋" w:eastAsia="仿宋" w:cs="仿宋"/>
          <w:color w:val="000000"/>
          <w:sz w:val="28"/>
          <w:szCs w:val="28"/>
        </w:rPr>
        <w:t>获得的关于</w:t>
      </w:r>
      <w:r>
        <w:rPr>
          <w:rFonts w:hint="eastAsia" w:ascii="仿宋" w:hAnsi="仿宋" w:eastAsia="仿宋" w:cs="仿宋"/>
          <w:sz w:val="28"/>
          <w:szCs w:val="28"/>
          <w:lang w:eastAsia="zh-CN"/>
        </w:rPr>
        <w:t>福嘉综环科技股份有限公司</w:t>
      </w:r>
      <w:r>
        <w:rPr>
          <w:rFonts w:hint="eastAsia" w:ascii="仿宋" w:hAnsi="仿宋" w:eastAsia="仿宋" w:cs="仿宋"/>
          <w:sz w:val="28"/>
          <w:szCs w:val="28"/>
          <w:lang w:val="en-US" w:eastAsia="zh-CN"/>
        </w:rPr>
        <w:t>的</w:t>
      </w:r>
      <w:r>
        <w:rPr>
          <w:rFonts w:hint="eastAsia" w:ascii="仿宋" w:hAnsi="仿宋" w:eastAsia="仿宋" w:cs="仿宋"/>
          <w:color w:val="000000"/>
          <w:sz w:val="28"/>
          <w:szCs w:val="28"/>
          <w:lang w:val="en-US" w:eastAsia="zh-CN"/>
        </w:rPr>
        <w:t>全部资料</w:t>
      </w:r>
      <w:r>
        <w:rPr>
          <w:rFonts w:hint="eastAsia" w:ascii="仿宋" w:hAnsi="仿宋" w:eastAsia="仿宋" w:cs="仿宋"/>
          <w:color w:val="000000"/>
          <w:sz w:val="28"/>
          <w:szCs w:val="28"/>
        </w:rPr>
        <w:t>向贵司承诺如下：</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ind w:firstLine="560" w:firstLineChars="200"/>
        <w:textAlignment w:val="auto"/>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rPr>
        <w:t>1、保密义务。</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（1）本</w:t>
      </w:r>
      <w:r>
        <w:rPr>
          <w:rFonts w:hint="eastAsia" w:ascii="仿宋" w:hAnsi="仿宋" w:eastAsia="仿宋" w:cs="仿宋"/>
          <w:color w:val="000000"/>
          <w:sz w:val="28"/>
          <w:szCs w:val="28"/>
          <w:lang w:val="en-US" w:eastAsia="zh-CN"/>
        </w:rPr>
        <w:t>单位</w:t>
      </w:r>
      <w:r>
        <w:rPr>
          <w:rFonts w:hint="eastAsia" w:ascii="仿宋" w:hAnsi="仿宋" w:eastAsia="仿宋" w:cs="仿宋"/>
          <w:color w:val="000000"/>
          <w:sz w:val="28"/>
          <w:szCs w:val="28"/>
        </w:rPr>
        <w:t>将对“保密信息”予以严格保密，除非获得贵司事先书面同意，本</w:t>
      </w:r>
      <w:r>
        <w:rPr>
          <w:rFonts w:hint="eastAsia" w:ascii="仿宋" w:hAnsi="仿宋" w:eastAsia="仿宋" w:cs="仿宋"/>
          <w:color w:val="000000"/>
          <w:sz w:val="28"/>
          <w:szCs w:val="28"/>
          <w:lang w:val="en-US" w:eastAsia="zh-CN"/>
        </w:rPr>
        <w:t>单位</w:t>
      </w:r>
      <w:r>
        <w:rPr>
          <w:rFonts w:hint="eastAsia" w:ascii="仿宋" w:hAnsi="仿宋" w:eastAsia="仿宋" w:cs="仿宋"/>
          <w:color w:val="000000"/>
          <w:sz w:val="28"/>
          <w:szCs w:val="28"/>
        </w:rPr>
        <w:t>不得向亲属、任何其他个人、政府机关、公安机关、法人、组织、媒体等人员披露关于</w:t>
      </w:r>
      <w:r>
        <w:rPr>
          <w:rFonts w:hint="eastAsia" w:ascii="仿宋" w:hAnsi="仿宋" w:eastAsia="仿宋" w:cs="仿宋"/>
          <w:color w:val="000000"/>
          <w:sz w:val="28"/>
          <w:szCs w:val="28"/>
          <w:lang w:val="en-US" w:eastAsia="zh-CN"/>
        </w:rPr>
        <w:t>你方提供的</w:t>
      </w:r>
      <w:r>
        <w:rPr>
          <w:rFonts w:hint="eastAsia" w:ascii="仿宋" w:hAnsi="仿宋" w:eastAsia="仿宋" w:cs="仿宋"/>
          <w:color w:val="000000"/>
          <w:sz w:val="28"/>
          <w:szCs w:val="28"/>
        </w:rPr>
        <w:t>任何内容；</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（2）本</w:t>
      </w:r>
      <w:r>
        <w:rPr>
          <w:rFonts w:hint="eastAsia" w:ascii="仿宋" w:hAnsi="仿宋" w:eastAsia="仿宋" w:cs="仿宋"/>
          <w:color w:val="000000"/>
          <w:sz w:val="28"/>
          <w:szCs w:val="28"/>
          <w:lang w:val="en-US" w:eastAsia="zh-CN"/>
        </w:rPr>
        <w:t>单位</w:t>
      </w:r>
      <w:r>
        <w:rPr>
          <w:rFonts w:hint="eastAsia" w:ascii="仿宋" w:hAnsi="仿宋" w:eastAsia="仿宋" w:cs="仿宋"/>
          <w:color w:val="000000"/>
          <w:sz w:val="28"/>
          <w:szCs w:val="28"/>
        </w:rPr>
        <w:t>仅将保密信息用于</w:t>
      </w:r>
      <w:r>
        <w:rPr>
          <w:rFonts w:hint="eastAsia" w:ascii="仿宋" w:hAnsi="仿宋" w:eastAsia="仿宋" w:cs="仿宋"/>
          <w:color w:val="000000"/>
          <w:sz w:val="28"/>
          <w:szCs w:val="28"/>
          <w:lang w:val="en-US" w:eastAsia="zh-CN"/>
        </w:rPr>
        <w:t>你方</w:t>
      </w:r>
      <w:r>
        <w:rPr>
          <w:rFonts w:hint="eastAsia" w:ascii="仿宋" w:hAnsi="仿宋" w:eastAsia="仿宋" w:cs="仿宋"/>
          <w:color w:val="000000"/>
          <w:sz w:val="28"/>
          <w:szCs w:val="28"/>
        </w:rPr>
        <w:t>所事先同意的目的；</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（3）本</w:t>
      </w:r>
      <w:r>
        <w:rPr>
          <w:rFonts w:hint="eastAsia" w:ascii="仿宋" w:hAnsi="仿宋" w:eastAsia="仿宋" w:cs="仿宋"/>
          <w:color w:val="000000"/>
          <w:sz w:val="28"/>
          <w:szCs w:val="28"/>
          <w:lang w:val="en-US" w:eastAsia="zh-CN"/>
        </w:rPr>
        <w:t>单位</w:t>
      </w:r>
      <w:r>
        <w:rPr>
          <w:rFonts w:hint="eastAsia" w:ascii="仿宋" w:hAnsi="仿宋" w:eastAsia="仿宋" w:cs="仿宋"/>
          <w:color w:val="000000"/>
          <w:sz w:val="28"/>
          <w:szCs w:val="28"/>
        </w:rPr>
        <w:t>理解并同意，根据一般的商业判断或惯例，在某些情况下，</w:t>
      </w:r>
      <w:r>
        <w:rPr>
          <w:rFonts w:hint="eastAsia" w:ascii="仿宋" w:hAnsi="仿宋" w:eastAsia="仿宋" w:cs="仿宋"/>
          <w:color w:val="000000"/>
          <w:sz w:val="28"/>
          <w:szCs w:val="28"/>
          <w:lang w:val="en-US" w:eastAsia="zh-CN"/>
        </w:rPr>
        <w:t>你方</w:t>
      </w:r>
      <w:r>
        <w:rPr>
          <w:rFonts w:hint="eastAsia" w:ascii="仿宋" w:hAnsi="仿宋" w:eastAsia="仿宋" w:cs="仿宋"/>
          <w:color w:val="000000"/>
          <w:sz w:val="28"/>
          <w:szCs w:val="28"/>
        </w:rPr>
        <w:t>与本</w:t>
      </w:r>
      <w:r>
        <w:rPr>
          <w:rFonts w:hint="eastAsia" w:ascii="仿宋" w:hAnsi="仿宋" w:eastAsia="仿宋" w:cs="仿宋"/>
          <w:color w:val="000000"/>
          <w:sz w:val="28"/>
          <w:szCs w:val="28"/>
          <w:lang w:val="en-US" w:eastAsia="zh-CN"/>
        </w:rPr>
        <w:t>单位</w:t>
      </w:r>
      <w:r>
        <w:rPr>
          <w:rFonts w:hint="eastAsia" w:ascii="仿宋" w:hAnsi="仿宋" w:eastAsia="仿宋" w:cs="仿宋"/>
          <w:color w:val="000000"/>
          <w:sz w:val="28"/>
          <w:szCs w:val="28"/>
        </w:rPr>
        <w:t>进行沟通、交流的行为本身也是一种保密信息，本</w:t>
      </w:r>
      <w:r>
        <w:rPr>
          <w:rFonts w:hint="eastAsia" w:ascii="仿宋" w:hAnsi="仿宋" w:eastAsia="仿宋" w:cs="仿宋"/>
          <w:color w:val="000000"/>
          <w:sz w:val="28"/>
          <w:szCs w:val="28"/>
          <w:lang w:val="en-US" w:eastAsia="zh-CN"/>
        </w:rPr>
        <w:t>单位</w:t>
      </w:r>
      <w:r>
        <w:rPr>
          <w:rFonts w:hint="eastAsia" w:ascii="仿宋" w:hAnsi="仿宋" w:eastAsia="仿宋" w:cs="仿宋"/>
          <w:color w:val="000000"/>
          <w:sz w:val="28"/>
          <w:szCs w:val="28"/>
        </w:rPr>
        <w:t>也将对此予以严格保密；</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（4）本</w:t>
      </w:r>
      <w:r>
        <w:rPr>
          <w:rFonts w:hint="eastAsia" w:ascii="仿宋" w:hAnsi="仿宋" w:eastAsia="仿宋" w:cs="仿宋"/>
          <w:color w:val="000000"/>
          <w:sz w:val="28"/>
          <w:szCs w:val="28"/>
          <w:lang w:val="en-US" w:eastAsia="zh-CN"/>
        </w:rPr>
        <w:t>单位派出的与该项目有关的</w:t>
      </w:r>
      <w:r>
        <w:rPr>
          <w:rFonts w:hint="eastAsia" w:ascii="仿宋" w:hAnsi="仿宋" w:eastAsia="仿宋" w:cs="仿宋"/>
          <w:color w:val="000000"/>
          <w:sz w:val="28"/>
          <w:szCs w:val="28"/>
        </w:rPr>
        <w:t>人员均应遵守本</w:t>
      </w:r>
      <w:r>
        <w:rPr>
          <w:rFonts w:hint="eastAsia" w:ascii="仿宋" w:hAnsi="仿宋" w:eastAsia="仿宋" w:cs="仿宋"/>
          <w:color w:val="000000"/>
          <w:sz w:val="28"/>
          <w:szCs w:val="28"/>
          <w:lang w:val="en-US" w:eastAsia="zh-CN"/>
        </w:rPr>
        <w:t>承诺书</w:t>
      </w:r>
      <w:r>
        <w:rPr>
          <w:rFonts w:hint="eastAsia" w:ascii="仿宋" w:hAnsi="仿宋" w:eastAsia="仿宋" w:cs="仿宋"/>
          <w:color w:val="000000"/>
          <w:sz w:val="28"/>
          <w:szCs w:val="28"/>
        </w:rPr>
        <w:t>的规定，如其违反本</w:t>
      </w:r>
      <w:r>
        <w:rPr>
          <w:rFonts w:hint="eastAsia" w:ascii="仿宋" w:hAnsi="仿宋" w:eastAsia="仿宋" w:cs="仿宋"/>
          <w:color w:val="000000"/>
          <w:sz w:val="28"/>
          <w:szCs w:val="28"/>
          <w:lang w:val="en-US" w:eastAsia="zh-CN"/>
        </w:rPr>
        <w:t>承诺书</w:t>
      </w:r>
      <w:r>
        <w:rPr>
          <w:rFonts w:hint="eastAsia" w:ascii="仿宋" w:hAnsi="仿宋" w:eastAsia="仿宋" w:cs="仿宋"/>
          <w:color w:val="000000"/>
          <w:sz w:val="28"/>
          <w:szCs w:val="28"/>
        </w:rPr>
        <w:t>之任何规定，由本</w:t>
      </w:r>
      <w:r>
        <w:rPr>
          <w:rFonts w:hint="eastAsia" w:ascii="仿宋" w:hAnsi="仿宋" w:eastAsia="仿宋" w:cs="仿宋"/>
          <w:color w:val="000000"/>
          <w:sz w:val="28"/>
          <w:szCs w:val="28"/>
          <w:lang w:val="en-US" w:eastAsia="zh-CN"/>
        </w:rPr>
        <w:t>单位</w:t>
      </w:r>
      <w:r>
        <w:rPr>
          <w:rFonts w:hint="eastAsia" w:ascii="仿宋" w:hAnsi="仿宋" w:eastAsia="仿宋" w:cs="仿宋"/>
          <w:color w:val="000000"/>
          <w:sz w:val="28"/>
          <w:szCs w:val="28"/>
        </w:rPr>
        <w:t>承担连带责任。</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2、本</w:t>
      </w:r>
      <w:r>
        <w:rPr>
          <w:rFonts w:hint="eastAsia" w:ascii="仿宋" w:hAnsi="仿宋" w:eastAsia="仿宋" w:cs="仿宋"/>
          <w:color w:val="000000"/>
          <w:sz w:val="28"/>
          <w:szCs w:val="28"/>
          <w:lang w:val="en-US" w:eastAsia="zh-CN"/>
        </w:rPr>
        <w:t>单位</w:t>
      </w:r>
      <w:r>
        <w:rPr>
          <w:rFonts w:hint="eastAsia" w:ascii="仿宋" w:hAnsi="仿宋" w:eastAsia="仿宋" w:cs="仿宋"/>
          <w:color w:val="000000"/>
          <w:sz w:val="28"/>
          <w:szCs w:val="28"/>
        </w:rPr>
        <w:t>承诺，因本</w:t>
      </w:r>
      <w:r>
        <w:rPr>
          <w:rFonts w:hint="eastAsia" w:ascii="仿宋" w:hAnsi="仿宋" w:eastAsia="仿宋" w:cs="仿宋"/>
          <w:color w:val="000000"/>
          <w:sz w:val="28"/>
          <w:szCs w:val="28"/>
          <w:lang w:val="en-US" w:eastAsia="zh-CN"/>
        </w:rPr>
        <w:t>单位</w:t>
      </w:r>
      <w:r>
        <w:rPr>
          <w:rFonts w:hint="eastAsia" w:ascii="仿宋" w:hAnsi="仿宋" w:eastAsia="仿宋" w:cs="仿宋"/>
          <w:color w:val="000000"/>
          <w:sz w:val="28"/>
          <w:szCs w:val="28"/>
        </w:rPr>
        <w:t>违反上述承诺所导致的一切责任和损失均由本</w:t>
      </w:r>
      <w:r>
        <w:rPr>
          <w:rFonts w:hint="eastAsia" w:ascii="仿宋" w:hAnsi="仿宋" w:eastAsia="仿宋" w:cs="仿宋"/>
          <w:color w:val="000000"/>
          <w:sz w:val="28"/>
          <w:szCs w:val="28"/>
          <w:lang w:val="en-US" w:eastAsia="zh-CN"/>
        </w:rPr>
        <w:t>单位</w:t>
      </w:r>
      <w:r>
        <w:rPr>
          <w:rFonts w:hint="eastAsia" w:ascii="仿宋" w:hAnsi="仿宋" w:eastAsia="仿宋" w:cs="仿宋"/>
          <w:color w:val="000000"/>
          <w:sz w:val="28"/>
          <w:szCs w:val="28"/>
        </w:rPr>
        <w:t>自行承担，与</w:t>
      </w:r>
      <w:r>
        <w:rPr>
          <w:rFonts w:hint="eastAsia" w:ascii="仿宋" w:hAnsi="仿宋" w:eastAsia="仿宋" w:cs="仿宋"/>
          <w:color w:val="000000"/>
          <w:sz w:val="28"/>
          <w:szCs w:val="28"/>
          <w:lang w:val="en-US" w:eastAsia="zh-CN"/>
        </w:rPr>
        <w:t>你方</w:t>
      </w:r>
      <w:r>
        <w:rPr>
          <w:rFonts w:hint="eastAsia" w:ascii="仿宋" w:hAnsi="仿宋" w:eastAsia="仿宋" w:cs="仿宋"/>
          <w:color w:val="000000"/>
          <w:sz w:val="28"/>
          <w:szCs w:val="28"/>
        </w:rPr>
        <w:t>无关。若因本</w:t>
      </w:r>
      <w:r>
        <w:rPr>
          <w:rFonts w:hint="eastAsia" w:ascii="仿宋" w:hAnsi="仿宋" w:eastAsia="仿宋" w:cs="仿宋"/>
          <w:color w:val="000000"/>
          <w:sz w:val="28"/>
          <w:szCs w:val="28"/>
          <w:lang w:val="en-US" w:eastAsia="zh-CN"/>
        </w:rPr>
        <w:t>单位</w:t>
      </w:r>
      <w:r>
        <w:rPr>
          <w:rFonts w:hint="eastAsia" w:ascii="仿宋" w:hAnsi="仿宋" w:eastAsia="仿宋" w:cs="仿宋"/>
          <w:color w:val="000000"/>
          <w:sz w:val="28"/>
          <w:szCs w:val="28"/>
        </w:rPr>
        <w:t>违反上述承诺而导致</w:t>
      </w:r>
      <w:r>
        <w:rPr>
          <w:rFonts w:hint="eastAsia" w:ascii="仿宋" w:hAnsi="仿宋" w:eastAsia="仿宋" w:cs="仿宋"/>
          <w:color w:val="000000"/>
          <w:sz w:val="28"/>
          <w:szCs w:val="28"/>
          <w:lang w:val="en-US" w:eastAsia="zh-CN"/>
        </w:rPr>
        <w:t>你方</w:t>
      </w:r>
      <w:r>
        <w:rPr>
          <w:rFonts w:hint="eastAsia" w:ascii="仿宋" w:hAnsi="仿宋" w:eastAsia="仿宋" w:cs="仿宋"/>
          <w:color w:val="000000"/>
          <w:sz w:val="28"/>
          <w:szCs w:val="28"/>
        </w:rPr>
        <w:t>遭受任何损失的，由本</w:t>
      </w:r>
      <w:r>
        <w:rPr>
          <w:rFonts w:hint="eastAsia" w:ascii="仿宋" w:hAnsi="仿宋" w:eastAsia="仿宋" w:cs="仿宋"/>
          <w:color w:val="000000"/>
          <w:sz w:val="28"/>
          <w:szCs w:val="28"/>
          <w:lang w:val="en-US" w:eastAsia="zh-CN"/>
        </w:rPr>
        <w:t>单位</w:t>
      </w:r>
      <w:r>
        <w:rPr>
          <w:rFonts w:hint="eastAsia" w:ascii="仿宋" w:hAnsi="仿宋" w:eastAsia="仿宋" w:cs="仿宋"/>
          <w:color w:val="000000"/>
          <w:sz w:val="28"/>
          <w:szCs w:val="28"/>
        </w:rPr>
        <w:t>承担全部赔偿责任。</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3、返还保密信息。在</w:t>
      </w:r>
      <w:r>
        <w:rPr>
          <w:rFonts w:hint="eastAsia" w:ascii="仿宋" w:hAnsi="仿宋" w:eastAsia="仿宋" w:cs="仿宋"/>
          <w:color w:val="000000"/>
          <w:sz w:val="28"/>
          <w:szCs w:val="28"/>
          <w:lang w:val="en-US" w:eastAsia="zh-CN"/>
        </w:rPr>
        <w:t>本单位未被选为投资人的情况下</w:t>
      </w:r>
      <w:r>
        <w:rPr>
          <w:rFonts w:hint="eastAsia" w:ascii="仿宋" w:hAnsi="仿宋" w:eastAsia="仿宋" w:cs="仿宋"/>
          <w:color w:val="000000"/>
          <w:sz w:val="28"/>
          <w:szCs w:val="28"/>
        </w:rPr>
        <w:t>，本</w:t>
      </w:r>
      <w:r>
        <w:rPr>
          <w:rFonts w:hint="eastAsia" w:ascii="仿宋" w:hAnsi="仿宋" w:eastAsia="仿宋" w:cs="仿宋"/>
          <w:color w:val="000000"/>
          <w:sz w:val="28"/>
          <w:szCs w:val="28"/>
          <w:lang w:val="en-US" w:eastAsia="zh-CN"/>
        </w:rPr>
        <w:t>单位</w:t>
      </w:r>
      <w:r>
        <w:rPr>
          <w:rFonts w:hint="eastAsia" w:ascii="仿宋" w:hAnsi="仿宋" w:eastAsia="仿宋" w:cs="仿宋"/>
          <w:color w:val="000000"/>
          <w:sz w:val="28"/>
          <w:szCs w:val="28"/>
        </w:rPr>
        <w:t>将：</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ind w:firstLine="560" w:firstLineChars="200"/>
        <w:textAlignment w:val="auto"/>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rPr>
        <w:t>（1）立即向</w:t>
      </w:r>
      <w:r>
        <w:rPr>
          <w:rFonts w:hint="eastAsia" w:ascii="仿宋" w:hAnsi="仿宋" w:eastAsia="仿宋" w:cs="仿宋"/>
          <w:color w:val="000000"/>
          <w:sz w:val="28"/>
          <w:szCs w:val="28"/>
          <w:lang w:val="en-US" w:eastAsia="zh-CN"/>
        </w:rPr>
        <w:t>你方</w:t>
      </w:r>
      <w:r>
        <w:rPr>
          <w:rFonts w:hint="eastAsia" w:ascii="仿宋" w:hAnsi="仿宋" w:eastAsia="仿宋" w:cs="仿宋"/>
          <w:color w:val="000000"/>
          <w:sz w:val="28"/>
          <w:szCs w:val="28"/>
        </w:rPr>
        <w:t>交回</w:t>
      </w:r>
      <w:r>
        <w:rPr>
          <w:rFonts w:hint="eastAsia" w:ascii="仿宋" w:hAnsi="仿宋" w:eastAsia="仿宋" w:cs="仿宋"/>
          <w:color w:val="000000"/>
          <w:sz w:val="28"/>
          <w:szCs w:val="28"/>
          <w:lang w:val="en-US" w:eastAsia="zh-CN"/>
        </w:rPr>
        <w:t>你方</w:t>
      </w:r>
      <w:r>
        <w:rPr>
          <w:rFonts w:hint="eastAsia" w:ascii="仿宋" w:hAnsi="仿宋" w:eastAsia="仿宋" w:cs="仿宋"/>
          <w:color w:val="000000"/>
          <w:sz w:val="28"/>
          <w:szCs w:val="28"/>
        </w:rPr>
        <w:t>提供给本</w:t>
      </w:r>
      <w:r>
        <w:rPr>
          <w:rFonts w:hint="eastAsia" w:ascii="仿宋" w:hAnsi="仿宋" w:eastAsia="仿宋" w:cs="仿宋"/>
          <w:color w:val="000000"/>
          <w:sz w:val="28"/>
          <w:szCs w:val="28"/>
          <w:lang w:val="en-US" w:eastAsia="zh-CN"/>
        </w:rPr>
        <w:t>单位</w:t>
      </w:r>
      <w:r>
        <w:rPr>
          <w:rFonts w:hint="eastAsia" w:ascii="仿宋" w:hAnsi="仿宋" w:eastAsia="仿宋" w:cs="仿宋"/>
          <w:color w:val="000000"/>
          <w:sz w:val="28"/>
          <w:szCs w:val="28"/>
        </w:rPr>
        <w:t>的属于保密信息的全部包括但不限于</w:t>
      </w:r>
      <w:r>
        <w:rPr>
          <w:rFonts w:hint="eastAsia" w:ascii="仿宋" w:hAnsi="仿宋" w:eastAsia="仿宋" w:cs="仿宋"/>
          <w:color w:val="000000"/>
          <w:sz w:val="28"/>
          <w:szCs w:val="28"/>
          <w:lang w:val="en-US" w:eastAsia="zh-CN"/>
        </w:rPr>
        <w:t>项目</w:t>
      </w:r>
      <w:r>
        <w:rPr>
          <w:rFonts w:hint="eastAsia" w:ascii="仿宋" w:hAnsi="仿宋" w:eastAsia="仿宋" w:cs="仿宋"/>
          <w:color w:val="000000"/>
          <w:sz w:val="28"/>
          <w:szCs w:val="28"/>
        </w:rPr>
        <w:t>相关文件或其它资料以及所有本</w:t>
      </w:r>
      <w:r>
        <w:rPr>
          <w:rFonts w:hint="eastAsia" w:ascii="仿宋" w:hAnsi="仿宋" w:eastAsia="仿宋" w:cs="仿宋"/>
          <w:color w:val="000000"/>
          <w:sz w:val="28"/>
          <w:szCs w:val="28"/>
          <w:lang w:val="en-US" w:eastAsia="zh-CN"/>
        </w:rPr>
        <w:t>单位</w:t>
      </w:r>
      <w:r>
        <w:rPr>
          <w:rFonts w:hint="eastAsia" w:ascii="仿宋" w:hAnsi="仿宋" w:eastAsia="仿宋" w:cs="仿宋"/>
          <w:color w:val="000000"/>
          <w:sz w:val="28"/>
          <w:szCs w:val="28"/>
        </w:rPr>
        <w:t>保留或控制的该文件及资料的复印件、电子文档和摘要</w:t>
      </w:r>
      <w:r>
        <w:rPr>
          <w:rFonts w:hint="eastAsia" w:ascii="仿宋" w:hAnsi="仿宋" w:eastAsia="仿宋" w:cs="仿宋"/>
          <w:color w:val="000000"/>
          <w:sz w:val="28"/>
          <w:szCs w:val="28"/>
          <w:lang w:eastAsia="zh-CN"/>
        </w:rPr>
        <w:t>。</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（2）销毁</w:t>
      </w:r>
      <w:r>
        <w:rPr>
          <w:rFonts w:hint="eastAsia" w:ascii="仿宋" w:hAnsi="仿宋" w:eastAsia="仿宋" w:cs="仿宋"/>
          <w:color w:val="000000"/>
          <w:sz w:val="28"/>
          <w:szCs w:val="28"/>
          <w:lang w:val="en-US" w:eastAsia="zh-CN"/>
        </w:rPr>
        <w:t>你方</w:t>
      </w:r>
      <w:r>
        <w:rPr>
          <w:rFonts w:hint="eastAsia" w:ascii="仿宋" w:hAnsi="仿宋" w:eastAsia="仿宋" w:cs="仿宋"/>
          <w:color w:val="000000"/>
          <w:sz w:val="28"/>
          <w:szCs w:val="28"/>
        </w:rPr>
        <w:t>提供的属于任何保密信息的资料及其他构成保密信息的文件和资料，并不保留复印件和电子文档。</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在交回或销毁保密信息后，本</w:t>
      </w:r>
      <w:r>
        <w:rPr>
          <w:rFonts w:hint="eastAsia" w:ascii="仿宋" w:hAnsi="仿宋" w:eastAsia="仿宋" w:cs="仿宋"/>
          <w:color w:val="000000"/>
          <w:sz w:val="28"/>
          <w:szCs w:val="28"/>
          <w:lang w:val="en-US" w:eastAsia="zh-CN"/>
        </w:rPr>
        <w:t>单位</w:t>
      </w:r>
      <w:r>
        <w:rPr>
          <w:rFonts w:hint="eastAsia" w:ascii="仿宋" w:hAnsi="仿宋" w:eastAsia="仿宋" w:cs="仿宋"/>
          <w:color w:val="000000"/>
          <w:sz w:val="28"/>
          <w:szCs w:val="28"/>
        </w:rPr>
        <w:t>将以书面形式向</w:t>
      </w:r>
      <w:r>
        <w:rPr>
          <w:rFonts w:hint="eastAsia" w:ascii="仿宋" w:hAnsi="仿宋" w:eastAsia="仿宋" w:cs="仿宋"/>
          <w:color w:val="000000"/>
          <w:sz w:val="28"/>
          <w:szCs w:val="28"/>
          <w:lang w:val="en-US" w:eastAsia="zh-CN"/>
        </w:rPr>
        <w:t>你方</w:t>
      </w:r>
      <w:r>
        <w:rPr>
          <w:rFonts w:hint="eastAsia" w:ascii="仿宋" w:hAnsi="仿宋" w:eastAsia="仿宋" w:cs="仿宋"/>
          <w:color w:val="000000"/>
          <w:sz w:val="28"/>
          <w:szCs w:val="28"/>
        </w:rPr>
        <w:t>确认对该文件和资料的交回与销毁，并提供一份交回与销毁文件及资料的清单。</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lang w:val="en-US" w:eastAsia="zh-CN"/>
        </w:rPr>
        <w:t>4</w:t>
      </w:r>
      <w:r>
        <w:rPr>
          <w:rFonts w:hint="eastAsia" w:ascii="仿宋" w:hAnsi="仿宋" w:eastAsia="仿宋" w:cs="仿宋"/>
          <w:color w:val="000000"/>
          <w:sz w:val="28"/>
          <w:szCs w:val="28"/>
        </w:rPr>
        <w:t>、保密期限。本</w:t>
      </w:r>
      <w:r>
        <w:rPr>
          <w:rFonts w:hint="eastAsia" w:ascii="仿宋" w:hAnsi="仿宋" w:eastAsia="仿宋" w:cs="仿宋"/>
          <w:color w:val="000000"/>
          <w:sz w:val="28"/>
          <w:szCs w:val="28"/>
          <w:lang w:val="en-US" w:eastAsia="zh-CN"/>
        </w:rPr>
        <w:t>单位</w:t>
      </w:r>
      <w:r>
        <w:rPr>
          <w:rFonts w:hint="eastAsia" w:ascii="仿宋" w:hAnsi="仿宋" w:eastAsia="仿宋" w:cs="仿宋"/>
          <w:color w:val="000000"/>
          <w:sz w:val="28"/>
          <w:szCs w:val="28"/>
        </w:rPr>
        <w:t>根据本</w:t>
      </w:r>
      <w:r>
        <w:rPr>
          <w:rFonts w:hint="eastAsia" w:ascii="仿宋" w:hAnsi="仿宋" w:eastAsia="仿宋" w:cs="仿宋"/>
          <w:color w:val="000000"/>
          <w:sz w:val="28"/>
          <w:szCs w:val="28"/>
          <w:lang w:val="en-US" w:eastAsia="zh-CN"/>
        </w:rPr>
        <w:t>承诺书</w:t>
      </w:r>
      <w:r>
        <w:rPr>
          <w:rFonts w:hint="eastAsia" w:ascii="仿宋" w:hAnsi="仿宋" w:eastAsia="仿宋" w:cs="仿宋"/>
          <w:color w:val="000000"/>
          <w:sz w:val="28"/>
          <w:szCs w:val="28"/>
        </w:rPr>
        <w:t>应当履行的对保密信息的保密义务以及限制本</w:t>
      </w:r>
      <w:r>
        <w:rPr>
          <w:rFonts w:hint="eastAsia" w:ascii="仿宋" w:hAnsi="仿宋" w:eastAsia="仿宋" w:cs="仿宋"/>
          <w:color w:val="000000"/>
          <w:sz w:val="28"/>
          <w:szCs w:val="28"/>
          <w:lang w:val="en-US" w:eastAsia="zh-CN"/>
        </w:rPr>
        <w:t>单位</w:t>
      </w:r>
      <w:r>
        <w:rPr>
          <w:rFonts w:hint="eastAsia" w:ascii="仿宋" w:hAnsi="仿宋" w:eastAsia="仿宋" w:cs="仿宋"/>
          <w:color w:val="000000"/>
          <w:sz w:val="28"/>
          <w:szCs w:val="28"/>
        </w:rPr>
        <w:t>使用该保密信息的规定长期有效，直至相关保密信息非因本</w:t>
      </w:r>
      <w:r>
        <w:rPr>
          <w:rFonts w:hint="eastAsia" w:ascii="仿宋" w:hAnsi="仿宋" w:eastAsia="仿宋" w:cs="仿宋"/>
          <w:color w:val="000000"/>
          <w:sz w:val="28"/>
          <w:szCs w:val="28"/>
          <w:lang w:val="en-US" w:eastAsia="zh-CN"/>
        </w:rPr>
        <w:t>单位</w:t>
      </w:r>
      <w:r>
        <w:rPr>
          <w:rFonts w:hint="eastAsia" w:ascii="仿宋" w:hAnsi="仿宋" w:eastAsia="仿宋" w:cs="仿宋"/>
          <w:color w:val="000000"/>
          <w:sz w:val="28"/>
          <w:szCs w:val="28"/>
        </w:rPr>
        <w:t>原因而进入公开领域时止。</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lang w:val="en-US" w:eastAsia="zh-CN"/>
        </w:rPr>
        <w:t>5</w:t>
      </w:r>
      <w:r>
        <w:rPr>
          <w:rFonts w:hint="eastAsia" w:ascii="仿宋" w:hAnsi="仿宋" w:eastAsia="仿宋" w:cs="仿宋"/>
          <w:color w:val="000000"/>
          <w:sz w:val="28"/>
          <w:szCs w:val="28"/>
        </w:rPr>
        <w:t>、不放弃权利。本</w:t>
      </w:r>
      <w:r>
        <w:rPr>
          <w:rFonts w:hint="eastAsia" w:ascii="仿宋" w:hAnsi="仿宋" w:eastAsia="仿宋" w:cs="仿宋"/>
          <w:color w:val="000000"/>
          <w:sz w:val="28"/>
          <w:szCs w:val="28"/>
          <w:lang w:val="en-US" w:eastAsia="zh-CN"/>
        </w:rPr>
        <w:t>单位</w:t>
      </w:r>
      <w:r>
        <w:rPr>
          <w:rFonts w:hint="eastAsia" w:ascii="仿宋" w:hAnsi="仿宋" w:eastAsia="仿宋" w:cs="仿宋"/>
          <w:color w:val="000000"/>
          <w:sz w:val="28"/>
          <w:szCs w:val="28"/>
        </w:rPr>
        <w:t>确认，</w:t>
      </w:r>
      <w:r>
        <w:rPr>
          <w:rFonts w:hint="eastAsia" w:ascii="仿宋" w:hAnsi="仿宋" w:eastAsia="仿宋" w:cs="仿宋"/>
          <w:color w:val="000000"/>
          <w:sz w:val="28"/>
          <w:szCs w:val="28"/>
          <w:lang w:val="en-US" w:eastAsia="zh-CN"/>
        </w:rPr>
        <w:t>你方</w:t>
      </w:r>
      <w:r>
        <w:rPr>
          <w:rFonts w:hint="eastAsia" w:ascii="仿宋" w:hAnsi="仿宋" w:eastAsia="仿宋" w:cs="仿宋"/>
          <w:color w:val="000000"/>
          <w:sz w:val="28"/>
          <w:szCs w:val="28"/>
        </w:rPr>
        <w:t>未行使或延迟行使本</w:t>
      </w:r>
      <w:r>
        <w:rPr>
          <w:rFonts w:hint="eastAsia" w:ascii="仿宋" w:hAnsi="仿宋" w:eastAsia="仿宋" w:cs="仿宋"/>
          <w:color w:val="000000"/>
          <w:sz w:val="28"/>
          <w:szCs w:val="28"/>
          <w:lang w:val="en-US" w:eastAsia="zh-CN"/>
        </w:rPr>
        <w:t>承诺书</w:t>
      </w:r>
      <w:r>
        <w:rPr>
          <w:rFonts w:hint="eastAsia" w:ascii="仿宋" w:hAnsi="仿宋" w:eastAsia="仿宋" w:cs="仿宋"/>
          <w:color w:val="000000"/>
          <w:sz w:val="28"/>
          <w:szCs w:val="28"/>
        </w:rPr>
        <w:t>规定的任何权利均不构成对该权利的放弃，任何对该权利的单独或部分行使均不妨碍其他权利或继续行使其权利。</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lang w:val="en-US" w:eastAsia="zh-CN"/>
        </w:rPr>
        <w:t>6</w:t>
      </w:r>
      <w:r>
        <w:rPr>
          <w:rFonts w:hint="eastAsia" w:ascii="仿宋" w:hAnsi="仿宋" w:eastAsia="仿宋" w:cs="仿宋"/>
          <w:color w:val="000000"/>
          <w:sz w:val="28"/>
          <w:szCs w:val="28"/>
        </w:rPr>
        <w:t>、违约补救。本</w:t>
      </w:r>
      <w:r>
        <w:rPr>
          <w:rFonts w:hint="eastAsia" w:ascii="仿宋" w:hAnsi="仿宋" w:eastAsia="仿宋" w:cs="仿宋"/>
          <w:color w:val="000000"/>
          <w:sz w:val="28"/>
          <w:szCs w:val="28"/>
          <w:lang w:val="en-US" w:eastAsia="zh-CN"/>
        </w:rPr>
        <w:t>单位</w:t>
      </w:r>
      <w:r>
        <w:rPr>
          <w:rFonts w:hint="eastAsia" w:ascii="仿宋" w:hAnsi="仿宋" w:eastAsia="仿宋" w:cs="仿宋"/>
          <w:color w:val="000000"/>
          <w:sz w:val="28"/>
          <w:szCs w:val="28"/>
        </w:rPr>
        <w:t>同意在下述情况下对</w:t>
      </w:r>
      <w:r>
        <w:rPr>
          <w:rFonts w:hint="eastAsia" w:ascii="仿宋" w:hAnsi="仿宋" w:eastAsia="仿宋" w:cs="仿宋"/>
          <w:color w:val="000000"/>
          <w:sz w:val="28"/>
          <w:szCs w:val="28"/>
          <w:lang w:val="en-US" w:eastAsia="zh-CN"/>
        </w:rPr>
        <w:t>你方</w:t>
      </w:r>
      <w:r>
        <w:rPr>
          <w:rFonts w:hint="eastAsia" w:ascii="仿宋" w:hAnsi="仿宋" w:eastAsia="仿宋" w:cs="仿宋"/>
          <w:color w:val="000000"/>
          <w:sz w:val="28"/>
          <w:szCs w:val="28"/>
        </w:rPr>
        <w:t>做出补偿并保证</w:t>
      </w:r>
      <w:r>
        <w:rPr>
          <w:rFonts w:hint="eastAsia" w:ascii="仿宋" w:hAnsi="仿宋" w:eastAsia="仿宋" w:cs="仿宋"/>
          <w:color w:val="000000"/>
          <w:sz w:val="28"/>
          <w:szCs w:val="28"/>
          <w:lang w:val="en-US" w:eastAsia="zh-CN"/>
        </w:rPr>
        <w:t>你方</w:t>
      </w:r>
      <w:r>
        <w:rPr>
          <w:rFonts w:hint="eastAsia" w:ascii="仿宋" w:hAnsi="仿宋" w:eastAsia="仿宋" w:cs="仿宋"/>
          <w:color w:val="000000"/>
          <w:sz w:val="28"/>
          <w:szCs w:val="28"/>
        </w:rPr>
        <w:t>免受由此造成的损害、损失、费用（包括律师费用、诉讼仲裁费用及执行该补偿的费用）或责任：</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（1）本</w:t>
      </w:r>
      <w:r>
        <w:rPr>
          <w:rFonts w:hint="eastAsia" w:ascii="仿宋" w:hAnsi="仿宋" w:eastAsia="仿宋" w:cs="仿宋"/>
          <w:color w:val="000000"/>
          <w:sz w:val="28"/>
          <w:szCs w:val="28"/>
          <w:lang w:val="en-US" w:eastAsia="zh-CN"/>
        </w:rPr>
        <w:t>单位</w:t>
      </w:r>
      <w:r>
        <w:rPr>
          <w:rFonts w:hint="eastAsia" w:ascii="仿宋" w:hAnsi="仿宋" w:eastAsia="仿宋" w:cs="仿宋"/>
          <w:color w:val="000000"/>
          <w:sz w:val="28"/>
          <w:szCs w:val="28"/>
        </w:rPr>
        <w:t>在贵司同意的目的之外使用保密信息；</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（2）本</w:t>
      </w:r>
      <w:r>
        <w:rPr>
          <w:rFonts w:hint="eastAsia" w:ascii="仿宋" w:hAnsi="仿宋" w:eastAsia="仿宋" w:cs="仿宋"/>
          <w:color w:val="000000"/>
          <w:sz w:val="28"/>
          <w:szCs w:val="28"/>
          <w:lang w:val="en-US" w:eastAsia="zh-CN"/>
        </w:rPr>
        <w:t>单位</w:t>
      </w:r>
      <w:r>
        <w:rPr>
          <w:rFonts w:hint="eastAsia" w:ascii="仿宋" w:hAnsi="仿宋" w:eastAsia="仿宋" w:cs="仿宋"/>
          <w:color w:val="000000"/>
          <w:sz w:val="28"/>
          <w:szCs w:val="28"/>
        </w:rPr>
        <w:t>未经许可而披露保密信息；</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（3）本</w:t>
      </w:r>
      <w:r>
        <w:rPr>
          <w:rFonts w:hint="eastAsia" w:ascii="仿宋" w:hAnsi="仿宋" w:eastAsia="仿宋" w:cs="仿宋"/>
          <w:color w:val="000000"/>
          <w:sz w:val="28"/>
          <w:szCs w:val="28"/>
          <w:lang w:val="en-US" w:eastAsia="zh-CN"/>
        </w:rPr>
        <w:t>单位</w:t>
      </w:r>
      <w:r>
        <w:rPr>
          <w:rFonts w:hint="eastAsia" w:ascii="仿宋" w:hAnsi="仿宋" w:eastAsia="仿宋" w:cs="仿宋"/>
          <w:color w:val="000000"/>
          <w:sz w:val="28"/>
          <w:szCs w:val="28"/>
        </w:rPr>
        <w:t>违反本函的其他规定。</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除此之外，如以资金补偿不足够补救由于违反本</w:t>
      </w:r>
      <w:r>
        <w:rPr>
          <w:rFonts w:hint="eastAsia" w:ascii="仿宋" w:hAnsi="仿宋" w:eastAsia="仿宋" w:cs="仿宋"/>
          <w:color w:val="000000"/>
          <w:sz w:val="28"/>
          <w:szCs w:val="28"/>
          <w:lang w:val="en-US" w:eastAsia="zh-CN"/>
        </w:rPr>
        <w:t>承诺书</w:t>
      </w:r>
      <w:r>
        <w:rPr>
          <w:rFonts w:hint="eastAsia" w:ascii="仿宋" w:hAnsi="仿宋" w:eastAsia="仿宋" w:cs="仿宋"/>
          <w:color w:val="000000"/>
          <w:sz w:val="28"/>
          <w:szCs w:val="28"/>
        </w:rPr>
        <w:t>的规定给</w:t>
      </w:r>
      <w:r>
        <w:rPr>
          <w:rFonts w:hint="eastAsia" w:ascii="仿宋" w:hAnsi="仿宋" w:eastAsia="仿宋" w:cs="仿宋"/>
          <w:color w:val="000000"/>
          <w:sz w:val="28"/>
          <w:szCs w:val="28"/>
          <w:lang w:val="en-US" w:eastAsia="zh-CN"/>
        </w:rPr>
        <w:t>你方</w:t>
      </w:r>
      <w:r>
        <w:rPr>
          <w:rFonts w:hint="eastAsia" w:ascii="仿宋" w:hAnsi="仿宋" w:eastAsia="仿宋" w:cs="仿宋"/>
          <w:color w:val="000000"/>
          <w:sz w:val="28"/>
          <w:szCs w:val="28"/>
        </w:rPr>
        <w:t>造成的损害，</w:t>
      </w:r>
      <w:r>
        <w:rPr>
          <w:rFonts w:hint="eastAsia" w:ascii="仿宋" w:hAnsi="仿宋" w:eastAsia="仿宋" w:cs="仿宋"/>
          <w:color w:val="000000"/>
          <w:sz w:val="28"/>
          <w:szCs w:val="28"/>
          <w:lang w:val="en-US" w:eastAsia="zh-CN"/>
        </w:rPr>
        <w:t>你方</w:t>
      </w:r>
      <w:r>
        <w:rPr>
          <w:rFonts w:hint="eastAsia" w:ascii="仿宋" w:hAnsi="仿宋" w:eastAsia="仿宋" w:cs="仿宋"/>
          <w:color w:val="000000"/>
          <w:sz w:val="28"/>
          <w:szCs w:val="28"/>
        </w:rPr>
        <w:t>将有权采取法律所允许的其它补救措施。</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lang w:val="en-US" w:eastAsia="zh-CN"/>
        </w:rPr>
        <w:t>7</w:t>
      </w:r>
      <w:r>
        <w:rPr>
          <w:rFonts w:hint="eastAsia" w:ascii="仿宋" w:hAnsi="仿宋" w:eastAsia="仿宋" w:cs="仿宋"/>
          <w:color w:val="000000"/>
          <w:sz w:val="28"/>
          <w:szCs w:val="28"/>
        </w:rPr>
        <w:t>、法律适用及争议解决。本</w:t>
      </w:r>
      <w:r>
        <w:rPr>
          <w:rFonts w:hint="eastAsia" w:ascii="仿宋" w:hAnsi="仿宋" w:eastAsia="仿宋" w:cs="仿宋"/>
          <w:color w:val="000000"/>
          <w:sz w:val="28"/>
          <w:szCs w:val="28"/>
          <w:lang w:val="en-US" w:eastAsia="zh-CN"/>
        </w:rPr>
        <w:t>承诺书</w:t>
      </w:r>
      <w:r>
        <w:rPr>
          <w:rFonts w:hint="eastAsia" w:ascii="仿宋" w:hAnsi="仿宋" w:eastAsia="仿宋" w:cs="仿宋"/>
          <w:color w:val="000000"/>
          <w:sz w:val="28"/>
          <w:szCs w:val="28"/>
        </w:rPr>
        <w:t>适用中国法律。任何由本</w:t>
      </w:r>
      <w:r>
        <w:rPr>
          <w:rFonts w:hint="eastAsia" w:ascii="仿宋" w:hAnsi="仿宋" w:eastAsia="仿宋" w:cs="仿宋"/>
          <w:color w:val="000000"/>
          <w:sz w:val="28"/>
          <w:szCs w:val="28"/>
          <w:lang w:val="en-US" w:eastAsia="zh-CN"/>
        </w:rPr>
        <w:t>承诺书</w:t>
      </w:r>
      <w:r>
        <w:rPr>
          <w:rFonts w:hint="eastAsia" w:ascii="仿宋" w:hAnsi="仿宋" w:eastAsia="仿宋" w:cs="仿宋"/>
          <w:color w:val="000000"/>
          <w:sz w:val="28"/>
          <w:szCs w:val="28"/>
        </w:rPr>
        <w:t>产生的或与本</w:t>
      </w:r>
      <w:r>
        <w:rPr>
          <w:rFonts w:hint="eastAsia" w:ascii="仿宋" w:hAnsi="仿宋" w:eastAsia="仿宋" w:cs="仿宋"/>
          <w:color w:val="000000"/>
          <w:sz w:val="28"/>
          <w:szCs w:val="28"/>
          <w:lang w:val="en-US" w:eastAsia="zh-CN"/>
        </w:rPr>
        <w:t>承诺书</w:t>
      </w:r>
      <w:r>
        <w:rPr>
          <w:rFonts w:hint="eastAsia" w:ascii="仿宋" w:hAnsi="仿宋" w:eastAsia="仿宋" w:cs="仿宋"/>
          <w:color w:val="000000"/>
          <w:sz w:val="28"/>
          <w:szCs w:val="28"/>
        </w:rPr>
        <w:t>有关的争议应通过双方友好协商解决。当一方向另一方发出书面协商通知，协商应立即开始进行。如果在该通知发出后</w:t>
      </w:r>
      <w:r>
        <w:rPr>
          <w:rFonts w:hint="eastAsia" w:ascii="仿宋" w:hAnsi="仿宋" w:eastAsia="仿宋" w:cs="仿宋"/>
          <w:color w:val="000000"/>
          <w:sz w:val="28"/>
          <w:szCs w:val="28"/>
          <w:u w:val="none"/>
          <w:lang w:val="en-US" w:eastAsia="zh-CN"/>
        </w:rPr>
        <w:t>7</w:t>
      </w:r>
      <w:r>
        <w:rPr>
          <w:rFonts w:hint="eastAsia" w:ascii="仿宋" w:hAnsi="仿宋" w:eastAsia="仿宋" w:cs="仿宋"/>
          <w:color w:val="000000"/>
          <w:sz w:val="28"/>
          <w:szCs w:val="28"/>
        </w:rPr>
        <w:t>天内争议仍无法得到解决，任何一方有权将争议提交</w:t>
      </w:r>
      <w:r>
        <w:rPr>
          <w:rFonts w:hint="eastAsia" w:ascii="仿宋" w:hAnsi="仿宋" w:eastAsia="仿宋" w:cs="仿宋"/>
          <w:color w:val="000000"/>
          <w:sz w:val="28"/>
          <w:szCs w:val="28"/>
          <w:u w:val="none"/>
          <w:lang w:val="en-US" w:eastAsia="zh-CN"/>
        </w:rPr>
        <w:t>平江县人民</w:t>
      </w:r>
      <w:r>
        <w:rPr>
          <w:rFonts w:hint="eastAsia" w:ascii="仿宋" w:hAnsi="仿宋" w:eastAsia="仿宋" w:cs="仿宋"/>
          <w:color w:val="000000"/>
          <w:sz w:val="28"/>
          <w:szCs w:val="28"/>
        </w:rPr>
        <w:t>法院</w:t>
      </w:r>
      <w:r>
        <w:rPr>
          <w:rFonts w:hint="eastAsia" w:ascii="仿宋" w:hAnsi="仿宋" w:eastAsia="仿宋" w:cs="仿宋"/>
          <w:color w:val="000000"/>
          <w:sz w:val="28"/>
          <w:szCs w:val="28"/>
          <w:lang w:val="en-US" w:eastAsia="zh-CN"/>
        </w:rPr>
        <w:t>通过诉讼方式解决</w:t>
      </w:r>
      <w:r>
        <w:rPr>
          <w:rFonts w:hint="eastAsia" w:ascii="仿宋" w:hAnsi="仿宋" w:eastAsia="仿宋" w:cs="仿宋"/>
          <w:color w:val="000000"/>
          <w:sz w:val="28"/>
          <w:szCs w:val="28"/>
        </w:rPr>
        <w:t>。</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lang w:val="en-US" w:eastAsia="zh-CN"/>
        </w:rPr>
        <w:t>8</w:t>
      </w:r>
      <w:r>
        <w:rPr>
          <w:rFonts w:hint="eastAsia" w:ascii="仿宋" w:hAnsi="仿宋" w:eastAsia="仿宋" w:cs="仿宋"/>
          <w:color w:val="000000"/>
          <w:sz w:val="28"/>
          <w:szCs w:val="28"/>
        </w:rPr>
        <w:t>、其他。本</w:t>
      </w:r>
      <w:r>
        <w:rPr>
          <w:rFonts w:hint="eastAsia" w:ascii="仿宋" w:hAnsi="仿宋" w:eastAsia="仿宋" w:cs="仿宋"/>
          <w:color w:val="000000"/>
          <w:sz w:val="28"/>
          <w:szCs w:val="28"/>
          <w:lang w:val="en-US" w:eastAsia="zh-CN"/>
        </w:rPr>
        <w:t>单位</w:t>
      </w:r>
      <w:r>
        <w:rPr>
          <w:rFonts w:hint="eastAsia" w:ascii="仿宋" w:hAnsi="仿宋" w:eastAsia="仿宋" w:cs="仿宋"/>
          <w:color w:val="000000"/>
          <w:sz w:val="28"/>
          <w:szCs w:val="28"/>
        </w:rPr>
        <w:t>理解并同意：</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（1）对保密信息中包含的任一和全部的数据、资料、文件、参考、陈述、信息和分析，</w:t>
      </w:r>
      <w:r>
        <w:rPr>
          <w:rFonts w:hint="eastAsia" w:ascii="仿宋" w:hAnsi="仿宋" w:eastAsia="仿宋" w:cs="仿宋"/>
          <w:color w:val="000000"/>
          <w:sz w:val="28"/>
          <w:szCs w:val="28"/>
          <w:lang w:val="en-US" w:eastAsia="zh-CN"/>
        </w:rPr>
        <w:t>你方</w:t>
      </w:r>
      <w:r>
        <w:rPr>
          <w:rFonts w:hint="eastAsia" w:ascii="仿宋" w:hAnsi="仿宋" w:eastAsia="仿宋" w:cs="仿宋"/>
          <w:color w:val="000000"/>
          <w:sz w:val="28"/>
          <w:szCs w:val="28"/>
        </w:rPr>
        <w:t>对其准确性、真实性或完整性未作出任何明示或暗示的陈述或保证；对因使用保密信息，或因保密信息或基于保密信息产生的数据的任何错误或遗漏产生的责任或与之相关的责任，</w:t>
      </w:r>
      <w:r>
        <w:rPr>
          <w:rFonts w:hint="eastAsia" w:ascii="仿宋" w:hAnsi="仿宋" w:eastAsia="仿宋" w:cs="仿宋"/>
          <w:color w:val="000000"/>
          <w:sz w:val="28"/>
          <w:szCs w:val="28"/>
          <w:lang w:val="en-US" w:eastAsia="zh-CN"/>
        </w:rPr>
        <w:t>你方</w:t>
      </w:r>
      <w:r>
        <w:rPr>
          <w:rFonts w:hint="eastAsia" w:ascii="仿宋" w:hAnsi="仿宋" w:eastAsia="仿宋" w:cs="仿宋"/>
          <w:color w:val="000000"/>
          <w:sz w:val="28"/>
          <w:szCs w:val="28"/>
        </w:rPr>
        <w:t>不承担任何责任；</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（2）保密信息专属于</w:t>
      </w:r>
      <w:r>
        <w:rPr>
          <w:rFonts w:hint="eastAsia" w:ascii="仿宋" w:hAnsi="仿宋" w:eastAsia="仿宋" w:cs="仿宋"/>
          <w:color w:val="000000"/>
          <w:sz w:val="28"/>
          <w:szCs w:val="28"/>
          <w:lang w:val="en-US" w:eastAsia="zh-CN"/>
        </w:rPr>
        <w:t>你方</w:t>
      </w:r>
      <w:r>
        <w:rPr>
          <w:rFonts w:hint="eastAsia" w:ascii="仿宋" w:hAnsi="仿宋" w:eastAsia="仿宋" w:cs="仿宋"/>
          <w:color w:val="000000"/>
          <w:sz w:val="28"/>
          <w:szCs w:val="28"/>
        </w:rPr>
        <w:t>或保密信息中说明的权利人，本</w:t>
      </w:r>
      <w:r>
        <w:rPr>
          <w:rFonts w:hint="eastAsia" w:ascii="仿宋" w:hAnsi="仿宋" w:eastAsia="仿宋" w:cs="仿宋"/>
          <w:color w:val="000000"/>
          <w:sz w:val="28"/>
          <w:szCs w:val="28"/>
          <w:lang w:val="en-US" w:eastAsia="zh-CN"/>
        </w:rPr>
        <w:t>单位</w:t>
      </w:r>
      <w:r>
        <w:rPr>
          <w:rFonts w:hint="eastAsia" w:ascii="仿宋" w:hAnsi="仿宋" w:eastAsia="仿宋" w:cs="仿宋"/>
          <w:color w:val="000000"/>
          <w:sz w:val="28"/>
          <w:szCs w:val="28"/>
        </w:rPr>
        <w:t>对信息或资料的使用均不拥有任何专有利益、许可或授权。</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本</w:t>
      </w:r>
      <w:r>
        <w:rPr>
          <w:rFonts w:hint="eastAsia" w:ascii="仿宋" w:hAnsi="仿宋" w:eastAsia="仿宋" w:cs="仿宋"/>
          <w:color w:val="000000"/>
          <w:sz w:val="28"/>
          <w:szCs w:val="28"/>
          <w:lang w:val="en-US" w:eastAsia="zh-CN"/>
        </w:rPr>
        <w:t>承诺书</w:t>
      </w:r>
      <w:r>
        <w:rPr>
          <w:rFonts w:hint="eastAsia" w:ascii="仿宋" w:hAnsi="仿宋" w:eastAsia="仿宋" w:cs="仿宋"/>
          <w:color w:val="000000"/>
          <w:sz w:val="28"/>
          <w:szCs w:val="28"/>
        </w:rPr>
        <w:t>经本</w:t>
      </w:r>
      <w:r>
        <w:rPr>
          <w:rFonts w:hint="eastAsia" w:ascii="仿宋" w:hAnsi="仿宋" w:eastAsia="仿宋" w:cs="仿宋"/>
          <w:color w:val="000000"/>
          <w:sz w:val="28"/>
          <w:szCs w:val="28"/>
          <w:lang w:val="en-US" w:eastAsia="zh-CN"/>
        </w:rPr>
        <w:t>单位</w:t>
      </w:r>
      <w:r>
        <w:rPr>
          <w:rFonts w:hint="eastAsia" w:ascii="仿宋" w:hAnsi="仿宋" w:eastAsia="仿宋" w:cs="仿宋"/>
          <w:color w:val="000000"/>
          <w:sz w:val="28"/>
          <w:szCs w:val="28"/>
        </w:rPr>
        <w:t>签署后生效，对本</w:t>
      </w:r>
      <w:r>
        <w:rPr>
          <w:rFonts w:hint="eastAsia" w:ascii="仿宋" w:hAnsi="仿宋" w:eastAsia="仿宋" w:cs="仿宋"/>
          <w:color w:val="000000"/>
          <w:sz w:val="28"/>
          <w:szCs w:val="28"/>
          <w:lang w:val="en-US" w:eastAsia="zh-CN"/>
        </w:rPr>
        <w:t>单位</w:t>
      </w:r>
      <w:r>
        <w:rPr>
          <w:rFonts w:hint="eastAsia" w:ascii="仿宋" w:hAnsi="仿宋" w:eastAsia="仿宋" w:cs="仿宋"/>
          <w:color w:val="000000"/>
          <w:sz w:val="28"/>
          <w:szCs w:val="28"/>
        </w:rPr>
        <w:t>具有法律约束力。</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textAlignment w:val="auto"/>
        <w:rPr>
          <w:rFonts w:hint="eastAsia" w:ascii="仿宋" w:hAnsi="仿宋" w:eastAsia="仿宋" w:cs="仿宋"/>
          <w:color w:val="000000"/>
          <w:sz w:val="28"/>
          <w:szCs w:val="28"/>
        </w:rPr>
      </w:pP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ind w:firstLine="3080" w:firstLineChars="1100"/>
        <w:jc w:val="righ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承诺方（签字）：</w:t>
      </w:r>
      <w:r>
        <w:rPr>
          <w:rFonts w:hint="eastAsia" w:ascii="仿宋" w:hAnsi="仿宋" w:eastAsia="仿宋" w:cs="仿宋"/>
          <w:color w:val="000000"/>
          <w:sz w:val="28"/>
          <w:szCs w:val="28"/>
          <w:lang w:val="en-US" w:eastAsia="zh-CN"/>
        </w:rPr>
        <w:t xml:space="preserve">            </w:t>
      </w:r>
      <w:r>
        <w:rPr>
          <w:rFonts w:hint="eastAsia" w:ascii="仿宋" w:hAnsi="仿宋" w:eastAsia="仿宋" w:cs="仿宋"/>
          <w:color w:val="000000"/>
          <w:sz w:val="28"/>
          <w:szCs w:val="28"/>
        </w:rPr>
        <w:t> </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righ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ind w:firstLine="3640" w:firstLineChars="1300"/>
        <w:jc w:val="righ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年    月    日</w:t>
      </w:r>
    </w:p>
    <w:p>
      <w:pPr>
        <w:rPr>
          <w:rFonts w:hint="eastAsia" w:ascii="仿宋" w:hAnsi="仿宋" w:eastAsia="仿宋" w:cs="仿宋"/>
          <w:b/>
          <w:bCs/>
          <w:sz w:val="44"/>
          <w:szCs w:val="44"/>
          <w:lang w:val="en-US" w:eastAsia="zh-CN"/>
        </w:rPr>
      </w:pPr>
      <w:r>
        <w:rPr>
          <w:rFonts w:hint="eastAsia" w:ascii="仿宋" w:hAnsi="仿宋" w:eastAsia="仿宋" w:cs="仿宋"/>
          <w:b/>
          <w:bCs/>
          <w:sz w:val="44"/>
          <w:szCs w:val="44"/>
          <w:lang w:val="en-US" w:eastAsia="zh-CN"/>
        </w:rPr>
        <w:br w:type="page"/>
      </w:r>
    </w:p>
    <w:p>
      <w:pPr>
        <w:pStyle w:val="2"/>
        <w:jc w:val="center"/>
        <w:rPr>
          <w:rFonts w:hint="eastAsia" w:ascii="仿宋" w:hAnsi="仿宋" w:eastAsia="仿宋" w:cs="仿宋"/>
          <w:b/>
          <w:bCs/>
          <w:sz w:val="44"/>
          <w:szCs w:val="44"/>
          <w:lang w:val="en-US" w:eastAsia="zh-CN"/>
        </w:rPr>
      </w:pPr>
      <w:r>
        <w:rPr>
          <w:rFonts w:hint="eastAsia" w:ascii="仿宋" w:hAnsi="仿宋" w:eastAsia="仿宋" w:cs="仿宋"/>
          <w:b/>
          <w:bCs/>
          <w:sz w:val="44"/>
          <w:szCs w:val="44"/>
          <w:lang w:val="en-US" w:eastAsia="zh-CN"/>
        </w:rPr>
        <w:t>送达地址确认书</w:t>
      </w:r>
    </w:p>
    <w:p>
      <w:pPr>
        <w:pStyle w:val="2"/>
        <w:keepNext w:val="0"/>
        <w:keepLines w:val="0"/>
        <w:pageBreakBefore w:val="0"/>
        <w:wordWrap/>
        <w:overflowPunct/>
        <w:topLinePunct w:val="0"/>
        <w:bidi w:val="0"/>
        <w:spacing w:after="0" w:line="520" w:lineRule="exact"/>
        <w:jc w:val="both"/>
        <w:rPr>
          <w:rFonts w:hint="eastAsia" w:ascii="仿宋" w:hAnsi="仿宋" w:eastAsia="仿宋" w:cs="仿宋"/>
          <w:sz w:val="28"/>
          <w:szCs w:val="28"/>
          <w:lang w:val="en-US" w:eastAsia="zh-CN"/>
        </w:rPr>
      </w:pPr>
      <w:r>
        <w:rPr>
          <w:rFonts w:hint="eastAsia" w:ascii="仿宋" w:hAnsi="仿宋" w:eastAsia="仿宋" w:cs="仿宋"/>
          <w:sz w:val="28"/>
          <w:szCs w:val="28"/>
          <w:lang w:eastAsia="zh-CN"/>
        </w:rPr>
        <w:t>福嘉综环科技股份有限公司</w:t>
      </w:r>
      <w:r>
        <w:rPr>
          <w:rFonts w:hint="eastAsia" w:ascii="仿宋" w:hAnsi="仿宋" w:eastAsia="仿宋" w:cs="仿宋"/>
          <w:sz w:val="28"/>
          <w:szCs w:val="28"/>
          <w:lang w:val="en-US" w:eastAsia="zh-CN"/>
        </w:rPr>
        <w:t>管理人：</w:t>
      </w:r>
    </w:p>
    <w:p>
      <w:pPr>
        <w:pStyle w:val="2"/>
        <w:keepNext w:val="0"/>
        <w:keepLines w:val="0"/>
        <w:pageBreakBefore w:val="0"/>
        <w:widowControl/>
        <w:kinsoku w:val="0"/>
        <w:wordWrap/>
        <w:overflowPunct/>
        <w:topLinePunct w:val="0"/>
        <w:autoSpaceDE w:val="0"/>
        <w:autoSpaceDN w:val="0"/>
        <w:bidi w:val="0"/>
        <w:adjustRightInd w:val="0"/>
        <w:snapToGrid w:val="0"/>
        <w:spacing w:after="0" w:line="520" w:lineRule="exact"/>
        <w:ind w:firstLine="560"/>
        <w:jc w:val="both"/>
        <w:textAlignment w:val="baseline"/>
        <w:rPr>
          <w:rFonts w:hint="eastAsia" w:ascii="仿宋" w:hAnsi="仿宋" w:eastAsia="仿宋" w:cs="仿宋"/>
          <w:sz w:val="28"/>
          <w:szCs w:val="28"/>
          <w:lang w:eastAsia="zh-CN"/>
        </w:rPr>
      </w:pPr>
      <w:r>
        <w:rPr>
          <w:rFonts w:hint="eastAsia" w:ascii="仿宋" w:hAnsi="仿宋" w:eastAsia="仿宋" w:cs="仿宋"/>
          <w:sz w:val="28"/>
          <w:szCs w:val="28"/>
          <w:lang w:val="en-US" w:eastAsia="zh-CN"/>
        </w:rPr>
        <w:t>我单位在你方本次发布的投资人招募活动中所</w:t>
      </w:r>
      <w:r>
        <w:rPr>
          <w:rFonts w:hint="eastAsia" w:ascii="仿宋" w:hAnsi="仿宋" w:eastAsia="仿宋" w:cs="仿宋"/>
          <w:sz w:val="28"/>
          <w:szCs w:val="28"/>
        </w:rPr>
        <w:t>发出或者提供的所有通知、文件、资料，以及就</w:t>
      </w:r>
      <w:r>
        <w:rPr>
          <w:rFonts w:hint="eastAsia" w:ascii="仿宋" w:hAnsi="仿宋" w:eastAsia="仿宋" w:cs="仿宋"/>
          <w:sz w:val="28"/>
          <w:szCs w:val="28"/>
          <w:lang w:val="en-US" w:eastAsia="zh-CN"/>
        </w:rPr>
        <w:t>本次招募可能产生</w:t>
      </w:r>
      <w:r>
        <w:rPr>
          <w:rFonts w:hint="eastAsia" w:ascii="仿宋" w:hAnsi="仿宋" w:eastAsia="仿宋" w:cs="仿宋"/>
          <w:sz w:val="28"/>
          <w:szCs w:val="28"/>
        </w:rPr>
        <w:t>纠纷时相关文件和法律文书送达时的送达地址，均以</w:t>
      </w:r>
      <w:r>
        <w:rPr>
          <w:rFonts w:hint="eastAsia" w:ascii="仿宋" w:hAnsi="仿宋" w:eastAsia="仿宋" w:cs="仿宋"/>
          <w:sz w:val="28"/>
          <w:szCs w:val="28"/>
          <w:lang w:val="en-US" w:eastAsia="zh-CN"/>
        </w:rPr>
        <w:t>下列</w:t>
      </w:r>
      <w:r>
        <w:rPr>
          <w:rFonts w:hint="eastAsia" w:ascii="仿宋" w:hAnsi="仿宋" w:eastAsia="仿宋" w:cs="仿宋"/>
          <w:sz w:val="28"/>
          <w:szCs w:val="28"/>
        </w:rPr>
        <w:t>地址</w:t>
      </w:r>
      <w:r>
        <w:rPr>
          <w:rFonts w:hint="eastAsia" w:ascii="仿宋" w:hAnsi="仿宋" w:eastAsia="仿宋" w:cs="仿宋"/>
          <w:sz w:val="28"/>
          <w:szCs w:val="28"/>
          <w:lang w:val="en-US" w:eastAsia="zh-CN"/>
        </w:rPr>
        <w:t>为准。你方可</w:t>
      </w:r>
      <w:r>
        <w:rPr>
          <w:rFonts w:hint="eastAsia" w:ascii="仿宋" w:hAnsi="仿宋" w:eastAsia="仿宋" w:cs="仿宋"/>
          <w:sz w:val="28"/>
          <w:szCs w:val="28"/>
        </w:rPr>
        <w:t>以邮寄或</w:t>
      </w:r>
      <w:r>
        <w:rPr>
          <w:rFonts w:hint="eastAsia" w:ascii="仿宋" w:hAnsi="仿宋" w:eastAsia="仿宋" w:cs="仿宋"/>
          <w:sz w:val="28"/>
          <w:szCs w:val="28"/>
          <w:lang w:val="en-US" w:eastAsia="zh-CN"/>
        </w:rPr>
        <w:t>本单位</w:t>
      </w:r>
      <w:r>
        <w:rPr>
          <w:rFonts w:hint="eastAsia" w:ascii="仿宋" w:hAnsi="仿宋" w:eastAsia="仿宋" w:cs="仿宋"/>
          <w:sz w:val="28"/>
          <w:szCs w:val="28"/>
        </w:rPr>
        <w:t>所</w:t>
      </w:r>
      <w:r>
        <w:rPr>
          <w:rFonts w:hint="eastAsia" w:ascii="仿宋" w:hAnsi="仿宋" w:eastAsia="仿宋" w:cs="仿宋"/>
          <w:sz w:val="28"/>
          <w:szCs w:val="28"/>
          <w:lang w:val="en-US" w:eastAsia="zh-CN"/>
        </w:rPr>
        <w:t>提供</w:t>
      </w:r>
      <w:r>
        <w:rPr>
          <w:rFonts w:hint="eastAsia" w:ascii="仿宋" w:hAnsi="仿宋" w:eastAsia="仿宋" w:cs="仿宋"/>
          <w:sz w:val="28"/>
          <w:szCs w:val="28"/>
        </w:rPr>
        <w:t>的指定收件系统以电子邮件</w:t>
      </w:r>
      <w:r>
        <w:rPr>
          <w:rFonts w:hint="eastAsia" w:ascii="仿宋" w:hAnsi="仿宋" w:eastAsia="仿宋" w:cs="仿宋"/>
          <w:sz w:val="28"/>
          <w:szCs w:val="28"/>
          <w:lang w:val="en-US" w:eastAsia="zh-CN"/>
        </w:rPr>
        <w:t>/微信等</w:t>
      </w:r>
      <w:r>
        <w:rPr>
          <w:rFonts w:hint="eastAsia" w:ascii="仿宋" w:hAnsi="仿宋" w:eastAsia="仿宋" w:cs="仿宋"/>
          <w:sz w:val="28"/>
          <w:szCs w:val="28"/>
        </w:rPr>
        <w:t>方式送达</w:t>
      </w:r>
      <w:r>
        <w:rPr>
          <w:rFonts w:hint="eastAsia" w:ascii="仿宋" w:hAnsi="仿宋" w:eastAsia="仿宋" w:cs="仿宋"/>
          <w:sz w:val="28"/>
          <w:szCs w:val="28"/>
          <w:lang w:eastAsia="zh-CN"/>
        </w:rPr>
        <w:t>：</w:t>
      </w:r>
    </w:p>
    <w:p>
      <w:pPr>
        <w:pStyle w:val="2"/>
        <w:keepNext w:val="0"/>
        <w:keepLines w:val="0"/>
        <w:pageBreakBefore w:val="0"/>
        <w:widowControl/>
        <w:kinsoku w:val="0"/>
        <w:wordWrap/>
        <w:overflowPunct/>
        <w:topLinePunct w:val="0"/>
        <w:autoSpaceDE w:val="0"/>
        <w:autoSpaceDN w:val="0"/>
        <w:bidi w:val="0"/>
        <w:adjustRightInd w:val="0"/>
        <w:snapToGrid w:val="0"/>
        <w:spacing w:after="0" w:line="520" w:lineRule="exact"/>
        <w:ind w:firstLine="560"/>
        <w:jc w:val="both"/>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收件单位（名称）：</w:t>
      </w:r>
    </w:p>
    <w:p>
      <w:pPr>
        <w:pStyle w:val="2"/>
        <w:keepNext w:val="0"/>
        <w:keepLines w:val="0"/>
        <w:pageBreakBefore w:val="0"/>
        <w:widowControl/>
        <w:kinsoku w:val="0"/>
        <w:wordWrap/>
        <w:overflowPunct/>
        <w:topLinePunct w:val="0"/>
        <w:autoSpaceDE w:val="0"/>
        <w:autoSpaceDN w:val="0"/>
        <w:bidi w:val="0"/>
        <w:adjustRightInd w:val="0"/>
        <w:snapToGrid w:val="0"/>
        <w:spacing w:after="0" w:line="520" w:lineRule="exact"/>
        <w:ind w:firstLine="560"/>
        <w:jc w:val="both"/>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送达地址：</w:t>
      </w:r>
    </w:p>
    <w:p>
      <w:pPr>
        <w:pStyle w:val="2"/>
        <w:keepNext w:val="0"/>
        <w:keepLines w:val="0"/>
        <w:pageBreakBefore w:val="0"/>
        <w:widowControl/>
        <w:kinsoku w:val="0"/>
        <w:wordWrap/>
        <w:overflowPunct/>
        <w:topLinePunct w:val="0"/>
        <w:autoSpaceDE w:val="0"/>
        <w:autoSpaceDN w:val="0"/>
        <w:bidi w:val="0"/>
        <w:adjustRightInd w:val="0"/>
        <w:snapToGrid w:val="0"/>
        <w:spacing w:after="0" w:line="520" w:lineRule="exact"/>
        <w:ind w:firstLine="560"/>
        <w:jc w:val="both"/>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收件人：</w:t>
      </w:r>
    </w:p>
    <w:p>
      <w:pPr>
        <w:pStyle w:val="2"/>
        <w:keepNext w:val="0"/>
        <w:keepLines w:val="0"/>
        <w:pageBreakBefore w:val="0"/>
        <w:widowControl/>
        <w:kinsoku w:val="0"/>
        <w:wordWrap/>
        <w:overflowPunct/>
        <w:topLinePunct w:val="0"/>
        <w:autoSpaceDE w:val="0"/>
        <w:autoSpaceDN w:val="0"/>
        <w:bidi w:val="0"/>
        <w:adjustRightInd w:val="0"/>
        <w:snapToGrid w:val="0"/>
        <w:spacing w:after="0" w:line="520" w:lineRule="exact"/>
        <w:ind w:firstLine="560"/>
        <w:jc w:val="both"/>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联系方式：</w:t>
      </w:r>
    </w:p>
    <w:p>
      <w:pPr>
        <w:pStyle w:val="2"/>
        <w:keepNext w:val="0"/>
        <w:keepLines w:val="0"/>
        <w:pageBreakBefore w:val="0"/>
        <w:widowControl/>
        <w:kinsoku w:val="0"/>
        <w:wordWrap/>
        <w:overflowPunct/>
        <w:topLinePunct w:val="0"/>
        <w:autoSpaceDE w:val="0"/>
        <w:autoSpaceDN w:val="0"/>
        <w:bidi w:val="0"/>
        <w:adjustRightInd w:val="0"/>
        <w:snapToGrid w:val="0"/>
        <w:spacing w:after="0" w:line="520" w:lineRule="exact"/>
        <w:ind w:firstLine="560"/>
        <w:jc w:val="both"/>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邮箱：</w:t>
      </w:r>
    </w:p>
    <w:p>
      <w:pPr>
        <w:pStyle w:val="2"/>
        <w:keepNext w:val="0"/>
        <w:keepLines w:val="0"/>
        <w:pageBreakBefore w:val="0"/>
        <w:widowControl/>
        <w:kinsoku w:val="0"/>
        <w:wordWrap/>
        <w:overflowPunct/>
        <w:topLinePunct w:val="0"/>
        <w:autoSpaceDE w:val="0"/>
        <w:autoSpaceDN w:val="0"/>
        <w:bidi w:val="0"/>
        <w:adjustRightInd w:val="0"/>
        <w:snapToGrid w:val="0"/>
        <w:spacing w:after="0" w:line="520" w:lineRule="exact"/>
        <w:ind w:firstLine="560"/>
        <w:jc w:val="both"/>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微信：</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firstLine="560"/>
        <w:jc w:val="both"/>
        <w:textAlignment w:val="baseline"/>
        <w:rPr>
          <w:rFonts w:hint="eastAsia" w:ascii="仿宋" w:hAnsi="仿宋" w:eastAsia="仿宋" w:cs="仿宋"/>
          <w:sz w:val="28"/>
          <w:szCs w:val="28"/>
          <w:lang w:val="en-US" w:eastAsia="zh-CN"/>
        </w:rPr>
      </w:pP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firstLine="560"/>
        <w:jc w:val="both"/>
        <w:textAlignment w:val="baseline"/>
        <w:rPr>
          <w:rFonts w:hint="eastAsia" w:ascii="仿宋" w:hAnsi="仿宋" w:eastAsia="仿宋" w:cs="仿宋"/>
          <w:sz w:val="28"/>
          <w:szCs w:val="28"/>
          <w:lang w:val="en-US" w:eastAsia="zh-CN"/>
        </w:rPr>
      </w:pP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firstLine="560"/>
        <w:jc w:val="both"/>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                       单位（公章）：</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firstLine="560"/>
        <w:jc w:val="both"/>
        <w:textAlignment w:val="baseline"/>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 xml:space="preserve">                        时间：</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firstLine="560"/>
        <w:jc w:val="both"/>
        <w:textAlignment w:val="baseline"/>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 xml:space="preserve">                  </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firstLine="560"/>
        <w:jc w:val="both"/>
        <w:textAlignment w:val="baseline"/>
        <w:rPr>
          <w:rFonts w:hint="default" w:ascii="仿宋" w:hAnsi="仿宋" w:eastAsia="仿宋" w:cs="仿宋"/>
          <w:sz w:val="28"/>
          <w:szCs w:val="28"/>
          <w:lang w:val="en-US" w:eastAsia="zh-CN"/>
        </w:rPr>
      </w:pPr>
    </w:p>
    <w:p>
      <w:pPr>
        <w:keepNext w:val="0"/>
        <w:keepLines w:val="0"/>
        <w:pageBreakBefore w:val="0"/>
        <w:widowControl w:val="0"/>
        <w:suppressLineNumbers w:val="0"/>
        <w:shd w:val="clear" w:color="auto" w:fill="auto"/>
        <w:kinsoku/>
        <w:wordWrap/>
        <w:overflowPunct/>
        <w:topLinePunct w:val="0"/>
        <w:autoSpaceDE/>
        <w:autoSpaceDN/>
        <w:bidi w:val="0"/>
        <w:adjustRightInd/>
        <w:snapToGrid/>
        <w:spacing w:beforeAutospacing="0" w:afterAutospacing="0" w:line="520" w:lineRule="exact"/>
        <w:ind w:left="0" w:right="0" w:firstLine="560" w:firstLineChars="200"/>
        <w:jc w:val="both"/>
        <w:textAlignment w:val="auto"/>
        <w:outlineLvl w:val="9"/>
        <w:rPr>
          <w:rFonts w:hint="eastAsia" w:ascii="仿宋" w:hAnsi="仿宋" w:eastAsia="仿宋" w:cs="仿宋"/>
          <w:kern w:val="2"/>
          <w:sz w:val="28"/>
          <w:szCs w:val="28"/>
          <w:lang w:val="en-US" w:eastAsia="zh-CN" w:bidi="ar"/>
        </w:rPr>
      </w:pPr>
    </w:p>
    <w:p>
      <w:pPr>
        <w:keepNext w:val="0"/>
        <w:keepLines w:val="0"/>
        <w:pageBreakBefore w:val="0"/>
        <w:widowControl w:val="0"/>
        <w:suppressLineNumbers w:val="0"/>
        <w:shd w:val="clear" w:color="auto" w:fill="auto"/>
        <w:kinsoku/>
        <w:wordWrap/>
        <w:overflowPunct/>
        <w:topLinePunct w:val="0"/>
        <w:autoSpaceDE/>
        <w:autoSpaceDN/>
        <w:bidi w:val="0"/>
        <w:adjustRightInd/>
        <w:snapToGrid/>
        <w:spacing w:beforeAutospacing="0" w:afterAutospacing="0" w:line="520" w:lineRule="exact"/>
        <w:ind w:left="0" w:right="0" w:firstLine="560" w:firstLineChars="200"/>
        <w:jc w:val="both"/>
        <w:textAlignment w:val="auto"/>
        <w:outlineLvl w:val="9"/>
        <w:rPr>
          <w:rFonts w:hint="default" w:ascii="仿宋" w:hAnsi="仿宋" w:eastAsia="仿宋" w:cs="仿宋"/>
          <w:kern w:val="2"/>
          <w:sz w:val="28"/>
          <w:szCs w:val="28"/>
          <w:lang w:val="en-US" w:eastAsia="zh-CN" w:bidi="ar"/>
        </w:rPr>
      </w:pP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rFonts w:hint="eastAsia"/>
        <w:lang w:eastAsia="zh-CN"/>
      </w:rPr>
      <w:tab/>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8006CA3"/>
    <w:multiLevelType w:val="singleLevel"/>
    <w:tmpl w:val="08006CA3"/>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EzZjA1YjZlNWI2NWQ3MTgwYjFiNDk2ZTRmYjY0N2QifQ=="/>
  </w:docVars>
  <w:rsids>
    <w:rsidRoot w:val="6AC80E09"/>
    <w:rsid w:val="00F33750"/>
    <w:rsid w:val="19774026"/>
    <w:rsid w:val="2A742AF1"/>
    <w:rsid w:val="2BA80E0E"/>
    <w:rsid w:val="3C4A29C8"/>
    <w:rsid w:val="43AD546C"/>
    <w:rsid w:val="4D1720D8"/>
    <w:rsid w:val="56C82AED"/>
    <w:rsid w:val="5C824362"/>
    <w:rsid w:val="6AC80E09"/>
    <w:rsid w:val="701B2FF6"/>
    <w:rsid w:val="76CD22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iPriority w:val="0"/>
    <w:pPr>
      <w:widowControl w:val="0"/>
      <w:pBdr>
        <w:top w:val="none" w:color="auto" w:sz="0" w:space="0"/>
        <w:left w:val="none" w:color="auto" w:sz="0" w:space="0"/>
        <w:bottom w:val="none" w:color="auto" w:sz="0" w:space="0"/>
        <w:right w:val="none" w:color="auto" w:sz="0" w:space="0"/>
        <w:between w:val="none" w:color="auto" w:sz="0" w:space="0"/>
      </w:pBdr>
      <w:shd w:val="clear" w:color="auto" w:fill="auto"/>
      <w:jc w:val="both"/>
    </w:pPr>
    <w:rPr>
      <w:rFonts w:ascii="Calibri" w:hAnsi="Calibri" w:eastAsia="宋体" w:cs="Times New Roman"/>
      <w:kern w:val="2"/>
      <w:sz w:val="21"/>
      <w:szCs w:val="24"/>
      <w:lang w:val="en-US" w:eastAsia="zh-CN" w:bidi="ar-SA"/>
    </w:rPr>
  </w:style>
  <w:style w:type="character" w:default="1" w:styleId="7">
    <w:name w:val="Default Paragraph Font"/>
    <w:semiHidden/>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autoRedefine/>
    <w:qFormat/>
    <w:uiPriority w:val="0"/>
    <w:pPr>
      <w:spacing w:after="120"/>
    </w:pPr>
  </w:style>
  <w:style w:type="paragraph" w:styleId="3">
    <w:name w:val="footer"/>
    <w:basedOn w:val="1"/>
    <w:autoRedefine/>
    <w:uiPriority w:val="0"/>
    <w:pPr>
      <w:tabs>
        <w:tab w:val="center" w:pos="4153"/>
        <w:tab w:val="right" w:pos="8306"/>
      </w:tabs>
      <w:snapToGrid w:val="0"/>
      <w:jc w:val="left"/>
    </w:pPr>
    <w:rPr>
      <w:sz w:val="18"/>
    </w:r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99"/>
    <w:pPr>
      <w:spacing w:before="100" w:beforeAutospacing="1" w:after="100" w:afterAutospacing="1"/>
    </w:pPr>
    <w:rPr>
      <w:sz w:val="24"/>
    </w:rPr>
  </w:style>
  <w:style w:type="paragraph" w:customStyle="1" w:styleId="8">
    <w:name w:val="Other|1"/>
    <w:basedOn w:val="1"/>
    <w:autoRedefine/>
    <w:qFormat/>
    <w:uiPriority w:val="0"/>
    <w:pPr>
      <w:spacing w:line="442" w:lineRule="auto"/>
      <w:ind w:firstLine="400"/>
    </w:pPr>
    <w:rPr>
      <w:rFonts w:ascii="宋体" w:hAnsi="宋体" w:eastAsia="宋体" w:cs="宋体"/>
      <w:sz w:val="22"/>
      <w:szCs w:val="22"/>
      <w:lang w:val="zh-TW" w:eastAsia="zh-TW" w:bidi="zh-TW"/>
    </w:rPr>
  </w:style>
  <w:style w:type="paragraph" w:customStyle="1" w:styleId="9">
    <w:name w:val="Table caption|1"/>
    <w:basedOn w:val="1"/>
    <w:autoRedefine/>
    <w:qFormat/>
    <w:uiPriority w:val="0"/>
    <w:pPr>
      <w:spacing w:line="457" w:lineRule="exact"/>
    </w:pPr>
    <w:rPr>
      <w:rFonts w:ascii="宋体" w:hAnsi="宋体" w:eastAsia="宋体" w:cs="宋体"/>
      <w:sz w:val="22"/>
      <w:szCs w:val="22"/>
      <w:lang w:val="zh-TW" w:eastAsia="zh-TW" w:bidi="zh-TW"/>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4689</Words>
  <Characters>5064</Characters>
  <Lines>0</Lines>
  <Paragraphs>0</Paragraphs>
  <TotalTime>24</TotalTime>
  <ScaleCrop>false</ScaleCrop>
  <LinksUpToDate>false</LinksUpToDate>
  <CharactersWithSpaces>5070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2023-12-28T06:48:00Z</dcterms:created>
  <dc:creator>黄雨涵</dc:creator>
  <cp:lastModifiedBy>黄雨涵</cp:lastModifiedBy>
  <cp:lastPrinted>2023-12-29T01:37:00Z</cp:lastPrinted>
  <dcterms:modified xsi:type="dcterms:W3CDTF">2024-01-05T07:27:49Z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BFA54BE830364C8CA772672167A24294_13</vt:lpwstr>
  </property>
</Properties>
</file>