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jc w:val="center"/>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债权申报须知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一、债权申报基本要求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1、债权人</w:t>
      </w:r>
      <w:r>
        <w:rPr>
          <w:rFonts w:hint="eastAsia" w:ascii="仿宋" w:hAnsi="仿宋" w:eastAsia="仿宋" w:cs="仿宋"/>
          <w:color w:val="000000"/>
          <w:kern w:val="0"/>
          <w:sz w:val="30"/>
          <w:szCs w:val="30"/>
          <w:highlight w:val="none"/>
        </w:rPr>
        <w:t>应当</w:t>
      </w:r>
      <w:bookmarkStart w:id="0" w:name="_GoBack"/>
      <w:r>
        <w:rPr>
          <w:rFonts w:hint="eastAsia" w:ascii="仿宋" w:hAnsi="仿宋" w:eastAsia="仿宋" w:cs="仿宋"/>
          <w:color w:val="000000"/>
          <w:kern w:val="0"/>
          <w:sz w:val="30"/>
          <w:szCs w:val="30"/>
          <w:highlight w:val="none"/>
        </w:rPr>
        <w:t>在</w:t>
      </w:r>
      <w:r>
        <w:rPr>
          <w:rFonts w:hint="eastAsia" w:ascii="仿宋" w:hAnsi="仿宋" w:eastAsia="仿宋" w:cs="仿宋"/>
          <w:color w:val="000000"/>
          <w:kern w:val="0"/>
          <w:sz w:val="30"/>
          <w:szCs w:val="30"/>
          <w:highlight w:val="none"/>
          <w:lang w:eastAsia="zh-CN"/>
        </w:rPr>
        <w:t>202</w:t>
      </w:r>
      <w:r>
        <w:rPr>
          <w:rFonts w:hint="eastAsia" w:ascii="仿宋" w:hAnsi="仿宋" w:eastAsia="仿宋" w:cs="仿宋"/>
          <w:color w:val="000000"/>
          <w:kern w:val="0"/>
          <w:sz w:val="30"/>
          <w:szCs w:val="30"/>
          <w:highlight w:val="none"/>
          <w:lang w:val="en-US" w:eastAsia="zh-CN"/>
        </w:rPr>
        <w:t>4</w:t>
      </w:r>
      <w:r>
        <w:rPr>
          <w:rFonts w:hint="eastAsia" w:ascii="仿宋" w:hAnsi="仿宋" w:eastAsia="仿宋" w:cs="仿宋"/>
          <w:color w:val="000000"/>
          <w:kern w:val="0"/>
          <w:sz w:val="30"/>
          <w:szCs w:val="30"/>
          <w:highlight w:val="none"/>
          <w:lang w:eastAsia="zh-CN"/>
        </w:rPr>
        <w:t>年</w:t>
      </w:r>
      <w:r>
        <w:rPr>
          <w:rFonts w:hint="eastAsia" w:ascii="仿宋" w:hAnsi="仿宋" w:eastAsia="仿宋" w:cs="仿宋"/>
          <w:color w:val="000000"/>
          <w:kern w:val="0"/>
          <w:sz w:val="30"/>
          <w:szCs w:val="30"/>
          <w:highlight w:val="none"/>
          <w:lang w:val="en-US" w:eastAsia="zh-CN"/>
        </w:rPr>
        <w:t>4</w:t>
      </w:r>
      <w:r>
        <w:rPr>
          <w:rFonts w:hint="eastAsia" w:ascii="仿宋" w:hAnsi="仿宋" w:eastAsia="仿宋" w:cs="仿宋"/>
          <w:color w:val="000000"/>
          <w:kern w:val="0"/>
          <w:sz w:val="30"/>
          <w:szCs w:val="30"/>
          <w:highlight w:val="none"/>
          <w:lang w:eastAsia="zh-CN"/>
        </w:rPr>
        <w:t>月</w:t>
      </w:r>
      <w:r>
        <w:rPr>
          <w:rFonts w:hint="eastAsia" w:ascii="仿宋" w:hAnsi="仿宋" w:eastAsia="仿宋" w:cs="仿宋"/>
          <w:color w:val="000000"/>
          <w:kern w:val="0"/>
          <w:sz w:val="30"/>
          <w:szCs w:val="30"/>
          <w:highlight w:val="none"/>
          <w:lang w:val="en-US" w:eastAsia="zh-CN"/>
        </w:rPr>
        <w:t>16</w:t>
      </w:r>
      <w:r>
        <w:rPr>
          <w:rFonts w:hint="eastAsia" w:ascii="仿宋" w:hAnsi="仿宋" w:eastAsia="仿宋" w:cs="仿宋"/>
          <w:color w:val="000000"/>
          <w:kern w:val="0"/>
          <w:sz w:val="30"/>
          <w:szCs w:val="30"/>
          <w:highlight w:val="none"/>
          <w:lang w:eastAsia="zh-CN"/>
        </w:rPr>
        <w:t>日</w:t>
      </w:r>
      <w:r>
        <w:rPr>
          <w:rFonts w:hint="eastAsia" w:ascii="仿宋" w:hAnsi="仿宋" w:eastAsia="仿宋" w:cs="仿宋"/>
          <w:color w:val="000000"/>
          <w:kern w:val="0"/>
          <w:sz w:val="30"/>
          <w:szCs w:val="30"/>
          <w:highlight w:val="none"/>
        </w:rPr>
        <w:t>前向</w:t>
      </w:r>
      <w:r>
        <w:rPr>
          <w:rFonts w:hint="eastAsia" w:ascii="仿宋" w:hAnsi="仿宋" w:eastAsia="仿宋" w:cs="仿宋"/>
          <w:color w:val="000000"/>
          <w:kern w:val="0"/>
          <w:sz w:val="30"/>
          <w:szCs w:val="30"/>
          <w:highlight w:val="none"/>
          <w:lang w:eastAsia="zh-CN"/>
        </w:rPr>
        <w:t>成都智明未来教育科技有限公司</w:t>
      </w:r>
      <w:r>
        <w:rPr>
          <w:rFonts w:hint="eastAsia" w:ascii="仿宋" w:hAnsi="仿宋" w:eastAsia="仿宋" w:cs="仿宋"/>
          <w:color w:val="000000"/>
          <w:kern w:val="0"/>
          <w:sz w:val="30"/>
          <w:szCs w:val="30"/>
          <w:highlight w:val="none"/>
        </w:rPr>
        <w:t>管理人进行债权申报。申报债权必须</w:t>
      </w:r>
      <w:r>
        <w:rPr>
          <w:rFonts w:hint="eastAsia" w:ascii="仿宋" w:hAnsi="仿宋" w:eastAsia="仿宋" w:cs="仿宋"/>
          <w:color w:val="000000"/>
          <w:kern w:val="0"/>
          <w:sz w:val="30"/>
          <w:szCs w:val="30"/>
          <w:highlight w:val="none"/>
        </w:rPr>
        <w:t>以书</w:t>
      </w:r>
      <w:bookmarkEnd w:id="0"/>
      <w:r>
        <w:rPr>
          <w:rFonts w:hint="eastAsia" w:ascii="仿宋" w:hAnsi="仿宋" w:eastAsia="仿宋" w:cs="仿宋"/>
          <w:color w:val="000000"/>
          <w:kern w:val="0"/>
          <w:sz w:val="30"/>
          <w:szCs w:val="30"/>
        </w:rPr>
        <w:t>面形式提出，申报人应当如实、全面、详细填写债权申报表，以及提供完整、真实有效的申报材料。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2、申报表一式</w:t>
      </w:r>
      <w:r>
        <w:rPr>
          <w:rFonts w:hint="eastAsia" w:ascii="仿宋" w:hAnsi="仿宋" w:eastAsia="仿宋" w:cs="仿宋"/>
          <w:color w:val="000000"/>
          <w:kern w:val="0"/>
          <w:sz w:val="30"/>
          <w:szCs w:val="30"/>
          <w:lang w:val="en-US" w:eastAsia="zh-CN"/>
        </w:rPr>
        <w:t>二</w:t>
      </w:r>
      <w:r>
        <w:rPr>
          <w:rFonts w:hint="eastAsia" w:ascii="仿宋" w:hAnsi="仿宋" w:eastAsia="仿宋" w:cs="仿宋"/>
          <w:color w:val="000000"/>
          <w:kern w:val="0"/>
          <w:sz w:val="30"/>
          <w:szCs w:val="30"/>
        </w:rPr>
        <w:t>份，包括证据等其他材料需要提交一式</w:t>
      </w:r>
      <w:r>
        <w:rPr>
          <w:rFonts w:hint="eastAsia" w:ascii="仿宋" w:hAnsi="仿宋" w:eastAsia="仿宋" w:cs="仿宋"/>
          <w:color w:val="000000"/>
          <w:kern w:val="0"/>
          <w:sz w:val="30"/>
          <w:szCs w:val="30"/>
          <w:lang w:val="en-US" w:eastAsia="zh-CN"/>
        </w:rPr>
        <w:t>二</w:t>
      </w:r>
      <w:r>
        <w:rPr>
          <w:rFonts w:hint="eastAsia" w:ascii="仿宋" w:hAnsi="仿宋" w:eastAsia="仿宋" w:cs="仿宋"/>
          <w:color w:val="000000"/>
          <w:kern w:val="0"/>
          <w:sz w:val="30"/>
          <w:szCs w:val="30"/>
        </w:rPr>
        <w:t>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3、申报材料均应用A4纸张打印或复印。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4、债权人在债权申报时需要提交所有资料的原件供</w:t>
      </w:r>
      <w:r>
        <w:rPr>
          <w:rFonts w:hint="eastAsia" w:ascii="仿宋" w:hAnsi="仿宋" w:eastAsia="仿宋" w:cs="仿宋"/>
          <w:color w:val="000000"/>
          <w:kern w:val="0"/>
          <w:sz w:val="30"/>
          <w:szCs w:val="30"/>
          <w:lang w:eastAsia="zh-CN"/>
        </w:rPr>
        <w:t>成都智明未来教育科技有限公司</w:t>
      </w:r>
      <w:r>
        <w:rPr>
          <w:rFonts w:hint="eastAsia" w:ascii="仿宋" w:hAnsi="仿宋" w:eastAsia="仿宋" w:cs="仿宋"/>
          <w:color w:val="000000"/>
          <w:kern w:val="0"/>
          <w:sz w:val="30"/>
          <w:szCs w:val="30"/>
        </w:rPr>
        <w:t>管理人核对。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5、债权人为机构的，应在债权申报表每页加盖公章，证据材料为多页的，应加盖骑缝章；债权人为个人的，应在债权申报表每页签字并按手印，证据材料为多页的，每页均应按手印。</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二、债权申报表填报方法说明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1、应当严格采用</w:t>
      </w:r>
      <w:r>
        <w:rPr>
          <w:rFonts w:hint="eastAsia" w:ascii="仿宋" w:hAnsi="仿宋" w:eastAsia="仿宋" w:cs="仿宋"/>
          <w:color w:val="000000"/>
          <w:kern w:val="0"/>
          <w:sz w:val="30"/>
          <w:szCs w:val="30"/>
          <w:lang w:eastAsia="zh-CN"/>
        </w:rPr>
        <w:t>成都智明未来教育科技有限公司</w:t>
      </w:r>
      <w:r>
        <w:rPr>
          <w:rFonts w:hint="eastAsia" w:ascii="仿宋" w:hAnsi="仿宋" w:eastAsia="仿宋" w:cs="仿宋"/>
          <w:color w:val="000000"/>
          <w:kern w:val="0"/>
          <w:sz w:val="30"/>
          <w:szCs w:val="30"/>
        </w:rPr>
        <w:t>管理人提供的债权申报表格式进行填报。如债权申报表的空间不足填写的，可以另附纸张。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2、债权申报表中的每一栏都应当填写对应内容，如某栏中无对应内容，应划斜线“/”表示该栏为空白。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3、债权申报表中的银行账户的开户人应当为债权申报人的账户，该账户将来作为给付债权的收款账户，如因申报人填写错误或者变更后未及时书面告知，导致不能及时收到款项的，由申报人自行承担法律后果。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三、债权人需提供如下材料：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债权人申报债权时，应提交如下三类申报材料：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1、债权申报表。债权人为公司等法人的，须加盖单位公章；债权人为个人的，须由债权人本人或其代理人签名。债权申报表为多页的，应在每一页上盖章或签名。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2、债权人主体资格证明材料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（1）债权人为机构的，应提交如下主体资格证明材料：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1）有效的企业法人营业执照、事业和社团法人登记证书或其他合法证明书；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2）法定代表人（负责人）身份证明书（参照附件一）；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3）法定代表人（负责人）身份证等个人有效身份证件。法定代表人（负责人）之外的人员到现场申报的，应当提交：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①授权委托书（参照附件二）；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②代理人为普通自然人的，应提交代理人身份证复印件；代理人为律师的，应提交律师证复印件及律师事务所出具所函／介绍信。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（2）债权人为个人的，应提供债权人身份证等个人有效身份证件。债权人委托他人申报的，应当提交：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1）债权人的授权委托书（参照附件二）；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2）代理人为普通自然人的，应提交代理人身份证复印件；代理人为律师的，应提交律师证复印件及律师事务所出具所函／介绍信。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3、证明债权成立及其金额的材料债权人申报债权应提交能够证明债权成立的全部书面材料，包括解不限于：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（1）相关合同（包括但不限于借、贷款合同，购、销货合同等）；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（2）相关票据、划账单、汇款单、对账单、提货单等合同履行凭证；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（3）债权如有担保的，须提交抵押合同、质押合同、保证合同，担保物清单，以及相关的抵、质押登记证明等；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债权如涉及诉讼或仲裁，须提交诉讼、仲裁有关的文件（包括已审理完毕或正在审理过程中案件的起诉书、仲裁申请书、诉讼保全申请、保全裁定、生效裁判、裁决、执行申请、法院执行裁定、法院执行通知书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（5）如债权涉及利息计算的，应提交关于利息计算方法及过程的书面说明；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（6）相关公证文书（如有）；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（7）债权到期后主张债权的书面文件；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1" w:firstLineChars="177"/>
        <w:contextualSpacing/>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（8）能够证明债权发生、变更、存续的其他材料。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color w:val="000000"/>
          <w:kern w:val="0"/>
          <w:sz w:val="30"/>
          <w:szCs w:val="30"/>
        </w:rPr>
      </w:pPr>
      <w:r>
        <w:rPr>
          <w:rFonts w:hint="eastAsia" w:ascii="仿宋" w:hAnsi="仿宋" w:eastAsia="仿宋" w:cs="仿宋"/>
          <w:b/>
          <w:color w:val="000000"/>
          <w:kern w:val="0"/>
          <w:sz w:val="30"/>
          <w:szCs w:val="30"/>
        </w:rPr>
        <w:t>四、债权申报联系方式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债权申报地址：通信地址：成都高新区天府二街269号无国界中心26号楼9层国浩律师（成都）事务所；邮政编码：610042；联系人：</w:t>
      </w:r>
      <w:r>
        <w:rPr>
          <w:rFonts w:hint="eastAsia" w:ascii="仿宋" w:hAnsi="仿宋" w:eastAsia="仿宋" w:cs="仿宋"/>
          <w:b/>
          <w:bCs/>
          <w:color w:val="000000"/>
          <w:kern w:val="0"/>
          <w:sz w:val="30"/>
          <w:szCs w:val="30"/>
          <w:lang w:val="en-US" w:eastAsia="zh-CN"/>
        </w:rPr>
        <w:t>曲星月</w:t>
      </w:r>
      <w:r>
        <w:rPr>
          <w:rFonts w:hint="eastAsia" w:ascii="仿宋" w:hAnsi="仿宋" w:eastAsia="仿宋" w:cs="仿宋"/>
          <w:b/>
          <w:bCs/>
          <w:color w:val="000000"/>
          <w:kern w:val="0"/>
          <w:sz w:val="30"/>
          <w:szCs w:val="30"/>
        </w:rPr>
        <w:t>，联系电话：</w:t>
      </w:r>
      <w:r>
        <w:rPr>
          <w:rFonts w:hint="eastAsia" w:ascii="仿宋" w:hAnsi="仿宋" w:eastAsia="仿宋" w:cs="仿宋"/>
          <w:b/>
          <w:bCs/>
          <w:color w:val="000000"/>
          <w:kern w:val="0"/>
          <w:sz w:val="30"/>
          <w:szCs w:val="30"/>
          <w:lang w:val="en-US" w:eastAsia="zh-CN"/>
        </w:rPr>
        <w:t>18782955337，</w:t>
      </w:r>
      <w:r>
        <w:rPr>
          <w:rFonts w:hint="eastAsia" w:ascii="仿宋" w:hAnsi="仿宋" w:eastAsia="仿宋" w:cs="仿宋"/>
          <w:b/>
          <w:bCs/>
          <w:color w:val="000000"/>
          <w:kern w:val="0"/>
          <w:sz w:val="30"/>
          <w:szCs w:val="30"/>
        </w:rPr>
        <w:t>传真：028-86119827</w:t>
      </w:r>
      <w:r>
        <w:rPr>
          <w:rFonts w:hint="eastAsia" w:ascii="仿宋" w:hAnsi="仿宋" w:eastAsia="仿宋" w:cs="仿宋"/>
          <w:b/>
          <w:bCs/>
          <w:color w:val="000000"/>
          <w:kern w:val="0"/>
          <w:sz w:val="30"/>
          <w:szCs w:val="30"/>
          <w:lang w:eastAsia="zh-CN"/>
        </w:rPr>
        <w:t>；</w:t>
      </w:r>
      <w:r>
        <w:rPr>
          <w:rFonts w:hint="eastAsia" w:ascii="仿宋" w:hAnsi="仿宋" w:eastAsia="仿宋" w:cs="仿宋"/>
          <w:b/>
          <w:bCs/>
          <w:color w:val="000000"/>
          <w:kern w:val="0"/>
          <w:sz w:val="30"/>
          <w:szCs w:val="30"/>
          <w:lang w:val="en-US" w:eastAsia="zh-CN"/>
        </w:rPr>
        <w:t>曹昊辰</w:t>
      </w:r>
      <w:r>
        <w:rPr>
          <w:rFonts w:hint="eastAsia" w:ascii="仿宋" w:hAnsi="仿宋" w:eastAsia="仿宋" w:cs="仿宋"/>
          <w:b/>
          <w:bCs/>
          <w:color w:val="000000"/>
          <w:kern w:val="0"/>
          <w:sz w:val="30"/>
          <w:szCs w:val="30"/>
        </w:rPr>
        <w:t>，联系电话：</w:t>
      </w:r>
      <w:r>
        <w:rPr>
          <w:rFonts w:hint="eastAsia" w:ascii="仿宋" w:hAnsi="仿宋" w:eastAsia="仿宋" w:cs="仿宋"/>
          <w:b/>
          <w:bCs/>
          <w:color w:val="000000"/>
          <w:kern w:val="0"/>
          <w:sz w:val="30"/>
          <w:szCs w:val="30"/>
          <w:lang w:val="en-US" w:eastAsia="zh-CN"/>
        </w:rPr>
        <w:t>13709048097</w:t>
      </w:r>
      <w:r>
        <w:rPr>
          <w:rFonts w:hint="eastAsia" w:ascii="仿宋" w:hAnsi="仿宋" w:eastAsia="仿宋" w:cs="仿宋"/>
          <w:b/>
          <w:bCs/>
          <w:color w:val="000000"/>
          <w:kern w:val="0"/>
          <w:sz w:val="30"/>
          <w:szCs w:val="30"/>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312" w:beforeLines="100"/>
        <w:ind w:firstLine="533" w:firstLineChars="177"/>
        <w:contextualSpacing/>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注明：本债权申报须知由管理人负责解释说明，如有不详，可电话咨询或现场解答。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0307422"/>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ZWUxZjkwYzczMzBhMWZjMjMwMGY2NmJkZGM0YWMifQ=="/>
  </w:docVars>
  <w:rsids>
    <w:rsidRoot w:val="00914FB5"/>
    <w:rsid w:val="000970B9"/>
    <w:rsid w:val="000E5F9C"/>
    <w:rsid w:val="00415E73"/>
    <w:rsid w:val="00441B69"/>
    <w:rsid w:val="005D1D73"/>
    <w:rsid w:val="006322C1"/>
    <w:rsid w:val="00847D89"/>
    <w:rsid w:val="00914FB5"/>
    <w:rsid w:val="00936FC6"/>
    <w:rsid w:val="00B71BDC"/>
    <w:rsid w:val="00BA425D"/>
    <w:rsid w:val="00BE5C29"/>
    <w:rsid w:val="00BF13E8"/>
    <w:rsid w:val="00BF2ED8"/>
    <w:rsid w:val="00C45E9B"/>
    <w:rsid w:val="0202257D"/>
    <w:rsid w:val="08262284"/>
    <w:rsid w:val="0CC546D2"/>
    <w:rsid w:val="0F4874FF"/>
    <w:rsid w:val="1005673E"/>
    <w:rsid w:val="15B86B03"/>
    <w:rsid w:val="1C927A4E"/>
    <w:rsid w:val="273457E4"/>
    <w:rsid w:val="28E51A9D"/>
    <w:rsid w:val="33E74334"/>
    <w:rsid w:val="40FF22FB"/>
    <w:rsid w:val="414B2368"/>
    <w:rsid w:val="4429754B"/>
    <w:rsid w:val="4B4E3292"/>
    <w:rsid w:val="4DFC3A83"/>
    <w:rsid w:val="5760041B"/>
    <w:rsid w:val="57AA4632"/>
    <w:rsid w:val="5A134EEC"/>
    <w:rsid w:val="5AE25527"/>
    <w:rsid w:val="619166EE"/>
    <w:rsid w:val="65CA4A9D"/>
    <w:rsid w:val="6787299D"/>
    <w:rsid w:val="692F1B08"/>
    <w:rsid w:val="721135C0"/>
    <w:rsid w:val="76622FCF"/>
    <w:rsid w:val="76846957"/>
    <w:rsid w:val="7AC1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9"/>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9">
    <w:name w:val="HTML 预设格式 字符"/>
    <w:basedOn w:val="8"/>
    <w:link w:val="6"/>
    <w:autoRedefine/>
    <w:semiHidden/>
    <w:qFormat/>
    <w:uiPriority w:val="99"/>
    <w:rPr>
      <w:rFonts w:ascii="宋体" w:hAnsi="宋体" w:eastAsia="宋体" w:cs="宋体"/>
      <w:kern w:val="0"/>
      <w:sz w:val="24"/>
      <w:szCs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 w:type="character" w:customStyle="1" w:styleId="12">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3F7D-A353-4261-A225-95AB65331A30}">
  <ds:schemaRefs/>
</ds:datastoreItem>
</file>

<file path=docProps/app.xml><?xml version="1.0" encoding="utf-8"?>
<Properties xmlns="http://schemas.openxmlformats.org/officeDocument/2006/extended-properties" xmlns:vt="http://schemas.openxmlformats.org/officeDocument/2006/docPropsVTypes">
  <Template>Normal</Template>
  <Pages>4</Pages>
  <Words>1412</Words>
  <Characters>1455</Characters>
  <Lines>10</Lines>
  <Paragraphs>2</Paragraphs>
  <TotalTime>9</TotalTime>
  <ScaleCrop>false</ScaleCrop>
  <LinksUpToDate>false</LinksUpToDate>
  <CharactersWithSpaces>1455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2018-10-17T06:55:00Z</dcterms:created>
  <dc:creator>Grandall_zhoumianwen</dc:creator>
  <cp:lastModifiedBy>Grandall-Quxingyue</cp:lastModifiedBy>
  <cp:lastPrinted>2021-08-19T06:47:00Z</cp:lastPrinted>
  <dcterms:modified xsi:type="dcterms:W3CDTF">2024-01-26T06:34:42Z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2576D9BE157B48ADB1043AD38704664D</vt:lpwstr>
  </property>
</Properties>
</file>