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 w:val="0"/>
          <w:spacing w:val="-5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贵州省黔之英鞋服有限公司</w:t>
      </w:r>
      <w:r>
        <w:rPr>
          <w:rFonts w:hint="eastAsia" w:ascii="黑体" w:hAnsi="黑体" w:eastAsia="黑体" w:cs="黑体"/>
          <w:b w:val="0"/>
          <w:bCs w:val="0"/>
          <w:spacing w:val="-5"/>
          <w:sz w:val="32"/>
          <w:szCs w:val="32"/>
        </w:rPr>
        <w:t>第一次债权人会议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会议须知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 xml:space="preserve">为方便各债权人依法有序参加债权人会议，行使债权人职权，根据《中华人民共和国企业破产法》之规定，特制定会议须知如下：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本次债权人会议定于于2024年5月21日下午14:30时在贵州省六盘水时代假日酒店（贵州省六盘水市钟山区钟山路66号）召开，13时00分开始接待债权人入场登记，请参加会议人员提前到达，准时参加。参加债权人会议的债权人，原则上每位债权人只能由本人和一名委托代理人出席会议人员，对应债权人名称入座。参会人员需提供身份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0" w:name="bookmark15"/>
      <w:bookmarkEnd w:id="0"/>
      <w:r>
        <w:rPr>
          <w:rFonts w:hint="eastAsia" w:ascii="黑体" w:hAnsi="黑体" w:eastAsia="黑体" w:cs="黑体"/>
          <w:lang w:val="en-US" w:eastAsia="zh-CN"/>
        </w:rPr>
        <w:t>1.债权人是自然人的，提交身份证原件和复印件；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2.债权人是法人或其他组织的，提交营业执照副本原件和复印件，以及法定代表人身份证明书及法定代表人的身份证复印件；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3.委托代理人参加会议的，还需提交授权委托书和代理人身份证原件和复印件，委托代理人是律师的，还应提交律师执业证复印件和律师事务所指派函（之前已向管理人提交过上述材料且无变动的，无需再次提交。如更换代理人或原授权委托书没有授权代为出席债权人会议、行使表决权的，应按前述要求提交委托资料，否则视为债权人没有委托代理人出席，产生的不利后果由债权人自行承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1" w:name="bookmark16"/>
      <w:bookmarkEnd w:id="1"/>
      <w:r>
        <w:rPr>
          <w:rFonts w:hint="eastAsia" w:ascii="黑体" w:hAnsi="黑体" w:eastAsia="黑体" w:cs="黑体"/>
          <w:lang w:val="en-US" w:eastAsia="zh-CN"/>
        </w:rPr>
        <w:t>参加会议人员的入场流程为：（1）提交身份证明、授权委托书、营业执照复印件等材料并在签到表上签到；（2）领取会议资料；（3）进入会场按指示的债权人名称座位入座。</w:t>
      </w:r>
      <w:bookmarkStart w:id="2" w:name="bookmark17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3" w:name="bookmark18"/>
      <w:bookmarkEnd w:id="3"/>
      <w:r>
        <w:rPr>
          <w:rFonts w:hint="eastAsia" w:ascii="黑体" w:hAnsi="黑体" w:eastAsia="黑体" w:cs="黑体"/>
          <w:lang w:val="en-US" w:eastAsia="zh-CN"/>
        </w:rPr>
        <w:t>二、债权人会议是全体债权人组成，享有行使法定职权的意思自治性的临时机构。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三、出席会议的债权人非经审判长或会议主持人许可退出会场的，视为自动放弃权利，取消其本次会议的参会资格。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四</w:t>
      </w:r>
      <w:r>
        <w:rPr>
          <w:rFonts w:hint="eastAsia" w:ascii="黑体" w:hAnsi="黑体" w:eastAsia="黑体" w:cs="黑体"/>
          <w:lang w:val="zh-CN" w:eastAsia="zh-CN"/>
        </w:rPr>
        <w:t>、会议纪律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zh-CN" w:eastAsia="zh-CN"/>
        </w:rPr>
        <w:t>出席会议的债权人要自觉遵守债权人会议的</w:t>
      </w:r>
      <w:r>
        <w:rPr>
          <w:rFonts w:hint="eastAsia" w:ascii="黑体" w:hAnsi="黑体" w:eastAsia="黑体" w:cs="黑体"/>
          <w:lang w:val="en-US" w:eastAsia="zh-CN"/>
        </w:rPr>
        <w:t>会议纪律</w:t>
      </w:r>
      <w:r>
        <w:rPr>
          <w:rFonts w:hint="eastAsia" w:ascii="黑体" w:hAnsi="黑体" w:eastAsia="黑体" w:cs="黑体"/>
          <w:lang w:val="zh-CN" w:eastAsia="zh-CN"/>
        </w:rPr>
        <w:t>，认真行使权利，履行义务，完成</w:t>
      </w:r>
      <w:r>
        <w:rPr>
          <w:rFonts w:hint="eastAsia" w:ascii="黑体" w:hAnsi="黑体" w:eastAsia="黑体" w:cs="黑体"/>
          <w:lang w:val="en-US" w:eastAsia="zh-CN"/>
        </w:rPr>
        <w:t>本次</w:t>
      </w:r>
      <w:r>
        <w:rPr>
          <w:rFonts w:hint="eastAsia" w:ascii="黑体" w:hAnsi="黑体" w:eastAsia="黑体" w:cs="黑体"/>
          <w:lang w:val="zh-CN" w:eastAsia="zh-CN"/>
        </w:rPr>
        <w:t>会议的各项</w:t>
      </w:r>
      <w:r>
        <w:rPr>
          <w:rFonts w:hint="eastAsia" w:ascii="黑体" w:hAnsi="黑体" w:eastAsia="黑体" w:cs="黑体"/>
          <w:lang w:val="en-US" w:eastAsia="zh-CN"/>
        </w:rPr>
        <w:t>会议</w:t>
      </w:r>
      <w:r>
        <w:rPr>
          <w:rFonts w:hint="eastAsia" w:ascii="黑体" w:hAnsi="黑体" w:eastAsia="黑体" w:cs="黑体"/>
          <w:lang w:val="zh-CN" w:eastAsia="zh-CN"/>
        </w:rPr>
        <w:t>议程。</w:t>
      </w:r>
      <w:r>
        <w:rPr>
          <w:rFonts w:hint="eastAsia" w:ascii="黑体" w:hAnsi="黑体" w:eastAsia="黑体" w:cs="黑体"/>
          <w:lang w:val="en-US" w:eastAsia="zh-CN"/>
        </w:rPr>
        <w:t>会议纪律要求如下：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1.</w:t>
      </w:r>
      <w:r>
        <w:rPr>
          <w:rFonts w:hint="eastAsia" w:ascii="黑体" w:hAnsi="黑体" w:eastAsia="黑体" w:cs="黑体"/>
          <w:lang w:val="zh-CN" w:eastAsia="zh-CN"/>
        </w:rPr>
        <w:t>债权人/代理人应当按照指定的位置对号入座，不得随意交换和离开座位，不得占坐他人座位。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2.</w:t>
      </w:r>
      <w:r>
        <w:rPr>
          <w:rFonts w:hint="eastAsia" w:ascii="黑体" w:hAnsi="黑体" w:eastAsia="黑体" w:cs="黑体"/>
          <w:lang w:val="zh-CN" w:eastAsia="zh-CN"/>
        </w:rPr>
        <w:t>开会期间请关闭手机或将手机置于静音状态，不得随意</w:t>
      </w:r>
      <w:r>
        <w:rPr>
          <w:rFonts w:hint="eastAsia" w:ascii="黑体" w:hAnsi="黑体" w:eastAsia="黑体" w:cs="黑体"/>
          <w:highlight w:val="none"/>
          <w:lang w:val="en-US" w:eastAsia="zh-CN"/>
        </w:rPr>
        <w:t>走</w:t>
      </w:r>
      <w:r>
        <w:rPr>
          <w:rFonts w:hint="eastAsia" w:ascii="黑体" w:hAnsi="黑体" w:eastAsia="黑体" w:cs="黑体"/>
          <w:lang w:val="zh-CN" w:eastAsia="zh-CN"/>
        </w:rPr>
        <w:t>动、不得在会场内接听手机；未经许可不得录音、录像。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3.</w:t>
      </w:r>
      <w:r>
        <w:rPr>
          <w:rFonts w:hint="eastAsia" w:ascii="黑体" w:hAnsi="黑体" w:eastAsia="黑体" w:cs="黑体"/>
          <w:lang w:val="zh-CN" w:eastAsia="zh-CN"/>
        </w:rPr>
        <w:t>会场内严禁吸烟、严禁乱丢垃圾、随地吐痰等不文明行为。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4.</w:t>
      </w:r>
      <w:r>
        <w:rPr>
          <w:rFonts w:hint="eastAsia" w:ascii="黑体" w:hAnsi="黑体" w:eastAsia="黑体" w:cs="黑体"/>
          <w:lang w:val="zh-CN" w:eastAsia="zh-CN"/>
        </w:rPr>
        <w:t>非经主持人允许不得随意发言、提问；不得喧哗、哄闹或实施其他妨碍会议召开的行为。对违反会议纪律的人，可予以训诫、责令其退出会场。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5.</w:t>
      </w:r>
      <w:r>
        <w:rPr>
          <w:rFonts w:hint="eastAsia" w:ascii="黑体" w:hAnsi="黑体" w:eastAsia="黑体" w:cs="黑体"/>
          <w:lang w:val="zh-CN" w:eastAsia="zh-CN"/>
        </w:rPr>
        <w:t>对哄闹、冲击会场、侮辱、诽谤、威胁、殴打工作人员，严重扰乱会议秩序的人，由司法机关依法处理。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五、</w:t>
      </w:r>
      <w:r>
        <w:rPr>
          <w:rFonts w:hint="eastAsia" w:ascii="黑体" w:hAnsi="黑体" w:eastAsia="黑体" w:cs="黑体"/>
          <w:lang w:val="zh-CN" w:eastAsia="zh-CN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1.</w:t>
      </w:r>
      <w:r>
        <w:rPr>
          <w:rFonts w:hint="eastAsia" w:ascii="黑体" w:hAnsi="黑体" w:eastAsia="黑体" w:cs="黑体"/>
          <w:lang w:val="zh-CN" w:eastAsia="zh-CN"/>
        </w:rPr>
        <w:t>出席会议的债权人/代理人中途退出会场的，视为自动放弃参加后续会议议程的权利。</w:t>
      </w:r>
      <w:bookmarkStart w:id="4" w:name="bookmark14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zh-CN" w:eastAsia="zh-CN"/>
        </w:rPr>
      </w:pPr>
      <w:r>
        <w:rPr>
          <w:rFonts w:hint="eastAsia" w:ascii="黑体" w:hAnsi="黑体" w:eastAsia="黑体" w:cs="黑体"/>
          <w:lang w:val="en-US" w:eastAsia="zh-CN"/>
        </w:rPr>
        <w:t>六、本次会议因需表决通过的议案事项较多，由于时间关系，不设现场提问，债权人如需咨询破产事务问题，可在会后向管理人提交书面的《征询意见表》，由管理人作出答复。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七、本次会议的相关事宜，会后可在工作时间致电管理人，或到管理人办公室咨询。管理人联系电话：李克飞，15585889677、1388598</w:t>
      </w:r>
      <w:bookmarkStart w:id="5" w:name="_GoBack"/>
      <w:bookmarkEnd w:id="5"/>
      <w:r>
        <w:rPr>
          <w:rFonts w:hint="eastAsia" w:ascii="黑体" w:hAnsi="黑体" w:eastAsia="黑体" w:cs="黑体"/>
          <w:lang w:val="en-US" w:eastAsia="zh-CN"/>
        </w:rPr>
        <w:t>2919。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780" w:firstLineChars="1800"/>
        <w:textAlignment w:val="auto"/>
        <w:rPr>
          <w:rFonts w:hint="eastAsia" w:ascii="黑体" w:hAnsi="黑体" w:eastAsia="黑体" w:cs="黑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620" w:firstLineChars="2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贵州省黔之英鞋服有限公司管理人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60" w:firstLineChars="26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二〇二四年三月三十一日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OWU3ZGM2YTZiMjA3NjEzNzI1MTljMGUyN2U3ZTkifQ=="/>
  </w:docVars>
  <w:rsids>
    <w:rsidRoot w:val="5432538C"/>
    <w:rsid w:val="05046DBF"/>
    <w:rsid w:val="08D87811"/>
    <w:rsid w:val="0B7A4276"/>
    <w:rsid w:val="1209126B"/>
    <w:rsid w:val="14B253EB"/>
    <w:rsid w:val="21EA13DD"/>
    <w:rsid w:val="306124D1"/>
    <w:rsid w:val="5432538C"/>
    <w:rsid w:val="5EB212C5"/>
    <w:rsid w:val="705F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2024-01-20T08:37:00Z</dcterms:created>
  <dc:creator>飞越大海</dc:creator>
  <cp:lastModifiedBy>天上之云</cp:lastModifiedBy>
  <cp:lastPrinted>2024-03-31T06:59:00Z</cp:lastPrinted>
  <dcterms:modified xsi:type="dcterms:W3CDTF">2024-03-31T13:26:12Z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EEF697495F11463FBBD7FBB1FF4841F3_13</vt:lpwstr>
  </property>
</Properties>
</file>