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大连棒棰岛啤酒股份有限公司强制清算案</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债权申报登记表</w:t>
      </w:r>
    </w:p>
    <w:tbl>
      <w:tblPr>
        <w:tblStyle w:val="4"/>
        <w:tblpPr w:leftFromText="180" w:rightFromText="180" w:vertAnchor="text" w:horzAnchor="page" w:tblpXSpec="center" w:tblpY="213"/>
        <w:tblOverlap w:val="never"/>
        <w:tblW w:w="10745" w:type="dxa"/>
        <w:jc w:val="center"/>
        <w:shd w:val="clear" w:color="auto" w:fill="auto"/>
        <w:tblLayout w:type="autofit"/>
        <w:tblCellMar>
          <w:top w:w="0" w:type="dxa"/>
          <w:left w:w="108" w:type="dxa"/>
          <w:bottom w:w="0" w:type="dxa"/>
          <w:right w:w="108" w:type="dxa"/>
        </w:tblCellMar>
      </w:tblPr>
      <w:tblGrid>
        <w:gridCol w:w="905"/>
        <w:gridCol w:w="1187"/>
        <w:gridCol w:w="1141"/>
        <w:gridCol w:w="892"/>
        <w:gridCol w:w="958"/>
        <w:gridCol w:w="875"/>
        <w:gridCol w:w="1300"/>
        <w:gridCol w:w="983"/>
        <w:gridCol w:w="308"/>
        <w:gridCol w:w="630"/>
        <w:gridCol w:w="136"/>
        <w:gridCol w:w="1430"/>
      </w:tblGrid>
      <w:tr>
        <w:tblPrEx>
          <w:tblCellMar>
            <w:top w:w="0" w:type="dxa"/>
            <w:left w:w="108" w:type="dxa"/>
            <w:bottom w:w="0" w:type="dxa"/>
            <w:right w:w="108" w:type="dxa"/>
          </w:tblCellMar>
        </w:tblPrEx>
        <w:trPr>
          <w:trHeight w:val="90" w:hRule="atLeast"/>
          <w:jc w:val="center"/>
        </w:trPr>
        <w:tc>
          <w:tcPr>
            <w:tcW w:w="905"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187"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141"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92"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958"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875"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300"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487"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债权编号（由清算组填写）：</w:t>
            </w:r>
          </w:p>
        </w:tc>
      </w:tr>
      <w:tr>
        <w:tblPrEx>
          <w:shd w:val="clear" w:color="auto" w:fill="auto"/>
          <w:tblCellMar>
            <w:top w:w="0" w:type="dxa"/>
            <w:left w:w="108" w:type="dxa"/>
            <w:bottom w:w="0" w:type="dxa"/>
            <w:right w:w="108" w:type="dxa"/>
          </w:tblCellMar>
        </w:tblPrEx>
        <w:trPr>
          <w:trHeight w:val="667" w:hRule="atLeast"/>
          <w:jc w:val="center"/>
        </w:trPr>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债权人名称/姓名</w:t>
            </w:r>
          </w:p>
        </w:tc>
        <w:tc>
          <w:tcPr>
            <w:tcW w:w="3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统一信用代码/公民身份号码</w:t>
            </w:r>
          </w:p>
        </w:tc>
        <w:tc>
          <w:tcPr>
            <w:tcW w:w="3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tblCellMar>
            <w:top w:w="0" w:type="dxa"/>
            <w:left w:w="108" w:type="dxa"/>
            <w:bottom w:w="0" w:type="dxa"/>
            <w:right w:w="108" w:type="dxa"/>
          </w:tblCellMar>
        </w:tblPrEx>
        <w:trPr>
          <w:trHeight w:val="494"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申报债权情况（单位：人民币 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申报总额</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本金</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利息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（截至2024年2月18日 ）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tblCellMar>
            <w:top w:w="0" w:type="dxa"/>
            <w:left w:w="108" w:type="dxa"/>
            <w:bottom w:w="0" w:type="dxa"/>
            <w:right w:w="108" w:type="dxa"/>
          </w:tblCellMar>
        </w:tblPrEx>
        <w:trPr>
          <w:trHeight w:val="374"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违约金</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迟延履行金</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2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其他损失（案件受理费、鉴定费、保全费等）</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577"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申报债权类型</w:t>
            </w:r>
          </w:p>
        </w:tc>
        <w:tc>
          <w:tcPr>
            <w:tcW w:w="86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160" w:firstLineChars="100"/>
              <w:jc w:val="both"/>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□有财产担保债权  □职工债权  □税款债权  □普通债权    □其他 </w:t>
            </w:r>
            <w:r>
              <w:rPr>
                <w:rFonts w:hint="eastAsia" w:ascii="仿宋_GB2312" w:hAnsi="仿宋_GB2312" w:eastAsia="仿宋_GB2312" w:cs="仿宋_GB2312"/>
                <w:i w:val="0"/>
                <w:iCs w:val="0"/>
                <w:color w:val="000000"/>
                <w:kern w:val="0"/>
                <w:sz w:val="16"/>
                <w:szCs w:val="16"/>
                <w:u w:val="single"/>
                <w:lang w:val="en-US" w:eastAsia="zh-CN" w:bidi="ar"/>
              </w:rPr>
              <w:t xml:space="preserve">                               </w:t>
            </w:r>
          </w:p>
        </w:tc>
      </w:tr>
      <w:tr>
        <w:tblPrEx>
          <w:shd w:val="clear" w:color="auto" w:fill="auto"/>
          <w:tblCellMar>
            <w:top w:w="0" w:type="dxa"/>
            <w:left w:w="108" w:type="dxa"/>
            <w:bottom w:w="0" w:type="dxa"/>
            <w:right w:w="108" w:type="dxa"/>
          </w:tblCellMar>
        </w:tblPrEx>
        <w:trPr>
          <w:trHeight w:val="676"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是否同时主张其他权利</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  □否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其他权利主张内容</w:t>
            </w:r>
          </w:p>
        </w:tc>
        <w:tc>
          <w:tcPr>
            <w:tcW w:w="6620"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□解除</w:t>
            </w:r>
            <w:r>
              <w:rPr>
                <w:rFonts w:hint="eastAsia" w:ascii="仿宋_GB2312" w:hAnsi="仿宋_GB2312" w:eastAsia="仿宋_GB2312" w:cs="仿宋_GB2312"/>
                <w:i w:val="0"/>
                <w:iCs w:val="0"/>
                <w:color w:val="000000"/>
                <w:kern w:val="0"/>
                <w:sz w:val="16"/>
                <w:szCs w:val="16"/>
                <w:u w:val="single"/>
                <w:lang w:val="en-US" w:eastAsia="zh-CN" w:bidi="ar"/>
              </w:rPr>
              <w:t xml:space="preserve">              </w:t>
            </w:r>
            <w:r>
              <w:rPr>
                <w:rFonts w:hint="eastAsia" w:ascii="仿宋_GB2312" w:hAnsi="仿宋_GB2312" w:eastAsia="仿宋_GB2312" w:cs="仿宋_GB2312"/>
                <w:i w:val="0"/>
                <w:iCs w:val="0"/>
                <w:color w:val="000000"/>
                <w:kern w:val="0"/>
                <w:sz w:val="16"/>
                <w:szCs w:val="16"/>
                <w:u w:val="none"/>
                <w:lang w:val="en-US" w:eastAsia="zh-CN" w:bidi="ar"/>
              </w:rPr>
              <w:t>合同/协议</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□其他 </w:t>
            </w:r>
            <w:r>
              <w:rPr>
                <w:rFonts w:hint="eastAsia" w:ascii="仿宋_GB2312" w:hAnsi="仿宋_GB2312" w:eastAsia="仿宋_GB2312" w:cs="仿宋_GB2312"/>
                <w:i w:val="0"/>
                <w:iCs w:val="0"/>
                <w:color w:val="000000"/>
                <w:kern w:val="0"/>
                <w:sz w:val="16"/>
                <w:szCs w:val="16"/>
                <w:u w:val="single"/>
                <w:lang w:val="en-US" w:eastAsia="zh-CN" w:bidi="ar"/>
              </w:rPr>
              <w:t xml:space="preserve">                            </w:t>
            </w:r>
          </w:p>
        </w:tc>
      </w:tr>
      <w:tr>
        <w:tblPrEx>
          <w:shd w:val="clear" w:color="auto" w:fill="auto"/>
          <w:tblCellMar>
            <w:top w:w="0" w:type="dxa"/>
            <w:left w:w="108" w:type="dxa"/>
            <w:bottom w:w="0" w:type="dxa"/>
            <w:right w:w="108" w:type="dxa"/>
          </w:tblCellMar>
        </w:tblPrEx>
        <w:trPr>
          <w:trHeight w:val="69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债权发生情况</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债权发生原因      </w:t>
            </w:r>
          </w:p>
        </w:tc>
        <w:tc>
          <w:tcPr>
            <w:tcW w:w="86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320" w:firstLineChars="200"/>
              <w:jc w:val="both"/>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sym w:font="Wingdings 2" w:char="00A3"/>
            </w:r>
            <w:r>
              <w:rPr>
                <w:rFonts w:hint="eastAsia" w:ascii="仿宋_GB2312" w:hAnsi="仿宋_GB2312" w:eastAsia="仿宋_GB2312" w:cs="仿宋_GB2312"/>
                <w:i w:val="0"/>
                <w:iCs w:val="0"/>
                <w:color w:val="000000"/>
                <w:kern w:val="0"/>
                <w:sz w:val="16"/>
                <w:szCs w:val="16"/>
                <w:u w:val="none"/>
                <w:lang w:val="en-US" w:eastAsia="zh-CN" w:bidi="ar"/>
              </w:rPr>
              <w:t xml:space="preserve">借贷         </w:t>
            </w:r>
            <w:r>
              <w:rPr>
                <w:rFonts w:hint="eastAsia" w:ascii="仿宋_GB2312" w:hAnsi="仿宋_GB2312" w:eastAsia="仿宋_GB2312" w:cs="仿宋_GB2312"/>
                <w:i w:val="0"/>
                <w:iCs w:val="0"/>
                <w:color w:val="000000"/>
                <w:kern w:val="0"/>
                <w:sz w:val="16"/>
                <w:szCs w:val="16"/>
                <w:u w:val="none"/>
                <w:lang w:val="en-US" w:eastAsia="zh-CN" w:bidi="ar"/>
              </w:rPr>
              <w:sym w:font="Wingdings 2" w:char="00A3"/>
            </w:r>
            <w:r>
              <w:rPr>
                <w:rFonts w:hint="eastAsia" w:ascii="仿宋_GB2312" w:hAnsi="仿宋_GB2312" w:eastAsia="仿宋_GB2312" w:cs="仿宋_GB2312"/>
                <w:i w:val="0"/>
                <w:iCs w:val="0"/>
                <w:color w:val="000000"/>
                <w:kern w:val="0"/>
                <w:sz w:val="16"/>
                <w:szCs w:val="16"/>
                <w:u w:val="none"/>
                <w:lang w:val="en-US" w:eastAsia="zh-CN" w:bidi="ar"/>
              </w:rPr>
              <w:t xml:space="preserve">其他 </w:t>
            </w:r>
            <w:r>
              <w:rPr>
                <w:rFonts w:hint="eastAsia" w:ascii="仿宋_GB2312" w:hAnsi="仿宋_GB2312" w:eastAsia="仿宋_GB2312" w:cs="仿宋_GB2312"/>
                <w:i w:val="0"/>
                <w:iCs w:val="0"/>
                <w:color w:val="000000"/>
                <w:kern w:val="0"/>
                <w:sz w:val="16"/>
                <w:szCs w:val="16"/>
                <w:u w:val="single"/>
                <w:lang w:val="en-US" w:eastAsia="zh-CN" w:bidi="ar"/>
              </w:rPr>
              <w:t xml:space="preserve">                    </w:t>
            </w:r>
          </w:p>
        </w:tc>
      </w:tr>
      <w:tr>
        <w:tblPrEx>
          <w:shd w:val="clear" w:color="auto" w:fill="auto"/>
          <w:tblCellMar>
            <w:top w:w="0" w:type="dxa"/>
            <w:left w:w="108" w:type="dxa"/>
            <w:bottom w:w="0" w:type="dxa"/>
            <w:right w:w="108" w:type="dxa"/>
          </w:tblCellMar>
        </w:tblPrEx>
        <w:trPr>
          <w:trHeight w:val="672"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发生时间</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履行期限</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履行情况</w:t>
            </w:r>
          </w:p>
        </w:tc>
        <w:tc>
          <w:tcPr>
            <w:tcW w:w="2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tblCellMar>
            <w:top w:w="0" w:type="dxa"/>
            <w:left w:w="108" w:type="dxa"/>
            <w:bottom w:w="0" w:type="dxa"/>
            <w:right w:w="108" w:type="dxa"/>
          </w:tblCellMar>
        </w:tblPrEx>
        <w:trPr>
          <w:trHeight w:val="645"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债权关联情况</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是否属连带债权人</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    □否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连带债权人名称/姓名</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截至2024年2月18日债权是否到期</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67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是否有连带债务人</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    □否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连带债务人名称/姓名</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是否为求偿权或将来求偿权</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751"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财产担保     □有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□无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担保种类</w:t>
            </w:r>
          </w:p>
        </w:tc>
        <w:tc>
          <w:tcPr>
            <w:tcW w:w="3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□抵押  □质押  □留置  </w:t>
            </w:r>
          </w:p>
          <w:p>
            <w:pPr>
              <w:keepNext w:val="0"/>
              <w:keepLines w:val="0"/>
              <w:pageBreakBefore w:val="0"/>
              <w:widowControl w:val="0"/>
              <w:kinsoku/>
              <w:wordWrap/>
              <w:overflowPunct/>
              <w:topLinePunct w:val="0"/>
              <w:autoSpaceDE/>
              <w:autoSpaceDN/>
              <w:bidi w:val="0"/>
              <w:adjustRightInd/>
              <w:snapToGrid/>
              <w:spacing w:line="240" w:lineRule="exact"/>
              <w:ind w:firstLine="960" w:firstLineChars="600"/>
              <w:jc w:val="both"/>
              <w:textAlignment w:val="auto"/>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sym w:font="Wingdings 2" w:char="00A3"/>
            </w:r>
            <w:r>
              <w:rPr>
                <w:rFonts w:hint="eastAsia" w:ascii="仿宋_GB2312" w:hAnsi="仿宋_GB2312" w:eastAsia="仿宋_GB2312" w:cs="仿宋_GB2312"/>
                <w:i w:val="0"/>
                <w:iCs w:val="0"/>
                <w:color w:val="000000"/>
                <w:kern w:val="0"/>
                <w:sz w:val="16"/>
                <w:szCs w:val="16"/>
                <w:u w:val="none"/>
                <w:lang w:val="en-US" w:eastAsia="zh-CN" w:bidi="ar"/>
              </w:rPr>
              <w:t>其他：</w:t>
            </w:r>
            <w:r>
              <w:rPr>
                <w:rFonts w:hint="eastAsia" w:ascii="仿宋_GB2312" w:hAnsi="仿宋_GB2312" w:eastAsia="仿宋_GB2312" w:cs="仿宋_GB2312"/>
                <w:i w:val="0"/>
                <w:iCs w:val="0"/>
                <w:color w:val="000000"/>
                <w:kern w:val="0"/>
                <w:sz w:val="16"/>
                <w:szCs w:val="16"/>
                <w:u w:val="single"/>
                <w:lang w:val="en-US" w:eastAsia="zh-CN" w:bidi="ar"/>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担保范围</w:t>
            </w:r>
          </w:p>
        </w:tc>
        <w:tc>
          <w:tcPr>
            <w:tcW w:w="3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□本金   □利息   □违约金   □损害赔偿金   □实现担保权的费用   □担保物保管费     </w:t>
            </w:r>
            <w:r>
              <w:rPr>
                <w:rFonts w:hint="eastAsia" w:ascii="仿宋_GB2312" w:hAnsi="仿宋_GB2312" w:eastAsia="仿宋_GB2312" w:cs="仿宋_GB2312"/>
                <w:i w:val="0"/>
                <w:iCs w:val="0"/>
                <w:color w:val="000000"/>
                <w:kern w:val="0"/>
                <w:sz w:val="16"/>
                <w:szCs w:val="16"/>
                <w:u w:val="none"/>
                <w:lang w:val="en-US" w:eastAsia="zh-CN" w:bidi="ar"/>
              </w:rPr>
              <w:sym w:font="Wingdings 2" w:char="00A3"/>
            </w:r>
            <w:r>
              <w:rPr>
                <w:rFonts w:hint="eastAsia" w:ascii="仿宋_GB2312" w:hAnsi="仿宋_GB2312" w:eastAsia="仿宋_GB2312" w:cs="仿宋_GB2312"/>
                <w:i w:val="0"/>
                <w:iCs w:val="0"/>
                <w:color w:val="000000"/>
                <w:kern w:val="0"/>
                <w:sz w:val="16"/>
                <w:szCs w:val="16"/>
                <w:u w:val="none"/>
                <w:lang w:val="en-US" w:eastAsia="zh-CN" w:bidi="ar"/>
              </w:rPr>
              <w:t>其他：</w:t>
            </w:r>
            <w:r>
              <w:rPr>
                <w:rFonts w:hint="eastAsia" w:ascii="仿宋_GB2312" w:hAnsi="仿宋_GB2312" w:eastAsia="仿宋_GB2312" w:cs="仿宋_GB2312"/>
                <w:i w:val="0"/>
                <w:iCs w:val="0"/>
                <w:color w:val="000000"/>
                <w:kern w:val="0"/>
                <w:sz w:val="16"/>
                <w:szCs w:val="16"/>
                <w:u w:val="single"/>
                <w:lang w:val="en-US" w:eastAsia="zh-CN" w:bidi="ar"/>
              </w:rPr>
              <w:t xml:space="preserve">                      </w:t>
            </w:r>
          </w:p>
        </w:tc>
      </w:tr>
      <w:tr>
        <w:tblPrEx>
          <w:shd w:val="clear" w:color="auto" w:fill="auto"/>
          <w:tblCellMar>
            <w:top w:w="0" w:type="dxa"/>
            <w:left w:w="108" w:type="dxa"/>
            <w:bottom w:w="0" w:type="dxa"/>
            <w:right w:w="108" w:type="dxa"/>
          </w:tblCellMar>
        </w:tblPrEx>
        <w:trPr>
          <w:trHeight w:val="678"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担保交付/登记情况</w:t>
            </w:r>
          </w:p>
        </w:tc>
        <w:tc>
          <w:tcPr>
            <w:tcW w:w="3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担保金额（元）</w:t>
            </w:r>
          </w:p>
        </w:tc>
        <w:tc>
          <w:tcPr>
            <w:tcW w:w="3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471"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担保物现状</w:t>
            </w:r>
          </w:p>
        </w:tc>
        <w:tc>
          <w:tcPr>
            <w:tcW w:w="86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534"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涉诉情况</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是否经法院、仲裁机构裁决</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      □否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当前审判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阶段</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□仲裁   □一审   □二审         </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□再审    □执行</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法律文书生效时间</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w:t>
            </w:r>
          </w:p>
        </w:tc>
      </w:tr>
      <w:tr>
        <w:tblPrEx>
          <w:shd w:val="clear" w:color="auto" w:fill="auto"/>
          <w:tblCellMar>
            <w:top w:w="0" w:type="dxa"/>
            <w:left w:w="108" w:type="dxa"/>
            <w:bottom w:w="0" w:type="dxa"/>
            <w:right w:w="108" w:type="dxa"/>
          </w:tblCellMar>
        </w:tblPrEx>
        <w:trPr>
          <w:trHeight w:val="514"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审理/执行机构名称</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案件案号</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承办法官姓名及联系电话</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449"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财产保全法院</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保全文书号</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办理保全法官姓名及电话</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56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被保全财产</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明细</w:t>
            </w:r>
          </w:p>
        </w:tc>
        <w:tc>
          <w:tcPr>
            <w:tcW w:w="86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6"/>
                <w:szCs w:val="16"/>
                <w:u w:val="none"/>
                <w:lang w:val="en-US" w:eastAsia="zh-CN" w:bidi="ar"/>
              </w:rPr>
            </w:pPr>
          </w:p>
        </w:tc>
      </w:tr>
      <w:tr>
        <w:tblPrEx>
          <w:tblCellMar>
            <w:top w:w="0" w:type="dxa"/>
            <w:left w:w="108" w:type="dxa"/>
            <w:bottom w:w="0" w:type="dxa"/>
            <w:right w:w="108" w:type="dxa"/>
          </w:tblCellMar>
        </w:tblPrEx>
        <w:trPr>
          <w:trHeight w:val="984" w:hRule="atLeast"/>
          <w:jc w:val="center"/>
        </w:trPr>
        <w:tc>
          <w:tcPr>
            <w:tcW w:w="10745" w:type="dxa"/>
            <w:gridSpan w:val="12"/>
            <w:tcBorders>
              <w:top w:val="single" w:color="000000" w:sz="4" w:space="0"/>
              <w:left w:val="nil"/>
              <w:bottom w:val="nil"/>
              <w:right w:val="nil"/>
            </w:tcBorders>
            <w:shd w:val="clear" w:color="auto" w:fill="auto"/>
            <w:vAlign w:val="center"/>
          </w:tcPr>
          <w:p>
            <w:pPr>
              <w:keepNext w:val="0"/>
              <w:keepLines w:val="0"/>
              <w:widowControl/>
              <w:suppressLineNumbers w:val="0"/>
              <w:ind w:firstLine="321"/>
              <w:jc w:val="left"/>
              <w:textAlignment w:val="center"/>
              <w:rPr>
                <w:rFonts w:hint="eastAsia" w:ascii="仿宋_GB2312" w:hAnsi="仿宋_GB2312" w:eastAsia="仿宋_GB2312" w:cs="仿宋_GB2312"/>
                <w:b/>
                <w:bCs/>
                <w:i w:val="0"/>
                <w:iCs w:val="0"/>
                <w:color w:val="000000"/>
                <w:kern w:val="0"/>
                <w:sz w:val="16"/>
                <w:szCs w:val="16"/>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特别提示：请如实准确填写本债权申报表及所附的申报材料目录并提供相应的材料，仅提交本申报表而无证据材料的，申报人自行承担债权不被确认的法律风险。债权申报表打印为多页的，请加盖骑缝印。</w:t>
            </w:r>
          </w:p>
        </w:tc>
      </w:tr>
      <w:tr>
        <w:tblPrEx>
          <w:shd w:val="clear" w:color="auto" w:fill="auto"/>
          <w:tblCellMar>
            <w:top w:w="0" w:type="dxa"/>
            <w:left w:w="108" w:type="dxa"/>
            <w:bottom w:w="0" w:type="dxa"/>
            <w:right w:w="108" w:type="dxa"/>
          </w:tblCellMar>
        </w:tblPrEx>
        <w:trPr>
          <w:trHeight w:val="510" w:hRule="atLeast"/>
          <w:jc w:val="center"/>
        </w:trPr>
        <w:tc>
          <w:tcPr>
            <w:tcW w:w="209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申报登记时间：</w:t>
            </w:r>
          </w:p>
        </w:tc>
        <w:tc>
          <w:tcPr>
            <w:tcW w:w="3866" w:type="dxa"/>
            <w:gridSpan w:val="4"/>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16"/>
                <w:szCs w:val="16"/>
                <w:u w:val="none"/>
              </w:rPr>
            </w:pPr>
          </w:p>
        </w:tc>
        <w:tc>
          <w:tcPr>
            <w:tcW w:w="13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债权人：</w:t>
            </w:r>
          </w:p>
        </w:tc>
        <w:tc>
          <w:tcPr>
            <w:tcW w:w="3487" w:type="dxa"/>
            <w:gridSpan w:val="5"/>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000000"/>
                <w:sz w:val="16"/>
                <w:szCs w:val="16"/>
                <w:u w:val="none"/>
              </w:rPr>
            </w:pPr>
          </w:p>
        </w:tc>
      </w:tr>
    </w:tbl>
    <w:p>
      <w:pPr>
        <w:rPr>
          <w:rFonts w:hint="eastAsia" w:ascii="仿宋_GB2312" w:hAnsi="仿宋_GB2312" w:eastAsia="仿宋_GB2312" w:cs="仿宋_GB2312"/>
          <w:lang w:val="en-US" w:eastAsia="zh-CN"/>
        </w:rPr>
      </w:pPr>
      <w:bookmarkStart w:id="0" w:name="_GoBack"/>
      <w:bookmarkEnd w:id="0"/>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债权申报材料清单</w:t>
      </w:r>
    </w:p>
    <w:tbl>
      <w:tblPr>
        <w:tblStyle w:val="4"/>
        <w:tblW w:w="8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4500"/>
        <w:gridCol w:w="900"/>
        <w:gridCol w:w="90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8820" w:type="dxa"/>
            <w:gridSpan w:val="6"/>
            <w:vAlign w:val="center"/>
          </w:tcPr>
          <w:p>
            <w:pPr>
              <w:pStyle w:val="11"/>
              <w:spacing w:line="442" w:lineRule="exact"/>
              <w:ind w:left="10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申报债权人名称：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20" w:type="dxa"/>
            <w:gridSpan w:val="2"/>
            <w:vAlign w:val="center"/>
          </w:tcPr>
          <w:p>
            <w:pPr>
              <w:pStyle w:val="11"/>
              <w:spacing w:before="46"/>
              <w:ind w:right="-5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申报债权材料目录</w:t>
            </w:r>
          </w:p>
        </w:tc>
        <w:tc>
          <w:tcPr>
            <w:tcW w:w="900" w:type="dxa"/>
            <w:vAlign w:val="center"/>
          </w:tcPr>
          <w:p>
            <w:pPr>
              <w:pStyle w:val="11"/>
              <w:spacing w:before="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份数</w:t>
            </w:r>
          </w:p>
        </w:tc>
        <w:tc>
          <w:tcPr>
            <w:tcW w:w="900" w:type="dxa"/>
            <w:vAlign w:val="center"/>
          </w:tcPr>
          <w:p>
            <w:pPr>
              <w:pStyle w:val="11"/>
              <w:spacing w:before="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页数</w:t>
            </w:r>
          </w:p>
        </w:tc>
        <w:tc>
          <w:tcPr>
            <w:tcW w:w="900" w:type="dxa"/>
            <w:vAlign w:val="center"/>
          </w:tcPr>
          <w:p>
            <w:pPr>
              <w:pStyle w:val="11"/>
              <w:spacing w:before="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w:t>
            </w:r>
          </w:p>
        </w:tc>
        <w:tc>
          <w:tcPr>
            <w:tcW w:w="900" w:type="dxa"/>
            <w:vAlign w:val="center"/>
          </w:tcPr>
          <w:p>
            <w:pPr>
              <w:pStyle w:val="11"/>
              <w:spacing w:before="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500" w:type="dxa"/>
            <w:vAlign w:val="center"/>
          </w:tcPr>
          <w:p>
            <w:pPr>
              <w:pStyle w:val="11"/>
              <w:spacing w:before="48"/>
              <w:ind w:left="108"/>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500" w:type="dxa"/>
            <w:vAlign w:val="center"/>
          </w:tcPr>
          <w:p>
            <w:pPr>
              <w:pStyle w:val="11"/>
              <w:spacing w:before="48"/>
              <w:ind w:left="108"/>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3</w:t>
            </w:r>
          </w:p>
        </w:tc>
        <w:tc>
          <w:tcPr>
            <w:tcW w:w="4500" w:type="dxa"/>
            <w:vAlign w:val="center"/>
          </w:tcPr>
          <w:p>
            <w:pPr>
              <w:pStyle w:val="11"/>
              <w:spacing w:before="47"/>
              <w:ind w:left="108"/>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4</w:t>
            </w:r>
          </w:p>
        </w:tc>
        <w:tc>
          <w:tcPr>
            <w:tcW w:w="4500" w:type="dxa"/>
            <w:vAlign w:val="center"/>
          </w:tcPr>
          <w:p>
            <w:pPr>
              <w:pStyle w:val="11"/>
              <w:spacing w:before="46"/>
              <w:ind w:left="108"/>
              <w:jc w:val="center"/>
              <w:rPr>
                <w:rFonts w:hint="eastAsia" w:ascii="仿宋_GB2312" w:hAnsi="仿宋_GB2312" w:eastAsia="仿宋_GB2312" w:cs="仿宋_GB2312"/>
                <w:sz w:val="24"/>
                <w:szCs w:val="24"/>
                <w:lang w:val="en-US" w:eastAsia="zh-CN"/>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5</w:t>
            </w: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en-US"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6</w:t>
            </w: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en-US"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7</w:t>
            </w:r>
          </w:p>
        </w:tc>
        <w:tc>
          <w:tcPr>
            <w:tcW w:w="4500" w:type="dxa"/>
            <w:vAlign w:val="center"/>
          </w:tcPr>
          <w:p>
            <w:pPr>
              <w:pStyle w:val="11"/>
              <w:spacing w:before="48"/>
              <w:ind w:left="108" w:leftChars="0" w:right="0" w:rightChars="0"/>
              <w:jc w:val="center"/>
              <w:rPr>
                <w:rFonts w:hint="eastAsia" w:ascii="仿宋_GB2312" w:hAnsi="仿宋_GB2312" w:eastAsia="仿宋_GB2312" w:cs="仿宋_GB2312"/>
                <w:sz w:val="24"/>
                <w:szCs w:val="24"/>
                <w:lang w:val="en-US" w:eastAsia="en-US"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8</w:t>
            </w:r>
          </w:p>
        </w:tc>
        <w:tc>
          <w:tcPr>
            <w:tcW w:w="4500" w:type="dxa"/>
            <w:vAlign w:val="center"/>
          </w:tcPr>
          <w:p>
            <w:pPr>
              <w:pStyle w:val="11"/>
              <w:spacing w:before="47"/>
              <w:ind w:left="108" w:leftChars="0" w:right="0" w:rightChars="0"/>
              <w:jc w:val="center"/>
              <w:rPr>
                <w:rFonts w:hint="eastAsia" w:ascii="仿宋_GB2312" w:hAnsi="仿宋_GB2312" w:eastAsia="仿宋_GB2312" w:cs="仿宋_GB2312"/>
                <w:sz w:val="24"/>
                <w:szCs w:val="24"/>
                <w:lang w:val="en-US" w:eastAsia="en-US"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08"/>
              <w:jc w:val="center"/>
              <w:rPr>
                <w:rFonts w:hint="eastAsia" w:ascii="仿宋_GB2312" w:hAnsi="仿宋_GB2312" w:eastAsia="仿宋_GB2312" w:cs="仿宋_GB2312"/>
                <w:sz w:val="24"/>
                <w:szCs w:val="24"/>
                <w:lang w:val="en-US" w:eastAsia="en-US" w:bidi="ar-SA"/>
              </w:rPr>
            </w:pPr>
            <w:r>
              <w:rPr>
                <w:rFonts w:hint="eastAsia" w:ascii="仿宋_GB2312" w:hAnsi="仿宋_GB2312" w:eastAsia="仿宋_GB2312" w:cs="仿宋_GB2312"/>
                <w:sz w:val="24"/>
                <w:szCs w:val="24"/>
                <w:lang w:val="en-US" w:eastAsia="en-US" w:bidi="ar-SA"/>
              </w:rPr>
              <w:t>9</w:t>
            </w: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en-US"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zh-CN"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jc w:val="center"/>
              <w:rPr>
                <w:rFonts w:hint="eastAsia" w:ascii="仿宋_GB2312" w:hAnsi="仿宋_GB2312" w:eastAsia="仿宋_GB2312" w:cs="仿宋_GB2312"/>
                <w:sz w:val="24"/>
                <w:szCs w:val="24"/>
                <w:lang w:val="en-US" w:eastAsia="zh-CN"/>
              </w:rPr>
            </w:pP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zh-CN"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720" w:type="dxa"/>
            <w:vAlign w:val="center"/>
          </w:tcPr>
          <w:p>
            <w:pPr>
              <w:pStyle w:val="11"/>
              <w:jc w:val="center"/>
              <w:rPr>
                <w:rFonts w:hint="eastAsia" w:ascii="仿宋_GB2312" w:hAnsi="仿宋_GB2312" w:eastAsia="仿宋_GB2312" w:cs="仿宋_GB2312"/>
                <w:sz w:val="24"/>
                <w:szCs w:val="24"/>
                <w:lang w:val="en-US" w:eastAsia="zh-CN"/>
              </w:rPr>
            </w:pPr>
          </w:p>
        </w:tc>
        <w:tc>
          <w:tcPr>
            <w:tcW w:w="4500" w:type="dxa"/>
            <w:vAlign w:val="center"/>
          </w:tcPr>
          <w:p>
            <w:pPr>
              <w:pStyle w:val="11"/>
              <w:spacing w:before="46"/>
              <w:ind w:left="108" w:leftChars="0" w:right="0" w:rightChars="0"/>
              <w:jc w:val="center"/>
              <w:rPr>
                <w:rFonts w:hint="eastAsia" w:ascii="仿宋_GB2312" w:hAnsi="仿宋_GB2312" w:eastAsia="仿宋_GB2312" w:cs="仿宋_GB2312"/>
                <w:sz w:val="24"/>
                <w:szCs w:val="24"/>
                <w:lang w:val="en-US" w:eastAsia="zh-CN" w:bidi="ar-SA"/>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c>
          <w:tcPr>
            <w:tcW w:w="900" w:type="dxa"/>
            <w:vAlign w:val="center"/>
          </w:tcPr>
          <w:p>
            <w:pPr>
              <w:pStyle w:val="11"/>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0" w:type="dxa"/>
            <w:vAlign w:val="center"/>
          </w:tcPr>
          <w:p>
            <w:pPr>
              <w:pStyle w:val="11"/>
              <w:spacing w:before="48"/>
              <w:ind w:left="128" w:right="12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100" w:type="dxa"/>
            <w:gridSpan w:val="5"/>
            <w:vAlign w:val="center"/>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（证据另</w:t>
            </w:r>
            <w:r>
              <w:rPr>
                <w:rFonts w:hint="eastAsia" w:ascii="仿宋_GB2312" w:hAnsi="仿宋_GB2312" w:eastAsia="仿宋_GB2312" w:cs="仿宋_GB2312"/>
                <w:b/>
                <w:bCs/>
                <w:sz w:val="24"/>
                <w:szCs w:val="24"/>
                <w:lang w:val="en-US" w:eastAsia="zh-CN"/>
              </w:rPr>
              <w:t>行</w:t>
            </w:r>
            <w:r>
              <w:rPr>
                <w:rFonts w:hint="eastAsia" w:ascii="仿宋_GB2312" w:hAnsi="仿宋_GB2312" w:eastAsia="仿宋_GB2312" w:cs="仿宋_GB2312"/>
                <w:b/>
                <w:bCs/>
                <w:sz w:val="24"/>
                <w:szCs w:val="24"/>
                <w:lang w:eastAsia="zh-CN"/>
              </w:rPr>
              <w:t>填写证据</w:t>
            </w:r>
            <w:r>
              <w:rPr>
                <w:rFonts w:hint="eastAsia" w:ascii="仿宋_GB2312" w:hAnsi="仿宋_GB2312" w:eastAsia="仿宋_GB2312" w:cs="仿宋_GB2312"/>
                <w:b/>
                <w:bCs/>
                <w:sz w:val="24"/>
                <w:szCs w:val="24"/>
                <w:lang w:val="en-US" w:eastAsia="zh-CN"/>
              </w:rPr>
              <w:t>清单</w:t>
            </w:r>
            <w:r>
              <w:rPr>
                <w:rFonts w:hint="eastAsia" w:ascii="仿宋_GB2312" w:hAnsi="仿宋_GB2312" w:eastAsia="仿宋_GB2312" w:cs="仿宋_GB2312"/>
                <w:b/>
                <w:bCs/>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8820" w:type="dxa"/>
            <w:gridSpan w:val="6"/>
            <w:vAlign w:val="center"/>
          </w:tcPr>
          <w:p>
            <w:pPr>
              <w:pStyle w:val="11"/>
              <w:spacing w:line="252" w:lineRule="auto"/>
              <w:ind w:left="108" w:right="90"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申报债权人声明：本次提交的所有申报债权文件与原件相一致，不存在变造、伪造等情形，否则愿意承担由此产生的法律责任。</w:t>
            </w:r>
          </w:p>
          <w:p>
            <w:pPr>
              <w:pStyle w:val="11"/>
              <w:spacing w:line="252" w:lineRule="auto"/>
              <w:ind w:left="108" w:right="90" w:firstLine="480" w:firstLineChars="200"/>
              <w:jc w:val="left"/>
              <w:rPr>
                <w:rFonts w:hint="eastAsia" w:ascii="仿宋_GB2312" w:hAnsi="仿宋_GB2312" w:eastAsia="仿宋_GB2312" w:cs="仿宋_GB2312"/>
                <w:sz w:val="24"/>
                <w:szCs w:val="24"/>
              </w:rPr>
            </w:pPr>
          </w:p>
          <w:p>
            <w:pPr>
              <w:pStyle w:val="11"/>
              <w:spacing w:line="252" w:lineRule="auto"/>
              <w:ind w:left="108" w:right="90" w:firstLine="2160" w:firstLineChars="9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申报债权人（签章）</w:t>
            </w:r>
            <w:r>
              <w:rPr>
                <w:rFonts w:hint="eastAsia" w:ascii="仿宋_GB2312" w:hAnsi="仿宋_GB2312" w:eastAsia="仿宋_GB2312" w:cs="仿宋_GB2312"/>
                <w:sz w:val="24"/>
                <w:szCs w:val="24"/>
                <w:lang w:eastAsia="zh-CN"/>
              </w:rPr>
              <w:t>：</w:t>
            </w:r>
          </w:p>
          <w:p>
            <w:pPr>
              <w:pStyle w:val="11"/>
              <w:spacing w:line="252" w:lineRule="auto"/>
              <w:ind w:left="108" w:right="90" w:firstLine="2160" w:firstLineChars="900"/>
              <w:jc w:val="both"/>
              <w:rPr>
                <w:rFonts w:hint="eastAsia" w:ascii="仿宋_GB2312" w:hAnsi="仿宋_GB2312" w:eastAsia="仿宋_GB2312" w:cs="仿宋_GB2312"/>
                <w:sz w:val="24"/>
                <w:szCs w:val="24"/>
                <w:lang w:eastAsia="zh-CN"/>
              </w:rPr>
            </w:pPr>
          </w:p>
          <w:p>
            <w:pPr>
              <w:pStyle w:val="11"/>
              <w:tabs>
                <w:tab w:val="left" w:pos="6036"/>
                <w:tab w:val="left" w:pos="7452"/>
                <w:tab w:val="left" w:pos="7975"/>
                <w:tab w:val="left" w:pos="8501"/>
              </w:tabs>
              <w:spacing w:before="23"/>
              <w:ind w:left="108"/>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lang w:val="en-US" w:eastAsia="zh-CN"/>
              </w:rPr>
              <w:t xml:space="preserve">              提交时间：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jc w:val="center"/>
        </w:trPr>
        <w:tc>
          <w:tcPr>
            <w:tcW w:w="8820" w:type="dxa"/>
            <w:gridSpan w:val="6"/>
            <w:vAlign w:val="center"/>
          </w:tcPr>
          <w:p>
            <w:pPr>
              <w:pStyle w:val="11"/>
              <w:spacing w:line="252" w:lineRule="auto"/>
              <w:ind w:left="108" w:right="90" w:firstLine="482"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签收人声明：本次申报债权文件的签收并不代表签收人对其申报债权以及提交文件资料真实性、合法性及关联性的确认</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也不构成对无效债权（包括但不限于超过诉讼或执行时效的债权等）的有效确认</w:t>
            </w:r>
            <w:r>
              <w:rPr>
                <w:rFonts w:hint="eastAsia" w:ascii="仿宋_GB2312" w:hAnsi="仿宋_GB2312" w:eastAsia="仿宋_GB2312" w:cs="仿宋_GB2312"/>
                <w:sz w:val="24"/>
                <w:szCs w:val="24"/>
                <w:lang w:eastAsia="zh-CN"/>
              </w:rPr>
              <w:t>。</w:t>
            </w:r>
          </w:p>
          <w:p>
            <w:pPr>
              <w:pStyle w:val="11"/>
              <w:spacing w:line="252" w:lineRule="auto"/>
              <w:ind w:left="108" w:right="90" w:firstLine="480" w:firstLineChars="200"/>
              <w:jc w:val="left"/>
              <w:rPr>
                <w:rFonts w:hint="eastAsia" w:ascii="仿宋_GB2312" w:hAnsi="仿宋_GB2312" w:eastAsia="仿宋_GB2312" w:cs="仿宋_GB2312"/>
                <w:sz w:val="24"/>
                <w:szCs w:val="24"/>
              </w:rPr>
            </w:pPr>
          </w:p>
          <w:p>
            <w:pPr>
              <w:pStyle w:val="11"/>
              <w:tabs>
                <w:tab w:val="left" w:pos="3224"/>
                <w:tab w:val="left" w:pos="6007"/>
                <w:tab w:val="left" w:pos="7346"/>
                <w:tab w:val="left" w:pos="7975"/>
                <w:tab w:val="left" w:pos="8501"/>
              </w:tabs>
              <w:ind w:left="10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签收</w:t>
            </w:r>
            <w:r>
              <w:rPr>
                <w:rFonts w:hint="eastAsia" w:ascii="仿宋_GB2312" w:hAnsi="仿宋_GB2312" w:eastAsia="仿宋_GB2312" w:cs="仿宋_GB2312"/>
                <w:spacing w:val="-27"/>
                <w:sz w:val="24"/>
                <w:szCs w:val="24"/>
              </w:rPr>
              <w:t>人</w:t>
            </w:r>
            <w:r>
              <w:rPr>
                <w:rFonts w:hint="eastAsia" w:ascii="仿宋_GB2312" w:hAnsi="仿宋_GB2312" w:eastAsia="仿宋_GB2312" w:cs="仿宋_GB2312"/>
                <w:sz w:val="24"/>
                <w:szCs w:val="24"/>
              </w:rPr>
              <w:t>（签字</w:t>
            </w:r>
            <w:r>
              <w:rPr>
                <w:rFonts w:hint="eastAsia" w:ascii="仿宋_GB2312" w:hAnsi="仿宋_GB2312" w:eastAsia="仿宋_GB2312" w:cs="仿宋_GB2312"/>
                <w:spacing w:val="-28"/>
                <w:sz w:val="24"/>
                <w:szCs w:val="24"/>
              </w:rPr>
              <w:t>）：</w:t>
            </w:r>
            <w:r>
              <w:rPr>
                <w:rFonts w:hint="eastAsia" w:ascii="仿宋_GB2312" w:hAnsi="仿宋_GB2312" w:eastAsia="仿宋_GB2312" w:cs="仿宋_GB2312"/>
                <w:spacing w:val="-28"/>
                <w:sz w:val="24"/>
                <w:szCs w:val="24"/>
              </w:rPr>
              <w:tab/>
            </w:r>
            <w:r>
              <w:rPr>
                <w:rFonts w:hint="eastAsia" w:ascii="仿宋_GB2312" w:hAnsi="仿宋_GB2312" w:eastAsia="仿宋_GB2312" w:cs="仿宋_GB2312"/>
                <w:spacing w:val="-28"/>
                <w:sz w:val="24"/>
                <w:szCs w:val="24"/>
                <w:lang w:val="en-US" w:eastAsia="zh-CN"/>
              </w:rPr>
              <w:t xml:space="preserve">                        </w:t>
            </w:r>
            <w:r>
              <w:rPr>
                <w:rFonts w:hint="eastAsia" w:ascii="仿宋_GB2312" w:hAnsi="仿宋_GB2312" w:eastAsia="仿宋_GB2312" w:cs="仿宋_GB2312"/>
                <w:sz w:val="24"/>
                <w:szCs w:val="24"/>
              </w:rPr>
              <w:t>签收时间：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附件3：</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债权人信息及送达地址确认书</w:t>
      </w:r>
    </w:p>
    <w:tbl>
      <w:tblPr>
        <w:tblStyle w:val="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0" w:type="dxa"/>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债权人</w:t>
            </w:r>
            <w:r>
              <w:rPr>
                <w:rFonts w:hint="eastAsia" w:ascii="仿宋_GB2312" w:hAnsi="仿宋_GB2312" w:eastAsia="仿宋_GB2312" w:cs="仿宋_GB2312"/>
                <w:sz w:val="24"/>
                <w:szCs w:val="24"/>
                <w:lang w:val="en-US" w:eastAsia="zh-CN"/>
              </w:rPr>
              <w:t>名称</w:t>
            </w:r>
          </w:p>
        </w:tc>
        <w:tc>
          <w:tcPr>
            <w:tcW w:w="7996" w:type="dxa"/>
          </w:tcPr>
          <w:p>
            <w:pPr>
              <w:widowControl/>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3" w:hRule="atLeast"/>
          <w:jc w:val="center"/>
        </w:trPr>
        <w:tc>
          <w:tcPr>
            <w:tcW w:w="16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银行账户信息</w:t>
            </w:r>
          </w:p>
        </w:tc>
        <w:tc>
          <w:tcPr>
            <w:tcW w:w="7996" w:type="dxa"/>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（供财产分配之用，请准确填写）</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开户名称：</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2" w:hRule="atLeast"/>
          <w:jc w:val="center"/>
        </w:trPr>
        <w:tc>
          <w:tcPr>
            <w:tcW w:w="16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告知事项</w:t>
            </w:r>
          </w:p>
        </w:tc>
        <w:tc>
          <w:tcPr>
            <w:tcW w:w="7996"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为了便于债权人及时收到法院、</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各项文书，</w:t>
            </w:r>
            <w:r>
              <w:rPr>
                <w:rFonts w:hint="eastAsia" w:ascii="仿宋_GB2312" w:hAnsi="仿宋_GB2312" w:eastAsia="仿宋_GB2312" w:cs="仿宋_GB2312"/>
                <w:b/>
                <w:bCs/>
                <w:sz w:val="24"/>
                <w:szCs w:val="24"/>
                <w:highlight w:val="none"/>
              </w:rPr>
              <w:t>保证</w:t>
            </w:r>
            <w:r>
              <w:rPr>
                <w:rFonts w:hint="eastAsia" w:ascii="仿宋_GB2312" w:hAnsi="仿宋_GB2312" w:eastAsia="仿宋_GB2312" w:cs="仿宋_GB2312"/>
                <w:b/>
                <w:bCs/>
                <w:sz w:val="24"/>
                <w:szCs w:val="24"/>
                <w:highlight w:val="none"/>
                <w:lang w:val="en-US" w:eastAsia="zh-CN"/>
              </w:rPr>
              <w:t>强制清算</w:t>
            </w:r>
            <w:r>
              <w:rPr>
                <w:rFonts w:hint="eastAsia" w:ascii="仿宋_GB2312" w:hAnsi="仿宋_GB2312" w:eastAsia="仿宋_GB2312" w:cs="仿宋_GB2312"/>
                <w:b/>
                <w:bCs/>
                <w:sz w:val="24"/>
                <w:szCs w:val="24"/>
                <w:highlight w:val="none"/>
              </w:rPr>
              <w:t>程序顺利</w:t>
            </w:r>
            <w:r>
              <w:rPr>
                <w:rFonts w:hint="eastAsia" w:ascii="仿宋_GB2312" w:hAnsi="仿宋_GB2312" w:eastAsia="仿宋_GB2312" w:cs="仿宋_GB2312"/>
                <w:b/>
                <w:bCs/>
                <w:sz w:val="24"/>
                <w:szCs w:val="24"/>
              </w:rPr>
              <w:t>进行，债权人应当如实提供确切的送达地址；</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确认的送达地址适用于</w:t>
            </w:r>
            <w:r>
              <w:rPr>
                <w:rFonts w:hint="eastAsia" w:ascii="仿宋_GB2312" w:hAnsi="仿宋_GB2312" w:eastAsia="仿宋_GB2312" w:cs="仿宋_GB2312"/>
                <w:b/>
                <w:bCs/>
                <w:sz w:val="24"/>
                <w:szCs w:val="24"/>
                <w:lang w:val="en-US" w:eastAsia="zh-CN"/>
              </w:rPr>
              <w:t>强制清算</w:t>
            </w:r>
            <w:r>
              <w:rPr>
                <w:rFonts w:hint="eastAsia" w:ascii="仿宋_GB2312" w:hAnsi="仿宋_GB2312" w:eastAsia="仿宋_GB2312" w:cs="仿宋_GB2312"/>
                <w:b/>
                <w:bCs/>
                <w:sz w:val="24"/>
                <w:szCs w:val="24"/>
              </w:rPr>
              <w:t>工作的各个阶段</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各项事宜</w:t>
            </w:r>
            <w:r>
              <w:rPr>
                <w:rFonts w:hint="eastAsia" w:ascii="仿宋_GB2312" w:hAnsi="仿宋_GB2312" w:eastAsia="仿宋_GB2312" w:cs="仿宋_GB2312"/>
                <w:b/>
                <w:bCs/>
                <w:sz w:val="24"/>
                <w:szCs w:val="24"/>
                <w:lang w:eastAsia="zh-CN"/>
              </w:rPr>
              <w:t>及</w:t>
            </w:r>
            <w:r>
              <w:rPr>
                <w:rFonts w:hint="eastAsia" w:ascii="仿宋_GB2312" w:hAnsi="仿宋_GB2312" w:eastAsia="仿宋_GB2312" w:cs="仿宋_GB2312"/>
                <w:b/>
                <w:bCs/>
                <w:sz w:val="24"/>
                <w:szCs w:val="24"/>
                <w:lang w:val="en-US" w:eastAsia="zh-CN"/>
              </w:rPr>
              <w:t>可能</w:t>
            </w:r>
            <w:r>
              <w:rPr>
                <w:rFonts w:hint="eastAsia" w:ascii="仿宋_GB2312" w:hAnsi="仿宋_GB2312" w:eastAsia="仿宋_GB2312" w:cs="仿宋_GB2312"/>
                <w:b/>
                <w:bCs/>
                <w:sz w:val="24"/>
                <w:szCs w:val="24"/>
                <w:lang w:eastAsia="zh-CN"/>
              </w:rPr>
              <w:t>进入的破产清算或和解程序。</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三、强制清算</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破产重整、</w:t>
            </w:r>
            <w:r>
              <w:rPr>
                <w:rFonts w:hint="eastAsia" w:ascii="仿宋_GB2312" w:hAnsi="仿宋_GB2312" w:eastAsia="仿宋_GB2312" w:cs="仿宋_GB2312"/>
                <w:b/>
                <w:bCs/>
                <w:sz w:val="24"/>
                <w:szCs w:val="24"/>
                <w:lang w:eastAsia="zh-CN"/>
              </w:rPr>
              <w:t>清算、和解</w:t>
            </w:r>
            <w:r>
              <w:rPr>
                <w:rFonts w:hint="eastAsia" w:ascii="仿宋_GB2312" w:hAnsi="仿宋_GB2312" w:eastAsia="仿宋_GB2312" w:cs="仿宋_GB2312"/>
                <w:b/>
                <w:bCs/>
                <w:sz w:val="24"/>
                <w:szCs w:val="24"/>
              </w:rPr>
              <w:t>阶段，债权人的送达地址发生变更，应当及时书面告知</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变更后的送达地址；</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债权人提供的地址不</w:t>
            </w:r>
            <w:r>
              <w:rPr>
                <w:rFonts w:hint="eastAsia" w:ascii="仿宋_GB2312" w:hAnsi="仿宋_GB2312" w:eastAsia="仿宋_GB2312" w:cs="仿宋_GB2312"/>
                <w:b/>
                <w:bCs/>
                <w:sz w:val="24"/>
                <w:szCs w:val="24"/>
                <w:lang w:val="en-US" w:eastAsia="zh-CN"/>
              </w:rPr>
              <w:t>准确</w:t>
            </w:r>
            <w:r>
              <w:rPr>
                <w:rFonts w:hint="eastAsia" w:ascii="仿宋_GB2312" w:hAnsi="仿宋_GB2312" w:eastAsia="仿宋_GB2312" w:cs="仿宋_GB2312"/>
                <w:b/>
                <w:bCs/>
                <w:sz w:val="24"/>
                <w:szCs w:val="24"/>
              </w:rPr>
              <w:t>，或不及时告知变更后的地址，导致有关文书无法送达或未及时送达，债权人将自行承担由此可能产生的法律后果：</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）债权人拒不提供送达地址的，以其户籍登记、工商登记或者其他依法登记、备案的住所地为送达地址。</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）因为债权人自己提供的送达地址不准确、地址变更后未及时告知</w:t>
            </w:r>
            <w:r>
              <w:rPr>
                <w:rFonts w:hint="eastAsia" w:ascii="仿宋_GB2312" w:hAnsi="仿宋_GB2312" w:eastAsia="仿宋_GB2312" w:cs="仿宋_GB2312"/>
                <w:b/>
                <w:bCs/>
                <w:sz w:val="24"/>
                <w:szCs w:val="24"/>
                <w:lang w:eastAsia="zh-CN"/>
              </w:rPr>
              <w:t>清算组</w:t>
            </w:r>
            <w:r>
              <w:rPr>
                <w:rFonts w:hint="eastAsia" w:ascii="仿宋_GB2312" w:hAnsi="仿宋_GB2312" w:eastAsia="仿宋_GB2312" w:cs="仿宋_GB2312"/>
                <w:b/>
                <w:bCs/>
                <w:sz w:val="24"/>
                <w:szCs w:val="24"/>
              </w:rPr>
              <w:t>、或者债权人拒不提供送达地址导致各项文书未能被债权人实际接收的，按下列方式处理：</w:t>
            </w: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邮寄送达的，邮件回执上注明的退回之日视为送达之日；</w:t>
            </w:r>
          </w:p>
          <w:p>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直接送达的，送达人当场在送达回执上记明情况之日视为送达之日。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9" w:hRule="atLeast"/>
          <w:jc w:val="center"/>
        </w:trPr>
        <w:tc>
          <w:tcPr>
            <w:tcW w:w="16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债权人确认的送达地址</w:t>
            </w:r>
          </w:p>
        </w:tc>
        <w:tc>
          <w:tcPr>
            <w:tcW w:w="7996"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本人（本单位）确认下列地址</w:t>
            </w:r>
            <w:r>
              <w:rPr>
                <w:rFonts w:hint="eastAsia" w:ascii="仿宋_GB2312" w:hAnsi="仿宋_GB2312" w:eastAsia="仿宋_GB2312" w:cs="仿宋_GB2312"/>
                <w:b/>
                <w:bCs/>
                <w:sz w:val="24"/>
                <w:szCs w:val="24"/>
                <w:lang w:val="en-US" w:eastAsia="zh-CN"/>
              </w:rPr>
              <w:t>和信息</w:t>
            </w:r>
            <w:r>
              <w:rPr>
                <w:rFonts w:hint="eastAsia" w:ascii="仿宋_GB2312" w:hAnsi="仿宋_GB2312" w:eastAsia="仿宋_GB2312" w:cs="仿宋_GB2312"/>
                <w:b/>
                <w:bCs/>
                <w:sz w:val="24"/>
                <w:szCs w:val="24"/>
              </w:rPr>
              <w:t>为送达</w:t>
            </w:r>
            <w:r>
              <w:rPr>
                <w:rFonts w:hint="eastAsia" w:ascii="仿宋_GB2312" w:hAnsi="仿宋_GB2312" w:eastAsia="仿宋_GB2312" w:cs="仿宋_GB2312"/>
                <w:b/>
                <w:bCs/>
                <w:sz w:val="24"/>
                <w:szCs w:val="24"/>
                <w:lang w:val="en-US" w:eastAsia="zh-CN"/>
              </w:rPr>
              <w:t>地址和方式</w:t>
            </w:r>
            <w:r>
              <w:rPr>
                <w:rFonts w:hint="eastAsia" w:ascii="仿宋_GB2312" w:hAnsi="仿宋_GB2312" w:eastAsia="仿宋_GB2312" w:cs="仿宋_GB2312"/>
                <w:b/>
                <w:bCs/>
                <w:sz w:val="24"/>
                <w:szCs w:val="24"/>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联系地址：</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收件人：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电子邮箱：</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微信号：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8" w:hRule="atLeast"/>
          <w:jc w:val="center"/>
        </w:trPr>
        <w:tc>
          <w:tcPr>
            <w:tcW w:w="16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债权人签章确认</w:t>
            </w:r>
          </w:p>
        </w:tc>
        <w:tc>
          <w:tcPr>
            <w:tcW w:w="7996" w:type="dxa"/>
          </w:tcPr>
          <w:p>
            <w:pPr>
              <w:ind w:firstLine="480" w:firstLineChars="200"/>
              <w:rPr>
                <w:rFonts w:hint="default" w:ascii="仿宋_GB2312" w:hAnsi="仿宋_GB2312" w:eastAsia="仿宋_GB2312" w:cs="仿宋_GB2312"/>
                <w:b/>
                <w:bCs/>
                <w:sz w:val="24"/>
                <w:szCs w:val="24"/>
                <w:u w:val="single"/>
                <w:lang w:val="en-US" w:eastAsia="zh-CN"/>
              </w:rPr>
            </w:pPr>
            <w:r>
              <w:rPr>
                <w:rFonts w:hint="eastAsia" w:ascii="仿宋_GB2312" w:hAnsi="仿宋_GB2312" w:eastAsia="仿宋_GB2312" w:cs="仿宋_GB2312"/>
                <w:sz w:val="24"/>
                <w:szCs w:val="24"/>
              </w:rPr>
              <w:t>我已经阅读了</w:t>
            </w:r>
            <w:r>
              <w:rPr>
                <w:rFonts w:hint="eastAsia" w:ascii="仿宋_GB2312" w:hAnsi="仿宋_GB2312" w:eastAsia="仿宋_GB2312" w:cs="仿宋_GB2312"/>
                <w:sz w:val="24"/>
                <w:szCs w:val="24"/>
                <w:lang w:val="en-US" w:eastAsia="zh-CN"/>
              </w:rPr>
              <w:t>清算组</w:t>
            </w:r>
            <w:r>
              <w:rPr>
                <w:rFonts w:hint="eastAsia" w:ascii="仿宋_GB2312" w:hAnsi="仿宋_GB2312" w:eastAsia="仿宋_GB2312" w:cs="仿宋_GB2312"/>
                <w:sz w:val="24"/>
                <w:szCs w:val="24"/>
              </w:rPr>
              <w:t>对债权人填写送达地址确认书的告知事项，并保证上述送达地址是准确、有效的。</w:t>
            </w:r>
            <w:r>
              <w:rPr>
                <w:rFonts w:hint="eastAsia" w:ascii="仿宋_GB2312" w:hAnsi="仿宋_GB2312" w:eastAsia="仿宋_GB2312" w:cs="仿宋_GB2312"/>
                <w:b/>
                <w:bCs/>
                <w:sz w:val="24"/>
                <w:szCs w:val="24"/>
                <w:u w:val="single"/>
              </w:rPr>
              <w:t>本人同意接受</w:t>
            </w:r>
            <w:r>
              <w:rPr>
                <w:rFonts w:hint="eastAsia" w:ascii="仿宋_GB2312" w:hAnsi="仿宋_GB2312" w:eastAsia="仿宋_GB2312" w:cs="仿宋_GB2312"/>
                <w:b/>
                <w:bCs/>
                <w:sz w:val="24"/>
                <w:szCs w:val="24"/>
                <w:u w:val="single"/>
                <w:lang w:val="en-US" w:eastAsia="zh-CN"/>
              </w:rPr>
              <w:t>管理人</w:t>
            </w:r>
            <w:r>
              <w:rPr>
                <w:rFonts w:hint="eastAsia" w:ascii="仿宋_GB2312" w:hAnsi="仿宋_GB2312" w:eastAsia="仿宋_GB2312" w:cs="仿宋_GB2312"/>
                <w:b/>
                <w:bCs/>
                <w:sz w:val="24"/>
                <w:szCs w:val="24"/>
                <w:u w:val="single"/>
              </w:rPr>
              <w:t>以信函、传真、电子邮件、微信等</w:t>
            </w:r>
            <w:r>
              <w:rPr>
                <w:rFonts w:hint="eastAsia" w:ascii="仿宋_GB2312" w:hAnsi="仿宋_GB2312" w:eastAsia="仿宋_GB2312" w:cs="仿宋_GB2312"/>
                <w:b/>
                <w:bCs/>
                <w:sz w:val="24"/>
                <w:szCs w:val="24"/>
                <w:u w:val="single"/>
                <w:lang w:eastAsia="zh-CN"/>
              </w:rPr>
              <w:t>任</w:t>
            </w:r>
            <w:r>
              <w:rPr>
                <w:rFonts w:hint="eastAsia" w:ascii="仿宋_GB2312" w:hAnsi="仿宋_GB2312" w:eastAsia="仿宋_GB2312" w:cs="仿宋_GB2312"/>
                <w:b/>
                <w:bCs/>
                <w:sz w:val="24"/>
                <w:szCs w:val="24"/>
                <w:u w:val="single"/>
                <w:lang w:val="en-US" w:eastAsia="zh-CN"/>
              </w:rPr>
              <w:t>一</w:t>
            </w:r>
            <w:r>
              <w:rPr>
                <w:rFonts w:hint="eastAsia" w:ascii="仿宋_GB2312" w:hAnsi="仿宋_GB2312" w:eastAsia="仿宋_GB2312" w:cs="仿宋_GB2312"/>
                <w:b/>
                <w:bCs/>
                <w:sz w:val="24"/>
                <w:szCs w:val="24"/>
                <w:u w:val="single"/>
              </w:rPr>
              <w:t>方式送达相关法律文书、材料，</w:t>
            </w:r>
            <w:r>
              <w:rPr>
                <w:rFonts w:hint="eastAsia" w:ascii="仿宋_GB2312" w:hAnsi="仿宋_GB2312" w:eastAsia="仿宋_GB2312" w:cs="仿宋_GB2312"/>
                <w:b/>
                <w:bCs/>
                <w:sz w:val="24"/>
                <w:szCs w:val="24"/>
                <w:u w:val="single"/>
                <w:lang w:val="en-US" w:eastAsia="zh-CN"/>
              </w:rPr>
              <w:t>并</w:t>
            </w:r>
            <w:r>
              <w:rPr>
                <w:rFonts w:hint="eastAsia" w:ascii="仿宋_GB2312" w:hAnsi="仿宋_GB2312" w:eastAsia="仿宋_GB2312" w:cs="仿宋_GB2312"/>
                <w:b/>
                <w:bCs/>
                <w:sz w:val="24"/>
                <w:szCs w:val="24"/>
                <w:u w:val="single"/>
              </w:rPr>
              <w:t>进行债权人会议的各项表决。</w:t>
            </w:r>
            <w:r>
              <w:rPr>
                <w:rFonts w:hint="eastAsia" w:ascii="仿宋_GB2312" w:hAnsi="仿宋_GB2312" w:eastAsia="仿宋_GB2312" w:cs="仿宋_GB2312"/>
                <w:b/>
                <w:bCs/>
                <w:sz w:val="24"/>
                <w:szCs w:val="24"/>
                <w:u w:val="single"/>
                <w:lang w:val="en-US" w:eastAsia="zh-CN"/>
              </w:rPr>
              <w:t>本人同意向上述地址的送达为有效送达（无论是否被退回）。</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债权人或其代理人签名、盖章或捺印：</w:t>
            </w:r>
          </w:p>
          <w:p>
            <w:pPr>
              <w:rPr>
                <w:rFonts w:hint="eastAsia" w:ascii="仿宋_GB2312" w:hAnsi="仿宋_GB2312" w:eastAsia="仿宋_GB2312" w:cs="仿宋_GB2312"/>
                <w:sz w:val="24"/>
                <w:szCs w:val="24"/>
              </w:rPr>
            </w:pPr>
          </w:p>
          <w:p>
            <w:pPr>
              <w:ind w:firstLine="5280" w:firstLineChars="2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附件4：</w:t>
      </w: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债权申报书</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债权申报人：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债权申报金额</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一、本金</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二、利息</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三、违约金</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事实和理由</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此致</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债权申报人：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虚假申报债权法律风险告知书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各债权人：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为保证大连棒棰岛啤酒股份有限公司债权真实性及合法性，最大限度维护各债权人合法利益并保障强制清算程序合法有序进行，清算组提醒各债权人在债权申报过程中，关注如下法律法规及风险提示：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一、《中华人民共和国刑法》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第三百零七条 以捏造的事实提起民事诉讼，妨害司法秩序或者严重侵害他人合法权益的，处三年以下有期徒刑、拘役或者管制，并处或者单处罚金;情节严重的，处三年以上七年以下有期徒刑，并处罚金。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二、《最高人民法院、最高人民检察院关于办理虚假诉讼刑事案件适用法律若干问题的解释》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第一条 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隐瞒债务已经全部清偿的事实，向人民法院提起民事诉讼，要求他人履行债务的，以“以捏造的事实提起民事诉讼”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第二条 以捏造的事实提起民事诉讼，有下列情形之一的，应当认定为刑法第三百零七条之一第一款规定的“妨害司法秩序或者严重侵害他人合法权益”：…（三）致使人民法院基于捏造的事实作出裁判文书、制作财产分配方案，或者立案执行基于捏造的事实作出的仲裁裁决、公证债权文书的；…</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第六条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基于上述规定，清算组郑重提示，请债权人在强制清算程序中杜绝以下行为：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（一）伪造、变造申报材料，虚假陈述，捏造债权向清算组申报债权；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（二）隐瞒债务已经全部或部分清偿的事实，以捏造的事实向清算组申报债权；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（三）以基于捏造的事实作出的裁判文书作为申报材料向清算组申报债权；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（四）诉讼代理人引诱或帮助债权人以上述行为向清算组申报虚假债权；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（五）在大连棒棰岛啤酒股份有限公司重整草案或财产分配方案表决前，隐瞒债权已经全部或部分清偿的事实，拒不向清算组撤回申报或变更申报债权金额；</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（六）以其他违反法律和信用缺失行为向清算组申报虚假债权。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本人(单位)已阅知，充分认识到诚信申报及诚信诉讼的重要意义和失信行为的严重危害，本人(单位)郑重承诺申报债权均真实、合法、有效，无上述虚假申报及虚假诉讼情况并自愿承担由此造成的一切法律风险及法律后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080" w:firstLineChars="17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债权申报人（签章）： </w:t>
      </w:r>
    </w:p>
    <w:p>
      <w:pPr>
        <w:keepNext w:val="0"/>
        <w:keepLines w:val="0"/>
        <w:pageBreakBefore w:val="0"/>
        <w:widowControl w:val="0"/>
        <w:kinsoku/>
        <w:wordWrap/>
        <w:overflowPunct/>
        <w:topLinePunct w:val="0"/>
        <w:autoSpaceDE/>
        <w:autoSpaceDN/>
        <w:bidi w:val="0"/>
        <w:adjustRightInd/>
        <w:snapToGrid/>
        <w:ind w:firstLine="6240" w:firstLineChars="26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年</w:t>
      </w:r>
      <w:r>
        <w:rPr>
          <w:rFonts w:hint="eastAsia" w:ascii="仿宋_GB2312" w:hAnsi="仿宋_GB2312" w:eastAsia="仿宋_GB2312" w:cs="仿宋_GB2312"/>
          <w:b w:val="0"/>
          <w:bCs w:val="0"/>
          <w:sz w:val="24"/>
          <w:szCs w:val="24"/>
          <w:lang w:val="en-US" w:eastAsia="zh-CN"/>
        </w:rPr>
        <w:tab/>
      </w:r>
      <w:r>
        <w:rPr>
          <w:rFonts w:hint="eastAsia" w:ascii="仿宋_GB2312" w:hAnsi="仿宋_GB2312" w:eastAsia="仿宋_GB2312" w:cs="仿宋_GB2312"/>
          <w:b w:val="0"/>
          <w:bCs w:val="0"/>
          <w:sz w:val="24"/>
          <w:szCs w:val="24"/>
          <w:lang w:val="en-US" w:eastAsia="zh-CN"/>
        </w:rPr>
        <w:t xml:space="preserve"> 月   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附件6：</w:t>
      </w:r>
    </w:p>
    <w:p>
      <w:pPr>
        <w:jc w:val="center"/>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法定代表人（负责人）身份证明书</w:t>
      </w:r>
    </w:p>
    <w:p>
      <w:pPr>
        <w:jc w:val="center"/>
        <w:rPr>
          <w:rFonts w:hint="eastAsia" w:ascii="仿宋_GB2312" w:hAnsi="仿宋_GB2312" w:eastAsia="仿宋_GB2312" w:cs="仿宋_GB2312"/>
          <w:b/>
          <w:bCs/>
          <w:sz w:val="32"/>
          <w:szCs w:val="40"/>
          <w:lang w:val="en-US" w:eastAsia="zh-CN"/>
        </w:rPr>
      </w:pPr>
    </w:p>
    <w:p>
      <w:pPr>
        <w:keepNext w:val="0"/>
        <w:keepLines w:val="0"/>
        <w:pageBreakBefore w:val="0"/>
        <w:widowControl w:val="0"/>
        <w:tabs>
          <w:tab w:val="left" w:pos="399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 xml:space="preserve">          （姓名）</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u w:val="single"/>
          <w:lang w:val="en-US" w:eastAsia="zh-CN"/>
        </w:rPr>
        <w:t xml:space="preserve">                      （企业名称）</w:t>
      </w:r>
      <w:r>
        <w:rPr>
          <w:rFonts w:hint="eastAsia" w:ascii="仿宋_GB2312" w:hAnsi="仿宋_GB2312" w:eastAsia="仿宋_GB2312" w:cs="仿宋_GB2312"/>
          <w:b w:val="0"/>
          <w:bCs w:val="0"/>
          <w:color w:val="auto"/>
          <w:sz w:val="32"/>
          <w:szCs w:val="32"/>
          <w:lang w:val="en-US" w:eastAsia="zh-CN"/>
        </w:rPr>
        <w:t>的法定代表人（负责人），在我公司任</w:t>
      </w:r>
      <w:r>
        <w:rPr>
          <w:rFonts w:hint="eastAsia" w:ascii="仿宋_GB2312" w:hAnsi="仿宋_GB2312" w:eastAsia="仿宋_GB2312" w:cs="仿宋_GB2312"/>
          <w:b w:val="0"/>
          <w:bCs w:val="0"/>
          <w:color w:val="auto"/>
          <w:sz w:val="32"/>
          <w:szCs w:val="32"/>
          <w:u w:val="single"/>
          <w:lang w:val="en-US" w:eastAsia="zh-CN"/>
        </w:rPr>
        <w:t xml:space="preserve">         （职务）</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tabs>
          <w:tab w:val="left" w:pos="399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特此证明</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Chars="15"/>
        <w:jc w:val="both"/>
        <w:textAlignment w:val="baseline"/>
        <w:outlineLvl w:val="9"/>
        <w:rPr>
          <w:rFonts w:hint="eastAsia" w:ascii="仿宋_GB2312" w:hAnsi="仿宋_GB2312" w:eastAsia="仿宋_GB2312" w:cs="仿宋_GB2312"/>
          <w:b/>
          <w:sz w:val="32"/>
          <w:szCs w:val="32"/>
        </w:rPr>
      </w:pPr>
    </w:p>
    <w:p>
      <w:pPr>
        <w:adjustRightInd w:val="0"/>
        <w:snapToGrid w:val="0"/>
        <w:spacing w:line="540" w:lineRule="exact"/>
        <w:ind w:firstLine="640" w:firstLineChars="200"/>
        <w:rPr>
          <w:rFonts w:hint="eastAsia" w:ascii="仿宋_GB2312" w:hAnsi="仿宋_GB2312" w:eastAsia="仿宋_GB2312" w:cs="仿宋_GB2312"/>
          <w:color w:val="000000"/>
          <w:sz w:val="32"/>
          <w:szCs w:val="32"/>
          <w:lang w:eastAsia="zh-CN"/>
        </w:rPr>
      </w:pPr>
    </w:p>
    <w:p>
      <w:pPr>
        <w:adjustRightInd w:val="0"/>
        <w:snapToGrid w:val="0"/>
        <w:spacing w:line="540" w:lineRule="exact"/>
        <w:ind w:firstLine="3840" w:firstLineChars="1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（企业名称）盖章：</w:t>
      </w:r>
    </w:p>
    <w:p>
      <w:pPr>
        <w:adjustRightInd w:val="0"/>
        <w:snapToGrid w:val="0"/>
        <w:spacing w:line="54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jc w:val="both"/>
        <w:rPr>
          <w:rFonts w:hint="eastAsia" w:ascii="仿宋_GB2312" w:hAnsi="仿宋_GB2312" w:eastAsia="仿宋_GB2312" w:cs="仿宋_GB2312"/>
          <w:b w:val="0"/>
          <w:bCs w:val="0"/>
          <w:sz w:val="28"/>
          <w:szCs w:val="36"/>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附件7：</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授权委托书</w:t>
      </w:r>
    </w:p>
    <w:p>
      <w:pPr>
        <w:rPr>
          <w:rFonts w:hint="eastAsia" w:ascii="仿宋_GB2312" w:hAnsi="仿宋_GB2312" w:eastAsia="仿宋_GB2312" w:cs="仿宋_GB2312"/>
          <w:sz w:val="32"/>
          <w:szCs w:val="32"/>
        </w:rPr>
      </w:pP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                         法定代表人（负责人）：</w:t>
      </w: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住所地：                         联系方式：</w:t>
      </w:r>
    </w:p>
    <w:p>
      <w:pPr>
        <w:adjustRightInd w:val="0"/>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被委托人：                       身份证号码：</w:t>
      </w: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                       联系方式：</w:t>
      </w:r>
    </w:p>
    <w:p>
      <w:pPr>
        <w:adjustRightInd w:val="0"/>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被委托人：                       身份证号码：</w:t>
      </w:r>
    </w:p>
    <w:p>
      <w:pPr>
        <w:adjustRightInd w:val="0"/>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                       联系方式：</w:t>
      </w:r>
    </w:p>
    <w:p>
      <w:pPr>
        <w:adjustRightInd w:val="0"/>
        <w:snapToGrid w:val="0"/>
        <w:spacing w:line="540" w:lineRule="exact"/>
        <w:ind w:firstLine="560" w:firstLineChars="200"/>
        <w:rPr>
          <w:rFonts w:hint="eastAsia" w:ascii="仿宋_GB2312" w:hAnsi="仿宋_GB2312" w:eastAsia="仿宋_GB2312" w:cs="仿宋_GB2312"/>
          <w:sz w:val="28"/>
          <w:szCs w:val="28"/>
        </w:rPr>
      </w:pPr>
    </w:p>
    <w:p>
      <w:pPr>
        <w:adjustRightInd w:val="0"/>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委托人就</w:t>
      </w:r>
      <w:r>
        <w:rPr>
          <w:rFonts w:hint="eastAsia" w:ascii="仿宋_GB2312" w:hAnsi="仿宋_GB2312" w:eastAsia="仿宋_GB2312" w:cs="仿宋_GB2312"/>
          <w:sz w:val="28"/>
          <w:szCs w:val="28"/>
          <w:lang w:val="en-US" w:eastAsia="zh-CN"/>
        </w:rPr>
        <w:t>大连棒棰岛啤酒股份有限公司强制清算</w:t>
      </w:r>
      <w:r>
        <w:rPr>
          <w:rFonts w:hint="eastAsia" w:ascii="仿宋_GB2312" w:hAnsi="仿宋_GB2312" w:eastAsia="仿宋_GB2312" w:cs="仿宋_GB2312"/>
          <w:sz w:val="28"/>
          <w:szCs w:val="28"/>
        </w:rPr>
        <w:t>一案（以下简称“本案”），特委托上述受托人作为代理人，参加本案的</w:t>
      </w:r>
      <w:r>
        <w:rPr>
          <w:rFonts w:hint="eastAsia" w:ascii="仿宋_GB2312" w:hAnsi="仿宋_GB2312" w:eastAsia="仿宋_GB2312" w:cs="仿宋_GB2312"/>
          <w:sz w:val="28"/>
          <w:szCs w:val="28"/>
          <w:lang w:val="en-US" w:eastAsia="zh-CN"/>
        </w:rPr>
        <w:t>清算</w:t>
      </w:r>
      <w:r>
        <w:rPr>
          <w:rFonts w:hint="eastAsia" w:ascii="仿宋_GB2312" w:hAnsi="仿宋_GB2312" w:eastAsia="仿宋_GB2312" w:cs="仿宋_GB2312"/>
          <w:sz w:val="28"/>
          <w:szCs w:val="28"/>
        </w:rPr>
        <w:t>程序。受托人的代理权限为特别授权，包括但不限于：</w:t>
      </w:r>
    </w:p>
    <w:p>
      <w:pPr>
        <w:adjustRightInd w:val="0"/>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签署、递交、接收和转送有关本案的各类法律文件及其他文件资料；</w:t>
      </w:r>
    </w:p>
    <w:p>
      <w:pPr>
        <w:adjustRightInd w:val="0"/>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参加本案的债权人会议并代表委托人发表意见和行使表决权；</w:t>
      </w:r>
    </w:p>
    <w:p>
      <w:pPr>
        <w:adjustRightInd w:val="0"/>
        <w:snapToGrid w:val="0"/>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处理与本案相关的其他法律事务</w:t>
      </w:r>
      <w:r>
        <w:rPr>
          <w:rFonts w:hint="eastAsia" w:ascii="仿宋_GB2312" w:hAnsi="仿宋_GB2312" w:eastAsia="仿宋_GB2312" w:cs="仿宋_GB2312"/>
          <w:sz w:val="28"/>
          <w:szCs w:val="28"/>
          <w:lang w:eastAsia="zh-CN"/>
        </w:rPr>
        <w:t>；</w:t>
      </w:r>
    </w:p>
    <w:p>
      <w:pPr>
        <w:adjustRightInd w:val="0"/>
        <w:snapToGrid w:val="0"/>
        <w:spacing w:line="540" w:lineRule="exact"/>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4.其他授权事项：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p>
    <w:p>
      <w:pPr>
        <w:rPr>
          <w:rFonts w:hint="eastAsia" w:ascii="仿宋_GB2312" w:hAnsi="仿宋_GB2312" w:eastAsia="仿宋_GB2312" w:cs="仿宋_GB2312"/>
          <w:sz w:val="28"/>
          <w:szCs w:val="28"/>
        </w:rPr>
      </w:pPr>
    </w:p>
    <w:p>
      <w:pPr>
        <w:ind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w:t>
      </w:r>
      <w:r>
        <w:rPr>
          <w:rFonts w:hint="eastAsia" w:ascii="仿宋_GB2312" w:hAnsi="仿宋_GB2312" w:eastAsia="仿宋_GB2312" w:cs="仿宋_GB2312"/>
          <w:sz w:val="28"/>
          <w:szCs w:val="28"/>
          <w:lang w:val="en-US" w:eastAsia="zh-CN"/>
        </w:rPr>
        <w:t>签字或</w:t>
      </w:r>
      <w:r>
        <w:rPr>
          <w:rFonts w:hint="eastAsia" w:ascii="仿宋_GB2312" w:hAnsi="仿宋_GB2312" w:eastAsia="仿宋_GB2312" w:cs="仿宋_GB2312"/>
          <w:sz w:val="28"/>
          <w:szCs w:val="28"/>
        </w:rPr>
        <w:t xml:space="preserve">盖章： </w:t>
      </w:r>
    </w:p>
    <w:p>
      <w:pPr>
        <w:ind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w:t>
      </w:r>
    </w:p>
    <w:p>
      <w:pPr>
        <w:ind w:firstLine="5740" w:firstLineChars="20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jc w:val="both"/>
        <w:rPr>
          <w:rFonts w:hint="eastAsia" w:ascii="仿宋_GB2312" w:hAnsi="仿宋_GB2312" w:eastAsia="仿宋_GB2312" w:cs="仿宋_GB2312"/>
          <w:b w:val="0"/>
          <w:bCs w:val="0"/>
          <w:sz w:val="28"/>
          <w:szCs w:val="36"/>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附件8：</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债权申报</w:t>
      </w:r>
      <w:r>
        <w:rPr>
          <w:rFonts w:hint="eastAsia" w:ascii="仿宋_GB2312" w:hAnsi="仿宋_GB2312" w:eastAsia="仿宋_GB2312" w:cs="仿宋_GB2312"/>
          <w:b/>
          <w:sz w:val="32"/>
          <w:szCs w:val="32"/>
          <w:lang w:val="en-US" w:eastAsia="zh-CN"/>
        </w:rPr>
        <w:t>证据</w:t>
      </w:r>
      <w:r>
        <w:rPr>
          <w:rFonts w:hint="eastAsia" w:ascii="仿宋_GB2312" w:hAnsi="仿宋_GB2312" w:eastAsia="仿宋_GB2312" w:cs="仿宋_GB2312"/>
          <w:b/>
          <w:sz w:val="32"/>
          <w:szCs w:val="32"/>
        </w:rPr>
        <w:t>清单</w:t>
      </w:r>
    </w:p>
    <w:tbl>
      <w:tblPr>
        <w:tblStyle w:val="5"/>
        <w:tblW w:w="8668" w:type="dxa"/>
        <w:tblInd w:w="-1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0"/>
        <w:gridCol w:w="5244"/>
        <w:gridCol w:w="1009"/>
        <w:gridCol w:w="17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8668" w:type="dxa"/>
            <w:gridSpan w:val="4"/>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申报债权人名称：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5924" w:type="dxa"/>
            <w:gridSpan w:val="2"/>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证据</w:t>
            </w:r>
            <w:r>
              <w:rPr>
                <w:rFonts w:hint="eastAsia" w:ascii="仿宋_GB2312" w:hAnsi="仿宋_GB2312" w:eastAsia="仿宋_GB2312" w:cs="仿宋_GB2312"/>
                <w:sz w:val="24"/>
                <w:szCs w:val="24"/>
              </w:rPr>
              <w:t>名称</w:t>
            </w:r>
          </w:p>
        </w:tc>
        <w:tc>
          <w:tcPr>
            <w:tcW w:w="100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页数</w:t>
            </w:r>
          </w:p>
        </w:tc>
        <w:tc>
          <w:tcPr>
            <w:tcW w:w="173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原件/复印件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80" w:type="dxa"/>
            <w:vAlign w:val="center"/>
          </w:tcPr>
          <w:p>
            <w:pPr>
              <w:spacing w:line="360" w:lineRule="auto"/>
              <w:jc w:val="center"/>
              <w:rPr>
                <w:rFonts w:hint="eastAsia" w:ascii="仿宋_GB2312" w:hAnsi="仿宋_GB2312" w:eastAsia="仿宋_GB2312" w:cs="仿宋_GB2312"/>
                <w:sz w:val="24"/>
                <w:szCs w:val="24"/>
              </w:rPr>
            </w:pPr>
          </w:p>
        </w:tc>
        <w:tc>
          <w:tcPr>
            <w:tcW w:w="5244" w:type="dxa"/>
            <w:vAlign w:val="center"/>
          </w:tcPr>
          <w:p>
            <w:pPr>
              <w:spacing w:line="360" w:lineRule="auto"/>
              <w:jc w:val="center"/>
              <w:rPr>
                <w:rFonts w:hint="eastAsia" w:ascii="仿宋_GB2312" w:hAnsi="仿宋_GB2312" w:eastAsia="仿宋_GB2312" w:cs="仿宋_GB2312"/>
                <w:sz w:val="24"/>
                <w:szCs w:val="24"/>
              </w:rPr>
            </w:pPr>
          </w:p>
        </w:tc>
        <w:tc>
          <w:tcPr>
            <w:tcW w:w="1009" w:type="dxa"/>
            <w:vAlign w:val="center"/>
          </w:tcPr>
          <w:p>
            <w:pPr>
              <w:spacing w:line="360" w:lineRule="auto"/>
              <w:jc w:val="center"/>
              <w:rPr>
                <w:rFonts w:hint="eastAsia" w:ascii="仿宋_GB2312" w:hAnsi="仿宋_GB2312" w:eastAsia="仿宋_GB2312" w:cs="仿宋_GB2312"/>
                <w:sz w:val="24"/>
                <w:szCs w:val="24"/>
              </w:rPr>
            </w:pPr>
          </w:p>
        </w:tc>
        <w:tc>
          <w:tcPr>
            <w:tcW w:w="1735"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9" w:hRule="atLeast"/>
        </w:trPr>
        <w:tc>
          <w:tcPr>
            <w:tcW w:w="8668" w:type="dxa"/>
            <w:gridSpan w:val="4"/>
            <w:vAlign w:val="center"/>
          </w:tcPr>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债权人声明和保证：本公司/人保证所提交的上述</w:t>
            </w:r>
            <w:r>
              <w:rPr>
                <w:rFonts w:hint="eastAsia" w:ascii="仿宋_GB2312" w:hAnsi="仿宋_GB2312" w:eastAsia="仿宋_GB2312" w:cs="仿宋_GB2312"/>
                <w:sz w:val="24"/>
                <w:szCs w:val="24"/>
                <w:lang w:val="en-US" w:eastAsia="zh-CN"/>
              </w:rPr>
              <w:t>证据</w:t>
            </w:r>
            <w:r>
              <w:rPr>
                <w:rFonts w:hint="eastAsia" w:ascii="仿宋_GB2312" w:hAnsi="仿宋_GB2312" w:eastAsia="仿宋_GB2312" w:cs="仿宋_GB2312"/>
                <w:sz w:val="24"/>
                <w:szCs w:val="24"/>
              </w:rPr>
              <w:t>均真实、有效。上述</w:t>
            </w:r>
            <w:r>
              <w:rPr>
                <w:rFonts w:hint="eastAsia" w:ascii="仿宋_GB2312" w:hAnsi="仿宋_GB2312" w:eastAsia="仿宋_GB2312" w:cs="仿宋_GB2312"/>
                <w:sz w:val="24"/>
                <w:szCs w:val="24"/>
                <w:lang w:val="en-US" w:eastAsia="zh-CN"/>
              </w:rPr>
              <w:t>证据</w:t>
            </w:r>
            <w:r>
              <w:rPr>
                <w:rFonts w:hint="eastAsia" w:ascii="仿宋_GB2312" w:hAnsi="仿宋_GB2312" w:eastAsia="仿宋_GB2312" w:cs="仿宋_GB2312"/>
                <w:sz w:val="24"/>
                <w:szCs w:val="24"/>
              </w:rPr>
              <w:t>与原件相一致，不存在任何变造、伪造等情形，否则，本公司/人自愿承担由此产生的一切法律责任。</w:t>
            </w:r>
          </w:p>
          <w:p>
            <w:pPr>
              <w:spacing w:line="360" w:lineRule="auto"/>
              <w:ind w:firstLine="480" w:firstLineChars="200"/>
              <w:jc w:val="left"/>
              <w:rPr>
                <w:rFonts w:hint="eastAsia" w:ascii="仿宋_GB2312" w:hAnsi="仿宋_GB2312" w:eastAsia="仿宋_GB2312" w:cs="仿宋_GB2312"/>
                <w:sz w:val="24"/>
                <w:szCs w:val="24"/>
              </w:rPr>
            </w:pPr>
          </w:p>
          <w:p>
            <w:pPr>
              <w:pStyle w:val="11"/>
              <w:spacing w:line="252" w:lineRule="auto"/>
              <w:ind w:left="108" w:right="90" w:firstLine="2160" w:firstLineChars="9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申报债权人（签章）</w:t>
            </w:r>
            <w:r>
              <w:rPr>
                <w:rFonts w:hint="eastAsia" w:ascii="仿宋_GB2312" w:hAnsi="仿宋_GB2312" w:eastAsia="仿宋_GB2312" w:cs="仿宋_GB2312"/>
                <w:sz w:val="24"/>
                <w:szCs w:val="24"/>
                <w:lang w:eastAsia="zh-CN"/>
              </w:rPr>
              <w:t>：</w:t>
            </w:r>
          </w:p>
          <w:p>
            <w:pPr>
              <w:pStyle w:val="11"/>
              <w:spacing w:line="252" w:lineRule="auto"/>
              <w:ind w:left="108" w:right="90" w:firstLine="2160" w:firstLineChars="900"/>
              <w:jc w:val="both"/>
              <w:rPr>
                <w:rFonts w:hint="eastAsia" w:ascii="仿宋_GB2312" w:hAnsi="仿宋_GB2312" w:eastAsia="仿宋_GB2312" w:cs="仿宋_GB2312"/>
                <w:sz w:val="24"/>
                <w:szCs w:val="24"/>
                <w:lang w:eastAsia="zh-CN"/>
              </w:rPr>
            </w:pP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lang w:val="en-US" w:eastAsia="zh-CN"/>
              </w:rPr>
              <w:t xml:space="preserve">              提交时间：     年  月  日</w:t>
            </w:r>
          </w:p>
        </w:tc>
      </w:tr>
    </w:tbl>
    <w:p>
      <w:pPr>
        <w:rPr>
          <w:rFonts w:hint="eastAsia"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MmRjYjhlNTc5ZTEzZjFlZGRmZWI3YTc1ZGJlMjUifQ=="/>
  </w:docVars>
  <w:rsids>
    <w:rsidRoot w:val="53ED1663"/>
    <w:rsid w:val="03C918BF"/>
    <w:rsid w:val="073133BC"/>
    <w:rsid w:val="094A5F81"/>
    <w:rsid w:val="0A3F75E5"/>
    <w:rsid w:val="109E0683"/>
    <w:rsid w:val="189F5D94"/>
    <w:rsid w:val="19B906A4"/>
    <w:rsid w:val="1B1E1816"/>
    <w:rsid w:val="239161EE"/>
    <w:rsid w:val="33BC4DFF"/>
    <w:rsid w:val="3BEC625F"/>
    <w:rsid w:val="41656EB6"/>
    <w:rsid w:val="457277D5"/>
    <w:rsid w:val="471B02DF"/>
    <w:rsid w:val="4A840920"/>
    <w:rsid w:val="53BA7954"/>
    <w:rsid w:val="53ED1663"/>
    <w:rsid w:val="55EC7130"/>
    <w:rsid w:val="5D0576AB"/>
    <w:rsid w:val="5D131446"/>
    <w:rsid w:val="5E2C27BF"/>
    <w:rsid w:val="61812E22"/>
    <w:rsid w:val="646C206E"/>
    <w:rsid w:val="6CD209D6"/>
    <w:rsid w:val="7A91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font41"/>
    <w:basedOn w:val="6"/>
    <w:autoRedefine/>
    <w:qFormat/>
    <w:uiPriority w:val="0"/>
    <w:rPr>
      <w:rFonts w:hint="eastAsia" w:ascii="宋体" w:hAnsi="宋体" w:eastAsia="宋体" w:cs="宋体"/>
      <w:color w:val="000000"/>
      <w:sz w:val="16"/>
      <w:szCs w:val="16"/>
      <w:u w:val="none"/>
    </w:rPr>
  </w:style>
  <w:style w:type="character" w:customStyle="1" w:styleId="8">
    <w:name w:val="font61"/>
    <w:basedOn w:val="6"/>
    <w:autoRedefine/>
    <w:qFormat/>
    <w:uiPriority w:val="0"/>
    <w:rPr>
      <w:rFonts w:hint="eastAsia" w:ascii="宋体" w:hAnsi="宋体" w:eastAsia="宋体" w:cs="宋体"/>
      <w:color w:val="000000"/>
      <w:sz w:val="16"/>
      <w:szCs w:val="16"/>
      <w:u w:val="none"/>
    </w:rPr>
  </w:style>
  <w:style w:type="character" w:customStyle="1" w:styleId="9">
    <w:name w:val="font01"/>
    <w:basedOn w:val="6"/>
    <w:autoRedefine/>
    <w:qFormat/>
    <w:uiPriority w:val="0"/>
    <w:rPr>
      <w:rFonts w:ascii="Calibri" w:hAnsi="Calibri" w:cs="Calibri"/>
      <w:color w:val="000000"/>
      <w:sz w:val="16"/>
      <w:szCs w:val="16"/>
      <w:u w:val="none"/>
    </w:rPr>
  </w:style>
  <w:style w:type="character" w:customStyle="1" w:styleId="10">
    <w:name w:val="font81"/>
    <w:basedOn w:val="6"/>
    <w:autoRedefine/>
    <w:qFormat/>
    <w:uiPriority w:val="0"/>
    <w:rPr>
      <w:rFonts w:hint="eastAsia" w:ascii="宋体" w:hAnsi="宋体" w:eastAsia="宋体" w:cs="宋体"/>
      <w:color w:val="000000"/>
      <w:sz w:val="16"/>
      <w:szCs w:val="16"/>
      <w:u w:val="none"/>
      <w:vertAlign w:val="subscript"/>
    </w:rPr>
  </w:style>
  <w:style w:type="paragraph" w:customStyle="1" w:styleId="11">
    <w:name w:val="Table Paragraph"/>
    <w:basedOn w:val="1"/>
    <w:autoRedefine/>
    <w:qFormat/>
    <w:uiPriority w:val="1"/>
    <w:rPr>
      <w:rFonts w:ascii="Noto Sans Mono CJK JP Regular" w:hAnsi="Noto Sans Mono CJK JP Regular" w:eastAsia="Noto Sans Mono CJK JP Regular" w:cs="Noto Sans Mono CJK JP Regul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3167</Words>
  <Characters>3189</Characters>
  <Lines>0</Lines>
  <Paragraphs>0</Paragraphs>
  <TotalTime>31</TotalTime>
  <ScaleCrop>false</ScaleCrop>
  <LinksUpToDate>false</LinksUpToDate>
  <CharactersWithSpaces>3869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2022-05-17T09:40:00Z</dcterms:created>
  <dc:creator>dell1</dc:creator>
  <cp:lastModifiedBy>关晓阳</cp:lastModifiedBy>
  <cp:lastPrinted>2022-05-23T00:21:00Z</cp:lastPrinted>
  <dcterms:modified xsi:type="dcterms:W3CDTF">2024-03-13T01:34:25Z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89B58D1F7F1240B7A824AD36392EF710_13</vt:lpwstr>
  </property>
</Properties>
</file>