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5823" w14:textId="77777777" w:rsidR="001D78F3" w:rsidRDefault="00000000">
      <w:pPr>
        <w:spacing w:line="440" w:lineRule="exact"/>
        <w:jc w:val="center"/>
        <w:rPr>
          <w:rFonts w:ascii="仿宋" w:eastAsia="仿宋" w:hAnsi="仿宋"/>
          <w:b/>
          <w:bCs/>
          <w:sz w:val="36"/>
          <w:szCs w:val="36"/>
        </w:rPr>
      </w:pPr>
      <w:r>
        <w:rPr>
          <w:rFonts w:ascii="仿宋" w:eastAsia="仿宋" w:hAnsi="仿宋" w:hint="eastAsia"/>
          <w:b/>
          <w:bCs/>
          <w:sz w:val="36"/>
          <w:szCs w:val="36"/>
        </w:rPr>
        <w:t>债权申报指引</w:t>
      </w:r>
    </w:p>
    <w:p w14:paraId="6D5012CD" w14:textId="77777777" w:rsidR="001D78F3" w:rsidRDefault="001D78F3">
      <w:pPr>
        <w:spacing w:line="440" w:lineRule="exact"/>
        <w:jc w:val="center"/>
        <w:rPr>
          <w:rFonts w:ascii="仿宋" w:eastAsia="仿宋" w:hAnsi="仿宋"/>
          <w:b/>
          <w:bCs/>
          <w:sz w:val="24"/>
          <w:szCs w:val="24"/>
        </w:rPr>
      </w:pPr>
    </w:p>
    <w:p w14:paraId="33EE2561"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湖南省衡阳市中级人民法院于2024年3月19日</w:t>
      </w:r>
      <w:proofErr w:type="gramStart"/>
      <w:r>
        <w:rPr>
          <w:rFonts w:ascii="仿宋" w:eastAsia="仿宋" w:hAnsi="仿宋" w:hint="eastAsia"/>
          <w:sz w:val="20"/>
          <w:szCs w:val="20"/>
        </w:rPr>
        <w:t>作出</w:t>
      </w:r>
      <w:proofErr w:type="gramEnd"/>
      <w:r>
        <w:rPr>
          <w:rFonts w:ascii="仿宋" w:eastAsia="仿宋" w:hAnsi="仿宋" w:hint="eastAsia"/>
          <w:sz w:val="20"/>
          <w:szCs w:val="20"/>
        </w:rPr>
        <w:t>(2024)湘04</w:t>
      </w:r>
      <w:proofErr w:type="gramStart"/>
      <w:r>
        <w:rPr>
          <w:rFonts w:ascii="仿宋" w:eastAsia="仿宋" w:hAnsi="仿宋" w:hint="eastAsia"/>
          <w:sz w:val="20"/>
          <w:szCs w:val="20"/>
        </w:rPr>
        <w:t>破申5号</w:t>
      </w:r>
      <w:proofErr w:type="gramEnd"/>
      <w:r>
        <w:rPr>
          <w:rFonts w:ascii="仿宋" w:eastAsia="仿宋" w:hAnsi="仿宋" w:hint="eastAsia"/>
          <w:sz w:val="20"/>
          <w:szCs w:val="20"/>
        </w:rPr>
        <w:t>《民事裁定书》，裁定受理衡阳市长江建设工程有限责任公司(以下简称“衡阳长江公司”或“债务人”)的破产重整申请，并于同日指定衡阳市长江建设工程有限责任公司清算组担任衡阳长江公司管理人。为保证衡阳长江公司破产重整一案债权申报登记工作合法、有序进行，现根据有关法律法规之规定，就债权申报相关事宜制作如下指引：</w:t>
      </w:r>
    </w:p>
    <w:p w14:paraId="521CCB16" w14:textId="77777777" w:rsidR="001D78F3" w:rsidRDefault="00000000">
      <w:pPr>
        <w:spacing w:line="440" w:lineRule="exact"/>
        <w:ind w:firstLineChars="200" w:firstLine="402"/>
        <w:rPr>
          <w:rFonts w:ascii="仿宋" w:eastAsia="仿宋" w:hAnsi="仿宋"/>
          <w:b/>
          <w:bCs/>
          <w:sz w:val="20"/>
          <w:szCs w:val="20"/>
        </w:rPr>
      </w:pPr>
      <w:r>
        <w:rPr>
          <w:rFonts w:ascii="仿宋" w:eastAsia="仿宋" w:hAnsi="仿宋" w:hint="eastAsia"/>
          <w:b/>
          <w:bCs/>
          <w:sz w:val="20"/>
          <w:szCs w:val="20"/>
        </w:rPr>
        <w:t>一、债权申报主体及范围</w:t>
      </w:r>
    </w:p>
    <w:p w14:paraId="35A7E475"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对债务人享有债权的自然人、法人和其他组织等民事主体，均可向管理人申报债权。</w:t>
      </w:r>
    </w:p>
    <w:p w14:paraId="04F431B4"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w:t>
      </w:r>
      <w:proofErr w:type="gramStart"/>
      <w:r>
        <w:rPr>
          <w:rFonts w:ascii="仿宋" w:eastAsia="仿宋" w:hAnsi="仿宋" w:hint="eastAsia"/>
          <w:sz w:val="20"/>
          <w:szCs w:val="20"/>
        </w:rPr>
        <w:t>一</w:t>
      </w:r>
      <w:proofErr w:type="gramEnd"/>
      <w:r>
        <w:rPr>
          <w:rFonts w:ascii="仿宋" w:eastAsia="仿宋" w:hAnsi="仿宋" w:hint="eastAsia"/>
          <w:sz w:val="20"/>
          <w:szCs w:val="20"/>
        </w:rPr>
        <w:t>)债权人对于已到期和未到期的债权均可以申报，申报时应注明到期时间。</w:t>
      </w:r>
    </w:p>
    <w:p w14:paraId="272367A9" w14:textId="77777777" w:rsidR="001D78F3" w:rsidRDefault="00000000">
      <w:pPr>
        <w:spacing w:line="440" w:lineRule="exact"/>
        <w:ind w:firstLineChars="200" w:firstLine="400"/>
        <w:rPr>
          <w:rFonts w:ascii="仿宋" w:eastAsia="仿宋" w:hAnsi="仿宋"/>
          <w:b/>
          <w:bCs/>
          <w:sz w:val="20"/>
          <w:szCs w:val="20"/>
          <w:u w:val="single"/>
        </w:rPr>
      </w:pPr>
      <w:r>
        <w:rPr>
          <w:rFonts w:ascii="仿宋" w:eastAsia="仿宋" w:hAnsi="仿宋" w:hint="eastAsia"/>
          <w:sz w:val="20"/>
          <w:szCs w:val="20"/>
        </w:rPr>
        <w:t>(二)附</w:t>
      </w:r>
      <w:proofErr w:type="gramStart"/>
      <w:r>
        <w:rPr>
          <w:rFonts w:ascii="仿宋" w:eastAsia="仿宋" w:hAnsi="仿宋" w:hint="eastAsia"/>
          <w:sz w:val="20"/>
          <w:szCs w:val="20"/>
        </w:rPr>
        <w:t>孳</w:t>
      </w:r>
      <w:proofErr w:type="gramEnd"/>
      <w:r>
        <w:rPr>
          <w:rFonts w:ascii="仿宋" w:eastAsia="仿宋" w:hAnsi="仿宋" w:hint="eastAsia"/>
          <w:sz w:val="20"/>
          <w:szCs w:val="20"/>
        </w:rPr>
        <w:t>息(包括利息与罚息、滞纳金、迟延履行利息等)的债权，</w:t>
      </w:r>
      <w:r>
        <w:rPr>
          <w:rFonts w:ascii="仿宋" w:eastAsia="仿宋" w:hAnsi="仿宋" w:hint="eastAsia"/>
          <w:b/>
          <w:bCs/>
          <w:sz w:val="20"/>
          <w:szCs w:val="20"/>
          <w:u w:val="single"/>
        </w:rPr>
        <w:t>应自破产申请受理时起停止计息。</w:t>
      </w:r>
    </w:p>
    <w:p w14:paraId="144C8AC0"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(三)附条件、附期限的债权和诉讼、仲裁未决的债权，债权人均可以申报。</w:t>
      </w:r>
    </w:p>
    <w:p w14:paraId="57739EBF"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(四)连带债权人可以由其中一人代表全体连带债权人申报，也可以共同申报。</w:t>
      </w:r>
    </w:p>
    <w:p w14:paraId="099DEBAB"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(五)债务人的保证人或者其他连带债务人已经代替债务人清偿债务的，可就其对债务人的求偿权申报债权。</w:t>
      </w:r>
    </w:p>
    <w:p w14:paraId="0A66B047"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(六)债务人的保证人或者其他连带债务人尚未代替债务人清偿债务的，可以其对债务人的将来求偿权申报债权。但债权人已经向管理人申报全部债权的除外。</w:t>
      </w:r>
    </w:p>
    <w:p w14:paraId="20854D44"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(七)职工债权由管理人统一调查核实</w:t>
      </w:r>
    </w:p>
    <w:p w14:paraId="34F1E965"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(八)债权人申报的债权是债权转让获得的债权的，则债权人申报债权时，应当提交相关证据材料(包括但不限于债权转让协议、债权转让通知等)。</w:t>
      </w:r>
    </w:p>
    <w:p w14:paraId="3F938A4E"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(九)法律规定的其他可申报债权，债权人有权申报。</w:t>
      </w:r>
    </w:p>
    <w:p w14:paraId="1A2D982C" w14:textId="77777777" w:rsidR="001D78F3" w:rsidRDefault="00000000">
      <w:pPr>
        <w:spacing w:line="440" w:lineRule="exact"/>
        <w:ind w:firstLineChars="200" w:firstLine="402"/>
        <w:rPr>
          <w:rFonts w:ascii="仿宋" w:eastAsia="仿宋" w:hAnsi="仿宋"/>
          <w:b/>
          <w:bCs/>
          <w:sz w:val="20"/>
          <w:szCs w:val="20"/>
        </w:rPr>
      </w:pPr>
      <w:r>
        <w:rPr>
          <w:rFonts w:ascii="仿宋" w:eastAsia="仿宋" w:hAnsi="仿宋" w:hint="eastAsia"/>
          <w:b/>
          <w:bCs/>
          <w:sz w:val="20"/>
          <w:szCs w:val="20"/>
        </w:rPr>
        <w:t>二、债权申报期限及申报时间</w:t>
      </w:r>
    </w:p>
    <w:p w14:paraId="62338E8C"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请各位债权人在</w:t>
      </w:r>
      <w:r>
        <w:rPr>
          <w:rFonts w:ascii="仿宋" w:eastAsia="仿宋" w:hAnsi="仿宋" w:hint="eastAsia"/>
          <w:b/>
          <w:bCs/>
          <w:sz w:val="20"/>
          <w:szCs w:val="20"/>
          <w:u w:val="single"/>
        </w:rPr>
        <w:t>2024年4月30日(含当日)前</w:t>
      </w:r>
      <w:r>
        <w:rPr>
          <w:rFonts w:ascii="仿宋" w:eastAsia="仿宋" w:hAnsi="仿宋" w:hint="eastAsia"/>
          <w:sz w:val="20"/>
          <w:szCs w:val="20"/>
        </w:rPr>
        <w:t>向管理人申报债权。</w:t>
      </w:r>
      <w:r>
        <w:rPr>
          <w:rFonts w:ascii="仿宋" w:eastAsia="仿宋" w:hAnsi="仿宋" w:hint="eastAsia"/>
          <w:b/>
          <w:bCs/>
          <w:sz w:val="20"/>
          <w:szCs w:val="20"/>
          <w:u w:val="single"/>
        </w:rPr>
        <w:t>管理人接受申报时间为申报期限内工作日上午9时至11时，下午14时至17时，其他时间不受理债权申报及咨询。</w:t>
      </w:r>
    </w:p>
    <w:p w14:paraId="6EF08465" w14:textId="77777777" w:rsidR="001D78F3" w:rsidRDefault="00000000">
      <w:pPr>
        <w:spacing w:line="440" w:lineRule="exact"/>
        <w:ind w:firstLineChars="200" w:firstLine="402"/>
        <w:rPr>
          <w:rFonts w:ascii="仿宋" w:eastAsia="仿宋" w:hAnsi="仿宋"/>
          <w:sz w:val="20"/>
          <w:szCs w:val="20"/>
        </w:rPr>
      </w:pPr>
      <w:r>
        <w:rPr>
          <w:rFonts w:ascii="仿宋" w:eastAsia="仿宋" w:hAnsi="仿宋" w:hint="eastAsia"/>
          <w:b/>
          <w:bCs/>
          <w:sz w:val="20"/>
          <w:szCs w:val="20"/>
        </w:rPr>
        <w:t>三、债权申报方式</w:t>
      </w:r>
    </w:p>
    <w:p w14:paraId="1C141A58"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w:t>
      </w:r>
      <w:proofErr w:type="gramStart"/>
      <w:r>
        <w:rPr>
          <w:rFonts w:ascii="仿宋" w:eastAsia="仿宋" w:hAnsi="仿宋" w:hint="eastAsia"/>
          <w:sz w:val="20"/>
          <w:szCs w:val="20"/>
        </w:rPr>
        <w:t>一</w:t>
      </w:r>
      <w:proofErr w:type="gramEnd"/>
      <w:r>
        <w:rPr>
          <w:rFonts w:ascii="仿宋" w:eastAsia="仿宋" w:hAnsi="仿宋" w:hint="eastAsia"/>
          <w:sz w:val="20"/>
          <w:szCs w:val="20"/>
        </w:rPr>
        <w:t>)邮寄申报</w:t>
      </w:r>
    </w:p>
    <w:p w14:paraId="4A435AFD"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债权人可以向管理人邮寄债权申报材料，债权人以邮寄方式申报债权的应于申报截止日前将申报材料通过快递方式邮寄至管理人处</w:t>
      </w:r>
      <w:r>
        <w:rPr>
          <w:rFonts w:ascii="仿宋" w:eastAsia="仿宋" w:hAnsi="仿宋" w:hint="eastAsia"/>
          <w:b/>
          <w:bCs/>
          <w:sz w:val="20"/>
          <w:szCs w:val="20"/>
          <w:u w:val="single"/>
        </w:rPr>
        <w:t>(邮寄地址:湖南省衡阳</w:t>
      </w:r>
      <w:proofErr w:type="gramStart"/>
      <w:r>
        <w:rPr>
          <w:rFonts w:ascii="仿宋" w:eastAsia="仿宋" w:hAnsi="仿宋" w:hint="eastAsia"/>
          <w:b/>
          <w:bCs/>
          <w:sz w:val="20"/>
          <w:szCs w:val="20"/>
          <w:u w:val="single"/>
        </w:rPr>
        <w:t>市蒸湘区</w:t>
      </w:r>
      <w:proofErr w:type="gramEnd"/>
      <w:r>
        <w:rPr>
          <w:rFonts w:ascii="仿宋" w:eastAsia="仿宋" w:hAnsi="仿宋" w:hint="eastAsia"/>
          <w:b/>
          <w:bCs/>
          <w:sz w:val="20"/>
          <w:szCs w:val="20"/>
          <w:u w:val="single"/>
        </w:rPr>
        <w:t>西二环11号3号办公楼209室；收件人:衡阳长江管理人;联系电话:</w:t>
      </w:r>
      <w:r>
        <w:rPr>
          <w:rFonts w:ascii="仿宋" w:eastAsia="仿宋" w:hAnsi="仿宋"/>
          <w:b/>
          <w:bCs/>
          <w:sz w:val="20"/>
          <w:szCs w:val="20"/>
          <w:u w:val="single"/>
        </w:rPr>
        <w:t>13048849153</w:t>
      </w:r>
      <w:r>
        <w:rPr>
          <w:rFonts w:ascii="仿宋" w:eastAsia="仿宋" w:hAnsi="仿宋" w:hint="eastAsia"/>
          <w:b/>
          <w:bCs/>
          <w:sz w:val="20"/>
          <w:szCs w:val="20"/>
          <w:u w:val="single"/>
        </w:rPr>
        <w:t>、15074807435）</w:t>
      </w:r>
      <w:r>
        <w:rPr>
          <w:rFonts w:ascii="仿宋" w:eastAsia="仿宋" w:hAnsi="仿宋" w:hint="eastAsia"/>
          <w:sz w:val="20"/>
          <w:szCs w:val="20"/>
        </w:rPr>
        <w:t>。</w:t>
      </w:r>
    </w:p>
    <w:p w14:paraId="15067E85" w14:textId="77777777" w:rsidR="001D78F3" w:rsidRDefault="00000000">
      <w:pPr>
        <w:spacing w:line="440" w:lineRule="exact"/>
        <w:ind w:firstLineChars="200" w:firstLine="402"/>
        <w:rPr>
          <w:rFonts w:ascii="仿宋" w:eastAsia="仿宋" w:hAnsi="仿宋"/>
          <w:sz w:val="20"/>
          <w:szCs w:val="20"/>
        </w:rPr>
      </w:pPr>
      <w:r>
        <w:rPr>
          <w:rFonts w:ascii="仿宋" w:eastAsia="仿宋" w:hAnsi="仿宋" w:hint="eastAsia"/>
          <w:b/>
          <w:bCs/>
          <w:sz w:val="20"/>
          <w:szCs w:val="20"/>
          <w:u w:val="single"/>
        </w:rPr>
        <w:t>债权人邮寄申报的，请在邮寄单上备注“衡阳长江公司重整债权申报”字样，并保留邮件寄</w:t>
      </w:r>
      <w:r>
        <w:rPr>
          <w:rFonts w:ascii="仿宋" w:eastAsia="仿宋" w:hAnsi="仿宋" w:hint="eastAsia"/>
          <w:b/>
          <w:bCs/>
          <w:sz w:val="20"/>
          <w:szCs w:val="20"/>
          <w:u w:val="single"/>
        </w:rPr>
        <w:lastRenderedPageBreak/>
        <w:t>送底单。债权人以邮寄方式申报债权的，应自行承担邮寄费用，管理人不接受以到付方式、</w:t>
      </w:r>
      <w:proofErr w:type="gramStart"/>
      <w:r>
        <w:rPr>
          <w:rFonts w:ascii="仿宋" w:eastAsia="仿宋" w:hAnsi="仿宋" w:hint="eastAsia"/>
          <w:b/>
          <w:bCs/>
          <w:sz w:val="20"/>
          <w:szCs w:val="20"/>
          <w:u w:val="single"/>
        </w:rPr>
        <w:t>同城闪送方式</w:t>
      </w:r>
      <w:proofErr w:type="gramEnd"/>
      <w:r>
        <w:rPr>
          <w:rFonts w:ascii="仿宋" w:eastAsia="仿宋" w:hAnsi="仿宋" w:hint="eastAsia"/>
          <w:b/>
          <w:bCs/>
          <w:sz w:val="20"/>
          <w:szCs w:val="20"/>
          <w:u w:val="single"/>
        </w:rPr>
        <w:t>邮寄的债权申报。</w:t>
      </w:r>
    </w:p>
    <w:p w14:paraId="3530694B"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hint="eastAsia"/>
          <w:sz w:val="20"/>
          <w:szCs w:val="20"/>
        </w:rPr>
        <w:t>（二）现场申报</w:t>
      </w:r>
    </w:p>
    <w:p w14:paraId="1D4425D5" w14:textId="77777777" w:rsidR="001D78F3" w:rsidRDefault="00000000">
      <w:pPr>
        <w:spacing w:line="440" w:lineRule="exact"/>
        <w:ind w:firstLineChars="200" w:firstLine="400"/>
        <w:rPr>
          <w:rFonts w:ascii="仿宋" w:eastAsia="仿宋" w:hAnsi="仿宋"/>
          <w:sz w:val="20"/>
          <w:szCs w:val="20"/>
        </w:rPr>
      </w:pPr>
      <w:r>
        <w:rPr>
          <w:rFonts w:ascii="仿宋" w:eastAsia="仿宋" w:hAnsi="仿宋"/>
          <w:sz w:val="20"/>
          <w:szCs w:val="20"/>
        </w:rPr>
        <w:t>债权人可以向管理人</w:t>
      </w:r>
      <w:r>
        <w:rPr>
          <w:rFonts w:ascii="仿宋" w:eastAsia="仿宋" w:hAnsi="仿宋" w:hint="eastAsia"/>
          <w:sz w:val="20"/>
          <w:szCs w:val="20"/>
        </w:rPr>
        <w:t>现场递交</w:t>
      </w:r>
      <w:r>
        <w:rPr>
          <w:rFonts w:ascii="仿宋" w:eastAsia="仿宋" w:hAnsi="仿宋"/>
          <w:sz w:val="20"/>
          <w:szCs w:val="20"/>
        </w:rPr>
        <w:t>债权申报材料，债权人应于申报截止日前</w:t>
      </w:r>
      <w:r>
        <w:rPr>
          <w:rFonts w:ascii="仿宋" w:eastAsia="仿宋" w:hAnsi="仿宋" w:hint="eastAsia"/>
          <w:sz w:val="20"/>
          <w:szCs w:val="20"/>
        </w:rPr>
        <w:t>，在管理人工作时间内按照本债权申报指引的要求向管理人递交申报材料。</w:t>
      </w:r>
      <w:r>
        <w:rPr>
          <w:rFonts w:ascii="仿宋" w:eastAsia="仿宋" w:hAnsi="仿宋" w:hint="eastAsia"/>
          <w:b/>
          <w:bCs/>
          <w:sz w:val="20"/>
          <w:szCs w:val="20"/>
          <w:u w:val="single"/>
        </w:rPr>
        <w:t>现场提交申报材料的人员应取得债权人授权，有权代表债权人递交申报材料、代表债权人签署债权申报登记回执，管理人不接受未取得债权人授权的人员现场递交申报材料。</w:t>
      </w:r>
      <w:r>
        <w:rPr>
          <w:rFonts w:ascii="仿宋" w:eastAsia="仿宋" w:hAnsi="仿宋" w:hint="eastAsia"/>
          <w:sz w:val="20"/>
          <w:szCs w:val="20"/>
        </w:rPr>
        <w:t>要求提交原件的材料，债权人应携带原件</w:t>
      </w:r>
      <w:proofErr w:type="gramStart"/>
      <w:r>
        <w:rPr>
          <w:rFonts w:ascii="仿宋" w:eastAsia="仿宋" w:hAnsi="仿宋" w:hint="eastAsia"/>
          <w:sz w:val="20"/>
          <w:szCs w:val="20"/>
        </w:rPr>
        <w:t>供管理</w:t>
      </w:r>
      <w:proofErr w:type="gramEnd"/>
      <w:r>
        <w:rPr>
          <w:rFonts w:ascii="仿宋" w:eastAsia="仿宋" w:hAnsi="仿宋" w:hint="eastAsia"/>
          <w:sz w:val="20"/>
          <w:szCs w:val="20"/>
        </w:rPr>
        <w:t>人核对。</w:t>
      </w:r>
    </w:p>
    <w:p w14:paraId="5A6C3013" w14:textId="77777777" w:rsidR="001D78F3" w:rsidRDefault="00000000">
      <w:pPr>
        <w:pStyle w:val="11"/>
        <w:spacing w:line="440" w:lineRule="exact"/>
        <w:ind w:firstLine="402"/>
        <w:outlineLvl w:val="0"/>
        <w:rPr>
          <w:rFonts w:ascii="仿宋" w:eastAsia="仿宋" w:hAnsi="仿宋"/>
          <w:b/>
          <w:bCs/>
          <w:sz w:val="20"/>
          <w:szCs w:val="20"/>
        </w:rPr>
      </w:pPr>
      <w:r>
        <w:rPr>
          <w:rFonts w:ascii="仿宋" w:eastAsia="仿宋" w:hAnsi="仿宋" w:hint="eastAsia"/>
          <w:b/>
          <w:bCs/>
          <w:sz w:val="20"/>
          <w:szCs w:val="20"/>
        </w:rPr>
        <w:t>四、债权人应提交的材料</w:t>
      </w:r>
    </w:p>
    <w:p w14:paraId="037D1EA0" w14:textId="77777777" w:rsidR="001D78F3" w:rsidRDefault="00000000">
      <w:pPr>
        <w:pStyle w:val="11"/>
        <w:spacing w:line="440" w:lineRule="exact"/>
        <w:ind w:firstLine="402"/>
        <w:rPr>
          <w:rFonts w:ascii="仿宋" w:eastAsia="仿宋" w:hAnsi="仿宋"/>
          <w:b/>
          <w:bCs/>
          <w:sz w:val="20"/>
          <w:szCs w:val="20"/>
        </w:rPr>
      </w:pPr>
      <w:r>
        <w:rPr>
          <w:rFonts w:ascii="仿宋" w:eastAsia="仿宋" w:hAnsi="仿宋" w:hint="eastAsia"/>
          <w:b/>
          <w:bCs/>
          <w:sz w:val="20"/>
          <w:szCs w:val="20"/>
        </w:rPr>
        <w:t>（一）债权申报登记表、债权计算清单及债权申报书</w:t>
      </w:r>
    </w:p>
    <w:p w14:paraId="720C8BCE"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1.债权申报书须如实、详细写明申报的债权金额、性质、形成原因、经过、有无财产担保等相关事项。</w:t>
      </w:r>
    </w:p>
    <w:p w14:paraId="665C5A11" w14:textId="77777777" w:rsidR="001D78F3" w:rsidRDefault="00000000">
      <w:pPr>
        <w:pStyle w:val="11"/>
        <w:wordWrap w:val="0"/>
        <w:spacing w:line="440" w:lineRule="exact"/>
        <w:ind w:firstLine="400"/>
        <w:rPr>
          <w:rFonts w:ascii="仿宋" w:eastAsia="仿宋" w:hAnsi="仿宋"/>
          <w:sz w:val="20"/>
          <w:szCs w:val="20"/>
        </w:rPr>
      </w:pPr>
      <w:r>
        <w:rPr>
          <w:rFonts w:ascii="仿宋" w:eastAsia="仿宋" w:hAnsi="仿宋" w:hint="eastAsia"/>
          <w:sz w:val="20"/>
          <w:szCs w:val="20"/>
        </w:rPr>
        <w:t>2.</w:t>
      </w:r>
      <w:r>
        <w:rPr>
          <w:rFonts w:ascii="仿宋" w:eastAsia="仿宋" w:hAnsi="仿宋" w:hint="eastAsia"/>
          <w:b/>
          <w:bCs/>
          <w:sz w:val="20"/>
          <w:szCs w:val="20"/>
          <w:u w:val="single"/>
        </w:rPr>
        <w:t>申报的债权金额必须确定，外币必须转换成人民币计值，汇率以2024年3月19日当日中国外汇交易中心受权公布人民币汇率中间价为准。</w:t>
      </w:r>
      <w:r>
        <w:rPr>
          <w:rFonts w:ascii="仿宋" w:eastAsia="仿宋" w:hAnsi="仿宋" w:hint="eastAsia"/>
          <w:sz w:val="20"/>
          <w:szCs w:val="20"/>
        </w:rPr>
        <w:t>（注:中国外汇交易中心受权公布人民币汇率中间价公告网址：http://www.pbc.gov.cn/zhengcehuobisi/125207/125217/125925/index.html）。</w:t>
      </w:r>
    </w:p>
    <w:p w14:paraId="7FF81E4E" w14:textId="77777777" w:rsidR="001D78F3" w:rsidRDefault="00000000">
      <w:pPr>
        <w:pStyle w:val="11"/>
        <w:spacing w:line="440" w:lineRule="exact"/>
        <w:ind w:firstLine="400"/>
        <w:rPr>
          <w:rFonts w:ascii="仿宋" w:eastAsia="仿宋" w:hAnsi="仿宋"/>
          <w:bCs/>
          <w:iCs/>
          <w:sz w:val="20"/>
          <w:szCs w:val="20"/>
        </w:rPr>
      </w:pPr>
      <w:r>
        <w:rPr>
          <w:rFonts w:ascii="仿宋" w:eastAsia="仿宋" w:hAnsi="仿宋" w:hint="eastAsia"/>
          <w:bCs/>
          <w:sz w:val="20"/>
          <w:szCs w:val="20"/>
        </w:rPr>
        <w:t>3.债权申报登记表、债权计算清单和债权申报书上记载的信息</w:t>
      </w:r>
      <w:r>
        <w:rPr>
          <w:rFonts w:ascii="仿宋" w:eastAsia="仿宋" w:hAnsi="仿宋" w:hint="eastAsia"/>
          <w:b/>
          <w:bCs/>
          <w:iCs/>
          <w:sz w:val="20"/>
          <w:szCs w:val="20"/>
          <w:u w:val="single"/>
        </w:rPr>
        <w:t>应当保持一致</w:t>
      </w:r>
      <w:r>
        <w:rPr>
          <w:rFonts w:ascii="仿宋" w:eastAsia="仿宋" w:hAnsi="仿宋" w:hint="eastAsia"/>
          <w:bCs/>
          <w:iCs/>
          <w:sz w:val="20"/>
          <w:szCs w:val="20"/>
          <w:u w:val="single"/>
        </w:rPr>
        <w:t>，</w:t>
      </w:r>
      <w:r>
        <w:rPr>
          <w:rFonts w:ascii="仿宋" w:eastAsia="仿宋" w:hAnsi="仿宋" w:hint="eastAsia"/>
          <w:b/>
          <w:bCs/>
          <w:iCs/>
          <w:sz w:val="20"/>
          <w:szCs w:val="20"/>
          <w:u w:val="single"/>
        </w:rPr>
        <w:t>不一致的，管理人将视债权申报登记表为债权人的申报意见</w:t>
      </w:r>
      <w:r>
        <w:rPr>
          <w:rFonts w:ascii="仿宋" w:eastAsia="仿宋" w:hAnsi="仿宋" w:hint="eastAsia"/>
          <w:bCs/>
          <w:iCs/>
          <w:sz w:val="20"/>
          <w:szCs w:val="20"/>
        </w:rPr>
        <w:t>。</w:t>
      </w:r>
    </w:p>
    <w:p w14:paraId="6CAF9842" w14:textId="77777777" w:rsidR="001D78F3" w:rsidRDefault="00000000">
      <w:pPr>
        <w:pStyle w:val="11"/>
        <w:spacing w:line="440" w:lineRule="exact"/>
        <w:ind w:firstLine="400"/>
        <w:rPr>
          <w:rFonts w:ascii="仿宋" w:eastAsia="仿宋" w:hAnsi="仿宋"/>
          <w:bCs/>
          <w:sz w:val="20"/>
          <w:szCs w:val="20"/>
        </w:rPr>
      </w:pPr>
      <w:r>
        <w:rPr>
          <w:rFonts w:ascii="仿宋" w:eastAsia="仿宋" w:hAnsi="仿宋" w:hint="eastAsia"/>
          <w:bCs/>
          <w:sz w:val="20"/>
          <w:szCs w:val="20"/>
        </w:rPr>
        <w:t>4</w:t>
      </w:r>
      <w:r>
        <w:rPr>
          <w:rFonts w:ascii="仿宋" w:eastAsia="仿宋" w:hAnsi="仿宋"/>
          <w:bCs/>
          <w:sz w:val="20"/>
          <w:szCs w:val="20"/>
        </w:rPr>
        <w:t>.</w:t>
      </w:r>
      <w:r>
        <w:rPr>
          <w:rFonts w:ascii="仿宋" w:eastAsia="仿宋" w:hAnsi="仿宋" w:hint="eastAsia"/>
          <w:sz w:val="20"/>
          <w:szCs w:val="20"/>
        </w:rPr>
        <w:t>机构债权人应在</w:t>
      </w:r>
      <w:r>
        <w:rPr>
          <w:rFonts w:ascii="仿宋" w:eastAsia="仿宋" w:hAnsi="仿宋" w:hint="eastAsia"/>
          <w:b/>
          <w:bCs/>
          <w:sz w:val="20"/>
          <w:szCs w:val="20"/>
          <w:u w:val="single"/>
        </w:rPr>
        <w:t>债权申报登记表、债权计算清单和</w:t>
      </w:r>
      <w:r>
        <w:rPr>
          <w:rFonts w:ascii="仿宋" w:eastAsia="仿宋" w:hAnsi="仿宋" w:hint="eastAsia"/>
          <w:b/>
          <w:sz w:val="20"/>
          <w:szCs w:val="20"/>
          <w:u w:val="single"/>
        </w:rPr>
        <w:t>债权申报书上加盖债权人公章，个人债权人应在</w:t>
      </w:r>
      <w:r>
        <w:rPr>
          <w:rFonts w:ascii="仿宋" w:eastAsia="仿宋" w:hAnsi="仿宋" w:hint="eastAsia"/>
          <w:b/>
          <w:bCs/>
          <w:sz w:val="20"/>
          <w:szCs w:val="20"/>
          <w:u w:val="single"/>
        </w:rPr>
        <w:t>债权申报登记表、</w:t>
      </w:r>
      <w:r>
        <w:rPr>
          <w:rFonts w:ascii="仿宋" w:eastAsia="仿宋" w:hAnsi="仿宋" w:hint="eastAsia"/>
          <w:b/>
          <w:sz w:val="20"/>
          <w:szCs w:val="20"/>
          <w:u w:val="single"/>
        </w:rPr>
        <w:t>债权申报书上由本人签字并捺手印</w:t>
      </w:r>
      <w:r>
        <w:rPr>
          <w:rFonts w:ascii="仿宋" w:eastAsia="仿宋" w:hAnsi="仿宋" w:hint="eastAsia"/>
          <w:b/>
          <w:sz w:val="20"/>
          <w:szCs w:val="20"/>
        </w:rPr>
        <w:t>。</w:t>
      </w:r>
    </w:p>
    <w:p w14:paraId="27711AFB" w14:textId="77777777" w:rsidR="001D78F3" w:rsidRDefault="00000000">
      <w:pPr>
        <w:pStyle w:val="11"/>
        <w:spacing w:line="440" w:lineRule="exact"/>
        <w:ind w:firstLine="402"/>
        <w:rPr>
          <w:rFonts w:ascii="仿宋" w:eastAsia="仿宋" w:hAnsi="仿宋"/>
          <w:b/>
          <w:bCs/>
          <w:sz w:val="20"/>
          <w:szCs w:val="20"/>
        </w:rPr>
      </w:pPr>
      <w:r>
        <w:rPr>
          <w:rFonts w:ascii="仿宋" w:eastAsia="仿宋" w:hAnsi="仿宋" w:hint="eastAsia"/>
          <w:b/>
          <w:bCs/>
          <w:sz w:val="20"/>
          <w:szCs w:val="20"/>
        </w:rPr>
        <w:t>（二）证明债权申报人主体资格的材料</w:t>
      </w:r>
    </w:p>
    <w:p w14:paraId="3924E487"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1.机构债权人须提交的材料：有效的企业法人营业执照、事业和社会团体法人登记证书等复印件（加盖单位公章）；法定代表人或负责人身份证明书（加盖单位公章）及其身份证复印件（加盖单位公章）。</w:t>
      </w:r>
      <w:r>
        <w:rPr>
          <w:rFonts w:ascii="仿宋" w:eastAsia="仿宋" w:hAnsi="仿宋" w:hint="eastAsia"/>
          <w:b/>
          <w:sz w:val="20"/>
          <w:szCs w:val="20"/>
          <w:u w:val="single"/>
        </w:rPr>
        <w:t>如机构债权人与债务人发生债权债务后名称发生变更的，还应提交工商机关出具的名称变更证明原件</w:t>
      </w:r>
      <w:r>
        <w:rPr>
          <w:rFonts w:ascii="仿宋" w:eastAsia="仿宋" w:hAnsi="仿宋" w:hint="eastAsia"/>
          <w:sz w:val="20"/>
          <w:szCs w:val="20"/>
        </w:rPr>
        <w:t>；</w:t>
      </w:r>
    </w:p>
    <w:p w14:paraId="575FE49C"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2.个人债权人须提交的材料：债权人身份证等个人有效证件原件</w:t>
      </w:r>
      <w:r>
        <w:rPr>
          <w:rFonts w:ascii="仿宋" w:eastAsia="仿宋" w:hAnsi="仿宋" w:hint="eastAsia"/>
          <w:b/>
          <w:sz w:val="20"/>
          <w:szCs w:val="20"/>
          <w:u w:val="single"/>
        </w:rPr>
        <w:t>（现场提交则核对后退还，邮寄申报请勿邮寄原件</w:t>
      </w:r>
      <w:r>
        <w:rPr>
          <w:rFonts w:ascii="仿宋" w:eastAsia="仿宋" w:hAnsi="仿宋"/>
          <w:b/>
          <w:sz w:val="20"/>
          <w:szCs w:val="20"/>
          <w:u w:val="single"/>
        </w:rPr>
        <w:t>）</w:t>
      </w:r>
      <w:r>
        <w:rPr>
          <w:rFonts w:ascii="仿宋" w:eastAsia="仿宋" w:hAnsi="仿宋" w:hint="eastAsia"/>
          <w:sz w:val="20"/>
          <w:szCs w:val="20"/>
        </w:rPr>
        <w:t>及复印件；</w:t>
      </w:r>
    </w:p>
    <w:p w14:paraId="14D21F26"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3.委托代理申报须提交的材料：</w:t>
      </w:r>
    </w:p>
    <w:p w14:paraId="5C01AC8D" w14:textId="77777777" w:rsidR="001D78F3" w:rsidRDefault="00000000">
      <w:pPr>
        <w:pStyle w:val="11"/>
        <w:spacing w:line="440" w:lineRule="exact"/>
        <w:ind w:firstLine="402"/>
        <w:rPr>
          <w:rFonts w:ascii="仿宋" w:eastAsia="仿宋" w:hAnsi="仿宋"/>
          <w:b/>
          <w:sz w:val="20"/>
          <w:szCs w:val="20"/>
        </w:rPr>
      </w:pPr>
      <w:r>
        <w:rPr>
          <w:rFonts w:ascii="仿宋" w:eastAsia="仿宋" w:hAnsi="仿宋" w:hint="eastAsia"/>
          <w:b/>
          <w:sz w:val="20"/>
          <w:szCs w:val="20"/>
        </w:rPr>
        <w:t>除提供上述材料外，还须提交如下材料：</w:t>
      </w:r>
    </w:p>
    <w:p w14:paraId="47457C75"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（1）机构债权人：</w:t>
      </w:r>
      <w:r>
        <w:rPr>
          <w:rFonts w:ascii="仿宋" w:eastAsia="仿宋" w:hAnsi="仿宋" w:hint="eastAsia"/>
          <w:b/>
          <w:bCs/>
          <w:sz w:val="20"/>
          <w:szCs w:val="20"/>
          <w:u w:val="single"/>
        </w:rPr>
        <w:t>授权委托书原件（法定代表人签字并加盖单位公章）</w:t>
      </w:r>
      <w:r>
        <w:rPr>
          <w:rFonts w:ascii="仿宋" w:eastAsia="仿宋" w:hAnsi="仿宋" w:hint="eastAsia"/>
          <w:sz w:val="20"/>
          <w:szCs w:val="20"/>
        </w:rPr>
        <w:t>和代理人的身份证、律师证、</w:t>
      </w:r>
      <w:proofErr w:type="gramStart"/>
      <w:r>
        <w:rPr>
          <w:rFonts w:ascii="仿宋" w:eastAsia="仿宋" w:hAnsi="仿宋" w:hint="eastAsia"/>
          <w:sz w:val="20"/>
          <w:szCs w:val="20"/>
        </w:rPr>
        <w:t>所函等</w:t>
      </w:r>
      <w:proofErr w:type="gramEnd"/>
      <w:r>
        <w:rPr>
          <w:rFonts w:ascii="仿宋" w:eastAsia="仿宋" w:hAnsi="仿宋" w:hint="eastAsia"/>
          <w:sz w:val="20"/>
          <w:szCs w:val="20"/>
        </w:rPr>
        <w:t>有效证件原件（核对后退还）及复印件；</w:t>
      </w:r>
    </w:p>
    <w:p w14:paraId="4FC4692C"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（2）个人债权人：</w:t>
      </w:r>
      <w:r>
        <w:rPr>
          <w:rFonts w:ascii="仿宋" w:eastAsia="仿宋" w:hAnsi="仿宋" w:hint="eastAsia"/>
          <w:b/>
          <w:sz w:val="20"/>
          <w:szCs w:val="20"/>
          <w:u w:val="single"/>
        </w:rPr>
        <w:t>授权委托书原件</w:t>
      </w:r>
      <w:r>
        <w:rPr>
          <w:rFonts w:ascii="仿宋" w:eastAsia="仿宋" w:hAnsi="仿宋" w:hint="eastAsia"/>
          <w:sz w:val="20"/>
          <w:szCs w:val="20"/>
        </w:rPr>
        <w:t>和代理人的身份证、律师证、</w:t>
      </w:r>
      <w:proofErr w:type="gramStart"/>
      <w:r>
        <w:rPr>
          <w:rFonts w:ascii="仿宋" w:eastAsia="仿宋" w:hAnsi="仿宋" w:hint="eastAsia"/>
          <w:sz w:val="20"/>
          <w:szCs w:val="20"/>
        </w:rPr>
        <w:t>所函等</w:t>
      </w:r>
      <w:proofErr w:type="gramEnd"/>
      <w:r>
        <w:rPr>
          <w:rFonts w:ascii="仿宋" w:eastAsia="仿宋" w:hAnsi="仿宋" w:hint="eastAsia"/>
          <w:sz w:val="20"/>
          <w:szCs w:val="20"/>
        </w:rPr>
        <w:t>有效证件原件</w:t>
      </w:r>
      <w:r>
        <w:rPr>
          <w:rFonts w:ascii="仿宋" w:eastAsia="仿宋" w:hAnsi="仿宋" w:hint="eastAsia"/>
          <w:b/>
          <w:bCs/>
          <w:sz w:val="20"/>
          <w:szCs w:val="20"/>
          <w:u w:val="single"/>
        </w:rPr>
        <w:t>（证</w:t>
      </w:r>
      <w:r>
        <w:rPr>
          <w:rFonts w:ascii="仿宋" w:eastAsia="仿宋" w:hAnsi="仿宋" w:hint="eastAsia"/>
          <w:b/>
          <w:bCs/>
          <w:sz w:val="20"/>
          <w:szCs w:val="20"/>
          <w:u w:val="single"/>
        </w:rPr>
        <w:lastRenderedPageBreak/>
        <w:t>件原件现场提交则核对后退还，</w:t>
      </w:r>
      <w:r>
        <w:rPr>
          <w:rFonts w:ascii="仿宋" w:eastAsia="仿宋" w:hAnsi="仿宋" w:hint="eastAsia"/>
          <w:b/>
          <w:sz w:val="20"/>
          <w:szCs w:val="20"/>
          <w:u w:val="single"/>
        </w:rPr>
        <w:t>邮寄申报请勿邮寄证件原件</w:t>
      </w:r>
      <w:r>
        <w:rPr>
          <w:rFonts w:ascii="仿宋" w:eastAsia="仿宋" w:hAnsi="仿宋" w:hint="eastAsia"/>
          <w:b/>
          <w:bCs/>
          <w:sz w:val="20"/>
          <w:szCs w:val="20"/>
        </w:rPr>
        <w:t>）</w:t>
      </w:r>
      <w:r>
        <w:rPr>
          <w:rFonts w:ascii="仿宋" w:eastAsia="仿宋" w:hAnsi="仿宋" w:hint="eastAsia"/>
          <w:sz w:val="20"/>
          <w:szCs w:val="20"/>
        </w:rPr>
        <w:t>及复印件。</w:t>
      </w:r>
    </w:p>
    <w:p w14:paraId="3D03A091" w14:textId="77777777" w:rsidR="001D78F3" w:rsidRDefault="00000000">
      <w:pPr>
        <w:pStyle w:val="11"/>
        <w:spacing w:line="440" w:lineRule="exact"/>
        <w:ind w:firstLine="402"/>
        <w:rPr>
          <w:rFonts w:ascii="仿宋" w:eastAsia="仿宋" w:hAnsi="仿宋"/>
          <w:b/>
          <w:bCs/>
          <w:sz w:val="20"/>
          <w:szCs w:val="20"/>
        </w:rPr>
      </w:pPr>
      <w:r>
        <w:rPr>
          <w:rFonts w:ascii="仿宋" w:eastAsia="仿宋" w:hAnsi="仿宋" w:hint="eastAsia"/>
          <w:b/>
          <w:bCs/>
          <w:sz w:val="20"/>
          <w:szCs w:val="20"/>
        </w:rPr>
        <w:t>（三）证明债权发生事实及其数额的材料</w:t>
      </w:r>
    </w:p>
    <w:p w14:paraId="4F339D83"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1.各类合同书等债权原始材料及票据、划账单等</w:t>
      </w:r>
      <w:proofErr w:type="gramStart"/>
      <w:r>
        <w:rPr>
          <w:rFonts w:ascii="仿宋" w:eastAsia="仿宋" w:hAnsi="仿宋" w:hint="eastAsia"/>
          <w:sz w:val="20"/>
          <w:szCs w:val="20"/>
        </w:rPr>
        <w:t>原始履行</w:t>
      </w:r>
      <w:proofErr w:type="gramEnd"/>
      <w:r>
        <w:rPr>
          <w:rFonts w:ascii="仿宋" w:eastAsia="仿宋" w:hAnsi="仿宋" w:hint="eastAsia"/>
          <w:sz w:val="20"/>
          <w:szCs w:val="20"/>
        </w:rPr>
        <w:t>凭证原件</w:t>
      </w:r>
      <w:r>
        <w:rPr>
          <w:rFonts w:ascii="仿宋" w:eastAsia="仿宋" w:hAnsi="仿宋" w:hint="eastAsia"/>
          <w:b/>
          <w:sz w:val="20"/>
          <w:szCs w:val="20"/>
          <w:u w:val="single"/>
        </w:rPr>
        <w:t>（</w:t>
      </w:r>
      <w:bookmarkStart w:id="0" w:name="_Hlk129803395"/>
      <w:r>
        <w:rPr>
          <w:rFonts w:ascii="仿宋" w:eastAsia="仿宋" w:hAnsi="仿宋" w:hint="eastAsia"/>
          <w:b/>
          <w:bCs/>
          <w:sz w:val="20"/>
          <w:szCs w:val="20"/>
          <w:u w:val="single"/>
        </w:rPr>
        <w:t>现场提交则</w:t>
      </w:r>
      <w:bookmarkEnd w:id="0"/>
      <w:r>
        <w:rPr>
          <w:rFonts w:ascii="仿宋" w:eastAsia="仿宋" w:hAnsi="仿宋" w:hint="eastAsia"/>
          <w:b/>
          <w:sz w:val="20"/>
          <w:szCs w:val="20"/>
          <w:u w:val="single"/>
        </w:rPr>
        <w:t>核对后退还，邮寄申报请勿邮寄原件）</w:t>
      </w:r>
      <w:r>
        <w:rPr>
          <w:rFonts w:ascii="仿宋" w:eastAsia="仿宋" w:hAnsi="仿宋" w:hint="eastAsia"/>
          <w:sz w:val="20"/>
          <w:szCs w:val="20"/>
        </w:rPr>
        <w:t>及复印件；有关债权形成的相关收据、进账单等原件</w:t>
      </w:r>
      <w:r>
        <w:rPr>
          <w:rFonts w:ascii="仿宋" w:eastAsia="仿宋" w:hAnsi="仿宋" w:hint="eastAsia"/>
          <w:b/>
          <w:sz w:val="20"/>
          <w:szCs w:val="20"/>
          <w:u w:val="single"/>
        </w:rPr>
        <w:t>（</w:t>
      </w:r>
      <w:r>
        <w:rPr>
          <w:rFonts w:ascii="仿宋" w:eastAsia="仿宋" w:hAnsi="仿宋" w:hint="eastAsia"/>
          <w:b/>
          <w:bCs/>
          <w:sz w:val="20"/>
          <w:szCs w:val="20"/>
          <w:u w:val="single"/>
        </w:rPr>
        <w:t>现场提交则</w:t>
      </w:r>
      <w:r>
        <w:rPr>
          <w:rFonts w:ascii="仿宋" w:eastAsia="仿宋" w:hAnsi="仿宋" w:hint="eastAsia"/>
          <w:b/>
          <w:sz w:val="20"/>
          <w:szCs w:val="20"/>
          <w:u w:val="single"/>
        </w:rPr>
        <w:t>核对后退还，邮寄申报请勿邮寄原件）</w:t>
      </w:r>
      <w:r>
        <w:rPr>
          <w:rFonts w:ascii="仿宋" w:eastAsia="仿宋" w:hAnsi="仿宋" w:hint="eastAsia"/>
          <w:sz w:val="20"/>
          <w:szCs w:val="20"/>
        </w:rPr>
        <w:t>及复印件；</w:t>
      </w:r>
    </w:p>
    <w:p w14:paraId="0A2E8555"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2.债权如有担保的，还须提交抵押合同、质押合同、保证合同及相关的登记证件等担保原始材料原件</w:t>
      </w:r>
      <w:r>
        <w:rPr>
          <w:rFonts w:ascii="仿宋" w:eastAsia="仿宋" w:hAnsi="仿宋" w:hint="eastAsia"/>
          <w:b/>
          <w:sz w:val="20"/>
          <w:szCs w:val="20"/>
          <w:u w:val="single"/>
        </w:rPr>
        <w:t>（</w:t>
      </w:r>
      <w:r>
        <w:rPr>
          <w:rFonts w:ascii="仿宋" w:eastAsia="仿宋" w:hAnsi="仿宋" w:hint="eastAsia"/>
          <w:b/>
          <w:bCs/>
          <w:sz w:val="20"/>
          <w:szCs w:val="20"/>
          <w:u w:val="single"/>
        </w:rPr>
        <w:t>现场提交则</w:t>
      </w:r>
      <w:r>
        <w:rPr>
          <w:rFonts w:ascii="仿宋" w:eastAsia="仿宋" w:hAnsi="仿宋" w:hint="eastAsia"/>
          <w:b/>
          <w:sz w:val="20"/>
          <w:szCs w:val="20"/>
          <w:u w:val="single"/>
        </w:rPr>
        <w:t>核对后退还，邮寄申报请勿邮寄原件）</w:t>
      </w:r>
      <w:r>
        <w:rPr>
          <w:rFonts w:ascii="仿宋" w:eastAsia="仿宋" w:hAnsi="仿宋" w:hint="eastAsia"/>
          <w:sz w:val="20"/>
          <w:szCs w:val="20"/>
        </w:rPr>
        <w:t>及复印件；</w:t>
      </w:r>
    </w:p>
    <w:p w14:paraId="35BDC015"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3.债权人申报的债权还有其他债务人的，应当说明其他债务人的义务履行情况；</w:t>
      </w:r>
    </w:p>
    <w:p w14:paraId="4B7EB3EE"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4.债权或相关权利已经得到生效法律文书确认的，应提交</w:t>
      </w:r>
      <w:r>
        <w:rPr>
          <w:rFonts w:ascii="仿宋" w:eastAsia="仿宋" w:hAnsi="仿宋" w:hint="eastAsia"/>
          <w:b/>
          <w:sz w:val="20"/>
          <w:szCs w:val="20"/>
          <w:u w:val="single"/>
        </w:rPr>
        <w:t>加盖生效章的</w:t>
      </w:r>
      <w:r>
        <w:rPr>
          <w:rFonts w:ascii="仿宋" w:eastAsia="仿宋" w:hAnsi="仿宋" w:hint="eastAsia"/>
          <w:sz w:val="20"/>
          <w:szCs w:val="20"/>
        </w:rPr>
        <w:t>相关法律文书，如经过两级法院审理，一、二审法院的法律文书皆须提供；仲裁机构出具的生效法律文书应</w:t>
      </w:r>
      <w:proofErr w:type="gramStart"/>
      <w:r>
        <w:rPr>
          <w:rFonts w:ascii="仿宋" w:eastAsia="仿宋" w:hAnsi="仿宋" w:hint="eastAsia"/>
          <w:sz w:val="20"/>
          <w:szCs w:val="20"/>
        </w:rPr>
        <w:t>附</w:t>
      </w:r>
      <w:r>
        <w:rPr>
          <w:rFonts w:ascii="仿宋" w:eastAsia="仿宋" w:hAnsi="仿宋" w:hint="eastAsia"/>
          <w:b/>
          <w:sz w:val="20"/>
          <w:szCs w:val="20"/>
          <w:u w:val="single"/>
        </w:rPr>
        <w:t>仲裁</w:t>
      </w:r>
      <w:proofErr w:type="gramEnd"/>
      <w:r>
        <w:rPr>
          <w:rFonts w:ascii="仿宋" w:eastAsia="仿宋" w:hAnsi="仿宋" w:hint="eastAsia"/>
          <w:b/>
          <w:sz w:val="20"/>
          <w:szCs w:val="20"/>
          <w:u w:val="single"/>
        </w:rPr>
        <w:t>机构关于法律文书已经生效的函件或双方当事人已签收的送达回执等证明材料</w:t>
      </w:r>
      <w:r>
        <w:rPr>
          <w:rFonts w:ascii="仿宋" w:eastAsia="仿宋" w:hAnsi="仿宋" w:hint="eastAsia"/>
          <w:sz w:val="20"/>
          <w:szCs w:val="20"/>
        </w:rPr>
        <w:t>。如已申请人民法院强制执行的，还须提交人民法院</w:t>
      </w:r>
      <w:r>
        <w:rPr>
          <w:rFonts w:ascii="仿宋" w:eastAsia="仿宋" w:hAnsi="仿宋" w:hint="eastAsia"/>
          <w:b/>
          <w:sz w:val="20"/>
          <w:szCs w:val="20"/>
          <w:u w:val="single"/>
        </w:rPr>
        <w:t>执行立案通知书、执行裁定书</w:t>
      </w:r>
      <w:r>
        <w:rPr>
          <w:rFonts w:ascii="仿宋" w:eastAsia="仿宋" w:hAnsi="仿宋" w:hint="eastAsia"/>
          <w:sz w:val="20"/>
          <w:szCs w:val="20"/>
        </w:rPr>
        <w:t>等相关文件；</w:t>
      </w:r>
    </w:p>
    <w:p w14:paraId="56C9842E"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5.申报人在诉讼中或仲裁程序中申请财产保全的，须提交人民法院</w:t>
      </w:r>
      <w:proofErr w:type="gramStart"/>
      <w:r>
        <w:rPr>
          <w:rFonts w:ascii="仿宋" w:eastAsia="仿宋" w:hAnsi="仿宋" w:hint="eastAsia"/>
          <w:sz w:val="20"/>
          <w:szCs w:val="20"/>
        </w:rPr>
        <w:t>作出</w:t>
      </w:r>
      <w:proofErr w:type="gramEnd"/>
      <w:r>
        <w:rPr>
          <w:rFonts w:ascii="仿宋" w:eastAsia="仿宋" w:hAnsi="仿宋" w:hint="eastAsia"/>
          <w:sz w:val="20"/>
          <w:szCs w:val="20"/>
        </w:rPr>
        <w:t>的保全裁定书、查封通知书等相关文件；</w:t>
      </w:r>
    </w:p>
    <w:p w14:paraId="0BE0C6EF"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6.能够证明债权发生、变更、存续、诉讼时效中止、中断、延长及债权金额的其他材料；</w:t>
      </w:r>
    </w:p>
    <w:p w14:paraId="493C79B8"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7.债权如有偿还或其他抵债情形的，则须提供偿债凭证、协议或以物抵债协议等。如该等偿债或以物抵债是由法院裁定认可的，须同时提交裁定书；</w:t>
      </w:r>
    </w:p>
    <w:p w14:paraId="301658D8" w14:textId="3A6FFB28"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8.申报的债权涉及利息的，根据《中华人民共和国企业破产法》第四十六条第二款之规定，附利息债权自衡阳市中级人民法院裁定受理对衡阳市长江建设工程有限责任公司的破产重整申请之</w:t>
      </w:r>
      <w:proofErr w:type="gramStart"/>
      <w:r>
        <w:rPr>
          <w:rFonts w:ascii="仿宋" w:eastAsia="仿宋" w:hAnsi="仿宋" w:hint="eastAsia"/>
          <w:sz w:val="20"/>
          <w:szCs w:val="20"/>
        </w:rPr>
        <w:t>日停止</w:t>
      </w:r>
      <w:proofErr w:type="gramEnd"/>
      <w:r>
        <w:rPr>
          <w:rFonts w:ascii="仿宋" w:eastAsia="仿宋" w:hAnsi="仿宋" w:hint="eastAsia"/>
          <w:sz w:val="20"/>
          <w:szCs w:val="20"/>
        </w:rPr>
        <w:t>计息。</w:t>
      </w:r>
      <w:r>
        <w:rPr>
          <w:rFonts w:ascii="仿宋" w:eastAsia="仿宋" w:hAnsi="仿宋" w:hint="eastAsia"/>
          <w:b/>
          <w:sz w:val="20"/>
          <w:szCs w:val="20"/>
          <w:u w:val="single"/>
        </w:rPr>
        <w:t>申报人应填写债权计算清单，说明利息的计算依据、计算公式和计算结果，同时将正常利息与罚息、滞纳金、迟延履行利息等分开计算；</w:t>
      </w:r>
    </w:p>
    <w:p w14:paraId="645B1781"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9.其他能够证明债权成立的依据。</w:t>
      </w:r>
    </w:p>
    <w:p w14:paraId="15A1A32E" w14:textId="77777777" w:rsidR="001D78F3" w:rsidRDefault="00000000">
      <w:pPr>
        <w:pStyle w:val="11"/>
        <w:spacing w:line="440" w:lineRule="exact"/>
        <w:ind w:firstLine="402"/>
        <w:rPr>
          <w:rFonts w:ascii="仿宋" w:eastAsia="仿宋" w:hAnsi="仿宋"/>
          <w:b/>
          <w:sz w:val="20"/>
          <w:szCs w:val="20"/>
          <w:u w:val="single"/>
        </w:rPr>
      </w:pPr>
      <w:r>
        <w:rPr>
          <w:rFonts w:ascii="仿宋" w:eastAsia="仿宋" w:hAnsi="仿宋" w:hint="eastAsia"/>
          <w:b/>
          <w:sz w:val="20"/>
          <w:szCs w:val="20"/>
          <w:u w:val="single"/>
        </w:rPr>
        <w:t>以上</w:t>
      </w:r>
      <w:r>
        <w:rPr>
          <w:rFonts w:ascii="仿宋" w:eastAsia="仿宋" w:hAnsi="仿宋"/>
          <w:b/>
          <w:sz w:val="20"/>
          <w:szCs w:val="20"/>
          <w:u w:val="single"/>
        </w:rPr>
        <w:t>1至9项材料须提交原件</w:t>
      </w:r>
      <w:r>
        <w:rPr>
          <w:rFonts w:ascii="仿宋" w:eastAsia="仿宋" w:hAnsi="仿宋" w:hint="eastAsia"/>
          <w:b/>
          <w:sz w:val="20"/>
          <w:szCs w:val="20"/>
          <w:u w:val="single"/>
        </w:rPr>
        <w:t>（现场提交则核对后退还，邮寄申报请勿邮寄原件）及复印件。</w:t>
      </w:r>
    </w:p>
    <w:p w14:paraId="74FDE417" w14:textId="77777777" w:rsidR="001D78F3" w:rsidRDefault="00000000">
      <w:pPr>
        <w:spacing w:line="440" w:lineRule="exact"/>
        <w:ind w:firstLineChars="200" w:firstLine="402"/>
        <w:rPr>
          <w:rFonts w:ascii="仿宋" w:eastAsia="仿宋" w:hAnsi="仿宋"/>
          <w:b/>
          <w:sz w:val="20"/>
          <w:szCs w:val="20"/>
        </w:rPr>
      </w:pPr>
      <w:r>
        <w:rPr>
          <w:rFonts w:ascii="仿宋" w:eastAsia="仿宋" w:hAnsi="仿宋" w:hint="eastAsia"/>
          <w:b/>
          <w:bCs/>
          <w:sz w:val="20"/>
          <w:szCs w:val="20"/>
        </w:rPr>
        <w:t>（四）如债权人为境外或属境外企业，债权人提交的所有材料均须经过具有公证资质的公证机构进行公证。以下为各地区公证认证程序，仅供参考</w:t>
      </w:r>
      <w:r>
        <w:rPr>
          <w:rFonts w:ascii="仿宋" w:eastAsia="仿宋" w:hAnsi="仿宋" w:hint="eastAsia"/>
          <w:b/>
          <w:sz w:val="20"/>
          <w:szCs w:val="20"/>
        </w:rPr>
        <w:t>：</w:t>
      </w:r>
    </w:p>
    <w:p w14:paraId="4B243207" w14:textId="77777777" w:rsidR="001D78F3" w:rsidRDefault="00000000">
      <w:pPr>
        <w:spacing w:line="440" w:lineRule="exact"/>
        <w:ind w:firstLineChars="200" w:firstLine="400"/>
        <w:rPr>
          <w:rFonts w:ascii="仿宋" w:eastAsia="仿宋" w:hAnsi="仿宋"/>
          <w:b/>
          <w:sz w:val="20"/>
          <w:szCs w:val="20"/>
        </w:rPr>
      </w:pPr>
      <w:r>
        <w:rPr>
          <w:rFonts w:ascii="仿宋" w:eastAsia="仿宋" w:hAnsi="仿宋" w:cs="Times New Roman" w:hint="eastAsia"/>
          <w:sz w:val="20"/>
          <w:szCs w:val="20"/>
        </w:rPr>
        <w:t>1.香</w:t>
      </w:r>
      <w:r>
        <w:rPr>
          <w:rFonts w:ascii="仿宋" w:eastAsia="仿宋" w:hAnsi="仿宋" w:hint="eastAsia"/>
          <w:sz w:val="20"/>
          <w:szCs w:val="20"/>
        </w:rPr>
        <w:t>港地区的公证认证程序</w:t>
      </w:r>
    </w:p>
    <w:p w14:paraId="46A01122"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（1）委托中国司法部指定的香港公证机构作公证（包括查核和公证）；（2）委托香港律师到中国法律服务（香港）有限公司加盖转递章；（3）将该份文件拿回内地使用。</w:t>
      </w:r>
    </w:p>
    <w:p w14:paraId="05BE0FFC"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2.台湾地区的公证认证程序</w:t>
      </w:r>
    </w:p>
    <w:p w14:paraId="6777E6B9"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（1）到台湾公证机关公证；（2）台湾公证机关将公证文书副本寄交内地公证员协会；（3）</w:t>
      </w:r>
      <w:r>
        <w:rPr>
          <w:rFonts w:ascii="仿宋" w:eastAsia="仿宋" w:hAnsi="仿宋" w:hint="eastAsia"/>
          <w:sz w:val="20"/>
          <w:szCs w:val="20"/>
        </w:rPr>
        <w:lastRenderedPageBreak/>
        <w:t>内地一方将公证文书拿到公证员协会做核证，核证后即可使用。</w:t>
      </w:r>
    </w:p>
    <w:p w14:paraId="7DDB3F8A"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3.国外的公证认证程序</w:t>
      </w:r>
    </w:p>
    <w:p w14:paraId="5F218665"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（1）将进行公证的材料送该国外交部门进行认证；（2）将经过该国外交部门认证的材料送中国驻该国使领馆进行认证；（3）将经过认证的法律文书拿回中国大陆使用。</w:t>
      </w:r>
    </w:p>
    <w:p w14:paraId="242DB4DF" w14:textId="77777777" w:rsidR="001D78F3" w:rsidRDefault="00000000">
      <w:pPr>
        <w:pStyle w:val="11"/>
        <w:spacing w:line="440" w:lineRule="exact"/>
        <w:ind w:firstLine="402"/>
        <w:outlineLvl w:val="0"/>
        <w:rPr>
          <w:rFonts w:ascii="仿宋" w:eastAsia="仿宋" w:hAnsi="仿宋"/>
          <w:b/>
          <w:bCs/>
          <w:sz w:val="20"/>
          <w:szCs w:val="20"/>
        </w:rPr>
      </w:pPr>
      <w:r>
        <w:rPr>
          <w:rFonts w:ascii="仿宋" w:eastAsia="仿宋" w:hAnsi="仿宋" w:hint="eastAsia"/>
          <w:b/>
          <w:bCs/>
          <w:sz w:val="20"/>
          <w:szCs w:val="20"/>
        </w:rPr>
        <w:t>五、债权人提交资料的要求</w:t>
      </w:r>
    </w:p>
    <w:p w14:paraId="0880A33C" w14:textId="77777777" w:rsidR="001D78F3" w:rsidRDefault="00000000">
      <w:pPr>
        <w:pStyle w:val="11"/>
        <w:spacing w:line="440" w:lineRule="exact"/>
        <w:ind w:firstLine="400"/>
        <w:rPr>
          <w:rFonts w:ascii="仿宋" w:eastAsia="仿宋" w:hAnsi="仿宋"/>
          <w:b/>
          <w:sz w:val="20"/>
          <w:szCs w:val="20"/>
          <w:u w:val="single"/>
        </w:rPr>
      </w:pPr>
      <w:r>
        <w:rPr>
          <w:rFonts w:ascii="仿宋" w:eastAsia="仿宋" w:hAnsi="仿宋" w:hint="eastAsia"/>
          <w:sz w:val="20"/>
          <w:szCs w:val="20"/>
        </w:rPr>
        <w:t>1.</w:t>
      </w:r>
      <w:r>
        <w:rPr>
          <w:rFonts w:ascii="仿宋" w:eastAsia="仿宋" w:hAnsi="仿宋" w:hint="eastAsia"/>
          <w:b/>
          <w:sz w:val="20"/>
          <w:szCs w:val="20"/>
          <w:u w:val="single"/>
        </w:rPr>
        <w:t>债权人对债务人享有多笔债权的，应一并提交申报材料；</w:t>
      </w:r>
    </w:p>
    <w:p w14:paraId="4A02EE91"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2.</w:t>
      </w:r>
      <w:r>
        <w:rPr>
          <w:rFonts w:ascii="仿宋" w:eastAsia="仿宋" w:hAnsi="仿宋" w:hint="eastAsia"/>
          <w:b/>
          <w:sz w:val="20"/>
          <w:szCs w:val="20"/>
          <w:u w:val="single"/>
        </w:rPr>
        <w:t>债权申报登记表、债权计算清单、债权申报书、授权委托书、</w:t>
      </w:r>
      <w:r>
        <w:rPr>
          <w:rFonts w:ascii="仿宋" w:eastAsia="仿宋" w:hAnsi="仿宋"/>
          <w:b/>
          <w:sz w:val="20"/>
          <w:szCs w:val="20"/>
          <w:u w:val="single"/>
        </w:rPr>
        <w:t>法定代表人（负责人）身份证明书</w:t>
      </w:r>
      <w:r>
        <w:rPr>
          <w:rFonts w:ascii="仿宋" w:eastAsia="仿宋" w:hAnsi="仿宋" w:hint="eastAsia"/>
          <w:b/>
          <w:sz w:val="20"/>
          <w:szCs w:val="20"/>
          <w:u w:val="single"/>
        </w:rPr>
        <w:t>、送达方式确认书及承诺书应提交原件，其他材料可以提交复印件</w:t>
      </w:r>
      <w:r>
        <w:rPr>
          <w:rFonts w:ascii="仿宋" w:eastAsia="仿宋" w:hAnsi="仿宋" w:hint="eastAsia"/>
          <w:sz w:val="20"/>
          <w:szCs w:val="20"/>
        </w:rPr>
        <w:t>；</w:t>
      </w:r>
    </w:p>
    <w:p w14:paraId="6D870C3C" w14:textId="77777777" w:rsidR="001D78F3" w:rsidRDefault="00000000">
      <w:pPr>
        <w:pStyle w:val="11"/>
        <w:spacing w:line="440" w:lineRule="exact"/>
        <w:ind w:firstLine="400"/>
        <w:rPr>
          <w:rFonts w:ascii="仿宋" w:eastAsia="仿宋" w:hAnsi="仿宋"/>
          <w:sz w:val="20"/>
          <w:szCs w:val="20"/>
        </w:rPr>
      </w:pPr>
      <w:r>
        <w:rPr>
          <w:rFonts w:ascii="仿宋" w:eastAsia="仿宋" w:hAnsi="仿宋" w:hint="eastAsia"/>
          <w:sz w:val="20"/>
          <w:szCs w:val="20"/>
        </w:rPr>
        <w:t>3.</w:t>
      </w:r>
      <w:r>
        <w:rPr>
          <w:rFonts w:ascii="仿宋" w:eastAsia="仿宋" w:hAnsi="仿宋" w:hint="eastAsia"/>
          <w:b/>
          <w:sz w:val="20"/>
          <w:szCs w:val="20"/>
        </w:rPr>
        <w:t>对于债权人提交的资料为复印件的，债权人为机构的，须在材料上加盖单位公章；债权人为个人的，由债权人本人或代理人在材料上签字并捺手印</w:t>
      </w:r>
      <w:r>
        <w:rPr>
          <w:rFonts w:ascii="仿宋" w:eastAsia="仿宋" w:hAnsi="仿宋" w:hint="eastAsia"/>
          <w:sz w:val="20"/>
          <w:szCs w:val="20"/>
        </w:rPr>
        <w:t>。</w:t>
      </w:r>
    </w:p>
    <w:p w14:paraId="70ED58A6" w14:textId="77777777" w:rsidR="001D78F3" w:rsidRDefault="00000000">
      <w:pPr>
        <w:pStyle w:val="11"/>
        <w:spacing w:line="440" w:lineRule="exact"/>
        <w:ind w:firstLine="400"/>
        <w:rPr>
          <w:rFonts w:ascii="仿宋" w:eastAsia="仿宋" w:hAnsi="仿宋"/>
          <w:sz w:val="20"/>
          <w:szCs w:val="20"/>
        </w:rPr>
      </w:pPr>
      <w:r>
        <w:rPr>
          <w:rFonts w:ascii="仿宋" w:eastAsia="仿宋" w:hAnsi="仿宋"/>
          <w:sz w:val="20"/>
          <w:szCs w:val="20"/>
        </w:rPr>
        <w:t>4.</w:t>
      </w:r>
      <w:r>
        <w:rPr>
          <w:rFonts w:ascii="仿宋" w:eastAsia="仿宋" w:hAnsi="仿宋" w:hint="eastAsia"/>
          <w:b/>
          <w:sz w:val="20"/>
          <w:szCs w:val="20"/>
        </w:rPr>
        <w:t>债权人提交的所有材料明细填入《债权申报材料清单》，与债权申报资料一并提交</w:t>
      </w:r>
      <w:r>
        <w:rPr>
          <w:rFonts w:ascii="仿宋" w:eastAsia="仿宋" w:hAnsi="仿宋" w:hint="eastAsia"/>
          <w:sz w:val="20"/>
          <w:szCs w:val="20"/>
        </w:rPr>
        <w:t>。</w:t>
      </w:r>
    </w:p>
    <w:p w14:paraId="5C6EC613" w14:textId="77777777" w:rsidR="001D78F3" w:rsidRDefault="00000000">
      <w:pPr>
        <w:pStyle w:val="11"/>
        <w:spacing w:line="440" w:lineRule="exact"/>
        <w:ind w:firstLine="402"/>
        <w:rPr>
          <w:rFonts w:ascii="仿宋" w:eastAsia="仿宋" w:hAnsi="仿宋"/>
          <w:b/>
          <w:sz w:val="20"/>
          <w:szCs w:val="20"/>
        </w:rPr>
      </w:pPr>
      <w:r>
        <w:rPr>
          <w:rFonts w:ascii="仿宋" w:eastAsia="仿宋" w:hAnsi="仿宋" w:hint="eastAsia"/>
          <w:b/>
          <w:sz w:val="20"/>
          <w:szCs w:val="20"/>
        </w:rPr>
        <w:t>六、其他事项</w:t>
      </w:r>
    </w:p>
    <w:p w14:paraId="20B1A4CA" w14:textId="77777777" w:rsidR="001D78F3" w:rsidRDefault="00000000">
      <w:pPr>
        <w:pStyle w:val="-11"/>
        <w:spacing w:line="440" w:lineRule="exact"/>
        <w:ind w:firstLine="400"/>
        <w:rPr>
          <w:rFonts w:ascii="仿宋" w:eastAsia="仿宋" w:hAnsi="仿宋" w:cs="黑体"/>
          <w:sz w:val="20"/>
          <w:szCs w:val="20"/>
        </w:rPr>
      </w:pPr>
      <w:r>
        <w:rPr>
          <w:rFonts w:ascii="仿宋" w:eastAsia="仿宋" w:hAnsi="仿宋" w:cs="黑体" w:hint="eastAsia"/>
          <w:sz w:val="20"/>
          <w:szCs w:val="20"/>
        </w:rPr>
        <w:t>（一）本债权申报指引未列明事项，按照《中华人民共和国企业破产法》等法律法规和司法解释执行。</w:t>
      </w:r>
    </w:p>
    <w:p w14:paraId="5A0BA3B6" w14:textId="77777777" w:rsidR="001D78F3" w:rsidRDefault="00000000">
      <w:pPr>
        <w:pStyle w:val="11"/>
        <w:spacing w:line="440" w:lineRule="exact"/>
        <w:ind w:firstLine="400"/>
        <w:outlineLvl w:val="0"/>
        <w:rPr>
          <w:rFonts w:ascii="仿宋" w:eastAsia="仿宋" w:hAnsi="仿宋"/>
          <w:sz w:val="20"/>
          <w:szCs w:val="20"/>
        </w:rPr>
      </w:pPr>
      <w:r>
        <w:rPr>
          <w:rFonts w:ascii="仿宋" w:eastAsia="仿宋" w:hAnsi="仿宋" w:hint="eastAsia"/>
          <w:sz w:val="20"/>
          <w:szCs w:val="20"/>
        </w:rPr>
        <w:t>（二）取回权申请事宜参照本债权申报指引执行。</w:t>
      </w:r>
    </w:p>
    <w:p w14:paraId="0B945E27" w14:textId="77777777" w:rsidR="001D78F3" w:rsidRDefault="00000000">
      <w:pPr>
        <w:pStyle w:val="11"/>
        <w:spacing w:line="440" w:lineRule="exact"/>
        <w:ind w:firstLine="400"/>
        <w:outlineLvl w:val="0"/>
        <w:rPr>
          <w:rFonts w:ascii="仿宋" w:eastAsia="仿宋" w:hAnsi="仿宋"/>
          <w:sz w:val="20"/>
          <w:szCs w:val="20"/>
        </w:rPr>
      </w:pPr>
      <w:r>
        <w:rPr>
          <w:rFonts w:ascii="仿宋" w:eastAsia="仿宋" w:hAnsi="仿宋" w:hint="eastAsia"/>
          <w:sz w:val="20"/>
          <w:szCs w:val="20"/>
        </w:rPr>
        <w:t>（三）</w:t>
      </w:r>
      <w:r>
        <w:rPr>
          <w:rFonts w:ascii="仿宋" w:eastAsia="仿宋" w:hAnsi="仿宋" w:hint="eastAsia"/>
          <w:b/>
          <w:bCs/>
          <w:sz w:val="20"/>
          <w:szCs w:val="20"/>
        </w:rPr>
        <w:t>债权申报通知书的送达不构成管理人对无效债权的重新确认，也不产生债权诉讼时效中止、中断或延长等法律后果。</w:t>
      </w:r>
    </w:p>
    <w:p w14:paraId="55ECBA42" w14:textId="77777777" w:rsidR="001D78F3" w:rsidRDefault="00000000">
      <w:pPr>
        <w:pStyle w:val="11"/>
        <w:spacing w:line="440" w:lineRule="exact"/>
        <w:ind w:firstLine="400"/>
        <w:outlineLvl w:val="0"/>
        <w:rPr>
          <w:rFonts w:ascii="仿宋" w:eastAsia="仿宋" w:hAnsi="仿宋"/>
          <w:sz w:val="20"/>
          <w:szCs w:val="20"/>
        </w:rPr>
      </w:pPr>
      <w:r>
        <w:rPr>
          <w:rFonts w:ascii="仿宋" w:eastAsia="仿宋" w:hAnsi="仿宋" w:hint="eastAsia"/>
          <w:sz w:val="20"/>
          <w:szCs w:val="20"/>
        </w:rPr>
        <w:t>（四）债权人应向管理人提交</w:t>
      </w:r>
      <w:r>
        <w:rPr>
          <w:rFonts w:ascii="仿宋" w:eastAsia="仿宋" w:hAnsi="仿宋" w:hint="eastAsia"/>
          <w:b/>
          <w:sz w:val="24"/>
          <w:szCs w:val="24"/>
          <w:u w:val="single"/>
        </w:rPr>
        <w:t>债权申报登记表、债权计算清单、债权申报书、证据材料一式贰份</w:t>
      </w:r>
      <w:r>
        <w:rPr>
          <w:rFonts w:ascii="仿宋" w:eastAsia="仿宋" w:hAnsi="仿宋" w:hint="eastAsia"/>
          <w:sz w:val="20"/>
          <w:szCs w:val="20"/>
        </w:rPr>
        <w:t>。</w:t>
      </w:r>
    </w:p>
    <w:p w14:paraId="75B269BD" w14:textId="77777777" w:rsidR="001D78F3" w:rsidRDefault="00000000">
      <w:pPr>
        <w:pStyle w:val="11"/>
        <w:spacing w:line="440" w:lineRule="exact"/>
        <w:ind w:left="4" w:firstLine="400"/>
        <w:outlineLvl w:val="0"/>
        <w:rPr>
          <w:rFonts w:ascii="仿宋" w:eastAsia="仿宋" w:hAnsi="仿宋"/>
          <w:sz w:val="20"/>
          <w:szCs w:val="20"/>
        </w:rPr>
      </w:pPr>
      <w:r>
        <w:rPr>
          <w:rFonts w:ascii="仿宋" w:eastAsia="仿宋" w:hAnsi="仿宋" w:hint="eastAsia"/>
          <w:sz w:val="20"/>
          <w:szCs w:val="20"/>
        </w:rPr>
        <w:t>（五）如需申报材料模板电子版的，请电话或邮件联系管理人工作人员获取。申报材料文本格式应统一、规范。</w:t>
      </w:r>
    </w:p>
    <w:p w14:paraId="588F69DA" w14:textId="77777777" w:rsidR="001D78F3" w:rsidRDefault="00000000">
      <w:pPr>
        <w:pStyle w:val="11"/>
        <w:pBdr>
          <w:top w:val="single" w:sz="4" w:space="1" w:color="auto"/>
          <w:left w:val="single" w:sz="4" w:space="4" w:color="auto"/>
          <w:bottom w:val="single" w:sz="4" w:space="1" w:color="auto"/>
          <w:right w:val="single" w:sz="4" w:space="4" w:color="auto"/>
        </w:pBdr>
        <w:spacing w:line="440" w:lineRule="exact"/>
        <w:ind w:firstLine="402"/>
        <w:outlineLvl w:val="0"/>
        <w:rPr>
          <w:rFonts w:ascii="仿宋" w:eastAsia="仿宋" w:hAnsi="仿宋"/>
          <w:b/>
          <w:sz w:val="20"/>
          <w:szCs w:val="20"/>
        </w:rPr>
      </w:pPr>
      <w:r>
        <w:rPr>
          <w:rFonts w:ascii="仿宋" w:eastAsia="仿宋" w:hAnsi="仿宋" w:hint="eastAsia"/>
          <w:b/>
          <w:sz w:val="20"/>
          <w:szCs w:val="20"/>
        </w:rPr>
        <w:t>申报债权咨询电话：</w:t>
      </w:r>
    </w:p>
    <w:p w14:paraId="10DCA325" w14:textId="77777777" w:rsidR="001D78F3" w:rsidRDefault="00000000">
      <w:pPr>
        <w:pStyle w:val="11"/>
        <w:pBdr>
          <w:top w:val="single" w:sz="4" w:space="1" w:color="auto"/>
          <w:left w:val="single" w:sz="4" w:space="4" w:color="auto"/>
          <w:bottom w:val="single" w:sz="4" w:space="1" w:color="auto"/>
          <w:right w:val="single" w:sz="4" w:space="4" w:color="auto"/>
        </w:pBdr>
        <w:spacing w:line="440" w:lineRule="exact"/>
        <w:ind w:firstLine="400"/>
        <w:outlineLvl w:val="0"/>
        <w:rPr>
          <w:rFonts w:ascii="仿宋" w:eastAsia="仿宋" w:hAnsi="仿宋"/>
          <w:sz w:val="20"/>
          <w:szCs w:val="20"/>
        </w:rPr>
      </w:pPr>
      <w:r>
        <w:rPr>
          <w:rFonts w:ascii="仿宋" w:eastAsia="仿宋" w:hAnsi="仿宋" w:hint="eastAsia"/>
          <w:sz w:val="20"/>
          <w:szCs w:val="20"/>
        </w:rPr>
        <w:t>联系人：魏女士</w:t>
      </w:r>
      <w:r>
        <w:rPr>
          <w:rFonts w:ascii="仿宋" w:eastAsia="仿宋" w:hAnsi="仿宋"/>
          <w:sz w:val="20"/>
          <w:szCs w:val="20"/>
        </w:rPr>
        <w:t>13048849153</w:t>
      </w:r>
      <w:r>
        <w:rPr>
          <w:rFonts w:ascii="仿宋" w:eastAsia="仿宋" w:hAnsi="仿宋" w:hint="eastAsia"/>
          <w:sz w:val="20"/>
          <w:szCs w:val="20"/>
        </w:rPr>
        <w:t>、朱先生</w:t>
      </w:r>
      <w:r>
        <w:rPr>
          <w:rFonts w:ascii="仿宋" w:eastAsia="仿宋" w:hAnsi="仿宋"/>
          <w:sz w:val="20"/>
          <w:szCs w:val="20"/>
        </w:rPr>
        <w:t>15986825835</w:t>
      </w:r>
      <w:r>
        <w:rPr>
          <w:rFonts w:ascii="仿宋" w:eastAsia="仿宋" w:hAnsi="仿宋" w:hint="eastAsia"/>
          <w:sz w:val="20"/>
          <w:szCs w:val="20"/>
        </w:rPr>
        <w:t>、盘女士15074807435</w:t>
      </w:r>
    </w:p>
    <w:p w14:paraId="7B6B78D6" w14:textId="77777777" w:rsidR="001D78F3" w:rsidRDefault="00000000">
      <w:pPr>
        <w:pStyle w:val="11"/>
        <w:pBdr>
          <w:top w:val="single" w:sz="4" w:space="1" w:color="auto"/>
          <w:left w:val="single" w:sz="4" w:space="4" w:color="auto"/>
          <w:bottom w:val="single" w:sz="4" w:space="1" w:color="auto"/>
          <w:right w:val="single" w:sz="4" w:space="4" w:color="auto"/>
        </w:pBdr>
        <w:spacing w:line="440" w:lineRule="exact"/>
        <w:ind w:firstLine="400"/>
        <w:outlineLvl w:val="0"/>
        <w:rPr>
          <w:rFonts w:ascii="仿宋" w:eastAsia="仿宋" w:hAnsi="仿宋"/>
          <w:sz w:val="20"/>
          <w:szCs w:val="20"/>
        </w:rPr>
      </w:pPr>
      <w:r>
        <w:rPr>
          <w:rFonts w:ascii="仿宋" w:eastAsia="仿宋" w:hAnsi="仿宋" w:hint="eastAsia"/>
          <w:sz w:val="20"/>
          <w:szCs w:val="20"/>
        </w:rPr>
        <w:t>申报地址：湖南省衡阳</w:t>
      </w:r>
      <w:proofErr w:type="gramStart"/>
      <w:r>
        <w:rPr>
          <w:rFonts w:ascii="仿宋" w:eastAsia="仿宋" w:hAnsi="仿宋" w:hint="eastAsia"/>
          <w:sz w:val="20"/>
          <w:szCs w:val="20"/>
        </w:rPr>
        <w:t>市蒸湘区</w:t>
      </w:r>
      <w:proofErr w:type="gramEnd"/>
      <w:r>
        <w:rPr>
          <w:rFonts w:ascii="仿宋" w:eastAsia="仿宋" w:hAnsi="仿宋" w:hint="eastAsia"/>
          <w:sz w:val="20"/>
          <w:szCs w:val="20"/>
        </w:rPr>
        <w:t>西二环11号3号办公楼209室</w:t>
      </w:r>
    </w:p>
    <w:p w14:paraId="6507A4FF" w14:textId="77777777" w:rsidR="001D78F3" w:rsidRDefault="00000000">
      <w:pPr>
        <w:pStyle w:val="11"/>
        <w:pBdr>
          <w:top w:val="single" w:sz="4" w:space="1" w:color="auto"/>
          <w:left w:val="single" w:sz="4" w:space="4" w:color="auto"/>
          <w:bottom w:val="single" w:sz="4" w:space="1" w:color="auto"/>
          <w:right w:val="single" w:sz="4" w:space="4" w:color="auto"/>
        </w:pBdr>
        <w:spacing w:line="440" w:lineRule="exact"/>
        <w:ind w:firstLine="402"/>
        <w:outlineLvl w:val="0"/>
        <w:rPr>
          <w:rFonts w:ascii="仿宋" w:eastAsia="仿宋" w:hAnsi="仿宋"/>
          <w:sz w:val="20"/>
          <w:szCs w:val="20"/>
        </w:rPr>
      </w:pPr>
      <w:r>
        <w:rPr>
          <w:rFonts w:ascii="仿宋" w:eastAsia="仿宋" w:hAnsi="仿宋" w:cs="宋体" w:hint="eastAsia"/>
          <w:b/>
          <w:sz w:val="20"/>
          <w:szCs w:val="20"/>
        </w:rPr>
        <w:t>管理人邮箱</w:t>
      </w:r>
      <w:r>
        <w:rPr>
          <w:rFonts w:ascii="仿宋" w:eastAsia="仿宋" w:hAnsi="仿宋" w:cs="宋体" w:hint="eastAsia"/>
          <w:sz w:val="20"/>
          <w:szCs w:val="20"/>
        </w:rPr>
        <w:t>：hycjglr@163.com</w:t>
      </w:r>
    </w:p>
    <w:p w14:paraId="7151C332" w14:textId="77777777" w:rsidR="001D78F3" w:rsidRDefault="00000000">
      <w:pPr>
        <w:pStyle w:val="11"/>
        <w:spacing w:line="440" w:lineRule="exact"/>
        <w:ind w:firstLineChars="0" w:firstLine="0"/>
        <w:outlineLvl w:val="0"/>
        <w:rPr>
          <w:rFonts w:ascii="仿宋" w:eastAsia="仿宋" w:hAnsi="仿宋"/>
          <w:b/>
          <w:bCs/>
          <w:sz w:val="20"/>
          <w:szCs w:val="20"/>
        </w:rPr>
      </w:pPr>
      <w:r>
        <w:rPr>
          <w:rFonts w:ascii="仿宋" w:eastAsia="仿宋" w:hAnsi="仿宋" w:hint="eastAsia"/>
          <w:b/>
          <w:bCs/>
          <w:sz w:val="20"/>
          <w:szCs w:val="20"/>
          <w:u w:val="double"/>
        </w:rPr>
        <w:t>特别提示</w:t>
      </w:r>
      <w:r>
        <w:rPr>
          <w:rFonts w:ascii="仿宋" w:eastAsia="仿宋" w:hAnsi="仿宋" w:hint="eastAsia"/>
          <w:b/>
          <w:bCs/>
          <w:sz w:val="20"/>
          <w:szCs w:val="20"/>
        </w:rPr>
        <w:t>：</w:t>
      </w:r>
    </w:p>
    <w:p w14:paraId="68BA38F7" w14:textId="77777777" w:rsidR="001D78F3" w:rsidRDefault="00000000">
      <w:pPr>
        <w:pStyle w:val="11"/>
        <w:spacing w:line="440" w:lineRule="exact"/>
        <w:ind w:firstLine="402"/>
        <w:outlineLvl w:val="0"/>
        <w:rPr>
          <w:rFonts w:ascii="仿宋" w:eastAsia="仿宋" w:hAnsi="仿宋"/>
          <w:b/>
          <w:bCs/>
          <w:sz w:val="20"/>
          <w:szCs w:val="20"/>
        </w:rPr>
      </w:pPr>
      <w:r>
        <w:rPr>
          <w:rFonts w:ascii="仿宋" w:eastAsia="仿宋" w:hAnsi="仿宋" w:hint="eastAsia"/>
          <w:b/>
          <w:bCs/>
          <w:sz w:val="20"/>
          <w:szCs w:val="20"/>
        </w:rPr>
        <w:t>1</w:t>
      </w:r>
      <w:r>
        <w:rPr>
          <w:rFonts w:ascii="仿宋" w:eastAsia="仿宋" w:hAnsi="仿宋"/>
          <w:b/>
          <w:bCs/>
          <w:sz w:val="20"/>
          <w:szCs w:val="20"/>
        </w:rPr>
        <w:t>.</w:t>
      </w:r>
      <w:r>
        <w:rPr>
          <w:rFonts w:ascii="仿宋" w:eastAsia="仿宋" w:hAnsi="仿宋" w:hint="eastAsia"/>
          <w:b/>
          <w:bCs/>
          <w:sz w:val="20"/>
          <w:szCs w:val="20"/>
        </w:rPr>
        <w:t>衡阳市长江建设工程有限责任公司破产重整案件的债权申报截止期限为</w:t>
      </w:r>
      <w:r>
        <w:rPr>
          <w:rFonts w:ascii="仿宋" w:eastAsia="仿宋" w:hAnsi="仿宋" w:hint="eastAsia"/>
          <w:b/>
          <w:bCs/>
          <w:sz w:val="22"/>
          <w:szCs w:val="20"/>
          <w:u w:val="single"/>
          <w:bdr w:val="single" w:sz="4" w:space="0" w:color="auto"/>
          <w:shd w:val="pct10" w:color="auto" w:fill="FFFFFF"/>
        </w:rPr>
        <w:t>20</w:t>
      </w:r>
      <w:r>
        <w:rPr>
          <w:rFonts w:ascii="仿宋" w:eastAsia="仿宋" w:hAnsi="仿宋"/>
          <w:b/>
          <w:bCs/>
          <w:sz w:val="22"/>
          <w:szCs w:val="20"/>
          <w:u w:val="single"/>
          <w:bdr w:val="single" w:sz="4" w:space="0" w:color="auto"/>
          <w:shd w:val="pct10" w:color="auto" w:fill="FFFFFF"/>
        </w:rPr>
        <w:t>2</w:t>
      </w:r>
      <w:r>
        <w:rPr>
          <w:rFonts w:ascii="仿宋" w:eastAsia="仿宋" w:hAnsi="仿宋" w:hint="eastAsia"/>
          <w:b/>
          <w:bCs/>
          <w:sz w:val="22"/>
          <w:szCs w:val="20"/>
          <w:u w:val="single"/>
          <w:bdr w:val="single" w:sz="4" w:space="0" w:color="auto"/>
          <w:shd w:val="pct10" w:color="auto" w:fill="FFFFFF"/>
        </w:rPr>
        <w:t>4年4月30日</w:t>
      </w:r>
      <w:r>
        <w:rPr>
          <w:rFonts w:ascii="仿宋" w:eastAsia="仿宋" w:hAnsi="仿宋" w:hint="eastAsia"/>
          <w:b/>
          <w:bCs/>
          <w:sz w:val="20"/>
          <w:szCs w:val="20"/>
        </w:rPr>
        <w:t>。</w:t>
      </w:r>
    </w:p>
    <w:p w14:paraId="4B2859D6" w14:textId="77777777" w:rsidR="001D78F3" w:rsidRDefault="00000000">
      <w:pPr>
        <w:spacing w:line="440" w:lineRule="exact"/>
        <w:ind w:firstLineChars="200" w:firstLine="402"/>
        <w:outlineLvl w:val="0"/>
        <w:rPr>
          <w:rFonts w:ascii="仿宋" w:eastAsia="仿宋" w:hAnsi="仿宋"/>
          <w:b/>
          <w:bCs/>
          <w:sz w:val="20"/>
          <w:szCs w:val="20"/>
        </w:rPr>
      </w:pPr>
      <w:r>
        <w:rPr>
          <w:rFonts w:ascii="仿宋" w:eastAsia="仿宋" w:hAnsi="仿宋"/>
          <w:b/>
          <w:bCs/>
          <w:sz w:val="20"/>
          <w:szCs w:val="20"/>
        </w:rPr>
        <w:t>2.</w:t>
      </w:r>
      <w:r>
        <w:rPr>
          <w:rFonts w:ascii="仿宋" w:eastAsia="仿宋" w:hAnsi="仿宋" w:hint="eastAsia"/>
          <w:b/>
          <w:bCs/>
          <w:sz w:val="20"/>
          <w:szCs w:val="20"/>
        </w:rPr>
        <w:t>请各债权人于收到债权申报通知后尽早向管理人提交申报资料。如债权人拖延申报，可能造成大量债权集中于申报截止日前的数日内，导致部分债权的补充举证及审核工作无法及时完成，可能影响到一部分较晚申报的债权人行使表决权，进而影响破产工作的推进。</w:t>
      </w:r>
      <w:r>
        <w:rPr>
          <w:rFonts w:ascii="仿宋" w:eastAsia="仿宋" w:hAnsi="仿宋" w:hint="eastAsia"/>
          <w:b/>
          <w:bCs/>
          <w:sz w:val="20"/>
          <w:szCs w:val="20"/>
          <w:u w:val="single"/>
        </w:rPr>
        <w:t>请务必尽早申</w:t>
      </w:r>
      <w:r>
        <w:rPr>
          <w:rFonts w:ascii="仿宋" w:eastAsia="仿宋" w:hAnsi="仿宋" w:hint="eastAsia"/>
          <w:b/>
          <w:bCs/>
          <w:sz w:val="20"/>
          <w:szCs w:val="20"/>
          <w:u w:val="single"/>
        </w:rPr>
        <w:lastRenderedPageBreak/>
        <w:t>报债权，以尽早获知管理人的审核意见</w:t>
      </w:r>
      <w:r>
        <w:rPr>
          <w:rFonts w:ascii="仿宋" w:eastAsia="仿宋" w:hAnsi="仿宋" w:hint="eastAsia"/>
          <w:b/>
          <w:bCs/>
          <w:sz w:val="20"/>
          <w:szCs w:val="20"/>
        </w:rPr>
        <w:t>。</w:t>
      </w:r>
    </w:p>
    <w:p w14:paraId="56502E05" w14:textId="77777777" w:rsidR="002175F8" w:rsidRDefault="002175F8">
      <w:pPr>
        <w:spacing w:line="440" w:lineRule="exact"/>
        <w:ind w:firstLineChars="200" w:firstLine="402"/>
        <w:outlineLvl w:val="0"/>
        <w:rPr>
          <w:rFonts w:ascii="仿宋" w:eastAsia="仿宋" w:hAnsi="仿宋"/>
          <w:b/>
          <w:bCs/>
          <w:sz w:val="20"/>
          <w:szCs w:val="20"/>
        </w:rPr>
      </w:pPr>
    </w:p>
    <w:p w14:paraId="3FA7CFD2" w14:textId="69179BC4" w:rsidR="002175F8" w:rsidRDefault="002175F8" w:rsidP="002175F8">
      <w:pPr>
        <w:jc w:val="center"/>
        <w:outlineLvl w:val="0"/>
        <w:rPr>
          <w:rFonts w:ascii="仿宋" w:eastAsia="仿宋" w:hAnsi="仿宋"/>
          <w:b/>
          <w:bCs/>
          <w:sz w:val="20"/>
          <w:szCs w:val="20"/>
        </w:rPr>
      </w:pPr>
      <w:r w:rsidRPr="002175F8">
        <w:rPr>
          <w:rFonts w:ascii="仿宋" w:eastAsia="仿宋" w:hAnsi="仿宋"/>
          <w:b/>
          <w:bCs/>
          <w:noProof/>
          <w:sz w:val="20"/>
          <w:szCs w:val="20"/>
        </w:rPr>
        <w:drawing>
          <wp:inline distT="0" distB="0" distL="0" distR="0" wp14:anchorId="05803585" wp14:editId="5E3EA6F0">
            <wp:extent cx="1310640" cy="1310640"/>
            <wp:effectExtent l="0" t="0" r="3810" b="3810"/>
            <wp:docPr id="9160245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inline>
        </w:drawing>
      </w:r>
    </w:p>
    <w:p w14:paraId="22C55E39" w14:textId="77777777" w:rsidR="00222A47" w:rsidRDefault="00222A47" w:rsidP="002175F8">
      <w:pPr>
        <w:jc w:val="center"/>
        <w:outlineLvl w:val="0"/>
        <w:rPr>
          <w:rFonts w:ascii="仿宋" w:eastAsia="仿宋" w:hAnsi="仿宋"/>
          <w:b/>
          <w:bCs/>
          <w:sz w:val="20"/>
          <w:szCs w:val="20"/>
        </w:rPr>
      </w:pPr>
    </w:p>
    <w:p w14:paraId="59649F85" w14:textId="2C8FC6AB" w:rsidR="002175F8" w:rsidRDefault="002175F8" w:rsidP="002175F8">
      <w:pPr>
        <w:jc w:val="center"/>
        <w:outlineLvl w:val="0"/>
        <w:rPr>
          <w:rFonts w:ascii="仿宋" w:eastAsia="仿宋" w:hAnsi="仿宋"/>
          <w:b/>
          <w:bCs/>
          <w:sz w:val="20"/>
          <w:szCs w:val="20"/>
        </w:rPr>
      </w:pPr>
      <w:r>
        <w:rPr>
          <w:rFonts w:ascii="仿宋" w:eastAsia="仿宋" w:hAnsi="仿宋" w:hint="eastAsia"/>
          <w:b/>
          <w:bCs/>
          <w:sz w:val="20"/>
          <w:szCs w:val="20"/>
        </w:rPr>
        <w:t>（债权人可关注“长江建设管理人”公众号，获取衡阳长江公司重整案件信息）</w:t>
      </w:r>
    </w:p>
    <w:p w14:paraId="660B351D" w14:textId="77777777" w:rsidR="001D78F3" w:rsidRDefault="001D78F3">
      <w:pPr>
        <w:pStyle w:val="11"/>
        <w:spacing w:line="440" w:lineRule="exact"/>
        <w:ind w:firstLine="402"/>
        <w:outlineLvl w:val="0"/>
        <w:rPr>
          <w:rFonts w:ascii="仿宋" w:eastAsia="仿宋" w:hAnsi="仿宋"/>
          <w:b/>
          <w:bCs/>
          <w:sz w:val="20"/>
          <w:szCs w:val="20"/>
        </w:rPr>
      </w:pPr>
    </w:p>
    <w:p w14:paraId="57019996" w14:textId="77777777" w:rsidR="001D78F3" w:rsidRDefault="001D78F3">
      <w:pPr>
        <w:widowControl/>
        <w:spacing w:line="440" w:lineRule="exact"/>
        <w:jc w:val="left"/>
        <w:rPr>
          <w:rFonts w:ascii="仿宋" w:eastAsia="仿宋" w:hAnsi="仿宋"/>
          <w:b/>
          <w:bCs/>
          <w:sz w:val="20"/>
          <w:szCs w:val="20"/>
        </w:rPr>
        <w:sectPr w:rsidR="001D78F3" w:rsidSect="008349B5">
          <w:headerReference w:type="default" r:id="rId9"/>
          <w:footerReference w:type="even" r:id="rId10"/>
          <w:footerReference w:type="default" r:id="rId11"/>
          <w:pgSz w:w="11906" w:h="16838"/>
          <w:pgMar w:top="1418" w:right="1797" w:bottom="1418" w:left="1797" w:header="851" w:footer="992" w:gutter="0"/>
          <w:pgNumType w:start="1"/>
          <w:cols w:space="720"/>
          <w:docGrid w:type="lines" w:linePitch="312"/>
        </w:sectPr>
      </w:pPr>
    </w:p>
    <w:p w14:paraId="736DF996" w14:textId="77777777" w:rsidR="001D78F3" w:rsidRDefault="00000000">
      <w:pPr>
        <w:spacing w:line="440" w:lineRule="exact"/>
        <w:jc w:val="center"/>
        <w:rPr>
          <w:rFonts w:ascii="仿宋" w:eastAsia="仿宋" w:hAnsi="仿宋"/>
          <w:b/>
          <w:bCs/>
          <w:sz w:val="36"/>
          <w:szCs w:val="36"/>
        </w:rPr>
      </w:pPr>
      <w:r>
        <w:rPr>
          <w:rFonts w:ascii="仿宋" w:eastAsia="仿宋" w:hAnsi="仿宋" w:hint="eastAsia"/>
          <w:b/>
          <w:bCs/>
          <w:sz w:val="36"/>
          <w:szCs w:val="36"/>
        </w:rPr>
        <w:lastRenderedPageBreak/>
        <w:t>衡阳市长江建设工程有限责任公司</w:t>
      </w:r>
      <w:r>
        <w:rPr>
          <w:rFonts w:ascii="仿宋" w:eastAsia="仿宋" w:hAnsi="仿宋"/>
          <w:b/>
          <w:bCs/>
          <w:sz w:val="36"/>
          <w:szCs w:val="36"/>
        </w:rPr>
        <w:t>破产重整案</w:t>
      </w:r>
    </w:p>
    <w:p w14:paraId="5D0CF77C" w14:textId="77777777" w:rsidR="001D78F3" w:rsidRDefault="00000000">
      <w:pPr>
        <w:spacing w:line="440" w:lineRule="exact"/>
        <w:ind w:firstLineChars="58" w:firstLine="210"/>
        <w:jc w:val="center"/>
        <w:rPr>
          <w:rFonts w:ascii="仿宋" w:eastAsia="仿宋" w:hAnsi="仿宋"/>
          <w:b/>
          <w:bCs/>
          <w:sz w:val="36"/>
          <w:szCs w:val="36"/>
        </w:rPr>
      </w:pPr>
      <w:r>
        <w:rPr>
          <w:rFonts w:ascii="仿宋" w:eastAsia="仿宋" w:hAnsi="仿宋"/>
          <w:b/>
          <w:bCs/>
          <w:sz w:val="36"/>
          <w:szCs w:val="36"/>
        </w:rPr>
        <w:t>债权申报登记表</w:t>
      </w:r>
    </w:p>
    <w:p w14:paraId="557F43F6" w14:textId="77777777" w:rsidR="001D78F3" w:rsidRDefault="00000000">
      <w:pPr>
        <w:spacing w:before="200" w:line="440" w:lineRule="exact"/>
        <w:ind w:rightChars="-230" w:right="-483" w:firstLineChars="100" w:firstLine="200"/>
        <w:rPr>
          <w:rFonts w:ascii="仿宋" w:eastAsia="仿宋" w:hAnsi="仿宋"/>
          <w:bCs/>
          <w:sz w:val="20"/>
          <w:szCs w:val="20"/>
        </w:rPr>
      </w:pPr>
      <w:r>
        <w:rPr>
          <w:rFonts w:ascii="仿宋" w:eastAsia="仿宋" w:hAnsi="仿宋"/>
          <w:bCs/>
          <w:sz w:val="20"/>
          <w:szCs w:val="20"/>
        </w:rPr>
        <w:t>案号：</w:t>
      </w:r>
      <w:r>
        <w:rPr>
          <w:rFonts w:ascii="仿宋" w:eastAsia="仿宋" w:hAnsi="仿宋" w:hint="eastAsia"/>
          <w:bCs/>
          <w:sz w:val="20"/>
          <w:szCs w:val="20"/>
        </w:rPr>
        <w:t>（2024）湘04破4号</w:t>
      </w:r>
      <w:r>
        <w:rPr>
          <w:rFonts w:ascii="仿宋" w:eastAsia="仿宋" w:hAnsi="仿宋"/>
          <w:bCs/>
          <w:sz w:val="20"/>
          <w:szCs w:val="20"/>
        </w:rPr>
        <w:t xml:space="preserve">           </w:t>
      </w:r>
      <w:r>
        <w:rPr>
          <w:rFonts w:ascii="仿宋" w:eastAsia="仿宋" w:hAnsi="仿宋" w:hint="eastAsia"/>
          <w:bCs/>
          <w:sz w:val="20"/>
          <w:szCs w:val="20"/>
        </w:rPr>
        <w:t xml:space="preserve">        </w:t>
      </w:r>
      <w:r>
        <w:rPr>
          <w:rFonts w:ascii="仿宋" w:eastAsia="仿宋" w:hAnsi="仿宋"/>
          <w:bCs/>
          <w:sz w:val="20"/>
          <w:szCs w:val="20"/>
        </w:rPr>
        <w:t xml:space="preserve">            </w:t>
      </w:r>
      <w:r>
        <w:rPr>
          <w:rFonts w:ascii="仿宋" w:eastAsia="仿宋" w:hAnsi="仿宋" w:hint="eastAsia"/>
          <w:bCs/>
          <w:sz w:val="20"/>
          <w:szCs w:val="20"/>
        </w:rPr>
        <w:t>申报序号（注：此处由管理人填写）</w:t>
      </w:r>
      <w:r>
        <w:rPr>
          <w:rFonts w:ascii="仿宋" w:eastAsia="仿宋" w:hAnsi="仿宋"/>
          <w:bCs/>
          <w:sz w:val="20"/>
          <w:szCs w:val="20"/>
        </w:rPr>
        <w:t>:</w:t>
      </w:r>
      <w:r>
        <w:rPr>
          <w:rFonts w:ascii="仿宋" w:eastAsia="仿宋" w:hAnsi="仿宋" w:hint="eastAsia"/>
          <w:bCs/>
          <w:sz w:val="36"/>
          <w:szCs w:val="36"/>
          <w:u w:val="single"/>
        </w:rPr>
        <w:t xml:space="preserve">  </w:t>
      </w:r>
      <w:r>
        <w:rPr>
          <w:rFonts w:ascii="仿宋" w:eastAsia="仿宋" w:hAnsi="仿宋"/>
          <w:bCs/>
          <w:sz w:val="36"/>
          <w:szCs w:val="36"/>
          <w:u w:val="single"/>
        </w:rPr>
        <w:t xml:space="preserve">   </w:t>
      </w:r>
    </w:p>
    <w:tbl>
      <w:tblPr>
        <w:tblW w:w="9940" w:type="dxa"/>
        <w:jc w:val="center"/>
        <w:tblLayout w:type="fixed"/>
        <w:tblLook w:val="04A0" w:firstRow="1" w:lastRow="0" w:firstColumn="1" w:lastColumn="0" w:noHBand="0" w:noVBand="1"/>
      </w:tblPr>
      <w:tblGrid>
        <w:gridCol w:w="846"/>
        <w:gridCol w:w="1984"/>
        <w:gridCol w:w="1248"/>
        <w:gridCol w:w="1134"/>
        <w:gridCol w:w="1134"/>
        <w:gridCol w:w="850"/>
        <w:gridCol w:w="1276"/>
        <w:gridCol w:w="1468"/>
      </w:tblGrid>
      <w:tr w:rsidR="001D78F3" w14:paraId="00386B9A"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F0E22"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w:t>
            </w:r>
            <w:r>
              <w:rPr>
                <w:rFonts w:ascii="仿宋" w:eastAsia="仿宋" w:hAnsi="仿宋"/>
                <w:color w:val="000000"/>
                <w:kern w:val="0"/>
                <w:sz w:val="20"/>
                <w:szCs w:val="20"/>
              </w:rPr>
              <w:t xml:space="preserve"> </w:t>
            </w:r>
            <w:proofErr w:type="gramStart"/>
            <w:r>
              <w:rPr>
                <w:rFonts w:ascii="仿宋" w:eastAsia="仿宋" w:hAnsi="仿宋" w:hint="eastAsia"/>
                <w:color w:val="000000"/>
                <w:kern w:val="0"/>
                <w:sz w:val="20"/>
                <w:szCs w:val="20"/>
              </w:rPr>
              <w:t>务</w:t>
            </w:r>
            <w:proofErr w:type="gramEnd"/>
            <w:r>
              <w:rPr>
                <w:rFonts w:ascii="仿宋" w:eastAsia="仿宋" w:hAnsi="仿宋"/>
                <w:color w:val="000000"/>
                <w:kern w:val="0"/>
                <w:sz w:val="20"/>
                <w:szCs w:val="20"/>
              </w:rPr>
              <w:t xml:space="preserve"> </w:t>
            </w:r>
            <w:r>
              <w:rPr>
                <w:rFonts w:ascii="仿宋" w:eastAsia="仿宋" w:hAnsi="仿宋" w:hint="eastAsia"/>
                <w:color w:val="000000"/>
                <w:kern w:val="0"/>
                <w:sz w:val="20"/>
                <w:szCs w:val="20"/>
              </w:rPr>
              <w:t>人</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6FADF90D"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b/>
                <w:bCs/>
                <w:color w:val="000000"/>
                <w:kern w:val="0"/>
                <w:sz w:val="20"/>
                <w:szCs w:val="20"/>
              </w:rPr>
              <w:t>衡阳市长江建设工程有限责任公司</w:t>
            </w:r>
          </w:p>
        </w:tc>
      </w:tr>
      <w:tr w:rsidR="001D78F3" w14:paraId="62DA334F" w14:textId="77777777">
        <w:trPr>
          <w:trHeight w:val="397"/>
          <w:jc w:val="center"/>
        </w:trPr>
        <w:tc>
          <w:tcPr>
            <w:tcW w:w="846" w:type="dxa"/>
            <w:vMerge w:val="restart"/>
            <w:tcBorders>
              <w:top w:val="nil"/>
              <w:left w:val="single" w:sz="4" w:space="0" w:color="auto"/>
              <w:bottom w:val="single" w:sz="4" w:space="0" w:color="auto"/>
              <w:right w:val="single" w:sz="4" w:space="0" w:color="auto"/>
            </w:tcBorders>
            <w:vAlign w:val="center"/>
          </w:tcPr>
          <w:p w14:paraId="0F849A70"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债权人基本情况</w:t>
            </w:r>
          </w:p>
        </w:tc>
        <w:tc>
          <w:tcPr>
            <w:tcW w:w="1984" w:type="dxa"/>
            <w:tcBorders>
              <w:top w:val="nil"/>
              <w:left w:val="nil"/>
              <w:bottom w:val="single" w:sz="4" w:space="0" w:color="auto"/>
              <w:right w:val="single" w:sz="4" w:space="0" w:color="auto"/>
            </w:tcBorders>
            <w:shd w:val="clear" w:color="auto" w:fill="auto"/>
            <w:vAlign w:val="center"/>
          </w:tcPr>
          <w:p w14:paraId="6D25639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债权人姓名/名称</w:t>
            </w:r>
          </w:p>
        </w:tc>
        <w:tc>
          <w:tcPr>
            <w:tcW w:w="4366" w:type="dxa"/>
            <w:gridSpan w:val="4"/>
            <w:tcBorders>
              <w:top w:val="nil"/>
              <w:left w:val="nil"/>
              <w:bottom w:val="single" w:sz="4" w:space="0" w:color="auto"/>
              <w:right w:val="single" w:sz="4" w:space="0" w:color="auto"/>
            </w:tcBorders>
            <w:shd w:val="clear" w:color="auto" w:fill="auto"/>
            <w:vAlign w:val="center"/>
          </w:tcPr>
          <w:p w14:paraId="4E6AD388" w14:textId="77777777" w:rsidR="001D78F3" w:rsidRDefault="001D78F3">
            <w:pPr>
              <w:widowControl/>
              <w:spacing w:line="440" w:lineRule="exact"/>
              <w:jc w:val="center"/>
              <w:rPr>
                <w:rFonts w:ascii="仿宋" w:eastAsia="仿宋" w:hAnsi="仿宋"/>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341EA7C"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法定代表人</w:t>
            </w:r>
          </w:p>
        </w:tc>
        <w:tc>
          <w:tcPr>
            <w:tcW w:w="1468" w:type="dxa"/>
            <w:tcBorders>
              <w:top w:val="nil"/>
              <w:left w:val="nil"/>
              <w:bottom w:val="single" w:sz="4" w:space="0" w:color="auto"/>
              <w:right w:val="single" w:sz="4" w:space="0" w:color="auto"/>
            </w:tcBorders>
            <w:shd w:val="clear" w:color="auto" w:fill="auto"/>
            <w:vAlign w:val="center"/>
          </w:tcPr>
          <w:p w14:paraId="42CD8E55"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6B0611BB" w14:textId="77777777">
        <w:trPr>
          <w:trHeight w:val="397"/>
          <w:jc w:val="center"/>
        </w:trPr>
        <w:tc>
          <w:tcPr>
            <w:tcW w:w="846" w:type="dxa"/>
            <w:vMerge/>
            <w:tcBorders>
              <w:top w:val="nil"/>
              <w:left w:val="single" w:sz="4" w:space="0" w:color="auto"/>
              <w:bottom w:val="single" w:sz="4" w:space="0" w:color="auto"/>
              <w:right w:val="single" w:sz="4" w:space="0" w:color="auto"/>
            </w:tcBorders>
            <w:vAlign w:val="center"/>
          </w:tcPr>
          <w:p w14:paraId="67EF5522"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63A1E7B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身份证号/</w:t>
            </w:r>
          </w:p>
          <w:p w14:paraId="55436D0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统一社会信用代码</w:t>
            </w:r>
          </w:p>
        </w:tc>
        <w:tc>
          <w:tcPr>
            <w:tcW w:w="2382" w:type="dxa"/>
            <w:gridSpan w:val="2"/>
            <w:tcBorders>
              <w:top w:val="nil"/>
              <w:left w:val="nil"/>
              <w:bottom w:val="single" w:sz="4" w:space="0" w:color="auto"/>
              <w:right w:val="single" w:sz="4" w:space="0" w:color="auto"/>
            </w:tcBorders>
            <w:shd w:val="clear" w:color="auto" w:fill="auto"/>
            <w:vAlign w:val="center"/>
          </w:tcPr>
          <w:p w14:paraId="16BAE164" w14:textId="77777777" w:rsidR="001D78F3" w:rsidRDefault="001D78F3">
            <w:pPr>
              <w:widowControl/>
              <w:spacing w:line="440" w:lineRule="exact"/>
              <w:jc w:val="center"/>
              <w:rPr>
                <w:rFonts w:ascii="仿宋" w:eastAsia="仿宋" w:hAnsi="仿宋"/>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A657B1E"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联系电话</w:t>
            </w:r>
          </w:p>
        </w:tc>
        <w:tc>
          <w:tcPr>
            <w:tcW w:w="3594" w:type="dxa"/>
            <w:gridSpan w:val="3"/>
            <w:tcBorders>
              <w:top w:val="nil"/>
              <w:left w:val="nil"/>
              <w:bottom w:val="single" w:sz="4" w:space="0" w:color="auto"/>
              <w:right w:val="single" w:sz="4" w:space="0" w:color="auto"/>
            </w:tcBorders>
            <w:shd w:val="clear" w:color="auto" w:fill="auto"/>
            <w:vAlign w:val="center"/>
          </w:tcPr>
          <w:p w14:paraId="4230F3CF"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19E9CFC2" w14:textId="77777777">
        <w:trPr>
          <w:trHeight w:val="397"/>
          <w:jc w:val="center"/>
        </w:trPr>
        <w:tc>
          <w:tcPr>
            <w:tcW w:w="846" w:type="dxa"/>
            <w:vMerge/>
            <w:tcBorders>
              <w:top w:val="nil"/>
              <w:left w:val="single" w:sz="4" w:space="0" w:color="auto"/>
              <w:bottom w:val="single" w:sz="4" w:space="0" w:color="auto"/>
              <w:right w:val="single" w:sz="4" w:space="0" w:color="auto"/>
            </w:tcBorders>
            <w:vAlign w:val="center"/>
          </w:tcPr>
          <w:p w14:paraId="62E3225A"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EA9B46E"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联系地址</w:t>
            </w:r>
          </w:p>
        </w:tc>
        <w:tc>
          <w:tcPr>
            <w:tcW w:w="7110" w:type="dxa"/>
            <w:gridSpan w:val="6"/>
            <w:tcBorders>
              <w:top w:val="nil"/>
              <w:left w:val="nil"/>
              <w:bottom w:val="single" w:sz="4" w:space="0" w:color="auto"/>
              <w:right w:val="single" w:sz="4" w:space="0" w:color="auto"/>
            </w:tcBorders>
            <w:shd w:val="clear" w:color="auto" w:fill="auto"/>
            <w:vAlign w:val="center"/>
          </w:tcPr>
          <w:p w14:paraId="0F7BC2B8"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0D389DA9" w14:textId="77777777">
        <w:trPr>
          <w:trHeight w:val="397"/>
          <w:jc w:val="center"/>
        </w:trPr>
        <w:tc>
          <w:tcPr>
            <w:tcW w:w="846" w:type="dxa"/>
            <w:vMerge/>
            <w:tcBorders>
              <w:top w:val="nil"/>
              <w:left w:val="single" w:sz="4" w:space="0" w:color="auto"/>
              <w:bottom w:val="single" w:sz="4" w:space="0" w:color="auto"/>
              <w:right w:val="single" w:sz="4" w:space="0" w:color="auto"/>
            </w:tcBorders>
            <w:vAlign w:val="center"/>
          </w:tcPr>
          <w:p w14:paraId="39D400D2"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15304CBC"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收款银行及账号</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78FC96F8"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6FBF4E87" w14:textId="77777777">
        <w:trPr>
          <w:trHeight w:val="397"/>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tcPr>
          <w:p w14:paraId="50050FB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委托代理人基本情况</w:t>
            </w:r>
          </w:p>
        </w:tc>
        <w:tc>
          <w:tcPr>
            <w:tcW w:w="1984" w:type="dxa"/>
            <w:tcBorders>
              <w:top w:val="nil"/>
              <w:left w:val="nil"/>
              <w:bottom w:val="single" w:sz="4" w:space="0" w:color="auto"/>
              <w:right w:val="single" w:sz="4" w:space="0" w:color="auto"/>
            </w:tcBorders>
            <w:shd w:val="clear" w:color="auto" w:fill="auto"/>
            <w:vAlign w:val="center"/>
          </w:tcPr>
          <w:p w14:paraId="6D38EFF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姓名</w:t>
            </w:r>
          </w:p>
        </w:tc>
        <w:tc>
          <w:tcPr>
            <w:tcW w:w="2382" w:type="dxa"/>
            <w:gridSpan w:val="2"/>
            <w:tcBorders>
              <w:top w:val="nil"/>
              <w:left w:val="nil"/>
              <w:bottom w:val="single" w:sz="4" w:space="0" w:color="auto"/>
              <w:right w:val="single" w:sz="4" w:space="0" w:color="auto"/>
            </w:tcBorders>
            <w:shd w:val="clear" w:color="auto" w:fill="auto"/>
            <w:vAlign w:val="center"/>
          </w:tcPr>
          <w:p w14:paraId="3C59D22F" w14:textId="77777777" w:rsidR="001D78F3" w:rsidRDefault="001D78F3">
            <w:pPr>
              <w:widowControl/>
              <w:spacing w:line="440" w:lineRule="exact"/>
              <w:jc w:val="center"/>
              <w:rPr>
                <w:rFonts w:ascii="仿宋" w:eastAsia="仿宋" w:hAnsi="仿宋"/>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5CE122A0"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授权范围</w:t>
            </w:r>
          </w:p>
        </w:tc>
        <w:tc>
          <w:tcPr>
            <w:tcW w:w="3594" w:type="dxa"/>
            <w:gridSpan w:val="3"/>
            <w:tcBorders>
              <w:top w:val="single" w:sz="4" w:space="0" w:color="auto"/>
              <w:left w:val="nil"/>
              <w:bottom w:val="single" w:sz="4" w:space="0" w:color="auto"/>
              <w:right w:val="single" w:sz="4" w:space="0" w:color="auto"/>
            </w:tcBorders>
            <w:shd w:val="clear" w:color="auto" w:fill="auto"/>
            <w:vAlign w:val="center"/>
          </w:tcPr>
          <w:p w14:paraId="43FA2DE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一般授权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特别授权</w:t>
            </w:r>
          </w:p>
        </w:tc>
      </w:tr>
      <w:tr w:rsidR="001D78F3" w14:paraId="61157EBE" w14:textId="77777777">
        <w:trPr>
          <w:trHeight w:val="397"/>
          <w:jc w:val="center"/>
        </w:trPr>
        <w:tc>
          <w:tcPr>
            <w:tcW w:w="846" w:type="dxa"/>
            <w:vMerge/>
            <w:tcBorders>
              <w:top w:val="nil"/>
              <w:left w:val="single" w:sz="4" w:space="0" w:color="auto"/>
              <w:bottom w:val="single" w:sz="4" w:space="0" w:color="auto"/>
              <w:right w:val="single" w:sz="4" w:space="0" w:color="auto"/>
            </w:tcBorders>
            <w:vAlign w:val="center"/>
          </w:tcPr>
          <w:p w14:paraId="193494EB"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1141C93A"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身份证号</w:t>
            </w:r>
          </w:p>
        </w:tc>
        <w:tc>
          <w:tcPr>
            <w:tcW w:w="2382" w:type="dxa"/>
            <w:gridSpan w:val="2"/>
            <w:tcBorders>
              <w:top w:val="nil"/>
              <w:left w:val="nil"/>
              <w:bottom w:val="single" w:sz="4" w:space="0" w:color="auto"/>
              <w:right w:val="single" w:sz="4" w:space="0" w:color="auto"/>
            </w:tcBorders>
            <w:shd w:val="clear" w:color="auto" w:fill="auto"/>
            <w:vAlign w:val="center"/>
          </w:tcPr>
          <w:p w14:paraId="23D15EFC" w14:textId="77777777" w:rsidR="001D78F3" w:rsidRDefault="001D78F3">
            <w:pPr>
              <w:widowControl/>
              <w:spacing w:line="440" w:lineRule="exact"/>
              <w:jc w:val="center"/>
              <w:rPr>
                <w:rFonts w:ascii="仿宋" w:eastAsia="仿宋" w:hAnsi="仿宋"/>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235A3C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联系电话</w:t>
            </w:r>
          </w:p>
        </w:tc>
        <w:tc>
          <w:tcPr>
            <w:tcW w:w="3594" w:type="dxa"/>
            <w:gridSpan w:val="3"/>
            <w:tcBorders>
              <w:top w:val="single" w:sz="4" w:space="0" w:color="auto"/>
              <w:left w:val="nil"/>
              <w:bottom w:val="single" w:sz="4" w:space="0" w:color="auto"/>
              <w:right w:val="single" w:sz="4" w:space="0" w:color="auto"/>
            </w:tcBorders>
            <w:shd w:val="clear" w:color="auto" w:fill="auto"/>
            <w:vAlign w:val="center"/>
          </w:tcPr>
          <w:p w14:paraId="4ED87536"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440DCBBC" w14:textId="77777777">
        <w:trPr>
          <w:trHeight w:val="397"/>
          <w:jc w:val="center"/>
        </w:trPr>
        <w:tc>
          <w:tcPr>
            <w:tcW w:w="846" w:type="dxa"/>
            <w:vMerge/>
            <w:tcBorders>
              <w:top w:val="nil"/>
              <w:left w:val="single" w:sz="4" w:space="0" w:color="auto"/>
              <w:bottom w:val="single" w:sz="4" w:space="0" w:color="auto"/>
              <w:right w:val="single" w:sz="4" w:space="0" w:color="auto"/>
            </w:tcBorders>
            <w:vAlign w:val="center"/>
          </w:tcPr>
          <w:p w14:paraId="10AC2EF8"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892A1CF"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联系地址</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6C564123"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12B123D0" w14:textId="77777777">
        <w:trPr>
          <w:trHeight w:val="340"/>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DB40D"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申报债权总额</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013EE0" w14:textId="77777777" w:rsidR="001D78F3" w:rsidRDefault="001D78F3">
            <w:pPr>
              <w:widowControl/>
              <w:spacing w:line="440" w:lineRule="exact"/>
              <w:jc w:val="center"/>
              <w:rPr>
                <w:rFonts w:ascii="仿宋" w:eastAsia="仿宋" w:hAnsi="仿宋"/>
                <w:color w:val="000000"/>
                <w:kern w:val="0"/>
                <w:sz w:val="20"/>
                <w:szCs w:val="20"/>
              </w:rPr>
            </w:pPr>
          </w:p>
        </w:tc>
        <w:tc>
          <w:tcPr>
            <w:tcW w:w="1248" w:type="dxa"/>
            <w:tcBorders>
              <w:top w:val="nil"/>
              <w:left w:val="nil"/>
              <w:bottom w:val="single" w:sz="4" w:space="0" w:color="auto"/>
              <w:right w:val="single" w:sz="4" w:space="0" w:color="auto"/>
            </w:tcBorders>
            <w:shd w:val="clear" w:color="auto" w:fill="auto"/>
            <w:vAlign w:val="center"/>
          </w:tcPr>
          <w:p w14:paraId="6AD5DD4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债权本金</w:t>
            </w:r>
          </w:p>
        </w:tc>
        <w:tc>
          <w:tcPr>
            <w:tcW w:w="2268" w:type="dxa"/>
            <w:gridSpan w:val="2"/>
            <w:tcBorders>
              <w:top w:val="nil"/>
              <w:left w:val="nil"/>
              <w:bottom w:val="single" w:sz="4" w:space="0" w:color="auto"/>
              <w:right w:val="single" w:sz="4" w:space="0" w:color="auto"/>
            </w:tcBorders>
            <w:shd w:val="clear" w:color="auto" w:fill="auto"/>
            <w:vAlign w:val="center"/>
          </w:tcPr>
          <w:p w14:paraId="2996FF0E" w14:textId="77777777" w:rsidR="001D78F3" w:rsidRDefault="001D78F3">
            <w:pPr>
              <w:widowControl/>
              <w:spacing w:line="440" w:lineRule="exact"/>
              <w:jc w:val="center"/>
              <w:rPr>
                <w:rFonts w:ascii="仿宋" w:eastAsia="仿宋" w:hAnsi="仿宋"/>
                <w:color w:val="000000"/>
                <w:kern w:val="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20C38525"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申报债权性质</w:t>
            </w:r>
          </w:p>
        </w:tc>
        <w:tc>
          <w:tcPr>
            <w:tcW w:w="27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793BE" w14:textId="77777777" w:rsidR="001D78F3" w:rsidRDefault="00000000">
            <w:pPr>
              <w:widowControl/>
              <w:spacing w:line="440" w:lineRule="exact"/>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有财产担保债权 </w:t>
            </w:r>
          </w:p>
          <w:p w14:paraId="744B9572" w14:textId="77777777" w:rsidR="001D78F3" w:rsidRDefault="00000000">
            <w:pPr>
              <w:widowControl/>
              <w:spacing w:line="440" w:lineRule="exact"/>
              <w:rPr>
                <w:rFonts w:ascii="仿宋" w:eastAsia="仿宋" w:hAnsi="仿宋"/>
                <w:color w:val="000000"/>
                <w:kern w:val="0"/>
                <w:sz w:val="20"/>
                <w:szCs w:val="20"/>
                <w:u w:val="single"/>
              </w:rPr>
            </w:pPr>
            <w:r>
              <w:rPr>
                <w:rFonts w:ascii="仿宋" w:eastAsia="仿宋" w:hAnsi="仿宋"/>
                <w:color w:val="000000"/>
                <w:kern w:val="0"/>
                <w:sz w:val="20"/>
                <w:szCs w:val="20"/>
              </w:rPr>
              <w:t>□建设</w:t>
            </w:r>
            <w:r>
              <w:rPr>
                <w:rFonts w:ascii="仿宋" w:eastAsia="仿宋" w:hAnsi="仿宋" w:hint="eastAsia"/>
                <w:color w:val="000000"/>
                <w:kern w:val="0"/>
                <w:sz w:val="20"/>
                <w:szCs w:val="20"/>
              </w:rPr>
              <w:t>工程价款优先权</w:t>
            </w:r>
            <w:r>
              <w:rPr>
                <w:rFonts w:ascii="仿宋" w:eastAsia="仿宋" w:hAnsi="仿宋" w:hint="eastAsia"/>
                <w:color w:val="000000"/>
                <w:kern w:val="0"/>
                <w:sz w:val="20"/>
                <w:szCs w:val="20"/>
              </w:rPr>
              <w:br/>
            </w:r>
            <w:r>
              <w:rPr>
                <w:rFonts w:ascii="仿宋" w:eastAsia="仿宋" w:hAnsi="仿宋"/>
                <w:color w:val="000000"/>
                <w:kern w:val="0"/>
                <w:sz w:val="20"/>
                <w:szCs w:val="20"/>
              </w:rPr>
              <w:t>□</w:t>
            </w:r>
            <w:r>
              <w:rPr>
                <w:rFonts w:ascii="仿宋" w:eastAsia="仿宋" w:hAnsi="仿宋" w:hint="eastAsia"/>
                <w:color w:val="000000"/>
                <w:kern w:val="0"/>
                <w:sz w:val="20"/>
                <w:szCs w:val="20"/>
              </w:rPr>
              <w:t xml:space="preserve">税款债权 </w:t>
            </w:r>
            <w:r>
              <w:rPr>
                <w:rFonts w:ascii="仿宋" w:eastAsia="仿宋" w:hAnsi="仿宋"/>
                <w:color w:val="000000"/>
                <w:kern w:val="0"/>
                <w:sz w:val="20"/>
                <w:szCs w:val="20"/>
              </w:rPr>
              <w:t>□</w:t>
            </w:r>
            <w:r>
              <w:rPr>
                <w:rFonts w:ascii="仿宋" w:eastAsia="仿宋" w:hAnsi="仿宋" w:hint="eastAsia"/>
                <w:color w:val="000000"/>
                <w:kern w:val="0"/>
                <w:sz w:val="20"/>
                <w:szCs w:val="20"/>
              </w:rPr>
              <w:t>普通债权</w:t>
            </w:r>
            <w:r>
              <w:rPr>
                <w:rFonts w:ascii="仿宋" w:eastAsia="仿宋" w:hAnsi="仿宋" w:hint="eastAsia"/>
                <w:color w:val="000000"/>
                <w:kern w:val="0"/>
                <w:sz w:val="20"/>
                <w:szCs w:val="20"/>
              </w:rPr>
              <w:br/>
            </w:r>
            <w:r>
              <w:rPr>
                <w:rFonts w:ascii="仿宋" w:eastAsia="仿宋" w:hAnsi="仿宋"/>
                <w:color w:val="000000"/>
                <w:kern w:val="0"/>
                <w:sz w:val="20"/>
                <w:szCs w:val="20"/>
              </w:rPr>
              <w:t>□</w:t>
            </w:r>
            <w:r>
              <w:rPr>
                <w:rFonts w:ascii="仿宋" w:eastAsia="仿宋" w:hAnsi="仿宋" w:hint="eastAsia"/>
                <w:color w:val="000000"/>
                <w:kern w:val="0"/>
                <w:sz w:val="20"/>
                <w:szCs w:val="20"/>
              </w:rPr>
              <w:t xml:space="preserve">职工债权 </w:t>
            </w:r>
            <w:r>
              <w:rPr>
                <w:rFonts w:ascii="仿宋" w:eastAsia="仿宋" w:hAnsi="仿宋"/>
                <w:color w:val="000000"/>
                <w:kern w:val="0"/>
                <w:sz w:val="20"/>
                <w:szCs w:val="20"/>
              </w:rPr>
              <w:t>□</w:t>
            </w:r>
            <w:r>
              <w:rPr>
                <w:rFonts w:ascii="仿宋" w:eastAsia="仿宋" w:hAnsi="仿宋" w:hint="eastAsia"/>
                <w:color w:val="000000"/>
                <w:kern w:val="0"/>
                <w:sz w:val="20"/>
                <w:szCs w:val="20"/>
              </w:rPr>
              <w:t>其他</w:t>
            </w:r>
            <w:r>
              <w:rPr>
                <w:rFonts w:ascii="仿宋" w:eastAsia="仿宋" w:hAnsi="仿宋" w:hint="eastAsia"/>
                <w:color w:val="000000"/>
                <w:kern w:val="0"/>
                <w:sz w:val="20"/>
                <w:szCs w:val="20"/>
                <w:u w:val="single"/>
              </w:rPr>
              <w:t xml:space="preserve">          </w:t>
            </w:r>
          </w:p>
        </w:tc>
      </w:tr>
      <w:tr w:rsidR="001D78F3" w14:paraId="16F5DEAC" w14:textId="77777777">
        <w:trPr>
          <w:trHeight w:val="34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B79D88" w14:textId="77777777" w:rsidR="001D78F3" w:rsidRDefault="001D78F3">
            <w:pPr>
              <w:spacing w:line="440" w:lineRule="exact"/>
              <w:jc w:val="center"/>
              <w:rPr>
                <w:rFonts w:ascii="仿宋" w:eastAsia="仿宋" w:hAnsi="仿宋"/>
                <w:color w:val="000000"/>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234260" w14:textId="77777777" w:rsidR="001D78F3" w:rsidRDefault="001D78F3">
            <w:pPr>
              <w:widowControl/>
              <w:spacing w:line="440" w:lineRule="exact"/>
              <w:jc w:val="center"/>
              <w:rPr>
                <w:rFonts w:ascii="仿宋" w:eastAsia="仿宋" w:hAnsi="仿宋"/>
                <w:color w:val="000000"/>
                <w:kern w:val="0"/>
                <w:sz w:val="20"/>
                <w:szCs w:val="20"/>
              </w:rPr>
            </w:pPr>
          </w:p>
        </w:tc>
        <w:tc>
          <w:tcPr>
            <w:tcW w:w="1248" w:type="dxa"/>
            <w:tcBorders>
              <w:top w:val="nil"/>
              <w:left w:val="nil"/>
              <w:bottom w:val="single" w:sz="4" w:space="0" w:color="auto"/>
              <w:right w:val="single" w:sz="4" w:space="0" w:color="auto"/>
            </w:tcBorders>
            <w:shd w:val="clear" w:color="auto" w:fill="auto"/>
            <w:vAlign w:val="center"/>
          </w:tcPr>
          <w:p w14:paraId="56B619CA"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债权利息</w:t>
            </w:r>
          </w:p>
        </w:tc>
        <w:tc>
          <w:tcPr>
            <w:tcW w:w="2268" w:type="dxa"/>
            <w:gridSpan w:val="2"/>
            <w:tcBorders>
              <w:top w:val="nil"/>
              <w:left w:val="nil"/>
              <w:bottom w:val="single" w:sz="4" w:space="0" w:color="auto"/>
              <w:right w:val="single" w:sz="4" w:space="0" w:color="auto"/>
            </w:tcBorders>
            <w:shd w:val="clear" w:color="auto" w:fill="auto"/>
            <w:vAlign w:val="center"/>
          </w:tcPr>
          <w:p w14:paraId="23084E13" w14:textId="77777777" w:rsidR="001D78F3" w:rsidRDefault="001D78F3">
            <w:pPr>
              <w:widowControl/>
              <w:spacing w:line="440" w:lineRule="exact"/>
              <w:jc w:val="center"/>
              <w:rPr>
                <w:rFonts w:ascii="仿宋" w:eastAsia="仿宋" w:hAnsi="仿宋"/>
                <w:color w:val="000000"/>
                <w:kern w:val="0"/>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14:paraId="10A7F3C4" w14:textId="77777777" w:rsidR="001D78F3" w:rsidRDefault="001D78F3">
            <w:pPr>
              <w:widowControl/>
              <w:spacing w:line="440" w:lineRule="exact"/>
              <w:jc w:val="center"/>
              <w:rPr>
                <w:rFonts w:ascii="仿宋" w:eastAsia="仿宋" w:hAnsi="仿宋"/>
                <w:color w:val="000000"/>
                <w:kern w:val="0"/>
                <w:sz w:val="20"/>
                <w:szCs w:val="20"/>
              </w:rPr>
            </w:pPr>
          </w:p>
        </w:tc>
        <w:tc>
          <w:tcPr>
            <w:tcW w:w="27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63F56E9" w14:textId="77777777" w:rsidR="001D78F3" w:rsidRDefault="001D78F3">
            <w:pPr>
              <w:widowControl/>
              <w:spacing w:line="440" w:lineRule="exact"/>
              <w:rPr>
                <w:rFonts w:ascii="仿宋" w:eastAsia="仿宋" w:hAnsi="仿宋"/>
                <w:color w:val="000000"/>
                <w:kern w:val="0"/>
                <w:sz w:val="20"/>
                <w:szCs w:val="20"/>
              </w:rPr>
            </w:pPr>
          </w:p>
        </w:tc>
      </w:tr>
      <w:tr w:rsidR="001D78F3" w14:paraId="203E9BB5" w14:textId="77777777">
        <w:trPr>
          <w:trHeight w:val="34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16C1E89" w14:textId="77777777" w:rsidR="001D78F3" w:rsidRDefault="001D78F3">
            <w:pPr>
              <w:spacing w:line="440" w:lineRule="exact"/>
              <w:jc w:val="center"/>
              <w:rPr>
                <w:rFonts w:ascii="仿宋" w:eastAsia="仿宋" w:hAnsi="仿宋"/>
                <w:color w:val="000000"/>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BDC547F" w14:textId="77777777" w:rsidR="001D78F3" w:rsidRDefault="001D78F3">
            <w:pPr>
              <w:widowControl/>
              <w:spacing w:line="440" w:lineRule="exact"/>
              <w:jc w:val="center"/>
              <w:rPr>
                <w:rFonts w:ascii="仿宋" w:eastAsia="仿宋" w:hAnsi="仿宋"/>
                <w:color w:val="000000"/>
                <w:kern w:val="0"/>
                <w:sz w:val="20"/>
                <w:szCs w:val="20"/>
              </w:rPr>
            </w:pPr>
          </w:p>
        </w:tc>
        <w:tc>
          <w:tcPr>
            <w:tcW w:w="1248" w:type="dxa"/>
            <w:tcBorders>
              <w:top w:val="nil"/>
              <w:left w:val="nil"/>
              <w:bottom w:val="single" w:sz="4" w:space="0" w:color="auto"/>
              <w:right w:val="single" w:sz="4" w:space="0" w:color="auto"/>
            </w:tcBorders>
            <w:shd w:val="clear" w:color="auto" w:fill="auto"/>
            <w:vAlign w:val="center"/>
          </w:tcPr>
          <w:p w14:paraId="2EA2672D"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违约金</w:t>
            </w:r>
          </w:p>
        </w:tc>
        <w:tc>
          <w:tcPr>
            <w:tcW w:w="2268" w:type="dxa"/>
            <w:gridSpan w:val="2"/>
            <w:tcBorders>
              <w:top w:val="nil"/>
              <w:left w:val="nil"/>
              <w:bottom w:val="single" w:sz="4" w:space="0" w:color="auto"/>
              <w:right w:val="single" w:sz="4" w:space="0" w:color="auto"/>
            </w:tcBorders>
            <w:shd w:val="clear" w:color="auto" w:fill="auto"/>
            <w:vAlign w:val="center"/>
          </w:tcPr>
          <w:p w14:paraId="275CF76D" w14:textId="77777777" w:rsidR="001D78F3" w:rsidRDefault="001D78F3">
            <w:pPr>
              <w:widowControl/>
              <w:spacing w:line="440" w:lineRule="exact"/>
              <w:jc w:val="center"/>
              <w:rPr>
                <w:rFonts w:ascii="仿宋" w:eastAsia="仿宋" w:hAnsi="仿宋"/>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14:paraId="348CCE6A" w14:textId="77777777" w:rsidR="001D78F3" w:rsidRDefault="001D78F3">
            <w:pPr>
              <w:widowControl/>
              <w:spacing w:line="440" w:lineRule="exact"/>
              <w:jc w:val="center"/>
              <w:rPr>
                <w:rFonts w:ascii="仿宋" w:eastAsia="仿宋" w:hAnsi="仿宋"/>
                <w:color w:val="000000"/>
                <w:kern w:val="0"/>
                <w:sz w:val="20"/>
                <w:szCs w:val="20"/>
              </w:rPr>
            </w:pPr>
          </w:p>
        </w:tc>
        <w:tc>
          <w:tcPr>
            <w:tcW w:w="2744" w:type="dxa"/>
            <w:gridSpan w:val="2"/>
            <w:vMerge/>
            <w:tcBorders>
              <w:top w:val="single" w:sz="4" w:space="0" w:color="auto"/>
              <w:left w:val="single" w:sz="4" w:space="0" w:color="auto"/>
              <w:bottom w:val="single" w:sz="4" w:space="0" w:color="auto"/>
              <w:right w:val="single" w:sz="4" w:space="0" w:color="auto"/>
            </w:tcBorders>
            <w:vAlign w:val="center"/>
          </w:tcPr>
          <w:p w14:paraId="18D78CBB"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7944AFE1" w14:textId="77777777">
        <w:trPr>
          <w:trHeight w:val="34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CE823F5" w14:textId="77777777" w:rsidR="001D78F3" w:rsidRDefault="001D78F3">
            <w:pPr>
              <w:spacing w:line="440" w:lineRule="exact"/>
              <w:jc w:val="center"/>
              <w:rPr>
                <w:rFonts w:ascii="仿宋" w:eastAsia="仿宋" w:hAnsi="仿宋"/>
                <w:color w:val="000000"/>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0B82022" w14:textId="77777777" w:rsidR="001D78F3" w:rsidRDefault="001D78F3">
            <w:pPr>
              <w:widowControl/>
              <w:spacing w:line="440" w:lineRule="exact"/>
              <w:jc w:val="center"/>
              <w:rPr>
                <w:rFonts w:ascii="仿宋" w:eastAsia="仿宋" w:hAnsi="仿宋"/>
                <w:color w:val="000000"/>
                <w:kern w:val="0"/>
                <w:sz w:val="20"/>
                <w:szCs w:val="20"/>
              </w:rPr>
            </w:pPr>
          </w:p>
        </w:tc>
        <w:tc>
          <w:tcPr>
            <w:tcW w:w="1248" w:type="dxa"/>
            <w:tcBorders>
              <w:top w:val="nil"/>
              <w:left w:val="nil"/>
              <w:bottom w:val="single" w:sz="4" w:space="0" w:color="auto"/>
              <w:right w:val="single" w:sz="4" w:space="0" w:color="auto"/>
            </w:tcBorders>
            <w:shd w:val="clear" w:color="auto" w:fill="auto"/>
            <w:vAlign w:val="center"/>
          </w:tcPr>
          <w:p w14:paraId="02B57FB0"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其他</w:t>
            </w:r>
          </w:p>
        </w:tc>
        <w:tc>
          <w:tcPr>
            <w:tcW w:w="2268" w:type="dxa"/>
            <w:gridSpan w:val="2"/>
            <w:tcBorders>
              <w:top w:val="nil"/>
              <w:left w:val="nil"/>
              <w:bottom w:val="single" w:sz="4" w:space="0" w:color="auto"/>
              <w:right w:val="single" w:sz="4" w:space="0" w:color="auto"/>
            </w:tcBorders>
            <w:shd w:val="clear" w:color="auto" w:fill="auto"/>
            <w:vAlign w:val="center"/>
          </w:tcPr>
          <w:p w14:paraId="07F0336B" w14:textId="77777777" w:rsidR="001D78F3" w:rsidRDefault="001D78F3">
            <w:pPr>
              <w:widowControl/>
              <w:spacing w:line="440" w:lineRule="exact"/>
              <w:jc w:val="center"/>
              <w:rPr>
                <w:rFonts w:ascii="仿宋" w:eastAsia="仿宋" w:hAnsi="仿宋"/>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14:paraId="24F1575B" w14:textId="77777777" w:rsidR="001D78F3" w:rsidRDefault="001D78F3">
            <w:pPr>
              <w:widowControl/>
              <w:spacing w:line="440" w:lineRule="exact"/>
              <w:jc w:val="center"/>
              <w:rPr>
                <w:rFonts w:ascii="仿宋" w:eastAsia="仿宋" w:hAnsi="仿宋"/>
                <w:color w:val="000000"/>
                <w:kern w:val="0"/>
                <w:sz w:val="20"/>
                <w:szCs w:val="20"/>
              </w:rPr>
            </w:pPr>
          </w:p>
        </w:tc>
        <w:tc>
          <w:tcPr>
            <w:tcW w:w="2744" w:type="dxa"/>
            <w:gridSpan w:val="2"/>
            <w:vMerge/>
            <w:tcBorders>
              <w:top w:val="single" w:sz="4" w:space="0" w:color="auto"/>
              <w:left w:val="single" w:sz="4" w:space="0" w:color="auto"/>
              <w:bottom w:val="single" w:sz="4" w:space="0" w:color="auto"/>
              <w:right w:val="single" w:sz="4" w:space="0" w:color="auto"/>
            </w:tcBorders>
            <w:vAlign w:val="center"/>
          </w:tcPr>
          <w:p w14:paraId="59B11377"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4BA6F2DC"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1C459F" w14:textId="77777777" w:rsidR="001D78F3" w:rsidRDefault="00000000">
            <w:pPr>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债权到期日</w:t>
            </w:r>
          </w:p>
        </w:tc>
        <w:tc>
          <w:tcPr>
            <w:tcW w:w="9094" w:type="dxa"/>
            <w:gridSpan w:val="7"/>
            <w:tcBorders>
              <w:top w:val="single" w:sz="4" w:space="0" w:color="auto"/>
              <w:left w:val="single" w:sz="4" w:space="0" w:color="auto"/>
              <w:bottom w:val="single" w:sz="4" w:space="0" w:color="auto"/>
              <w:right w:val="single" w:sz="4" w:space="0" w:color="auto"/>
            </w:tcBorders>
            <w:vAlign w:val="center"/>
          </w:tcPr>
          <w:p w14:paraId="66A7BA67"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4E8C9C81" w14:textId="77777777">
        <w:trPr>
          <w:trHeight w:val="397"/>
          <w:jc w:val="center"/>
        </w:trPr>
        <w:tc>
          <w:tcPr>
            <w:tcW w:w="846" w:type="dxa"/>
            <w:vMerge w:val="restart"/>
            <w:tcBorders>
              <w:top w:val="single" w:sz="4" w:space="0" w:color="auto"/>
              <w:left w:val="single" w:sz="4" w:space="0" w:color="auto"/>
              <w:right w:val="single" w:sz="4" w:space="0" w:color="auto"/>
            </w:tcBorders>
            <w:shd w:val="clear" w:color="auto" w:fill="auto"/>
            <w:vAlign w:val="center"/>
          </w:tcPr>
          <w:p w14:paraId="5EBFBBE9" w14:textId="77777777" w:rsidR="001D78F3" w:rsidRDefault="00000000">
            <w:pPr>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担保</w:t>
            </w:r>
          </w:p>
          <w:p w14:paraId="7C98B940" w14:textId="77777777" w:rsidR="001D78F3" w:rsidRDefault="00000000">
            <w:pPr>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情况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07C3C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主债务人</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66EDDEE3"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27F77091" w14:textId="77777777">
        <w:trPr>
          <w:trHeight w:val="397"/>
          <w:jc w:val="center"/>
        </w:trPr>
        <w:tc>
          <w:tcPr>
            <w:tcW w:w="846" w:type="dxa"/>
            <w:vMerge/>
            <w:tcBorders>
              <w:left w:val="single" w:sz="4" w:space="0" w:color="auto"/>
              <w:right w:val="single" w:sz="4" w:space="0" w:color="auto"/>
            </w:tcBorders>
            <w:shd w:val="clear" w:color="auto" w:fill="auto"/>
            <w:vAlign w:val="center"/>
          </w:tcPr>
          <w:p w14:paraId="035CEC3D" w14:textId="77777777" w:rsidR="001D78F3" w:rsidRDefault="001D78F3">
            <w:pPr>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1EDF9ECD"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担保人</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03DBF29F"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125FBA2E" w14:textId="77777777">
        <w:trPr>
          <w:trHeight w:val="397"/>
          <w:jc w:val="center"/>
        </w:trPr>
        <w:tc>
          <w:tcPr>
            <w:tcW w:w="846" w:type="dxa"/>
            <w:vMerge/>
            <w:tcBorders>
              <w:left w:val="single" w:sz="4" w:space="0" w:color="auto"/>
              <w:right w:val="single" w:sz="4" w:space="0" w:color="auto"/>
            </w:tcBorders>
            <w:shd w:val="clear" w:color="auto" w:fill="auto"/>
            <w:vAlign w:val="center"/>
          </w:tcPr>
          <w:p w14:paraId="5AA623FF"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2BFC5C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担保方式</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021247F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抵押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 xml:space="preserve">质押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 xml:space="preserve">留置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□保证</w:t>
            </w:r>
          </w:p>
        </w:tc>
      </w:tr>
      <w:tr w:rsidR="001D78F3" w14:paraId="0E36195D" w14:textId="77777777">
        <w:trPr>
          <w:trHeight w:val="397"/>
          <w:jc w:val="center"/>
        </w:trPr>
        <w:tc>
          <w:tcPr>
            <w:tcW w:w="846" w:type="dxa"/>
            <w:vMerge/>
            <w:tcBorders>
              <w:left w:val="single" w:sz="4" w:space="0" w:color="auto"/>
              <w:right w:val="single" w:sz="4" w:space="0" w:color="auto"/>
            </w:tcBorders>
            <w:shd w:val="clear" w:color="auto" w:fill="auto"/>
            <w:vAlign w:val="center"/>
          </w:tcPr>
          <w:p w14:paraId="7D763C51"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BF4FCD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有无财产担保</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4093AE7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nil"/>
              <w:left w:val="nil"/>
              <w:bottom w:val="single" w:sz="4" w:space="0" w:color="auto"/>
              <w:right w:val="single" w:sz="4" w:space="0" w:color="auto"/>
            </w:tcBorders>
            <w:shd w:val="clear" w:color="auto" w:fill="auto"/>
            <w:vAlign w:val="center"/>
          </w:tcPr>
          <w:p w14:paraId="7C993BE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设立时间</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1D9C3F53"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64652495" w14:textId="77777777">
        <w:trPr>
          <w:trHeight w:val="397"/>
          <w:jc w:val="center"/>
        </w:trPr>
        <w:tc>
          <w:tcPr>
            <w:tcW w:w="846" w:type="dxa"/>
            <w:vMerge/>
            <w:tcBorders>
              <w:left w:val="single" w:sz="4" w:space="0" w:color="auto"/>
              <w:right w:val="single" w:sz="4" w:space="0" w:color="auto"/>
            </w:tcBorders>
            <w:vAlign w:val="center"/>
          </w:tcPr>
          <w:p w14:paraId="4C77BFD4"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290706F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有无登记</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0DA2777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nil"/>
              <w:left w:val="nil"/>
              <w:bottom w:val="single" w:sz="4" w:space="0" w:color="auto"/>
              <w:right w:val="single" w:sz="4" w:space="0" w:color="auto"/>
            </w:tcBorders>
            <w:shd w:val="clear" w:color="auto" w:fill="auto"/>
            <w:vAlign w:val="center"/>
          </w:tcPr>
          <w:p w14:paraId="2CCCD16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登记时间</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4889AAAA"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47D3C168" w14:textId="77777777">
        <w:trPr>
          <w:trHeight w:val="397"/>
          <w:jc w:val="center"/>
        </w:trPr>
        <w:tc>
          <w:tcPr>
            <w:tcW w:w="846" w:type="dxa"/>
            <w:vMerge/>
            <w:tcBorders>
              <w:left w:val="single" w:sz="4" w:space="0" w:color="auto"/>
              <w:right w:val="single" w:sz="4" w:space="0" w:color="auto"/>
            </w:tcBorders>
            <w:vAlign w:val="center"/>
          </w:tcPr>
          <w:p w14:paraId="17394664"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0B4E312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担保财产（如有）</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51BFD824"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6D9AF936" w14:textId="77777777">
        <w:trPr>
          <w:trHeight w:val="397"/>
          <w:jc w:val="center"/>
        </w:trPr>
        <w:tc>
          <w:tcPr>
            <w:tcW w:w="846" w:type="dxa"/>
            <w:vMerge/>
            <w:tcBorders>
              <w:left w:val="single" w:sz="4" w:space="0" w:color="auto"/>
              <w:bottom w:val="single" w:sz="4" w:space="0" w:color="auto"/>
              <w:right w:val="single" w:sz="4" w:space="0" w:color="auto"/>
            </w:tcBorders>
            <w:shd w:val="clear" w:color="auto" w:fill="auto"/>
            <w:vAlign w:val="center"/>
          </w:tcPr>
          <w:p w14:paraId="21AF94F1"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67F1931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担保范围</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39A44294" w14:textId="77777777" w:rsidR="001D78F3" w:rsidRDefault="00000000">
            <w:pPr>
              <w:widowControl/>
              <w:spacing w:line="440" w:lineRule="exact"/>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kern w:val="0"/>
                <w:sz w:val="20"/>
                <w:szCs w:val="20"/>
              </w:rPr>
              <w:t>主债权 □利息 □违约金 □损害赔偿金 □实现担保权的费用 □担保物保管费 □其他：</w:t>
            </w:r>
          </w:p>
        </w:tc>
      </w:tr>
      <w:tr w:rsidR="001D78F3" w14:paraId="62450E19" w14:textId="77777777">
        <w:trPr>
          <w:trHeight w:val="39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577776"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涉诉（仲裁）、财产保</w:t>
            </w:r>
            <w:r>
              <w:rPr>
                <w:rFonts w:ascii="仿宋" w:eastAsia="仿宋" w:hAnsi="仿宋" w:hint="eastAsia"/>
                <w:color w:val="000000"/>
                <w:kern w:val="0"/>
                <w:sz w:val="20"/>
                <w:szCs w:val="20"/>
              </w:rPr>
              <w:lastRenderedPageBreak/>
              <w:t>全、执行情况</w:t>
            </w:r>
          </w:p>
        </w:tc>
        <w:tc>
          <w:tcPr>
            <w:tcW w:w="1984" w:type="dxa"/>
            <w:tcBorders>
              <w:top w:val="single" w:sz="4" w:space="0" w:color="auto"/>
              <w:left w:val="nil"/>
              <w:bottom w:val="single" w:sz="4" w:space="0" w:color="auto"/>
              <w:right w:val="single" w:sz="4" w:space="0" w:color="auto"/>
            </w:tcBorders>
            <w:shd w:val="clear" w:color="auto" w:fill="auto"/>
            <w:vAlign w:val="center"/>
          </w:tcPr>
          <w:p w14:paraId="4F8EEAF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lastRenderedPageBreak/>
              <w:t>有无涉诉/仲裁</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38D904BC"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78977590"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受理法院/仲裁机构</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65860A46"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5105EEB4"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E3AB9CA"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DF632A7"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有无生效法律文书</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69021A5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10B873C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法律文书生效时间</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0F3DCD9E"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7F710F18"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BA35418"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3DDFB5A"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诉讼/仲裁案号</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2600956C"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51E34427"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F5D1B22"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1E6B44E" w14:textId="77777777" w:rsidR="001D78F3" w:rsidRDefault="00000000">
            <w:pPr>
              <w:widowControl/>
              <w:spacing w:line="440" w:lineRule="exact"/>
              <w:jc w:val="center"/>
              <w:rPr>
                <w:rFonts w:ascii="仿宋" w:eastAsia="仿宋" w:hAnsi="仿宋"/>
                <w:color w:val="000000"/>
                <w:kern w:val="0"/>
                <w:sz w:val="16"/>
                <w:szCs w:val="16"/>
              </w:rPr>
            </w:pPr>
            <w:r>
              <w:rPr>
                <w:rFonts w:ascii="仿宋" w:eastAsia="仿宋" w:hAnsi="仿宋" w:hint="eastAsia"/>
                <w:color w:val="000000"/>
                <w:kern w:val="0"/>
                <w:sz w:val="20"/>
                <w:szCs w:val="16"/>
              </w:rPr>
              <w:t>有无申请诉讼费用退费</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2A9FDCB8"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有 实际退费金额：</w:t>
            </w:r>
            <w:r>
              <w:rPr>
                <w:rFonts w:ascii="仿宋" w:eastAsia="仿宋" w:hAnsi="仿宋" w:hint="eastAsia"/>
                <w:color w:val="000000"/>
                <w:kern w:val="0"/>
                <w:sz w:val="20"/>
                <w:szCs w:val="20"/>
                <w:u w:val="single"/>
              </w:rPr>
              <w:t xml:space="preserve">                     </w:t>
            </w:r>
            <w:r>
              <w:rPr>
                <w:rFonts w:ascii="仿宋" w:eastAsia="仿宋" w:hAnsi="仿宋" w:hint="eastAsia"/>
                <w:color w:val="000000"/>
                <w:kern w:val="0"/>
                <w:sz w:val="20"/>
                <w:szCs w:val="20"/>
              </w:rPr>
              <w:t xml:space="preserve">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r>
      <w:tr w:rsidR="001D78F3" w14:paraId="30D79B77"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6BA66AF"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8020B3D"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有无财产保全</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5175D776"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r>
      <w:tr w:rsidR="001D78F3" w14:paraId="0C0383EF"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A73F6A6"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DCA3704"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有无申请执行</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41AD5FD5"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33423DE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申请执行时间</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0F4CAFDE"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53E4E058"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E928B5"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4CBB37E"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执行/保全案号</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45B1DFD6"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3509DE74" w14:textId="77777777">
        <w:trPr>
          <w:trHeight w:val="397"/>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E7F7460"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AA049A3"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已执行金额</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0235C5FD" w14:textId="77777777" w:rsidR="001D78F3" w:rsidRDefault="001D78F3">
            <w:pPr>
              <w:widowControl/>
              <w:spacing w:line="440" w:lineRule="exact"/>
              <w:jc w:val="center"/>
              <w:rPr>
                <w:rFonts w:ascii="仿宋" w:eastAsia="仿宋" w:hAnsi="仿宋"/>
                <w:color w:val="000000"/>
                <w:kern w:val="0"/>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63F9313B"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执行法院</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69E298B9"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76277B58"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7DB8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有无连带债务人</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009DF6FB"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有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无</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4718B75A"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连带债务人名称</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1A3ECC12"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7DE1503C"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D0A2"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是否属于连带债权人</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0457C5D3"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是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否</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364CE38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连带债权人名称</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3EC09A04"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5C70AEEE"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00442"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是否为附条件的债权</w:t>
            </w: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14:paraId="12403890"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是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否</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6A4F5"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条件是否已成就</w:t>
            </w:r>
          </w:p>
        </w:tc>
        <w:tc>
          <w:tcPr>
            <w:tcW w:w="27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33122"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color w:val="000000"/>
                <w:kern w:val="0"/>
                <w:sz w:val="20"/>
                <w:szCs w:val="20"/>
              </w:rPr>
              <w:t>□</w:t>
            </w:r>
            <w:r>
              <w:rPr>
                <w:rFonts w:ascii="仿宋" w:eastAsia="仿宋" w:hAnsi="仿宋" w:hint="eastAsia"/>
                <w:color w:val="000000"/>
                <w:kern w:val="0"/>
                <w:sz w:val="20"/>
                <w:szCs w:val="20"/>
              </w:rPr>
              <w:t xml:space="preserve">是   </w:t>
            </w:r>
            <w:r>
              <w:rPr>
                <w:rFonts w:ascii="仿宋" w:eastAsia="仿宋" w:hAnsi="仿宋"/>
                <w:color w:val="000000"/>
                <w:kern w:val="0"/>
                <w:sz w:val="20"/>
                <w:szCs w:val="20"/>
              </w:rPr>
              <w:t xml:space="preserve">   □</w:t>
            </w:r>
            <w:r>
              <w:rPr>
                <w:rFonts w:ascii="仿宋" w:eastAsia="仿宋" w:hAnsi="仿宋" w:hint="eastAsia"/>
                <w:color w:val="000000"/>
                <w:kern w:val="0"/>
                <w:sz w:val="20"/>
                <w:szCs w:val="20"/>
              </w:rPr>
              <w:t>否</w:t>
            </w:r>
          </w:p>
        </w:tc>
      </w:tr>
      <w:tr w:rsidR="001D78F3" w14:paraId="4F72438E"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3C889"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债权证据目录</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48611513"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请按照附表《债权申报材料清单》详细填写</w:t>
            </w:r>
          </w:p>
        </w:tc>
      </w:tr>
      <w:tr w:rsidR="001D78F3" w14:paraId="5A0BA296" w14:textId="77777777">
        <w:trPr>
          <w:trHeight w:val="39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68DA1" w14:textId="77777777" w:rsidR="001D78F3" w:rsidRDefault="00000000">
            <w:pPr>
              <w:widowControl/>
              <w:spacing w:line="440" w:lineRule="exact"/>
              <w:jc w:val="center"/>
              <w:rPr>
                <w:rFonts w:ascii="仿宋" w:eastAsia="仿宋" w:hAnsi="仿宋"/>
                <w:color w:val="000000"/>
                <w:kern w:val="0"/>
                <w:sz w:val="20"/>
                <w:szCs w:val="20"/>
              </w:rPr>
            </w:pPr>
            <w:r>
              <w:rPr>
                <w:rFonts w:ascii="仿宋" w:eastAsia="仿宋" w:hAnsi="仿宋" w:hint="eastAsia"/>
                <w:color w:val="000000"/>
                <w:kern w:val="0"/>
                <w:sz w:val="20"/>
                <w:szCs w:val="20"/>
              </w:rPr>
              <w:t>备注</w:t>
            </w:r>
          </w:p>
        </w:tc>
        <w:tc>
          <w:tcPr>
            <w:tcW w:w="7110" w:type="dxa"/>
            <w:gridSpan w:val="6"/>
            <w:tcBorders>
              <w:top w:val="single" w:sz="4" w:space="0" w:color="auto"/>
              <w:left w:val="nil"/>
              <w:bottom w:val="single" w:sz="4" w:space="0" w:color="auto"/>
              <w:right w:val="single" w:sz="4" w:space="0" w:color="auto"/>
            </w:tcBorders>
            <w:shd w:val="clear" w:color="auto" w:fill="auto"/>
            <w:vAlign w:val="center"/>
          </w:tcPr>
          <w:p w14:paraId="43C43AAC" w14:textId="77777777" w:rsidR="001D78F3" w:rsidRDefault="001D78F3">
            <w:pPr>
              <w:widowControl/>
              <w:spacing w:line="440" w:lineRule="exact"/>
              <w:jc w:val="center"/>
              <w:rPr>
                <w:rFonts w:ascii="仿宋" w:eastAsia="仿宋" w:hAnsi="仿宋"/>
                <w:color w:val="000000"/>
                <w:kern w:val="0"/>
                <w:sz w:val="20"/>
                <w:szCs w:val="20"/>
              </w:rPr>
            </w:pPr>
          </w:p>
        </w:tc>
      </w:tr>
      <w:tr w:rsidR="001D78F3" w14:paraId="49F441EA" w14:textId="77777777">
        <w:trPr>
          <w:trHeight w:val="3520"/>
          <w:jc w:val="center"/>
        </w:trPr>
        <w:tc>
          <w:tcPr>
            <w:tcW w:w="99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946FC" w14:textId="77777777" w:rsidR="001D78F3" w:rsidRDefault="00000000">
            <w:pPr>
              <w:widowControl/>
              <w:spacing w:line="440" w:lineRule="exact"/>
              <w:jc w:val="left"/>
              <w:rPr>
                <w:rFonts w:ascii="仿宋" w:eastAsia="仿宋" w:hAnsi="仿宋"/>
                <w:b/>
                <w:bCs/>
                <w:color w:val="000000"/>
                <w:kern w:val="0"/>
                <w:sz w:val="20"/>
                <w:szCs w:val="20"/>
                <w:u w:val="single"/>
              </w:rPr>
            </w:pPr>
            <w:r>
              <w:rPr>
                <w:rFonts w:ascii="仿宋" w:eastAsia="仿宋" w:hAnsi="仿宋" w:hint="eastAsia"/>
                <w:b/>
                <w:bCs/>
                <w:kern w:val="0"/>
                <w:sz w:val="20"/>
                <w:szCs w:val="20"/>
                <w:u w:val="single"/>
              </w:rPr>
              <w:t>特别声明</w:t>
            </w:r>
            <w:r>
              <w:rPr>
                <w:rFonts w:ascii="仿宋" w:eastAsia="仿宋" w:hAnsi="仿宋"/>
                <w:b/>
                <w:bCs/>
                <w:kern w:val="0"/>
                <w:sz w:val="20"/>
                <w:szCs w:val="20"/>
                <w:u w:val="single"/>
              </w:rPr>
              <w:t>事项</w:t>
            </w:r>
            <w:r>
              <w:rPr>
                <w:rFonts w:ascii="仿宋" w:eastAsia="仿宋" w:hAnsi="仿宋" w:hint="eastAsia"/>
                <w:b/>
                <w:bCs/>
                <w:color w:val="000000"/>
                <w:kern w:val="0"/>
                <w:sz w:val="20"/>
                <w:szCs w:val="20"/>
                <w:u w:val="single"/>
              </w:rPr>
              <w:t>：</w:t>
            </w:r>
          </w:p>
          <w:p w14:paraId="60D4FA00" w14:textId="77777777" w:rsidR="001D78F3" w:rsidRDefault="00000000">
            <w:pPr>
              <w:pStyle w:val="a8"/>
              <w:spacing w:line="440" w:lineRule="exact"/>
              <w:ind w:firstLineChars="200" w:firstLine="400"/>
              <w:rPr>
                <w:rFonts w:ascii="仿宋" w:eastAsia="仿宋" w:hAnsi="仿宋" w:cs="黑体"/>
                <w:color w:val="000000"/>
                <w:kern w:val="0"/>
                <w:sz w:val="20"/>
                <w:szCs w:val="20"/>
              </w:rPr>
            </w:pPr>
            <w:r>
              <w:rPr>
                <w:rFonts w:ascii="仿宋" w:eastAsia="仿宋" w:hAnsi="仿宋" w:cs="黑体"/>
                <w:color w:val="000000"/>
                <w:kern w:val="0"/>
                <w:sz w:val="20"/>
                <w:szCs w:val="20"/>
              </w:rPr>
              <w:t>1.</w:t>
            </w:r>
            <w:r>
              <w:rPr>
                <w:rFonts w:ascii="仿宋" w:eastAsia="仿宋" w:hAnsi="仿宋" w:cs="黑体" w:hint="eastAsia"/>
                <w:color w:val="000000"/>
                <w:kern w:val="0"/>
                <w:sz w:val="20"/>
                <w:szCs w:val="20"/>
              </w:rPr>
              <w:t>本债权申报登记表</w:t>
            </w:r>
            <w:r>
              <w:rPr>
                <w:rFonts w:ascii="仿宋" w:eastAsia="仿宋" w:hAnsi="仿宋" w:cs="黑体" w:hint="eastAsia"/>
                <w:b/>
                <w:bCs/>
                <w:color w:val="000000"/>
                <w:kern w:val="0"/>
                <w:sz w:val="20"/>
                <w:szCs w:val="20"/>
                <w:u w:val="single"/>
              </w:rPr>
              <w:t>不构成无效债权（包括但不限于已过诉讼时效/除</w:t>
            </w:r>
            <w:proofErr w:type="gramStart"/>
            <w:r>
              <w:rPr>
                <w:rFonts w:ascii="仿宋" w:eastAsia="仿宋" w:hAnsi="仿宋" w:cs="黑体" w:hint="eastAsia"/>
                <w:b/>
                <w:bCs/>
                <w:color w:val="000000"/>
                <w:kern w:val="0"/>
                <w:sz w:val="20"/>
                <w:szCs w:val="20"/>
                <w:u w:val="single"/>
              </w:rPr>
              <w:t>斥期间</w:t>
            </w:r>
            <w:proofErr w:type="gramEnd"/>
            <w:r>
              <w:rPr>
                <w:rFonts w:ascii="仿宋" w:eastAsia="仿宋" w:hAnsi="仿宋" w:cs="黑体" w:hint="eastAsia"/>
                <w:b/>
                <w:bCs/>
                <w:color w:val="000000"/>
                <w:kern w:val="0"/>
                <w:sz w:val="20"/>
                <w:szCs w:val="20"/>
                <w:u w:val="single"/>
              </w:rPr>
              <w:t>/申请执行期限的债权等）的重新有效确认；</w:t>
            </w:r>
          </w:p>
          <w:p w14:paraId="6587C4A3" w14:textId="77777777" w:rsidR="001D78F3" w:rsidRDefault="00000000">
            <w:pPr>
              <w:pStyle w:val="a8"/>
              <w:spacing w:line="440" w:lineRule="exact"/>
              <w:ind w:firstLineChars="200" w:firstLine="400"/>
              <w:rPr>
                <w:rFonts w:ascii="仿宋" w:eastAsia="仿宋" w:hAnsi="仿宋" w:cs="黑体"/>
                <w:color w:val="000000"/>
                <w:kern w:val="0"/>
                <w:sz w:val="20"/>
                <w:szCs w:val="20"/>
              </w:rPr>
            </w:pPr>
            <w:r>
              <w:rPr>
                <w:rFonts w:ascii="仿宋" w:eastAsia="仿宋" w:hAnsi="仿宋" w:cs="黑体"/>
                <w:color w:val="000000"/>
                <w:kern w:val="0"/>
                <w:sz w:val="20"/>
                <w:szCs w:val="20"/>
              </w:rPr>
              <w:t>2.</w:t>
            </w:r>
            <w:r>
              <w:rPr>
                <w:rFonts w:ascii="仿宋" w:eastAsia="仿宋" w:hAnsi="仿宋" w:cs="黑体" w:hint="eastAsia"/>
                <w:color w:val="000000"/>
                <w:kern w:val="0"/>
                <w:sz w:val="20"/>
                <w:szCs w:val="20"/>
              </w:rPr>
              <w:t>债权申报人已全面、完整知晓本次债权登记的有关要求并保证提供资料及情况的真实、合法、完整，否则，一切法律责任和后果由债权申报人承担；</w:t>
            </w:r>
          </w:p>
          <w:p w14:paraId="248F9DF9" w14:textId="77777777" w:rsidR="001D78F3" w:rsidRDefault="00000000">
            <w:pPr>
              <w:pStyle w:val="a8"/>
              <w:spacing w:line="440" w:lineRule="exact"/>
              <w:ind w:firstLineChars="200" w:firstLine="400"/>
              <w:rPr>
                <w:rFonts w:ascii="仿宋" w:eastAsia="仿宋" w:hAnsi="仿宋" w:cs="黑体"/>
                <w:color w:val="000000"/>
                <w:kern w:val="0"/>
                <w:sz w:val="20"/>
                <w:szCs w:val="20"/>
              </w:rPr>
            </w:pPr>
            <w:r>
              <w:rPr>
                <w:rFonts w:ascii="仿宋" w:eastAsia="仿宋" w:hAnsi="仿宋" w:cs="黑体"/>
                <w:color w:val="000000"/>
                <w:kern w:val="0"/>
                <w:sz w:val="20"/>
                <w:szCs w:val="20"/>
              </w:rPr>
              <w:t>3.</w:t>
            </w:r>
            <w:r>
              <w:rPr>
                <w:rFonts w:ascii="仿宋" w:eastAsia="仿宋" w:hAnsi="仿宋"/>
                <w:kern w:val="0"/>
                <w:sz w:val="20"/>
                <w:szCs w:val="20"/>
              </w:rPr>
              <w:t>申报债权金额需另附明细及计算过程</w:t>
            </w:r>
            <w:r>
              <w:rPr>
                <w:rFonts w:ascii="仿宋" w:eastAsia="仿宋" w:hAnsi="仿宋" w:hint="eastAsia"/>
                <w:kern w:val="0"/>
                <w:sz w:val="20"/>
                <w:szCs w:val="20"/>
              </w:rPr>
              <w:t>；</w:t>
            </w:r>
          </w:p>
          <w:p w14:paraId="34AC1D7E" w14:textId="77777777" w:rsidR="001D78F3" w:rsidRDefault="00000000">
            <w:pPr>
              <w:pStyle w:val="a8"/>
              <w:spacing w:line="440" w:lineRule="exact"/>
              <w:ind w:firstLineChars="200" w:firstLine="400"/>
              <w:rPr>
                <w:rFonts w:ascii="仿宋" w:eastAsia="仿宋" w:hAnsi="仿宋" w:cs="黑体"/>
                <w:color w:val="000000"/>
                <w:kern w:val="0"/>
                <w:sz w:val="20"/>
                <w:szCs w:val="20"/>
              </w:rPr>
            </w:pPr>
            <w:r>
              <w:rPr>
                <w:rFonts w:ascii="仿宋" w:eastAsia="仿宋" w:hAnsi="仿宋" w:cs="黑体"/>
                <w:color w:val="000000"/>
                <w:kern w:val="0"/>
                <w:sz w:val="20"/>
                <w:szCs w:val="20"/>
              </w:rPr>
              <w:t>4.</w:t>
            </w:r>
            <w:r>
              <w:rPr>
                <w:rFonts w:ascii="仿宋" w:eastAsia="仿宋" w:hAnsi="仿宋" w:cs="黑体" w:hint="eastAsia"/>
                <w:color w:val="000000"/>
                <w:kern w:val="0"/>
                <w:sz w:val="20"/>
                <w:szCs w:val="20"/>
              </w:rPr>
              <w:t>联系方式、地址将用于向债权人寄送本案相关通知、文书等，</w:t>
            </w:r>
            <w:proofErr w:type="gramStart"/>
            <w:r>
              <w:rPr>
                <w:rFonts w:ascii="仿宋" w:eastAsia="仿宋" w:hAnsi="仿宋" w:cs="黑体" w:hint="eastAsia"/>
                <w:color w:val="000000"/>
                <w:kern w:val="0"/>
                <w:sz w:val="20"/>
                <w:szCs w:val="20"/>
              </w:rPr>
              <w:t>请保证</w:t>
            </w:r>
            <w:proofErr w:type="gramEnd"/>
            <w:r>
              <w:rPr>
                <w:rFonts w:ascii="仿宋" w:eastAsia="仿宋" w:hAnsi="仿宋" w:cs="黑体" w:hint="eastAsia"/>
                <w:color w:val="000000"/>
                <w:kern w:val="0"/>
                <w:sz w:val="20"/>
                <w:szCs w:val="20"/>
              </w:rPr>
              <w:t>联系信息准确、清楚，</w:t>
            </w:r>
            <w:proofErr w:type="gramStart"/>
            <w:r>
              <w:rPr>
                <w:rFonts w:ascii="仿宋" w:eastAsia="仿宋" w:hAnsi="仿宋" w:cs="黑体" w:hint="eastAsia"/>
                <w:color w:val="000000"/>
                <w:kern w:val="0"/>
                <w:sz w:val="20"/>
                <w:szCs w:val="20"/>
              </w:rPr>
              <w:t>若联系</w:t>
            </w:r>
            <w:proofErr w:type="gramEnd"/>
            <w:r>
              <w:rPr>
                <w:rFonts w:ascii="仿宋" w:eastAsia="仿宋" w:hAnsi="仿宋" w:cs="黑体" w:hint="eastAsia"/>
                <w:color w:val="000000"/>
                <w:kern w:val="0"/>
                <w:sz w:val="20"/>
                <w:szCs w:val="20"/>
              </w:rPr>
              <w:t>信息变更请及时书面通知管理人，因债权人所提供的联系信息有误造成其权益受损等法律后果由债权人自行承担。</w:t>
            </w:r>
          </w:p>
        </w:tc>
      </w:tr>
    </w:tbl>
    <w:p w14:paraId="3A91915D" w14:textId="77777777" w:rsidR="001D78F3" w:rsidRDefault="00000000">
      <w:pPr>
        <w:spacing w:before="240" w:line="440" w:lineRule="exact"/>
        <w:ind w:firstLineChars="100" w:firstLine="200"/>
        <w:rPr>
          <w:rFonts w:ascii="仿宋" w:eastAsia="仿宋" w:hAnsi="仿宋"/>
          <w:sz w:val="20"/>
          <w:szCs w:val="20"/>
        </w:rPr>
      </w:pPr>
      <w:r>
        <w:rPr>
          <w:rFonts w:ascii="仿宋" w:eastAsia="仿宋" w:hAnsi="仿宋"/>
          <w:sz w:val="20"/>
          <w:szCs w:val="20"/>
        </w:rPr>
        <w:t xml:space="preserve">债权人：                          </w:t>
      </w:r>
      <w:r>
        <w:rPr>
          <w:rFonts w:ascii="仿宋" w:eastAsia="仿宋" w:hAnsi="仿宋" w:hint="eastAsia"/>
          <w:sz w:val="20"/>
          <w:szCs w:val="20"/>
        </w:rPr>
        <w:t xml:space="preserve">                </w:t>
      </w:r>
      <w:r>
        <w:rPr>
          <w:rFonts w:ascii="仿宋" w:eastAsia="仿宋" w:hAnsi="仿宋"/>
          <w:sz w:val="20"/>
          <w:szCs w:val="20"/>
        </w:rPr>
        <w:t>法定代表人/代理人（签名）</w:t>
      </w:r>
      <w:r>
        <w:rPr>
          <w:rFonts w:ascii="仿宋" w:eastAsia="仿宋" w:hAnsi="仿宋" w:hint="eastAsia"/>
          <w:sz w:val="20"/>
          <w:szCs w:val="20"/>
        </w:rPr>
        <w:t>：</w:t>
      </w:r>
    </w:p>
    <w:p w14:paraId="7D827113" w14:textId="77777777" w:rsidR="001D78F3" w:rsidRDefault="00000000">
      <w:pPr>
        <w:spacing w:line="440" w:lineRule="exact"/>
        <w:ind w:firstLineChars="100" w:firstLine="200"/>
        <w:rPr>
          <w:rFonts w:ascii="仿宋" w:eastAsia="仿宋" w:hAnsi="仿宋"/>
          <w:sz w:val="20"/>
          <w:szCs w:val="20"/>
        </w:rPr>
        <w:sectPr w:rsidR="001D78F3" w:rsidSect="008349B5">
          <w:headerReference w:type="default" r:id="rId12"/>
          <w:footerReference w:type="default" r:id="rId13"/>
          <w:pgSz w:w="11906" w:h="16838"/>
          <w:pgMar w:top="1276" w:right="720" w:bottom="1418" w:left="720" w:header="454" w:footer="397" w:gutter="0"/>
          <w:pgNumType w:start="1"/>
          <w:cols w:space="720"/>
          <w:docGrid w:type="lines" w:linePitch="312"/>
        </w:sectPr>
      </w:pPr>
      <w:r>
        <w:rPr>
          <w:rFonts w:ascii="仿宋" w:eastAsia="仿宋" w:hAnsi="仿宋"/>
          <w:sz w:val="20"/>
          <w:szCs w:val="20"/>
        </w:rPr>
        <w:t>（个人签字/单位盖章）                             申报时间：      年    月    日</w:t>
      </w:r>
    </w:p>
    <w:p w14:paraId="1038F35F" w14:textId="77777777" w:rsidR="001D78F3" w:rsidRDefault="00000000">
      <w:pPr>
        <w:jc w:val="center"/>
        <w:rPr>
          <w:rFonts w:ascii="仿宋" w:eastAsia="仿宋" w:hAnsi="仿宋" w:cs="仿宋"/>
          <w:b/>
          <w:bCs/>
          <w:sz w:val="32"/>
          <w:szCs w:val="32"/>
        </w:rPr>
      </w:pPr>
      <w:r>
        <w:rPr>
          <w:rFonts w:ascii="仿宋" w:eastAsia="仿宋" w:hAnsi="仿宋" w:cs="仿宋" w:hint="eastAsia"/>
          <w:b/>
          <w:bCs/>
          <w:sz w:val="36"/>
          <w:szCs w:val="36"/>
          <w:lang w:bidi="ar"/>
        </w:rPr>
        <w:lastRenderedPageBreak/>
        <w:t>债权计算清单</w:t>
      </w:r>
    </w:p>
    <w:p w14:paraId="73DD3496" w14:textId="77777777" w:rsidR="001D78F3" w:rsidRDefault="00000000">
      <w:pPr>
        <w:autoSpaceDE w:val="0"/>
        <w:autoSpaceDN w:val="0"/>
        <w:spacing w:line="360" w:lineRule="auto"/>
        <w:ind w:firstLineChars="200" w:firstLine="400"/>
        <w:rPr>
          <w:rFonts w:ascii="仿宋" w:eastAsia="仿宋" w:hAnsi="仿宋" w:cs="仿宋"/>
          <w:sz w:val="20"/>
          <w:szCs w:val="20"/>
          <w:lang w:bidi="ar"/>
        </w:rPr>
      </w:pPr>
      <w:r>
        <w:rPr>
          <w:rFonts w:ascii="仿宋" w:eastAsia="仿宋" w:hAnsi="仿宋" w:cs="仿宋" w:hint="eastAsia"/>
          <w:sz w:val="20"/>
          <w:szCs w:val="20"/>
          <w:lang w:bidi="ar"/>
        </w:rPr>
        <w:t xml:space="preserve">申报人(债权人)：                                          </w:t>
      </w:r>
    </w:p>
    <w:p w14:paraId="08375DB9" w14:textId="77777777" w:rsidR="001D78F3" w:rsidRDefault="00000000">
      <w:pPr>
        <w:autoSpaceDE w:val="0"/>
        <w:autoSpaceDN w:val="0"/>
        <w:spacing w:line="360" w:lineRule="auto"/>
        <w:ind w:firstLineChars="200" w:firstLine="400"/>
        <w:rPr>
          <w:rFonts w:ascii="仿宋" w:eastAsia="仿宋" w:hAnsi="仿宋" w:cs="仿宋"/>
          <w:sz w:val="20"/>
          <w:szCs w:val="20"/>
          <w:lang w:bidi="ar"/>
        </w:rPr>
      </w:pPr>
      <w:r>
        <w:rPr>
          <w:rFonts w:ascii="仿宋" w:eastAsia="仿宋" w:hAnsi="仿宋" w:cs="仿宋" w:hint="eastAsia"/>
          <w:sz w:val="20"/>
          <w:szCs w:val="20"/>
          <w:lang w:bidi="ar"/>
        </w:rPr>
        <w:t xml:space="preserve">法定代表人（机构填写）：                   职务：          </w:t>
      </w:r>
    </w:p>
    <w:p w14:paraId="4F13462B" w14:textId="77777777" w:rsidR="001D78F3" w:rsidRDefault="00000000">
      <w:pPr>
        <w:autoSpaceDE w:val="0"/>
        <w:autoSpaceDN w:val="0"/>
        <w:spacing w:line="360" w:lineRule="auto"/>
        <w:ind w:firstLineChars="200" w:firstLine="400"/>
        <w:rPr>
          <w:rFonts w:ascii="仿宋" w:eastAsia="仿宋" w:hAnsi="仿宋" w:cs="仿宋"/>
          <w:sz w:val="20"/>
          <w:szCs w:val="20"/>
          <w:lang w:bidi="ar"/>
        </w:rPr>
      </w:pPr>
      <w:r>
        <w:rPr>
          <w:rFonts w:ascii="仿宋" w:eastAsia="仿宋" w:hAnsi="仿宋" w:cs="仿宋" w:hint="eastAsia"/>
          <w:sz w:val="20"/>
          <w:szCs w:val="20"/>
          <w:lang w:bidi="ar"/>
        </w:rPr>
        <w:t xml:space="preserve">身份证号码（自然人填写）：                                 </w:t>
      </w:r>
    </w:p>
    <w:p w14:paraId="3177AFCC" w14:textId="77777777" w:rsidR="001D78F3" w:rsidRDefault="00000000">
      <w:pPr>
        <w:autoSpaceDE w:val="0"/>
        <w:autoSpaceDN w:val="0"/>
        <w:spacing w:line="360" w:lineRule="auto"/>
        <w:ind w:firstLineChars="200" w:firstLine="400"/>
        <w:rPr>
          <w:rFonts w:ascii="仿宋" w:eastAsia="仿宋" w:hAnsi="仿宋" w:cs="仿宋"/>
          <w:sz w:val="20"/>
          <w:szCs w:val="20"/>
          <w:lang w:bidi="ar"/>
        </w:rPr>
      </w:pPr>
      <w:r>
        <w:rPr>
          <w:rFonts w:ascii="仿宋" w:eastAsia="仿宋" w:hAnsi="仿宋" w:cs="仿宋" w:hint="eastAsia"/>
          <w:sz w:val="20"/>
          <w:szCs w:val="20"/>
          <w:lang w:bidi="ar"/>
        </w:rPr>
        <w:t xml:space="preserve">联系方式：                        </w:t>
      </w:r>
    </w:p>
    <w:p w14:paraId="579FE639" w14:textId="77777777" w:rsidR="001D78F3" w:rsidRDefault="001D78F3">
      <w:pPr>
        <w:autoSpaceDE w:val="0"/>
        <w:autoSpaceDN w:val="0"/>
        <w:spacing w:line="360" w:lineRule="auto"/>
        <w:ind w:firstLineChars="200" w:firstLine="400"/>
        <w:rPr>
          <w:rFonts w:ascii="仿宋" w:eastAsia="仿宋" w:hAnsi="仿宋" w:cs="仿宋"/>
          <w:sz w:val="20"/>
          <w:szCs w:val="20"/>
          <w:lang w:bidi="ar"/>
        </w:rPr>
      </w:pPr>
    </w:p>
    <w:p w14:paraId="2C4FECA1" w14:textId="77777777" w:rsidR="001D78F3" w:rsidRDefault="00000000">
      <w:pPr>
        <w:autoSpaceDE w:val="0"/>
        <w:autoSpaceDN w:val="0"/>
        <w:spacing w:line="360" w:lineRule="auto"/>
        <w:ind w:firstLineChars="200" w:firstLine="402"/>
        <w:rPr>
          <w:rFonts w:ascii="仿宋" w:eastAsia="仿宋" w:hAnsi="仿宋" w:cs="仿宋"/>
          <w:b/>
          <w:bCs/>
          <w:kern w:val="0"/>
          <w:sz w:val="20"/>
          <w:szCs w:val="20"/>
        </w:rPr>
      </w:pPr>
      <w:r>
        <w:rPr>
          <w:rFonts w:ascii="仿宋" w:eastAsia="仿宋" w:hAnsi="仿宋" w:cs="仿宋" w:hint="eastAsia"/>
          <w:b/>
          <w:bCs/>
          <w:sz w:val="20"/>
          <w:szCs w:val="20"/>
          <w:lang w:bidi="ar"/>
        </w:rPr>
        <w:t>一、</w:t>
      </w:r>
      <w:r>
        <w:rPr>
          <w:rFonts w:ascii="仿宋" w:eastAsia="仿宋" w:hAnsi="仿宋" w:cs="仿宋" w:hint="eastAsia"/>
          <w:b/>
          <w:bCs/>
          <w:kern w:val="0"/>
          <w:sz w:val="20"/>
          <w:szCs w:val="20"/>
          <w:lang w:bidi="ar"/>
        </w:rPr>
        <w:t>违约金/利息/罚息/滞纳金/迟延履行利息计算方式及标准（可加页、可另附计算表）：</w:t>
      </w:r>
    </w:p>
    <w:tbl>
      <w:tblPr>
        <w:tblStyle w:val="ac"/>
        <w:tblW w:w="8838" w:type="dxa"/>
        <w:tblLook w:val="04A0" w:firstRow="1" w:lastRow="0" w:firstColumn="1" w:lastColumn="0" w:noHBand="0" w:noVBand="1"/>
      </w:tblPr>
      <w:tblGrid>
        <w:gridCol w:w="1980"/>
        <w:gridCol w:w="6858"/>
      </w:tblGrid>
      <w:tr w:rsidR="001D78F3" w14:paraId="1E119852"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35A0C0" w14:textId="77777777" w:rsidR="001D78F3" w:rsidRDefault="00000000">
            <w:pPr>
              <w:autoSpaceDE w:val="0"/>
              <w:autoSpaceDN w:val="0"/>
              <w:spacing w:line="360" w:lineRule="auto"/>
              <w:jc w:val="center"/>
              <w:rPr>
                <w:rFonts w:ascii="仿宋" w:eastAsia="仿宋" w:hAnsi="仿宋" w:cs="仿宋" w:hint="default"/>
                <w:b/>
                <w:bCs/>
                <w:kern w:val="0"/>
                <w:sz w:val="20"/>
                <w:szCs w:val="20"/>
              </w:rPr>
            </w:pPr>
            <w:r>
              <w:rPr>
                <w:rFonts w:ascii="仿宋" w:eastAsia="仿宋" w:hAnsi="仿宋" w:cs="仿宋"/>
                <w:b/>
                <w:bCs/>
                <w:kern w:val="0"/>
                <w:sz w:val="20"/>
                <w:szCs w:val="20"/>
                <w:lang w:bidi="ar"/>
              </w:rPr>
              <w:t>类别</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5164AB6F" w14:textId="77777777" w:rsidR="001D78F3" w:rsidRDefault="00000000">
            <w:pPr>
              <w:autoSpaceDE w:val="0"/>
              <w:autoSpaceDN w:val="0"/>
              <w:spacing w:line="360" w:lineRule="auto"/>
              <w:jc w:val="center"/>
              <w:rPr>
                <w:rFonts w:ascii="仿宋" w:eastAsia="仿宋" w:hAnsi="仿宋" w:cs="仿宋" w:hint="default"/>
                <w:b/>
                <w:bCs/>
                <w:kern w:val="0"/>
                <w:sz w:val="20"/>
                <w:szCs w:val="20"/>
              </w:rPr>
            </w:pPr>
            <w:r>
              <w:rPr>
                <w:rFonts w:ascii="仿宋" w:eastAsia="仿宋" w:hAnsi="仿宋" w:cs="仿宋"/>
                <w:b/>
                <w:bCs/>
                <w:kern w:val="0"/>
                <w:sz w:val="20"/>
                <w:szCs w:val="20"/>
                <w:lang w:bidi="ar"/>
              </w:rPr>
              <w:t>具体计算过程</w:t>
            </w:r>
          </w:p>
        </w:tc>
      </w:tr>
      <w:tr w:rsidR="001D78F3" w14:paraId="395AC97A"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D30D9" w14:textId="77777777" w:rsidR="001D78F3" w:rsidRDefault="00000000">
            <w:pPr>
              <w:autoSpaceDE w:val="0"/>
              <w:autoSpaceDN w:val="0"/>
              <w:spacing w:line="360" w:lineRule="auto"/>
              <w:jc w:val="center"/>
              <w:rPr>
                <w:rFonts w:ascii="仿宋" w:eastAsia="仿宋" w:hAnsi="仿宋" w:cs="仿宋" w:hint="default"/>
                <w:kern w:val="0"/>
                <w:sz w:val="20"/>
                <w:szCs w:val="20"/>
              </w:rPr>
            </w:pPr>
            <w:r>
              <w:rPr>
                <w:rFonts w:ascii="仿宋" w:eastAsia="仿宋" w:hAnsi="仿宋" w:cs="仿宋"/>
                <w:kern w:val="0"/>
                <w:sz w:val="20"/>
                <w:szCs w:val="20"/>
                <w:lang w:bidi="ar"/>
              </w:rPr>
              <w:t>违约金计算明细</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2917AB02" w14:textId="77777777" w:rsidR="001D78F3" w:rsidRDefault="001D78F3">
            <w:pPr>
              <w:autoSpaceDE w:val="0"/>
              <w:autoSpaceDN w:val="0"/>
              <w:spacing w:line="360" w:lineRule="auto"/>
              <w:rPr>
                <w:rFonts w:ascii="仿宋" w:eastAsia="仿宋" w:hAnsi="仿宋" w:cs="仿宋" w:hint="default"/>
                <w:kern w:val="0"/>
                <w:sz w:val="20"/>
                <w:szCs w:val="20"/>
              </w:rPr>
            </w:pPr>
          </w:p>
          <w:p w14:paraId="0C082BB8" w14:textId="77777777" w:rsidR="001D78F3" w:rsidRDefault="001D78F3">
            <w:pPr>
              <w:pStyle w:val="a4"/>
              <w:widowControl/>
              <w:rPr>
                <w:rFonts w:ascii="仿宋" w:eastAsia="仿宋" w:hAnsi="仿宋" w:cs="仿宋" w:hint="default"/>
                <w:sz w:val="20"/>
                <w:szCs w:val="20"/>
              </w:rPr>
            </w:pPr>
          </w:p>
          <w:p w14:paraId="3081E9F7" w14:textId="77777777" w:rsidR="001D78F3" w:rsidRDefault="001D78F3">
            <w:pPr>
              <w:pStyle w:val="a4"/>
              <w:widowControl/>
              <w:rPr>
                <w:rFonts w:ascii="仿宋" w:eastAsia="仿宋" w:hAnsi="仿宋" w:cs="仿宋" w:hint="default"/>
                <w:sz w:val="20"/>
                <w:szCs w:val="20"/>
              </w:rPr>
            </w:pPr>
          </w:p>
          <w:p w14:paraId="02F98472" w14:textId="77777777" w:rsidR="001D78F3" w:rsidRDefault="001D78F3">
            <w:pPr>
              <w:pStyle w:val="a4"/>
              <w:widowControl/>
              <w:rPr>
                <w:rFonts w:ascii="仿宋" w:eastAsia="仿宋" w:hAnsi="仿宋" w:cs="仿宋" w:hint="default"/>
                <w:sz w:val="20"/>
                <w:szCs w:val="20"/>
              </w:rPr>
            </w:pPr>
          </w:p>
        </w:tc>
      </w:tr>
      <w:tr w:rsidR="001D78F3" w14:paraId="0A1D1AD2"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F032C6" w14:textId="77777777" w:rsidR="001D78F3" w:rsidRDefault="00000000">
            <w:pPr>
              <w:autoSpaceDE w:val="0"/>
              <w:autoSpaceDN w:val="0"/>
              <w:spacing w:line="360" w:lineRule="auto"/>
              <w:jc w:val="center"/>
              <w:rPr>
                <w:rFonts w:ascii="仿宋" w:eastAsia="仿宋" w:hAnsi="仿宋" w:cs="仿宋" w:hint="default"/>
                <w:kern w:val="0"/>
                <w:sz w:val="20"/>
                <w:szCs w:val="20"/>
              </w:rPr>
            </w:pPr>
            <w:r>
              <w:rPr>
                <w:rFonts w:ascii="仿宋" w:eastAsia="仿宋" w:hAnsi="仿宋" w:cs="仿宋"/>
                <w:kern w:val="0"/>
                <w:sz w:val="20"/>
                <w:szCs w:val="20"/>
                <w:lang w:bidi="ar"/>
              </w:rPr>
              <w:t>利息计算明细</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1BD8C487" w14:textId="77777777" w:rsidR="001D78F3" w:rsidRDefault="001D78F3">
            <w:pPr>
              <w:autoSpaceDE w:val="0"/>
              <w:autoSpaceDN w:val="0"/>
              <w:spacing w:line="360" w:lineRule="auto"/>
              <w:rPr>
                <w:rFonts w:ascii="仿宋" w:eastAsia="仿宋" w:hAnsi="仿宋" w:cs="仿宋" w:hint="default"/>
                <w:kern w:val="0"/>
                <w:sz w:val="20"/>
                <w:szCs w:val="20"/>
              </w:rPr>
            </w:pPr>
          </w:p>
          <w:p w14:paraId="65F8266A" w14:textId="77777777" w:rsidR="001D78F3" w:rsidRDefault="001D78F3">
            <w:pPr>
              <w:autoSpaceDE w:val="0"/>
              <w:autoSpaceDN w:val="0"/>
              <w:spacing w:line="360" w:lineRule="auto"/>
              <w:rPr>
                <w:rFonts w:ascii="仿宋" w:eastAsia="仿宋" w:hAnsi="仿宋" w:cs="仿宋" w:hint="default"/>
                <w:kern w:val="0"/>
                <w:sz w:val="20"/>
                <w:szCs w:val="20"/>
              </w:rPr>
            </w:pPr>
          </w:p>
          <w:p w14:paraId="7BE69343" w14:textId="77777777" w:rsidR="001D78F3" w:rsidRDefault="001D78F3">
            <w:pPr>
              <w:autoSpaceDE w:val="0"/>
              <w:autoSpaceDN w:val="0"/>
              <w:spacing w:line="360" w:lineRule="auto"/>
              <w:rPr>
                <w:rFonts w:ascii="仿宋" w:eastAsia="仿宋" w:hAnsi="仿宋" w:cs="仿宋" w:hint="default"/>
                <w:kern w:val="0"/>
                <w:sz w:val="20"/>
                <w:szCs w:val="20"/>
              </w:rPr>
            </w:pPr>
          </w:p>
          <w:p w14:paraId="57AC5A9D" w14:textId="77777777" w:rsidR="001D78F3" w:rsidRDefault="001D78F3">
            <w:pPr>
              <w:pStyle w:val="a4"/>
              <w:widowControl/>
              <w:rPr>
                <w:rFonts w:ascii="仿宋" w:eastAsia="仿宋" w:hAnsi="仿宋" w:cs="仿宋" w:hint="default"/>
                <w:sz w:val="20"/>
                <w:szCs w:val="20"/>
              </w:rPr>
            </w:pPr>
          </w:p>
        </w:tc>
      </w:tr>
      <w:tr w:rsidR="001D78F3" w14:paraId="0CF7707F"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9A9F57" w14:textId="77777777" w:rsidR="001D78F3" w:rsidRDefault="00000000">
            <w:pPr>
              <w:autoSpaceDE w:val="0"/>
              <w:autoSpaceDN w:val="0"/>
              <w:spacing w:line="360" w:lineRule="auto"/>
              <w:jc w:val="center"/>
              <w:rPr>
                <w:rFonts w:ascii="仿宋" w:eastAsia="仿宋" w:hAnsi="仿宋" w:cs="仿宋" w:hint="default"/>
                <w:kern w:val="0"/>
                <w:sz w:val="20"/>
                <w:szCs w:val="20"/>
              </w:rPr>
            </w:pPr>
            <w:r>
              <w:rPr>
                <w:rFonts w:ascii="仿宋" w:eastAsia="仿宋" w:hAnsi="仿宋" w:cs="仿宋"/>
                <w:kern w:val="0"/>
                <w:sz w:val="20"/>
                <w:szCs w:val="20"/>
                <w:lang w:bidi="ar"/>
              </w:rPr>
              <w:t>罚</w:t>
            </w:r>
            <w:proofErr w:type="gramStart"/>
            <w:r>
              <w:rPr>
                <w:rFonts w:ascii="仿宋" w:eastAsia="仿宋" w:hAnsi="仿宋" w:cs="仿宋"/>
                <w:kern w:val="0"/>
                <w:sz w:val="20"/>
                <w:szCs w:val="20"/>
                <w:lang w:bidi="ar"/>
              </w:rPr>
              <w:t>息计算</w:t>
            </w:r>
            <w:proofErr w:type="gramEnd"/>
            <w:r>
              <w:rPr>
                <w:rFonts w:ascii="仿宋" w:eastAsia="仿宋" w:hAnsi="仿宋" w:cs="仿宋"/>
                <w:kern w:val="0"/>
                <w:sz w:val="20"/>
                <w:szCs w:val="20"/>
                <w:lang w:bidi="ar"/>
              </w:rPr>
              <w:t>明细</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5BDF9728" w14:textId="77777777" w:rsidR="001D78F3" w:rsidRDefault="001D78F3">
            <w:pPr>
              <w:autoSpaceDE w:val="0"/>
              <w:autoSpaceDN w:val="0"/>
              <w:spacing w:line="360" w:lineRule="auto"/>
              <w:rPr>
                <w:rFonts w:ascii="仿宋" w:eastAsia="仿宋" w:hAnsi="仿宋" w:cs="仿宋" w:hint="default"/>
                <w:kern w:val="0"/>
                <w:sz w:val="20"/>
                <w:szCs w:val="20"/>
              </w:rPr>
            </w:pPr>
          </w:p>
          <w:p w14:paraId="2BB6CF78" w14:textId="77777777" w:rsidR="001D78F3" w:rsidRDefault="001D78F3">
            <w:pPr>
              <w:pStyle w:val="a4"/>
              <w:widowControl/>
              <w:rPr>
                <w:rFonts w:ascii="仿宋" w:eastAsia="仿宋" w:hAnsi="仿宋" w:cs="仿宋" w:hint="default"/>
                <w:sz w:val="20"/>
                <w:szCs w:val="20"/>
              </w:rPr>
            </w:pPr>
          </w:p>
          <w:p w14:paraId="1F4204B0" w14:textId="77777777" w:rsidR="001D78F3" w:rsidRDefault="001D78F3">
            <w:pPr>
              <w:pStyle w:val="a4"/>
              <w:widowControl/>
              <w:rPr>
                <w:rFonts w:ascii="仿宋" w:eastAsia="仿宋" w:hAnsi="仿宋" w:cs="仿宋" w:hint="default"/>
                <w:sz w:val="20"/>
                <w:szCs w:val="20"/>
              </w:rPr>
            </w:pPr>
          </w:p>
          <w:p w14:paraId="42BAA276" w14:textId="77777777" w:rsidR="001D78F3" w:rsidRDefault="001D78F3">
            <w:pPr>
              <w:pStyle w:val="a4"/>
              <w:widowControl/>
              <w:rPr>
                <w:rFonts w:ascii="仿宋" w:eastAsia="仿宋" w:hAnsi="仿宋" w:cs="仿宋" w:hint="default"/>
                <w:sz w:val="20"/>
                <w:szCs w:val="20"/>
              </w:rPr>
            </w:pPr>
          </w:p>
        </w:tc>
      </w:tr>
      <w:tr w:rsidR="001D78F3" w14:paraId="6B21D857"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373A2" w14:textId="77777777" w:rsidR="001D78F3" w:rsidRDefault="00000000">
            <w:pPr>
              <w:autoSpaceDE w:val="0"/>
              <w:autoSpaceDN w:val="0"/>
              <w:spacing w:line="360" w:lineRule="auto"/>
              <w:jc w:val="center"/>
              <w:rPr>
                <w:rFonts w:ascii="仿宋" w:eastAsia="仿宋" w:hAnsi="仿宋" w:cs="仿宋" w:hint="default"/>
                <w:kern w:val="0"/>
                <w:sz w:val="20"/>
                <w:szCs w:val="20"/>
              </w:rPr>
            </w:pPr>
            <w:r>
              <w:rPr>
                <w:rFonts w:ascii="仿宋" w:eastAsia="仿宋" w:hAnsi="仿宋" w:cs="仿宋"/>
                <w:kern w:val="0"/>
                <w:sz w:val="20"/>
                <w:szCs w:val="20"/>
                <w:lang w:bidi="ar"/>
              </w:rPr>
              <w:t>滞纳金计算明细</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1897C9DF" w14:textId="77777777" w:rsidR="001D78F3" w:rsidRDefault="001D78F3">
            <w:pPr>
              <w:autoSpaceDE w:val="0"/>
              <w:autoSpaceDN w:val="0"/>
              <w:spacing w:line="360" w:lineRule="auto"/>
              <w:rPr>
                <w:rFonts w:ascii="仿宋" w:eastAsia="仿宋" w:hAnsi="仿宋" w:cs="仿宋" w:hint="default"/>
                <w:kern w:val="0"/>
                <w:sz w:val="20"/>
                <w:szCs w:val="20"/>
              </w:rPr>
            </w:pPr>
          </w:p>
          <w:p w14:paraId="12283673" w14:textId="77777777" w:rsidR="001D78F3" w:rsidRDefault="001D78F3">
            <w:pPr>
              <w:autoSpaceDE w:val="0"/>
              <w:autoSpaceDN w:val="0"/>
              <w:spacing w:line="360" w:lineRule="auto"/>
              <w:rPr>
                <w:rFonts w:ascii="仿宋" w:eastAsia="仿宋" w:hAnsi="仿宋" w:cs="仿宋" w:hint="default"/>
                <w:kern w:val="0"/>
                <w:sz w:val="20"/>
                <w:szCs w:val="20"/>
              </w:rPr>
            </w:pPr>
          </w:p>
          <w:p w14:paraId="2BBD835D" w14:textId="77777777" w:rsidR="001D78F3" w:rsidRDefault="001D78F3">
            <w:pPr>
              <w:pStyle w:val="a4"/>
              <w:widowControl/>
              <w:rPr>
                <w:rFonts w:ascii="仿宋" w:eastAsia="仿宋" w:hAnsi="仿宋" w:cs="仿宋" w:hint="default"/>
                <w:sz w:val="20"/>
                <w:szCs w:val="20"/>
              </w:rPr>
            </w:pPr>
          </w:p>
          <w:p w14:paraId="2065595C" w14:textId="77777777" w:rsidR="001D78F3" w:rsidRDefault="001D78F3">
            <w:pPr>
              <w:pStyle w:val="a4"/>
              <w:widowControl/>
              <w:rPr>
                <w:rFonts w:ascii="仿宋" w:eastAsia="仿宋" w:hAnsi="仿宋" w:cs="仿宋" w:hint="default"/>
                <w:sz w:val="20"/>
                <w:szCs w:val="20"/>
              </w:rPr>
            </w:pPr>
          </w:p>
        </w:tc>
      </w:tr>
      <w:tr w:rsidR="001D78F3" w14:paraId="4A21F4FD" w14:textId="77777777">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C756B1C" w14:textId="77777777" w:rsidR="001D78F3" w:rsidRDefault="00000000">
            <w:pPr>
              <w:autoSpaceDE w:val="0"/>
              <w:autoSpaceDN w:val="0"/>
              <w:spacing w:line="360" w:lineRule="auto"/>
              <w:jc w:val="center"/>
              <w:rPr>
                <w:rFonts w:ascii="仿宋" w:eastAsia="仿宋" w:hAnsi="仿宋" w:cs="仿宋" w:hint="default"/>
                <w:kern w:val="0"/>
                <w:sz w:val="20"/>
                <w:szCs w:val="20"/>
                <w:lang w:bidi="ar"/>
              </w:rPr>
            </w:pPr>
            <w:r>
              <w:rPr>
                <w:rFonts w:ascii="仿宋" w:eastAsia="仿宋" w:hAnsi="仿宋"/>
                <w:sz w:val="20"/>
                <w:szCs w:val="20"/>
              </w:rPr>
              <w:t>迟延履行利息计算明细</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0F9ABB0F" w14:textId="77777777" w:rsidR="001D78F3" w:rsidRDefault="001D78F3">
            <w:pPr>
              <w:pStyle w:val="a4"/>
              <w:widowControl/>
              <w:rPr>
                <w:rFonts w:ascii="仿宋" w:eastAsia="仿宋" w:hAnsi="仿宋" w:cs="仿宋" w:hint="default"/>
                <w:sz w:val="20"/>
                <w:szCs w:val="20"/>
              </w:rPr>
            </w:pPr>
          </w:p>
          <w:p w14:paraId="3E06F688" w14:textId="77777777" w:rsidR="001D78F3" w:rsidRDefault="001D78F3">
            <w:pPr>
              <w:pStyle w:val="a4"/>
              <w:widowControl/>
              <w:rPr>
                <w:rFonts w:ascii="仿宋" w:eastAsia="仿宋" w:hAnsi="仿宋" w:cs="仿宋" w:hint="default"/>
                <w:sz w:val="20"/>
                <w:szCs w:val="20"/>
              </w:rPr>
            </w:pPr>
          </w:p>
          <w:p w14:paraId="2C2C8F35" w14:textId="77777777" w:rsidR="001D78F3" w:rsidRDefault="001D78F3">
            <w:pPr>
              <w:pStyle w:val="a4"/>
              <w:widowControl/>
              <w:rPr>
                <w:rFonts w:ascii="仿宋" w:eastAsia="仿宋" w:hAnsi="仿宋" w:cs="仿宋" w:hint="default"/>
                <w:sz w:val="20"/>
                <w:szCs w:val="20"/>
              </w:rPr>
            </w:pPr>
          </w:p>
          <w:p w14:paraId="447EA8E3" w14:textId="77777777" w:rsidR="001D78F3" w:rsidRDefault="001D78F3">
            <w:pPr>
              <w:pStyle w:val="a4"/>
              <w:widowControl/>
              <w:rPr>
                <w:rFonts w:ascii="仿宋" w:eastAsia="仿宋" w:hAnsi="仿宋" w:cs="仿宋" w:hint="default"/>
                <w:sz w:val="20"/>
                <w:szCs w:val="20"/>
              </w:rPr>
            </w:pPr>
          </w:p>
        </w:tc>
      </w:tr>
    </w:tbl>
    <w:p w14:paraId="13C076AA" w14:textId="77777777" w:rsidR="001D78F3" w:rsidRDefault="00000000">
      <w:pPr>
        <w:rPr>
          <w:rFonts w:ascii="仿宋" w:eastAsia="仿宋" w:hAnsi="仿宋"/>
          <w:b/>
          <w:bCs/>
          <w:sz w:val="44"/>
          <w:szCs w:val="44"/>
        </w:rPr>
      </w:pPr>
      <w:r>
        <w:rPr>
          <w:rFonts w:ascii="仿宋" w:eastAsia="仿宋" w:hAnsi="仿宋" w:hint="eastAsia"/>
          <w:b/>
          <w:bCs/>
          <w:sz w:val="44"/>
          <w:szCs w:val="44"/>
        </w:rPr>
        <w:br w:type="page"/>
      </w:r>
    </w:p>
    <w:p w14:paraId="599508AF" w14:textId="77777777" w:rsidR="001D78F3" w:rsidRDefault="001D78F3">
      <w:pPr>
        <w:spacing w:line="440" w:lineRule="exact"/>
        <w:ind w:firstLineChars="200" w:firstLine="883"/>
        <w:jc w:val="center"/>
        <w:rPr>
          <w:rFonts w:ascii="仿宋" w:eastAsia="仿宋" w:hAnsi="仿宋"/>
          <w:b/>
          <w:bCs/>
          <w:sz w:val="44"/>
          <w:szCs w:val="44"/>
        </w:rPr>
      </w:pPr>
    </w:p>
    <w:p w14:paraId="457B12DE" w14:textId="77777777" w:rsidR="001D78F3" w:rsidRDefault="00000000">
      <w:pPr>
        <w:spacing w:line="440" w:lineRule="exact"/>
        <w:ind w:firstLineChars="200" w:firstLine="883"/>
        <w:jc w:val="center"/>
        <w:rPr>
          <w:rFonts w:ascii="仿宋" w:eastAsia="仿宋" w:hAnsi="仿宋"/>
          <w:b/>
          <w:bCs/>
          <w:sz w:val="44"/>
          <w:szCs w:val="44"/>
        </w:rPr>
      </w:pPr>
      <w:r>
        <w:rPr>
          <w:rFonts w:ascii="仿宋" w:eastAsia="仿宋" w:hAnsi="仿宋" w:hint="eastAsia"/>
          <w:b/>
          <w:bCs/>
          <w:sz w:val="44"/>
          <w:szCs w:val="44"/>
        </w:rPr>
        <w:t>债权申报书</w:t>
      </w:r>
    </w:p>
    <w:p w14:paraId="1D8F9AB4" w14:textId="77777777" w:rsidR="001D78F3" w:rsidRDefault="001D78F3">
      <w:pPr>
        <w:spacing w:line="440" w:lineRule="exact"/>
        <w:ind w:firstLineChars="200" w:firstLine="883"/>
        <w:jc w:val="center"/>
        <w:rPr>
          <w:rFonts w:ascii="仿宋" w:eastAsia="仿宋" w:hAnsi="仿宋"/>
          <w:b/>
          <w:bCs/>
          <w:sz w:val="44"/>
          <w:szCs w:val="44"/>
        </w:rPr>
      </w:pPr>
    </w:p>
    <w:p w14:paraId="292EACE1" w14:textId="77777777" w:rsidR="001D78F3" w:rsidRDefault="00000000">
      <w:pPr>
        <w:spacing w:before="240" w:line="440" w:lineRule="exact"/>
        <w:ind w:firstLineChars="50" w:firstLine="140"/>
        <w:jc w:val="left"/>
        <w:rPr>
          <w:rFonts w:ascii="仿宋" w:eastAsia="仿宋" w:hAnsi="仿宋"/>
          <w:sz w:val="28"/>
          <w:u w:val="single"/>
        </w:rPr>
      </w:pPr>
      <w:r>
        <w:rPr>
          <w:rFonts w:ascii="仿宋" w:eastAsia="仿宋" w:hAnsi="仿宋" w:hint="eastAsia"/>
          <w:sz w:val="28"/>
        </w:rPr>
        <w:t>申报人(债权人)：</w:t>
      </w:r>
      <w:r>
        <w:rPr>
          <w:rFonts w:ascii="仿宋" w:eastAsia="仿宋" w:hAnsi="仿宋" w:hint="eastAsia"/>
          <w:sz w:val="28"/>
          <w:u w:val="single"/>
        </w:rPr>
        <w:t xml:space="preserve"> </w:t>
      </w:r>
      <w:r>
        <w:rPr>
          <w:rFonts w:ascii="仿宋" w:eastAsia="仿宋" w:hAnsi="仿宋"/>
          <w:sz w:val="28"/>
          <w:u w:val="single"/>
        </w:rPr>
        <w:t xml:space="preserve">                                         </w:t>
      </w:r>
    </w:p>
    <w:p w14:paraId="7EAB0422" w14:textId="77777777" w:rsidR="001D78F3" w:rsidRDefault="00000000">
      <w:pPr>
        <w:spacing w:line="440" w:lineRule="exact"/>
        <w:ind w:firstLineChars="50" w:firstLine="140"/>
        <w:rPr>
          <w:rFonts w:ascii="仿宋" w:eastAsia="仿宋" w:hAnsi="仿宋"/>
          <w:sz w:val="28"/>
          <w:u w:val="single"/>
        </w:rPr>
      </w:pPr>
      <w:r>
        <w:rPr>
          <w:rFonts w:ascii="仿宋" w:eastAsia="仿宋" w:hAnsi="仿宋" w:hint="eastAsia"/>
          <w:sz w:val="28"/>
        </w:rPr>
        <w:t>法定代表人（机构填写）：</w:t>
      </w:r>
      <w:r>
        <w:rPr>
          <w:rFonts w:ascii="仿宋" w:eastAsia="仿宋" w:hAnsi="仿宋" w:hint="eastAsia"/>
          <w:sz w:val="28"/>
          <w:u w:val="single"/>
        </w:rPr>
        <w:t xml:space="preserve">          </w:t>
      </w:r>
      <w:r>
        <w:rPr>
          <w:rFonts w:ascii="仿宋" w:eastAsia="仿宋" w:hAnsi="仿宋"/>
          <w:sz w:val="28"/>
          <w:u w:val="single"/>
        </w:rPr>
        <w:t xml:space="preserve">  </w:t>
      </w:r>
      <w:r>
        <w:rPr>
          <w:rFonts w:ascii="仿宋" w:eastAsia="仿宋" w:hAnsi="仿宋" w:hint="eastAsia"/>
          <w:sz w:val="28"/>
          <w:u w:val="single"/>
        </w:rPr>
        <w:t xml:space="preserve">      </w:t>
      </w:r>
      <w:r>
        <w:rPr>
          <w:rFonts w:ascii="仿宋" w:eastAsia="仿宋" w:hAnsi="仿宋" w:hint="eastAsia"/>
          <w:sz w:val="28"/>
        </w:rPr>
        <w:t xml:space="preserve"> 职务：</w:t>
      </w:r>
      <w:r>
        <w:rPr>
          <w:rFonts w:ascii="仿宋" w:eastAsia="仿宋" w:hAnsi="仿宋"/>
          <w:sz w:val="28"/>
          <w:u w:val="single"/>
        </w:rPr>
        <w:t xml:space="preserve">          </w:t>
      </w:r>
    </w:p>
    <w:p w14:paraId="01CA88BD" w14:textId="77777777" w:rsidR="001D78F3" w:rsidRDefault="00000000">
      <w:pPr>
        <w:spacing w:line="440" w:lineRule="exact"/>
        <w:ind w:firstLineChars="50" w:firstLine="140"/>
        <w:rPr>
          <w:rFonts w:ascii="仿宋" w:eastAsia="仿宋" w:hAnsi="仿宋"/>
          <w:sz w:val="28"/>
          <w:u w:val="single"/>
        </w:rPr>
      </w:pPr>
      <w:r>
        <w:rPr>
          <w:rFonts w:ascii="仿宋" w:eastAsia="仿宋" w:hAnsi="仿宋" w:hint="eastAsia"/>
          <w:sz w:val="28"/>
        </w:rPr>
        <w:t>身份证号码（自然人填写）：</w:t>
      </w:r>
      <w:r>
        <w:rPr>
          <w:rFonts w:ascii="仿宋" w:eastAsia="仿宋" w:hAnsi="仿宋" w:hint="eastAsia"/>
          <w:sz w:val="28"/>
          <w:u w:val="single"/>
        </w:rPr>
        <w:t xml:space="preserve"> </w:t>
      </w:r>
      <w:r>
        <w:rPr>
          <w:rFonts w:ascii="仿宋" w:eastAsia="仿宋" w:hAnsi="仿宋"/>
          <w:sz w:val="28"/>
          <w:u w:val="single"/>
        </w:rPr>
        <w:t xml:space="preserve">                                </w:t>
      </w:r>
    </w:p>
    <w:p w14:paraId="51EC5BDA" w14:textId="77777777" w:rsidR="001D78F3" w:rsidRDefault="00000000">
      <w:pPr>
        <w:spacing w:line="440" w:lineRule="exact"/>
        <w:ind w:firstLineChars="50" w:firstLine="140"/>
        <w:rPr>
          <w:rFonts w:ascii="仿宋" w:eastAsia="仿宋" w:hAnsi="仿宋"/>
          <w:sz w:val="28"/>
          <w:u w:val="single"/>
        </w:rPr>
      </w:pPr>
      <w:r>
        <w:rPr>
          <w:rFonts w:ascii="仿宋" w:eastAsia="仿宋" w:hAnsi="仿宋" w:hint="eastAsia"/>
          <w:sz w:val="28"/>
        </w:rPr>
        <w:t>联系方式：</w:t>
      </w:r>
      <w:r>
        <w:rPr>
          <w:rFonts w:ascii="仿宋" w:eastAsia="仿宋" w:hAnsi="仿宋" w:hint="eastAsia"/>
          <w:sz w:val="28"/>
          <w:u w:val="single"/>
        </w:rPr>
        <w:t xml:space="preserve"> </w:t>
      </w:r>
      <w:r>
        <w:rPr>
          <w:rFonts w:ascii="仿宋" w:eastAsia="仿宋" w:hAnsi="仿宋"/>
          <w:sz w:val="28"/>
          <w:u w:val="single"/>
        </w:rPr>
        <w:t xml:space="preserve">                       </w:t>
      </w:r>
    </w:p>
    <w:p w14:paraId="738CA5F1" w14:textId="77777777" w:rsidR="001D78F3" w:rsidRDefault="00000000">
      <w:pPr>
        <w:spacing w:line="440" w:lineRule="exact"/>
        <w:ind w:firstLineChars="50" w:firstLine="140"/>
        <w:rPr>
          <w:rFonts w:ascii="仿宋" w:eastAsia="仿宋" w:hAnsi="仿宋"/>
          <w:sz w:val="28"/>
        </w:rPr>
      </w:pPr>
      <w:r>
        <w:rPr>
          <w:rFonts w:ascii="仿宋" w:eastAsia="仿宋" w:hAnsi="仿宋" w:hint="eastAsia"/>
          <w:sz w:val="28"/>
        </w:rPr>
        <w:t>债务人：衡阳市长江建设工程有限责任公司</w:t>
      </w:r>
    </w:p>
    <w:p w14:paraId="75C70708" w14:textId="77777777" w:rsidR="001D78F3" w:rsidRDefault="00000000">
      <w:pPr>
        <w:spacing w:line="440" w:lineRule="exact"/>
        <w:ind w:firstLineChars="50" w:firstLine="140"/>
        <w:rPr>
          <w:rFonts w:ascii="仿宋" w:eastAsia="仿宋" w:hAnsi="仿宋"/>
          <w:sz w:val="28"/>
        </w:rPr>
      </w:pPr>
      <w:r>
        <w:rPr>
          <w:rFonts w:ascii="仿宋" w:eastAsia="仿宋" w:hAnsi="仿宋" w:hint="eastAsia"/>
          <w:sz w:val="28"/>
        </w:rPr>
        <w:t>法定代表人：肖波</w:t>
      </w:r>
    </w:p>
    <w:p w14:paraId="6F65C11A" w14:textId="77777777" w:rsidR="001D78F3" w:rsidRDefault="001D78F3">
      <w:pPr>
        <w:spacing w:line="440" w:lineRule="exact"/>
        <w:ind w:firstLineChars="50" w:firstLine="140"/>
        <w:rPr>
          <w:rFonts w:ascii="仿宋" w:eastAsia="仿宋" w:hAnsi="仿宋"/>
          <w:sz w:val="28"/>
        </w:rPr>
      </w:pPr>
    </w:p>
    <w:p w14:paraId="2DAE04BF" w14:textId="77777777" w:rsidR="001D78F3" w:rsidRDefault="00000000">
      <w:pPr>
        <w:pBdr>
          <w:top w:val="single" w:sz="4" w:space="1" w:color="auto"/>
          <w:left w:val="single" w:sz="4" w:space="4" w:color="auto"/>
          <w:bottom w:val="single" w:sz="4" w:space="1" w:color="auto"/>
          <w:right w:val="single" w:sz="4" w:space="4" w:color="auto"/>
        </w:pBdr>
        <w:spacing w:line="440" w:lineRule="exact"/>
        <w:ind w:firstLineChars="50" w:firstLine="141"/>
        <w:rPr>
          <w:rFonts w:ascii="仿宋" w:eastAsia="仿宋" w:hAnsi="仿宋"/>
          <w:b/>
          <w:sz w:val="28"/>
        </w:rPr>
      </w:pPr>
      <w:r>
        <w:rPr>
          <w:rFonts w:ascii="仿宋" w:eastAsia="仿宋" w:hAnsi="仿宋" w:hint="eastAsia"/>
          <w:b/>
          <w:sz w:val="28"/>
        </w:rPr>
        <w:t>申报债权数额：</w:t>
      </w:r>
    </w:p>
    <w:p w14:paraId="07F8E86F" w14:textId="77777777" w:rsidR="001D78F3" w:rsidRDefault="001D78F3">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rPr>
      </w:pPr>
    </w:p>
    <w:p w14:paraId="72F9A404" w14:textId="77777777" w:rsidR="001D78F3" w:rsidRDefault="00000000">
      <w:pPr>
        <w:pBdr>
          <w:top w:val="single" w:sz="4" w:space="1" w:color="auto"/>
          <w:left w:val="single" w:sz="4" w:space="4" w:color="auto"/>
          <w:bottom w:val="single" w:sz="4" w:space="1" w:color="auto"/>
          <w:right w:val="single" w:sz="4" w:space="4" w:color="auto"/>
        </w:pBdr>
        <w:spacing w:line="440" w:lineRule="exact"/>
        <w:ind w:firstLineChars="50" w:firstLine="141"/>
        <w:rPr>
          <w:rFonts w:ascii="仿宋" w:eastAsia="仿宋" w:hAnsi="仿宋"/>
          <w:b/>
          <w:sz w:val="28"/>
          <w:u w:val="single"/>
        </w:rPr>
      </w:pPr>
      <w:r>
        <w:rPr>
          <w:rFonts w:ascii="仿宋" w:eastAsia="仿宋" w:hAnsi="仿宋" w:hint="eastAsia"/>
          <w:b/>
          <w:sz w:val="28"/>
        </w:rPr>
        <w:t>事实和理由：</w:t>
      </w:r>
    </w:p>
    <w:p w14:paraId="6E162868"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631920D4"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560D5961"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592ABB73"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5766031E" w14:textId="77777777" w:rsidR="001D78F3" w:rsidRDefault="001D78F3">
      <w:pPr>
        <w:pBdr>
          <w:top w:val="single" w:sz="4" w:space="1" w:color="auto"/>
          <w:left w:val="single" w:sz="4" w:space="4" w:color="auto"/>
          <w:bottom w:val="single" w:sz="4" w:space="1" w:color="auto"/>
          <w:right w:val="single" w:sz="4" w:space="4" w:color="auto"/>
        </w:pBdr>
        <w:tabs>
          <w:tab w:val="left" w:pos="1800"/>
        </w:tabs>
        <w:spacing w:line="440" w:lineRule="exact"/>
        <w:ind w:firstLineChars="200" w:firstLine="560"/>
        <w:rPr>
          <w:rFonts w:ascii="仿宋" w:eastAsia="仿宋" w:hAnsi="仿宋"/>
          <w:sz w:val="28"/>
        </w:rPr>
      </w:pPr>
    </w:p>
    <w:p w14:paraId="7F9275A7"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30B88D1E" w14:textId="77777777" w:rsidR="001D78F3" w:rsidRDefault="001D78F3">
      <w:pPr>
        <w:pBdr>
          <w:top w:val="single" w:sz="4" w:space="1" w:color="auto"/>
          <w:left w:val="single" w:sz="4" w:space="4" w:color="auto"/>
          <w:bottom w:val="single" w:sz="4" w:space="1" w:color="auto"/>
          <w:right w:val="single" w:sz="4" w:space="4" w:color="auto"/>
        </w:pBdr>
        <w:spacing w:line="440" w:lineRule="exact"/>
        <w:ind w:firstLineChars="200" w:firstLine="560"/>
        <w:rPr>
          <w:rFonts w:ascii="仿宋" w:eastAsia="仿宋" w:hAnsi="仿宋"/>
          <w:sz w:val="28"/>
        </w:rPr>
      </w:pPr>
    </w:p>
    <w:p w14:paraId="330A7EB5" w14:textId="77777777" w:rsidR="001D78F3" w:rsidRDefault="00000000">
      <w:pPr>
        <w:pBdr>
          <w:top w:val="single" w:sz="4" w:space="1" w:color="auto"/>
          <w:left w:val="single" w:sz="4" w:space="4" w:color="auto"/>
          <w:bottom w:val="single" w:sz="4" w:space="1" w:color="auto"/>
          <w:right w:val="single" w:sz="4" w:space="4" w:color="auto"/>
        </w:pBdr>
        <w:spacing w:line="440" w:lineRule="exact"/>
        <w:jc w:val="center"/>
        <w:rPr>
          <w:rFonts w:ascii="仿宋" w:eastAsia="仿宋" w:hAnsi="仿宋"/>
          <w:sz w:val="28"/>
        </w:rPr>
      </w:pPr>
      <w:r>
        <w:rPr>
          <w:rFonts w:ascii="仿宋" w:eastAsia="仿宋" w:hAnsi="仿宋" w:hint="eastAsia"/>
          <w:sz w:val="28"/>
        </w:rPr>
        <w:t>（可加页）</w:t>
      </w:r>
    </w:p>
    <w:p w14:paraId="34ABB22F" w14:textId="77777777" w:rsidR="001D78F3" w:rsidRDefault="001D78F3">
      <w:pPr>
        <w:pBdr>
          <w:top w:val="single" w:sz="4" w:space="1" w:color="auto"/>
          <w:left w:val="single" w:sz="4" w:space="4" w:color="auto"/>
          <w:bottom w:val="single" w:sz="4" w:space="1" w:color="auto"/>
          <w:right w:val="single" w:sz="4" w:space="4" w:color="auto"/>
        </w:pBdr>
        <w:spacing w:line="440" w:lineRule="exact"/>
        <w:rPr>
          <w:rFonts w:ascii="仿宋" w:eastAsia="仿宋" w:hAnsi="仿宋"/>
          <w:sz w:val="28"/>
        </w:rPr>
      </w:pPr>
    </w:p>
    <w:p w14:paraId="39DF730A" w14:textId="77777777" w:rsidR="001D78F3" w:rsidRDefault="00000000">
      <w:pPr>
        <w:pBdr>
          <w:top w:val="single" w:sz="4" w:space="1" w:color="auto"/>
          <w:left w:val="single" w:sz="4" w:space="4" w:color="auto"/>
          <w:bottom w:val="single" w:sz="4" w:space="1" w:color="auto"/>
          <w:right w:val="single" w:sz="4" w:space="4" w:color="auto"/>
        </w:pBdr>
        <w:tabs>
          <w:tab w:val="left" w:pos="2580"/>
        </w:tabs>
        <w:spacing w:line="440" w:lineRule="exact"/>
        <w:rPr>
          <w:rFonts w:ascii="仿宋" w:eastAsia="仿宋" w:hAnsi="仿宋"/>
          <w:sz w:val="28"/>
        </w:rPr>
      </w:pPr>
      <w:r>
        <w:rPr>
          <w:rFonts w:ascii="仿宋" w:eastAsia="仿宋" w:hAnsi="仿宋"/>
          <w:sz w:val="28"/>
        </w:rPr>
        <w:tab/>
      </w:r>
    </w:p>
    <w:p w14:paraId="4C4D28CA" w14:textId="77777777" w:rsidR="001D78F3" w:rsidRDefault="00000000">
      <w:pPr>
        <w:spacing w:line="440" w:lineRule="exact"/>
        <w:ind w:firstLineChars="1450" w:firstLine="4060"/>
        <w:rPr>
          <w:rFonts w:ascii="仿宋" w:eastAsia="仿宋" w:hAnsi="仿宋"/>
          <w:sz w:val="28"/>
        </w:rPr>
      </w:pPr>
      <w:r>
        <w:rPr>
          <w:rFonts w:ascii="仿宋" w:eastAsia="仿宋" w:hAnsi="仿宋" w:hint="eastAsia"/>
          <w:sz w:val="28"/>
        </w:rPr>
        <w:t>申报人（签章）：</w:t>
      </w:r>
    </w:p>
    <w:p w14:paraId="4722A546" w14:textId="77777777" w:rsidR="001D78F3" w:rsidRDefault="001D78F3">
      <w:pPr>
        <w:spacing w:line="440" w:lineRule="exact"/>
        <w:ind w:firstLineChars="1450" w:firstLine="4060"/>
        <w:rPr>
          <w:rFonts w:ascii="仿宋" w:eastAsia="仿宋" w:hAnsi="仿宋"/>
          <w:sz w:val="28"/>
        </w:rPr>
      </w:pPr>
    </w:p>
    <w:p w14:paraId="172B4ABF" w14:textId="77777777" w:rsidR="001D78F3" w:rsidRDefault="00000000">
      <w:pPr>
        <w:spacing w:line="440" w:lineRule="exact"/>
        <w:ind w:firstLineChars="1450" w:firstLine="4060"/>
        <w:rPr>
          <w:rFonts w:ascii="仿宋" w:eastAsia="仿宋" w:hAnsi="仿宋"/>
          <w:sz w:val="28"/>
        </w:rPr>
      </w:pPr>
      <w:r>
        <w:rPr>
          <w:rFonts w:ascii="仿宋" w:eastAsia="仿宋" w:hAnsi="仿宋" w:hint="eastAsia"/>
          <w:sz w:val="28"/>
        </w:rPr>
        <w:t>日期：</w:t>
      </w:r>
    </w:p>
    <w:p w14:paraId="72DF2C78" w14:textId="77777777" w:rsidR="001D78F3" w:rsidRDefault="001D78F3">
      <w:pPr>
        <w:spacing w:line="440" w:lineRule="exact"/>
        <w:rPr>
          <w:rFonts w:ascii="仿宋" w:eastAsia="仿宋" w:hAnsi="仿宋"/>
          <w:sz w:val="20"/>
          <w:szCs w:val="20"/>
        </w:rPr>
      </w:pPr>
    </w:p>
    <w:p w14:paraId="76B9E270" w14:textId="77777777" w:rsidR="001D78F3" w:rsidRDefault="00000000">
      <w:pPr>
        <w:widowControl/>
        <w:spacing w:line="440" w:lineRule="exact"/>
        <w:jc w:val="left"/>
      </w:pPr>
      <w:r>
        <w:br w:type="page"/>
      </w:r>
    </w:p>
    <w:tbl>
      <w:tblPr>
        <w:tblW w:w="9220" w:type="dxa"/>
        <w:tblLook w:val="04A0" w:firstRow="1" w:lastRow="0" w:firstColumn="1" w:lastColumn="0" w:noHBand="0" w:noVBand="1"/>
      </w:tblPr>
      <w:tblGrid>
        <w:gridCol w:w="571"/>
        <w:gridCol w:w="4859"/>
        <w:gridCol w:w="571"/>
        <w:gridCol w:w="838"/>
        <w:gridCol w:w="571"/>
        <w:gridCol w:w="1239"/>
        <w:gridCol w:w="571"/>
      </w:tblGrid>
      <w:tr w:rsidR="001D78F3" w14:paraId="729F9505" w14:textId="77777777">
        <w:trPr>
          <w:trHeight w:val="840"/>
        </w:trPr>
        <w:tc>
          <w:tcPr>
            <w:tcW w:w="9220" w:type="dxa"/>
            <w:gridSpan w:val="7"/>
            <w:tcBorders>
              <w:top w:val="nil"/>
              <w:left w:val="nil"/>
              <w:bottom w:val="nil"/>
              <w:right w:val="nil"/>
            </w:tcBorders>
            <w:shd w:val="clear" w:color="auto" w:fill="auto"/>
            <w:vAlign w:val="center"/>
          </w:tcPr>
          <w:p w14:paraId="5430E3CA" w14:textId="77777777" w:rsidR="001D78F3" w:rsidRDefault="00000000">
            <w:pPr>
              <w:widowControl/>
              <w:spacing w:line="440" w:lineRule="exact"/>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衡阳市长江建设工程有限责任公司破产</w:t>
            </w:r>
            <w:proofErr w:type="gramStart"/>
            <w:r>
              <w:rPr>
                <w:rFonts w:ascii="仿宋" w:eastAsia="仿宋" w:hAnsi="仿宋" w:cs="宋体" w:hint="eastAsia"/>
                <w:b/>
                <w:bCs/>
                <w:color w:val="000000"/>
                <w:kern w:val="0"/>
                <w:sz w:val="28"/>
                <w:szCs w:val="28"/>
              </w:rPr>
              <w:t>重整案</w:t>
            </w:r>
            <w:proofErr w:type="gramEnd"/>
            <w:r>
              <w:rPr>
                <w:rFonts w:ascii="仿宋" w:eastAsia="仿宋" w:hAnsi="仿宋" w:cs="宋体" w:hint="eastAsia"/>
                <w:b/>
                <w:bCs/>
                <w:color w:val="000000"/>
                <w:kern w:val="0"/>
                <w:sz w:val="28"/>
                <w:szCs w:val="28"/>
              </w:rPr>
              <w:t xml:space="preserve">                                                                                               债权申报材料清单</w:t>
            </w:r>
          </w:p>
        </w:tc>
      </w:tr>
      <w:tr w:rsidR="001D78F3" w14:paraId="27A1F5B3" w14:textId="77777777">
        <w:trPr>
          <w:trHeight w:val="420"/>
        </w:trPr>
        <w:tc>
          <w:tcPr>
            <w:tcW w:w="5430" w:type="dxa"/>
            <w:gridSpan w:val="2"/>
            <w:tcBorders>
              <w:top w:val="nil"/>
              <w:left w:val="nil"/>
              <w:bottom w:val="nil"/>
              <w:right w:val="nil"/>
            </w:tcBorders>
            <w:shd w:val="clear" w:color="auto" w:fill="auto"/>
            <w:noWrap/>
            <w:vAlign w:val="center"/>
          </w:tcPr>
          <w:p w14:paraId="6F24DC72" w14:textId="77777777" w:rsidR="001D78F3" w:rsidRDefault="00000000">
            <w:pPr>
              <w:widowControl/>
              <w:spacing w:line="440" w:lineRule="exact"/>
              <w:jc w:val="left"/>
              <w:rPr>
                <w:rFonts w:ascii="仿宋" w:eastAsia="仿宋" w:hAnsi="仿宋" w:cs="宋体"/>
                <w:color w:val="000000"/>
                <w:kern w:val="0"/>
                <w:sz w:val="22"/>
                <w:u w:val="single"/>
              </w:rPr>
            </w:pPr>
            <w:r>
              <w:rPr>
                <w:rFonts w:ascii="仿宋" w:eastAsia="仿宋" w:hAnsi="仿宋" w:cs="宋体" w:hint="eastAsia"/>
                <w:color w:val="000000"/>
                <w:kern w:val="0"/>
                <w:sz w:val="22"/>
              </w:rPr>
              <w:t>债权人：</w:t>
            </w:r>
            <w:r>
              <w:rPr>
                <w:rFonts w:ascii="仿宋" w:eastAsia="仿宋" w:hAnsi="仿宋" w:cs="宋体" w:hint="eastAsia"/>
                <w:color w:val="000000"/>
                <w:kern w:val="0"/>
                <w:sz w:val="22"/>
                <w:u w:val="single"/>
              </w:rPr>
              <w:t xml:space="preserve"> </w:t>
            </w:r>
            <w:r>
              <w:rPr>
                <w:rFonts w:ascii="仿宋" w:eastAsia="仿宋" w:hAnsi="仿宋" w:cs="宋体"/>
                <w:color w:val="000000"/>
                <w:kern w:val="0"/>
                <w:sz w:val="22"/>
                <w:u w:val="single"/>
              </w:rPr>
              <w:t xml:space="preserve">                                      </w:t>
            </w:r>
          </w:p>
        </w:tc>
        <w:tc>
          <w:tcPr>
            <w:tcW w:w="571" w:type="dxa"/>
            <w:tcBorders>
              <w:top w:val="nil"/>
              <w:left w:val="nil"/>
              <w:bottom w:val="nil"/>
              <w:right w:val="nil"/>
            </w:tcBorders>
            <w:shd w:val="clear" w:color="auto" w:fill="auto"/>
            <w:noWrap/>
            <w:vAlign w:val="center"/>
          </w:tcPr>
          <w:p w14:paraId="7429F686" w14:textId="77777777" w:rsidR="001D78F3" w:rsidRDefault="001D78F3">
            <w:pPr>
              <w:widowControl/>
              <w:spacing w:line="440" w:lineRule="exact"/>
              <w:jc w:val="left"/>
              <w:rPr>
                <w:rFonts w:ascii="仿宋" w:eastAsia="仿宋" w:hAnsi="仿宋" w:cs="宋体"/>
                <w:color w:val="000000"/>
                <w:kern w:val="0"/>
                <w:sz w:val="22"/>
              </w:rPr>
            </w:pPr>
          </w:p>
        </w:tc>
        <w:tc>
          <w:tcPr>
            <w:tcW w:w="838" w:type="dxa"/>
            <w:tcBorders>
              <w:top w:val="nil"/>
              <w:left w:val="nil"/>
              <w:bottom w:val="nil"/>
              <w:right w:val="nil"/>
            </w:tcBorders>
            <w:shd w:val="clear" w:color="auto" w:fill="auto"/>
            <w:noWrap/>
            <w:vAlign w:val="center"/>
          </w:tcPr>
          <w:p w14:paraId="08E36F4A" w14:textId="77777777" w:rsidR="001D78F3" w:rsidRDefault="001D78F3">
            <w:pPr>
              <w:widowControl/>
              <w:spacing w:line="440" w:lineRule="exact"/>
              <w:jc w:val="center"/>
              <w:rPr>
                <w:rFonts w:ascii="Times New Roman" w:eastAsia="Times New Roman" w:hAnsi="Times New Roman" w:cs="Times New Roman"/>
                <w:kern w:val="0"/>
                <w:sz w:val="20"/>
                <w:szCs w:val="20"/>
              </w:rPr>
            </w:pPr>
          </w:p>
        </w:tc>
        <w:tc>
          <w:tcPr>
            <w:tcW w:w="571" w:type="dxa"/>
            <w:tcBorders>
              <w:top w:val="nil"/>
              <w:left w:val="nil"/>
              <w:bottom w:val="nil"/>
              <w:right w:val="nil"/>
            </w:tcBorders>
            <w:shd w:val="clear" w:color="auto" w:fill="auto"/>
            <w:noWrap/>
            <w:vAlign w:val="center"/>
          </w:tcPr>
          <w:p w14:paraId="1831200F" w14:textId="77777777" w:rsidR="001D78F3" w:rsidRDefault="001D78F3">
            <w:pPr>
              <w:widowControl/>
              <w:spacing w:line="440" w:lineRule="exact"/>
              <w:jc w:val="left"/>
              <w:rPr>
                <w:rFonts w:ascii="Times New Roman" w:eastAsia="Times New Roman" w:hAnsi="Times New Roman" w:cs="Times New Roman"/>
                <w:kern w:val="0"/>
                <w:sz w:val="20"/>
                <w:szCs w:val="20"/>
              </w:rPr>
            </w:pPr>
          </w:p>
        </w:tc>
        <w:tc>
          <w:tcPr>
            <w:tcW w:w="1239" w:type="dxa"/>
            <w:tcBorders>
              <w:top w:val="nil"/>
              <w:left w:val="nil"/>
              <w:bottom w:val="nil"/>
              <w:right w:val="nil"/>
            </w:tcBorders>
            <w:shd w:val="clear" w:color="auto" w:fill="auto"/>
            <w:vAlign w:val="center"/>
          </w:tcPr>
          <w:p w14:paraId="2FA79F70" w14:textId="77777777" w:rsidR="001D78F3" w:rsidRDefault="00000000">
            <w:pPr>
              <w:widowControl/>
              <w:spacing w:line="440" w:lineRule="exact"/>
              <w:jc w:val="left"/>
              <w:rPr>
                <w:rFonts w:ascii="仿宋" w:eastAsia="仿宋" w:hAnsi="仿宋" w:cs="宋体"/>
                <w:color w:val="000000"/>
                <w:kern w:val="0"/>
                <w:sz w:val="16"/>
                <w:szCs w:val="16"/>
              </w:rPr>
            </w:pPr>
            <w:r>
              <w:rPr>
                <w:rFonts w:ascii="仿宋" w:eastAsia="仿宋" w:hAnsi="仿宋" w:cs="宋体" w:hint="eastAsia"/>
                <w:color w:val="000000"/>
                <w:kern w:val="0"/>
                <w:sz w:val="16"/>
                <w:szCs w:val="16"/>
              </w:rPr>
              <w:t>申报序号：</w:t>
            </w:r>
          </w:p>
        </w:tc>
        <w:tc>
          <w:tcPr>
            <w:tcW w:w="571" w:type="dxa"/>
            <w:tcBorders>
              <w:top w:val="nil"/>
              <w:left w:val="nil"/>
              <w:bottom w:val="nil"/>
              <w:right w:val="nil"/>
            </w:tcBorders>
            <w:shd w:val="clear" w:color="auto" w:fill="auto"/>
            <w:noWrap/>
            <w:vAlign w:val="center"/>
          </w:tcPr>
          <w:p w14:paraId="4C9C6A2C" w14:textId="77777777" w:rsidR="001D78F3" w:rsidRDefault="001D78F3">
            <w:pPr>
              <w:widowControl/>
              <w:spacing w:line="440" w:lineRule="exact"/>
              <w:jc w:val="left"/>
              <w:rPr>
                <w:rFonts w:ascii="仿宋" w:eastAsia="仿宋" w:hAnsi="仿宋" w:cs="宋体"/>
                <w:color w:val="000000"/>
                <w:kern w:val="0"/>
                <w:sz w:val="16"/>
                <w:szCs w:val="16"/>
              </w:rPr>
            </w:pPr>
          </w:p>
        </w:tc>
      </w:tr>
      <w:tr w:rsidR="001D78F3" w14:paraId="2152FF1D" w14:textId="77777777">
        <w:trPr>
          <w:trHeight w:val="57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B9418"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序号</w:t>
            </w:r>
          </w:p>
        </w:tc>
        <w:tc>
          <w:tcPr>
            <w:tcW w:w="4859" w:type="dxa"/>
            <w:tcBorders>
              <w:top w:val="single" w:sz="4" w:space="0" w:color="auto"/>
              <w:left w:val="nil"/>
              <w:bottom w:val="single" w:sz="4" w:space="0" w:color="auto"/>
              <w:right w:val="single" w:sz="4" w:space="0" w:color="auto"/>
            </w:tcBorders>
            <w:shd w:val="clear" w:color="auto" w:fill="auto"/>
            <w:noWrap/>
            <w:vAlign w:val="center"/>
          </w:tcPr>
          <w:p w14:paraId="534D1BC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文件名称</w:t>
            </w: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5030ABCA"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原件</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763B4B2E"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复印件</w:t>
            </w: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5BC02C01"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份数</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6650BC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每份页数</w:t>
            </w: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1D820DAA"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备注</w:t>
            </w:r>
          </w:p>
        </w:tc>
      </w:tr>
      <w:tr w:rsidR="001D78F3" w14:paraId="3CC6350A"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0811B28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29FAF1AF"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1B169E18"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4DBBB83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595EF7E"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5411776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D1DD6C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72400853"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AED8DD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vAlign w:val="center"/>
          </w:tcPr>
          <w:p w14:paraId="26661B7D"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639435B"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4DD9D5B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8E7ED2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3480A7D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6B393F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797ADF19"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D8C4EB1"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2AB39D91"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r>
              <w:rPr>
                <w:rFonts w:ascii="仿宋" w:eastAsia="仿宋" w:hAnsi="仿宋" w:cs="宋体"/>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7B07F2B"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590B770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27E127C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03C08D1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CF04B0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1D1E3B9A"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79CDAB9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623C4360"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r>
              <w:rPr>
                <w:rFonts w:ascii="仿宋" w:eastAsia="仿宋" w:hAnsi="仿宋" w:cs="宋体"/>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CF1A86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1DD6017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602CC6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24678E2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3C4B9F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168AFF84"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2BE14FC0" w14:textId="77777777" w:rsidR="001D78F3" w:rsidRDefault="001D78F3">
            <w:pPr>
              <w:widowControl/>
              <w:spacing w:line="440" w:lineRule="exact"/>
              <w:jc w:val="center"/>
              <w:rPr>
                <w:rFonts w:ascii="仿宋" w:eastAsia="仿宋" w:hAnsi="仿宋" w:cs="宋体"/>
                <w:color w:val="000000"/>
                <w:kern w:val="0"/>
                <w:sz w:val="22"/>
              </w:rPr>
            </w:pPr>
          </w:p>
        </w:tc>
        <w:tc>
          <w:tcPr>
            <w:tcW w:w="4859" w:type="dxa"/>
            <w:tcBorders>
              <w:top w:val="nil"/>
              <w:left w:val="nil"/>
              <w:bottom w:val="single" w:sz="4" w:space="0" w:color="auto"/>
              <w:right w:val="single" w:sz="4" w:space="0" w:color="auto"/>
            </w:tcBorders>
            <w:shd w:val="clear" w:color="auto" w:fill="auto"/>
            <w:noWrap/>
            <w:vAlign w:val="center"/>
          </w:tcPr>
          <w:p w14:paraId="7DBD3331"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5E61D2B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69DD9051"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3F66B7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4F85674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BD71D4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5BB7DF53"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6D7932C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5D9F1074"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A4729A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5715BAA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7A610A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38D99FC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FD439BE"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65ED8DC9"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37FF60E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5B361B8B"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5CB8D38"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2CF5828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19C243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3E26494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5DD5962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6D082037"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65654663"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794A3328"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2E9974A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501CEC8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0AAEA4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37EAB3E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205A141"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2E2972C6"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6BC8C38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100130DD"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18BC51A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0B950C1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FFDD6C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7826476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F8DCE1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0CA45EA4"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0724E4F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2D713CDD"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C38AF4B"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55A9B54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A9B2C6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5E02F7DB"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2EB6C3E"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1DE9C308"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8CF846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6C185B68"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D7790C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6EF90C3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3565433"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01E9079E"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3D5D8C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16619D1B"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2BEBBCA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nil"/>
              <w:right w:val="single" w:sz="4" w:space="0" w:color="auto"/>
            </w:tcBorders>
            <w:shd w:val="clear" w:color="auto" w:fill="auto"/>
            <w:noWrap/>
            <w:vAlign w:val="center"/>
          </w:tcPr>
          <w:p w14:paraId="0DB06B92"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41B75EA"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6C875C7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1FF3F00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6C4BA3BD"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2CD5852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10686B82"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39D4E548"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single" w:sz="4" w:space="0" w:color="auto"/>
              <w:left w:val="nil"/>
              <w:bottom w:val="nil"/>
              <w:right w:val="single" w:sz="4" w:space="0" w:color="auto"/>
            </w:tcBorders>
            <w:shd w:val="clear" w:color="auto" w:fill="auto"/>
            <w:noWrap/>
            <w:vAlign w:val="center"/>
          </w:tcPr>
          <w:p w14:paraId="376CD825"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65ACC6E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30566B7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E66C518"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47A42161"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EA1633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59E1AA68"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10F11FFD"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single" w:sz="4" w:space="0" w:color="auto"/>
              <w:left w:val="nil"/>
              <w:bottom w:val="nil"/>
              <w:right w:val="single" w:sz="4" w:space="0" w:color="auto"/>
            </w:tcBorders>
            <w:shd w:val="clear" w:color="auto" w:fill="auto"/>
            <w:noWrap/>
            <w:vAlign w:val="center"/>
          </w:tcPr>
          <w:p w14:paraId="0D64E483"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29F2085"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5DAF919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337130B0"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186599D2"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CCAC484"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4FECC426"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4153494C"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single" w:sz="4" w:space="0" w:color="auto"/>
              <w:left w:val="nil"/>
              <w:bottom w:val="single" w:sz="4" w:space="0" w:color="auto"/>
              <w:right w:val="single" w:sz="4" w:space="0" w:color="auto"/>
            </w:tcBorders>
            <w:shd w:val="clear" w:color="auto" w:fill="auto"/>
            <w:noWrap/>
            <w:vAlign w:val="center"/>
          </w:tcPr>
          <w:p w14:paraId="332FC991" w14:textId="77777777" w:rsidR="001D78F3" w:rsidRDefault="00000000">
            <w:pPr>
              <w:widowControl/>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4B549B2A"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07D16BC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820A31D"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671E3FA3"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E7C4196"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730DB207" w14:textId="77777777">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14:paraId="492DC98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4859" w:type="dxa"/>
            <w:tcBorders>
              <w:top w:val="nil"/>
              <w:left w:val="nil"/>
              <w:bottom w:val="single" w:sz="4" w:space="0" w:color="auto"/>
              <w:right w:val="single" w:sz="4" w:space="0" w:color="auto"/>
            </w:tcBorders>
            <w:shd w:val="clear" w:color="auto" w:fill="auto"/>
            <w:noWrap/>
            <w:vAlign w:val="center"/>
          </w:tcPr>
          <w:p w14:paraId="7C995D8A" w14:textId="77777777" w:rsidR="001D78F3" w:rsidRDefault="00000000">
            <w:pPr>
              <w:widowControl/>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22A66FFF"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tcPr>
          <w:p w14:paraId="66233CA9"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70DB13FB"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39" w:type="dxa"/>
            <w:tcBorders>
              <w:top w:val="nil"/>
              <w:left w:val="nil"/>
              <w:bottom w:val="single" w:sz="4" w:space="0" w:color="auto"/>
              <w:right w:val="single" w:sz="4" w:space="0" w:color="auto"/>
            </w:tcBorders>
            <w:shd w:val="clear" w:color="auto" w:fill="auto"/>
            <w:noWrap/>
            <w:vAlign w:val="center"/>
          </w:tcPr>
          <w:p w14:paraId="1F9A764D"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571" w:type="dxa"/>
            <w:tcBorders>
              <w:top w:val="nil"/>
              <w:left w:val="nil"/>
              <w:bottom w:val="single" w:sz="4" w:space="0" w:color="auto"/>
              <w:right w:val="single" w:sz="4" w:space="0" w:color="auto"/>
            </w:tcBorders>
            <w:shd w:val="clear" w:color="auto" w:fill="auto"/>
            <w:noWrap/>
            <w:vAlign w:val="center"/>
          </w:tcPr>
          <w:p w14:paraId="03B93407" w14:textId="77777777" w:rsidR="001D78F3" w:rsidRDefault="00000000">
            <w:pPr>
              <w:widowControl/>
              <w:spacing w:line="440" w:lineRule="exact"/>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1D78F3" w14:paraId="4C5BD58B" w14:textId="77777777">
        <w:trPr>
          <w:trHeight w:val="315"/>
        </w:trPr>
        <w:tc>
          <w:tcPr>
            <w:tcW w:w="7410" w:type="dxa"/>
            <w:gridSpan w:val="5"/>
            <w:tcBorders>
              <w:top w:val="nil"/>
              <w:left w:val="nil"/>
              <w:bottom w:val="nil"/>
              <w:right w:val="nil"/>
            </w:tcBorders>
            <w:shd w:val="clear" w:color="auto" w:fill="auto"/>
            <w:noWrap/>
            <w:vAlign w:val="center"/>
          </w:tcPr>
          <w:p w14:paraId="6F73AD4D" w14:textId="77777777" w:rsidR="001D78F3" w:rsidRDefault="001D78F3">
            <w:pPr>
              <w:widowControl/>
              <w:spacing w:line="440" w:lineRule="exact"/>
              <w:jc w:val="left"/>
              <w:rPr>
                <w:rFonts w:ascii="仿宋" w:eastAsia="仿宋" w:hAnsi="仿宋" w:cs="宋体"/>
                <w:color w:val="000000"/>
                <w:kern w:val="0"/>
                <w:sz w:val="22"/>
              </w:rPr>
            </w:pPr>
          </w:p>
        </w:tc>
        <w:tc>
          <w:tcPr>
            <w:tcW w:w="1239" w:type="dxa"/>
            <w:tcBorders>
              <w:top w:val="nil"/>
              <w:left w:val="nil"/>
              <w:bottom w:val="nil"/>
              <w:right w:val="nil"/>
            </w:tcBorders>
            <w:shd w:val="clear" w:color="auto" w:fill="auto"/>
            <w:noWrap/>
            <w:vAlign w:val="center"/>
          </w:tcPr>
          <w:p w14:paraId="43CC5F6E" w14:textId="77777777" w:rsidR="001D78F3" w:rsidRDefault="001D78F3">
            <w:pPr>
              <w:widowControl/>
              <w:spacing w:line="440" w:lineRule="exact"/>
              <w:jc w:val="left"/>
              <w:rPr>
                <w:rFonts w:ascii="仿宋" w:eastAsia="仿宋" w:hAnsi="仿宋" w:cs="宋体"/>
                <w:color w:val="000000"/>
                <w:kern w:val="0"/>
                <w:sz w:val="22"/>
              </w:rPr>
            </w:pPr>
          </w:p>
        </w:tc>
        <w:tc>
          <w:tcPr>
            <w:tcW w:w="571" w:type="dxa"/>
            <w:tcBorders>
              <w:top w:val="nil"/>
              <w:left w:val="nil"/>
              <w:bottom w:val="nil"/>
              <w:right w:val="nil"/>
            </w:tcBorders>
            <w:shd w:val="clear" w:color="auto" w:fill="auto"/>
            <w:noWrap/>
            <w:vAlign w:val="center"/>
          </w:tcPr>
          <w:p w14:paraId="1275CD90" w14:textId="77777777" w:rsidR="001D78F3" w:rsidRDefault="001D78F3">
            <w:pPr>
              <w:widowControl/>
              <w:spacing w:line="440" w:lineRule="exact"/>
              <w:jc w:val="center"/>
              <w:rPr>
                <w:rFonts w:ascii="Times New Roman" w:eastAsia="Times New Roman" w:hAnsi="Times New Roman" w:cs="Times New Roman"/>
                <w:kern w:val="0"/>
                <w:sz w:val="20"/>
                <w:szCs w:val="20"/>
              </w:rPr>
            </w:pPr>
          </w:p>
        </w:tc>
      </w:tr>
      <w:tr w:rsidR="001D78F3" w14:paraId="027146FC" w14:textId="77777777">
        <w:trPr>
          <w:gridAfter w:val="2"/>
          <w:wAfter w:w="1810" w:type="dxa"/>
          <w:trHeight w:val="315"/>
        </w:trPr>
        <w:tc>
          <w:tcPr>
            <w:tcW w:w="571" w:type="dxa"/>
            <w:tcBorders>
              <w:top w:val="nil"/>
              <w:left w:val="nil"/>
              <w:bottom w:val="nil"/>
              <w:right w:val="nil"/>
            </w:tcBorders>
            <w:shd w:val="clear" w:color="auto" w:fill="auto"/>
            <w:noWrap/>
            <w:vAlign w:val="center"/>
          </w:tcPr>
          <w:p w14:paraId="7A1C133A" w14:textId="77777777" w:rsidR="001D78F3" w:rsidRDefault="001D78F3">
            <w:pPr>
              <w:widowControl/>
              <w:spacing w:line="440" w:lineRule="exact"/>
              <w:jc w:val="center"/>
              <w:rPr>
                <w:rFonts w:ascii="Times New Roman" w:eastAsia="Times New Roman" w:hAnsi="Times New Roman" w:cs="Times New Roman"/>
                <w:kern w:val="0"/>
                <w:sz w:val="20"/>
                <w:szCs w:val="20"/>
              </w:rPr>
            </w:pPr>
          </w:p>
        </w:tc>
        <w:tc>
          <w:tcPr>
            <w:tcW w:w="4859" w:type="dxa"/>
            <w:tcBorders>
              <w:top w:val="nil"/>
              <w:left w:val="nil"/>
              <w:bottom w:val="nil"/>
              <w:right w:val="nil"/>
            </w:tcBorders>
            <w:shd w:val="clear" w:color="auto" w:fill="auto"/>
            <w:noWrap/>
            <w:vAlign w:val="center"/>
          </w:tcPr>
          <w:p w14:paraId="221AA131"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提交人：</w:t>
            </w:r>
          </w:p>
        </w:tc>
        <w:tc>
          <w:tcPr>
            <w:tcW w:w="571" w:type="dxa"/>
            <w:tcBorders>
              <w:top w:val="nil"/>
              <w:left w:val="nil"/>
              <w:bottom w:val="nil"/>
              <w:right w:val="nil"/>
            </w:tcBorders>
            <w:shd w:val="clear" w:color="auto" w:fill="auto"/>
            <w:noWrap/>
            <w:vAlign w:val="center"/>
          </w:tcPr>
          <w:p w14:paraId="72A697DC" w14:textId="77777777" w:rsidR="001D78F3" w:rsidRDefault="001D78F3">
            <w:pPr>
              <w:widowControl/>
              <w:spacing w:line="440" w:lineRule="exact"/>
              <w:jc w:val="left"/>
              <w:rPr>
                <w:rFonts w:ascii="仿宋" w:eastAsia="仿宋" w:hAnsi="仿宋" w:cs="宋体"/>
                <w:color w:val="000000"/>
                <w:kern w:val="0"/>
                <w:sz w:val="22"/>
              </w:rPr>
            </w:pPr>
          </w:p>
        </w:tc>
        <w:tc>
          <w:tcPr>
            <w:tcW w:w="838" w:type="dxa"/>
            <w:tcBorders>
              <w:top w:val="nil"/>
              <w:left w:val="nil"/>
              <w:bottom w:val="nil"/>
              <w:right w:val="nil"/>
            </w:tcBorders>
            <w:shd w:val="clear" w:color="auto" w:fill="auto"/>
            <w:noWrap/>
            <w:vAlign w:val="center"/>
          </w:tcPr>
          <w:p w14:paraId="7C1CC290" w14:textId="77777777" w:rsidR="001D78F3" w:rsidRDefault="001D78F3">
            <w:pPr>
              <w:widowControl/>
              <w:spacing w:line="440" w:lineRule="exact"/>
              <w:jc w:val="center"/>
              <w:rPr>
                <w:rFonts w:ascii="Times New Roman" w:eastAsia="Times New Roman" w:hAnsi="Times New Roman" w:cs="Times New Roman"/>
                <w:kern w:val="0"/>
                <w:sz w:val="20"/>
                <w:szCs w:val="20"/>
              </w:rPr>
            </w:pPr>
          </w:p>
        </w:tc>
        <w:tc>
          <w:tcPr>
            <w:tcW w:w="571" w:type="dxa"/>
            <w:tcBorders>
              <w:top w:val="nil"/>
              <w:left w:val="nil"/>
              <w:bottom w:val="nil"/>
              <w:right w:val="nil"/>
            </w:tcBorders>
            <w:shd w:val="clear" w:color="auto" w:fill="auto"/>
            <w:noWrap/>
            <w:vAlign w:val="center"/>
          </w:tcPr>
          <w:p w14:paraId="76610106" w14:textId="77777777" w:rsidR="001D78F3" w:rsidRDefault="001D78F3">
            <w:pPr>
              <w:widowControl/>
              <w:spacing w:line="440" w:lineRule="exact"/>
              <w:jc w:val="left"/>
              <w:rPr>
                <w:rFonts w:ascii="Times New Roman" w:eastAsia="Times New Roman" w:hAnsi="Times New Roman" w:cs="Times New Roman"/>
                <w:kern w:val="0"/>
                <w:sz w:val="20"/>
                <w:szCs w:val="20"/>
              </w:rPr>
            </w:pPr>
          </w:p>
        </w:tc>
      </w:tr>
      <w:tr w:rsidR="001D78F3" w14:paraId="5A5AB562" w14:textId="77777777">
        <w:trPr>
          <w:gridAfter w:val="2"/>
          <w:wAfter w:w="1810" w:type="dxa"/>
          <w:trHeight w:val="315"/>
        </w:trPr>
        <w:tc>
          <w:tcPr>
            <w:tcW w:w="571" w:type="dxa"/>
            <w:tcBorders>
              <w:top w:val="nil"/>
              <w:left w:val="nil"/>
              <w:bottom w:val="nil"/>
              <w:right w:val="nil"/>
            </w:tcBorders>
            <w:shd w:val="clear" w:color="auto" w:fill="auto"/>
            <w:noWrap/>
            <w:vAlign w:val="center"/>
          </w:tcPr>
          <w:p w14:paraId="4EBCD224" w14:textId="77777777" w:rsidR="001D78F3" w:rsidRDefault="001D78F3">
            <w:pPr>
              <w:widowControl/>
              <w:spacing w:line="440" w:lineRule="exact"/>
              <w:jc w:val="center"/>
              <w:rPr>
                <w:rFonts w:ascii="Times New Roman" w:eastAsia="Times New Roman" w:hAnsi="Times New Roman" w:cs="Times New Roman"/>
                <w:kern w:val="0"/>
                <w:sz w:val="20"/>
                <w:szCs w:val="20"/>
              </w:rPr>
            </w:pPr>
          </w:p>
        </w:tc>
        <w:tc>
          <w:tcPr>
            <w:tcW w:w="4859" w:type="dxa"/>
            <w:tcBorders>
              <w:top w:val="nil"/>
              <w:left w:val="nil"/>
              <w:bottom w:val="nil"/>
              <w:right w:val="nil"/>
            </w:tcBorders>
            <w:shd w:val="clear" w:color="auto" w:fill="auto"/>
            <w:noWrap/>
            <w:vAlign w:val="center"/>
          </w:tcPr>
          <w:p w14:paraId="3CD68972" w14:textId="77777777" w:rsidR="001D78F3" w:rsidRDefault="00000000">
            <w:pPr>
              <w:widowControl/>
              <w:spacing w:line="440" w:lineRule="exact"/>
              <w:jc w:val="left"/>
              <w:rPr>
                <w:rFonts w:ascii="仿宋" w:eastAsia="仿宋" w:hAnsi="仿宋" w:cs="宋体"/>
                <w:color w:val="000000"/>
                <w:kern w:val="0"/>
                <w:sz w:val="22"/>
              </w:rPr>
            </w:pPr>
            <w:r>
              <w:rPr>
                <w:rFonts w:ascii="仿宋" w:eastAsia="仿宋" w:hAnsi="仿宋" w:cs="宋体" w:hint="eastAsia"/>
                <w:color w:val="000000"/>
                <w:kern w:val="0"/>
                <w:sz w:val="22"/>
              </w:rPr>
              <w:t>时间：</w:t>
            </w:r>
          </w:p>
        </w:tc>
        <w:tc>
          <w:tcPr>
            <w:tcW w:w="571" w:type="dxa"/>
            <w:tcBorders>
              <w:top w:val="nil"/>
              <w:left w:val="nil"/>
              <w:bottom w:val="nil"/>
              <w:right w:val="nil"/>
            </w:tcBorders>
            <w:shd w:val="clear" w:color="auto" w:fill="auto"/>
            <w:noWrap/>
            <w:vAlign w:val="center"/>
          </w:tcPr>
          <w:p w14:paraId="0D63A725" w14:textId="77777777" w:rsidR="001D78F3" w:rsidRDefault="001D78F3">
            <w:pPr>
              <w:widowControl/>
              <w:spacing w:line="440" w:lineRule="exact"/>
              <w:jc w:val="left"/>
              <w:rPr>
                <w:rFonts w:ascii="仿宋" w:eastAsia="仿宋" w:hAnsi="仿宋" w:cs="宋体"/>
                <w:color w:val="000000"/>
                <w:kern w:val="0"/>
                <w:sz w:val="22"/>
              </w:rPr>
            </w:pPr>
          </w:p>
        </w:tc>
        <w:tc>
          <w:tcPr>
            <w:tcW w:w="838" w:type="dxa"/>
            <w:tcBorders>
              <w:top w:val="nil"/>
              <w:left w:val="nil"/>
              <w:bottom w:val="nil"/>
              <w:right w:val="nil"/>
            </w:tcBorders>
            <w:shd w:val="clear" w:color="auto" w:fill="auto"/>
            <w:noWrap/>
            <w:vAlign w:val="center"/>
          </w:tcPr>
          <w:p w14:paraId="430FE9EB" w14:textId="77777777" w:rsidR="001D78F3" w:rsidRDefault="001D78F3">
            <w:pPr>
              <w:widowControl/>
              <w:spacing w:line="440" w:lineRule="exact"/>
              <w:jc w:val="center"/>
              <w:rPr>
                <w:rFonts w:ascii="Times New Roman" w:eastAsia="Times New Roman" w:hAnsi="Times New Roman" w:cs="Times New Roman"/>
                <w:kern w:val="0"/>
                <w:sz w:val="20"/>
                <w:szCs w:val="20"/>
              </w:rPr>
            </w:pPr>
          </w:p>
        </w:tc>
        <w:tc>
          <w:tcPr>
            <w:tcW w:w="571" w:type="dxa"/>
            <w:tcBorders>
              <w:top w:val="nil"/>
              <w:left w:val="nil"/>
              <w:bottom w:val="nil"/>
              <w:right w:val="nil"/>
            </w:tcBorders>
            <w:shd w:val="clear" w:color="auto" w:fill="auto"/>
            <w:noWrap/>
            <w:vAlign w:val="center"/>
          </w:tcPr>
          <w:p w14:paraId="548DAE0B" w14:textId="77777777" w:rsidR="001D78F3" w:rsidRDefault="001D78F3">
            <w:pPr>
              <w:widowControl/>
              <w:spacing w:line="440" w:lineRule="exact"/>
              <w:jc w:val="left"/>
              <w:rPr>
                <w:rFonts w:ascii="Times New Roman" w:eastAsia="Times New Roman" w:hAnsi="Times New Roman" w:cs="Times New Roman"/>
                <w:kern w:val="0"/>
                <w:sz w:val="20"/>
                <w:szCs w:val="20"/>
              </w:rPr>
            </w:pPr>
          </w:p>
        </w:tc>
      </w:tr>
    </w:tbl>
    <w:p w14:paraId="64ED6530" w14:textId="77777777" w:rsidR="001D78F3" w:rsidRDefault="00000000">
      <w:pPr>
        <w:rPr>
          <w:rFonts w:ascii="仿宋" w:eastAsia="仿宋" w:hAnsi="仿宋"/>
          <w:b/>
          <w:bCs/>
          <w:sz w:val="28"/>
          <w:szCs w:val="28"/>
        </w:rPr>
      </w:pPr>
      <w:r>
        <w:rPr>
          <w:rFonts w:ascii="仿宋" w:eastAsia="仿宋" w:hAnsi="仿宋" w:hint="eastAsia"/>
          <w:b/>
          <w:bCs/>
          <w:sz w:val="28"/>
          <w:szCs w:val="28"/>
        </w:rPr>
        <w:br w:type="page"/>
      </w:r>
    </w:p>
    <w:p w14:paraId="024FD48F" w14:textId="77777777" w:rsidR="001D78F3" w:rsidRDefault="00000000">
      <w:pPr>
        <w:spacing w:line="440" w:lineRule="exact"/>
        <w:jc w:val="center"/>
        <w:rPr>
          <w:rFonts w:ascii="仿宋" w:eastAsia="仿宋" w:hAnsi="仿宋"/>
          <w:b/>
          <w:bCs/>
          <w:sz w:val="28"/>
          <w:szCs w:val="28"/>
        </w:rPr>
      </w:pPr>
      <w:r>
        <w:rPr>
          <w:rFonts w:ascii="仿宋" w:eastAsia="仿宋" w:hAnsi="仿宋" w:hint="eastAsia"/>
          <w:b/>
          <w:bCs/>
          <w:sz w:val="28"/>
          <w:szCs w:val="28"/>
        </w:rPr>
        <w:lastRenderedPageBreak/>
        <w:t>衡阳市长江建设工程有限责任公司破产重整案</w:t>
      </w:r>
    </w:p>
    <w:p w14:paraId="4B9A1790" w14:textId="77777777" w:rsidR="001D78F3" w:rsidRDefault="00000000">
      <w:pPr>
        <w:spacing w:line="440" w:lineRule="exact"/>
        <w:jc w:val="center"/>
        <w:rPr>
          <w:rFonts w:ascii="仿宋" w:eastAsia="仿宋" w:hAnsi="仿宋"/>
          <w:b/>
          <w:bCs/>
          <w:sz w:val="28"/>
          <w:szCs w:val="28"/>
        </w:rPr>
      </w:pPr>
      <w:r>
        <w:rPr>
          <w:rFonts w:ascii="仿宋" w:eastAsia="仿宋" w:hAnsi="仿宋" w:hint="eastAsia"/>
          <w:b/>
          <w:bCs/>
          <w:sz w:val="28"/>
          <w:szCs w:val="28"/>
        </w:rPr>
        <w:t>送达方式确认书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486"/>
        <w:gridCol w:w="3260"/>
        <w:gridCol w:w="4085"/>
      </w:tblGrid>
      <w:tr w:rsidR="001D78F3" w14:paraId="5390A197" w14:textId="77777777">
        <w:trPr>
          <w:trHeight w:val="416"/>
          <w:jc w:val="center"/>
        </w:trPr>
        <w:tc>
          <w:tcPr>
            <w:tcW w:w="2694" w:type="dxa"/>
            <w:gridSpan w:val="2"/>
            <w:vAlign w:val="center"/>
          </w:tcPr>
          <w:p w14:paraId="7186D032" w14:textId="77777777" w:rsidR="001D78F3" w:rsidRDefault="00000000">
            <w:pPr>
              <w:spacing w:line="440" w:lineRule="exact"/>
              <w:jc w:val="center"/>
              <w:rPr>
                <w:rFonts w:ascii="仿宋" w:eastAsia="仿宋" w:hAnsi="仿宋"/>
                <w:sz w:val="24"/>
              </w:rPr>
            </w:pPr>
            <w:r>
              <w:rPr>
                <w:rFonts w:ascii="仿宋" w:eastAsia="仿宋" w:hAnsi="仿宋" w:hint="eastAsia"/>
                <w:sz w:val="24"/>
              </w:rPr>
              <w:t>案号</w:t>
            </w:r>
          </w:p>
        </w:tc>
        <w:tc>
          <w:tcPr>
            <w:tcW w:w="7345" w:type="dxa"/>
            <w:gridSpan w:val="2"/>
            <w:vAlign w:val="center"/>
          </w:tcPr>
          <w:p w14:paraId="5BEDF9AF" w14:textId="77777777" w:rsidR="001D78F3" w:rsidRDefault="00000000">
            <w:pPr>
              <w:spacing w:line="440" w:lineRule="exact"/>
              <w:jc w:val="center"/>
              <w:rPr>
                <w:rFonts w:ascii="仿宋" w:eastAsia="仿宋" w:hAnsi="仿宋"/>
                <w:sz w:val="24"/>
              </w:rPr>
            </w:pPr>
            <w:r>
              <w:rPr>
                <w:rFonts w:ascii="仿宋" w:eastAsia="仿宋" w:hAnsi="仿宋" w:hint="eastAsia"/>
                <w:sz w:val="24"/>
              </w:rPr>
              <w:t>（2024）湘04破4号</w:t>
            </w:r>
          </w:p>
        </w:tc>
      </w:tr>
      <w:tr w:rsidR="001D78F3" w14:paraId="1E19F9E1" w14:textId="77777777">
        <w:trPr>
          <w:trHeight w:val="416"/>
          <w:jc w:val="center"/>
        </w:trPr>
        <w:tc>
          <w:tcPr>
            <w:tcW w:w="2694" w:type="dxa"/>
            <w:gridSpan w:val="2"/>
            <w:vAlign w:val="center"/>
          </w:tcPr>
          <w:p w14:paraId="6E93F0B9" w14:textId="77777777" w:rsidR="001D78F3" w:rsidRDefault="00000000">
            <w:pPr>
              <w:spacing w:line="440" w:lineRule="exact"/>
              <w:jc w:val="center"/>
              <w:rPr>
                <w:rFonts w:ascii="仿宋" w:eastAsia="仿宋" w:hAnsi="仿宋"/>
                <w:sz w:val="24"/>
              </w:rPr>
            </w:pPr>
            <w:r>
              <w:rPr>
                <w:rFonts w:ascii="仿宋" w:eastAsia="仿宋" w:hAnsi="仿宋" w:hint="eastAsia"/>
                <w:sz w:val="24"/>
              </w:rPr>
              <w:t>债权人名称</w:t>
            </w:r>
          </w:p>
        </w:tc>
        <w:tc>
          <w:tcPr>
            <w:tcW w:w="7345" w:type="dxa"/>
            <w:gridSpan w:val="2"/>
            <w:vAlign w:val="center"/>
          </w:tcPr>
          <w:p w14:paraId="3C86E55D" w14:textId="77777777" w:rsidR="001D78F3" w:rsidRDefault="001D78F3">
            <w:pPr>
              <w:spacing w:line="440" w:lineRule="exact"/>
              <w:jc w:val="center"/>
              <w:rPr>
                <w:rFonts w:ascii="仿宋" w:eastAsia="仿宋" w:hAnsi="仿宋"/>
                <w:sz w:val="24"/>
              </w:rPr>
            </w:pPr>
          </w:p>
        </w:tc>
      </w:tr>
      <w:tr w:rsidR="001D78F3" w14:paraId="7ADBD41B" w14:textId="77777777">
        <w:trPr>
          <w:trHeight w:val="4376"/>
          <w:jc w:val="center"/>
        </w:trPr>
        <w:tc>
          <w:tcPr>
            <w:tcW w:w="1208" w:type="dxa"/>
            <w:textDirection w:val="tbRlV"/>
            <w:vAlign w:val="center"/>
          </w:tcPr>
          <w:p w14:paraId="6593DF17" w14:textId="77777777" w:rsidR="001D78F3" w:rsidRDefault="00000000">
            <w:pPr>
              <w:spacing w:line="440" w:lineRule="exact"/>
              <w:ind w:left="113" w:right="113"/>
              <w:jc w:val="center"/>
              <w:rPr>
                <w:rFonts w:ascii="仿宋" w:eastAsia="仿宋" w:hAnsi="仿宋"/>
                <w:sz w:val="24"/>
              </w:rPr>
            </w:pPr>
            <w:r>
              <w:rPr>
                <w:rFonts w:ascii="仿宋" w:eastAsia="仿宋" w:hAnsi="仿宋" w:hint="eastAsia"/>
                <w:sz w:val="24"/>
              </w:rPr>
              <w:t>告知事项</w:t>
            </w:r>
          </w:p>
        </w:tc>
        <w:tc>
          <w:tcPr>
            <w:tcW w:w="8831" w:type="dxa"/>
            <w:gridSpan w:val="3"/>
            <w:vAlign w:val="center"/>
          </w:tcPr>
          <w:p w14:paraId="74E25197" w14:textId="77777777" w:rsidR="001D78F3" w:rsidRDefault="00000000">
            <w:pPr>
              <w:numPr>
                <w:ilvl w:val="0"/>
                <w:numId w:val="1"/>
              </w:numPr>
              <w:spacing w:line="440" w:lineRule="exact"/>
              <w:ind w:left="244" w:hanging="244"/>
              <w:rPr>
                <w:rFonts w:ascii="仿宋" w:eastAsia="仿宋" w:hAnsi="仿宋"/>
                <w:sz w:val="24"/>
              </w:rPr>
            </w:pPr>
            <w:r>
              <w:rPr>
                <w:rFonts w:ascii="仿宋" w:eastAsia="仿宋" w:hAnsi="仿宋" w:cs="微软雅黑" w:hint="eastAsia"/>
                <w:color w:val="232323"/>
                <w:kern w:val="0"/>
                <w:sz w:val="24"/>
              </w:rPr>
              <w:t>为便于本人/本单位接收衡阳市长江建设工程有限责任公司破产</w:t>
            </w:r>
            <w:proofErr w:type="gramStart"/>
            <w:r>
              <w:rPr>
                <w:rFonts w:ascii="仿宋" w:eastAsia="仿宋" w:hAnsi="仿宋" w:cs="微软雅黑" w:hint="eastAsia"/>
                <w:color w:val="232323"/>
                <w:kern w:val="0"/>
                <w:sz w:val="24"/>
              </w:rPr>
              <w:t>重整案</w:t>
            </w:r>
            <w:proofErr w:type="gramEnd"/>
            <w:r>
              <w:rPr>
                <w:rFonts w:ascii="仿宋" w:eastAsia="仿宋" w:hAnsi="仿宋" w:cs="微软雅黑" w:hint="eastAsia"/>
                <w:color w:val="232323"/>
                <w:kern w:val="0"/>
                <w:sz w:val="24"/>
              </w:rPr>
              <w:t>(下称“本案”)相关</w:t>
            </w:r>
            <w:r>
              <w:rPr>
                <w:rFonts w:ascii="仿宋" w:eastAsia="仿宋" w:hAnsi="仿宋" w:cs="微软雅黑"/>
                <w:color w:val="232323"/>
                <w:kern w:val="0"/>
                <w:sz w:val="24"/>
              </w:rPr>
              <w:t>材料</w:t>
            </w:r>
            <w:r>
              <w:rPr>
                <w:rFonts w:ascii="仿宋" w:eastAsia="仿宋" w:hAnsi="仿宋" w:cs="微软雅黑" w:hint="eastAsia"/>
                <w:color w:val="232323"/>
                <w:kern w:val="0"/>
                <w:sz w:val="24"/>
              </w:rPr>
              <w:t>，保证破产重整案件顺利进行，本人/本单位应当如实提供确切的送达方式。本人/本单位的送达方式以本送达</w:t>
            </w:r>
            <w:r>
              <w:rPr>
                <w:rFonts w:ascii="仿宋" w:eastAsia="仿宋" w:hAnsi="仿宋" w:cs="微软雅黑"/>
                <w:color w:val="232323"/>
                <w:kern w:val="0"/>
                <w:sz w:val="24"/>
              </w:rPr>
              <w:t>方式</w:t>
            </w:r>
            <w:r>
              <w:rPr>
                <w:rFonts w:ascii="仿宋" w:eastAsia="仿宋" w:hAnsi="仿宋" w:cs="微软雅黑" w:hint="eastAsia"/>
                <w:color w:val="232323"/>
                <w:kern w:val="0"/>
                <w:sz w:val="24"/>
              </w:rPr>
              <w:t>确认书中载明的为准。</w:t>
            </w:r>
          </w:p>
          <w:p w14:paraId="2960FEB3" w14:textId="77777777" w:rsidR="001D78F3" w:rsidRDefault="00000000">
            <w:pPr>
              <w:numPr>
                <w:ilvl w:val="0"/>
                <w:numId w:val="1"/>
              </w:numPr>
              <w:spacing w:line="440" w:lineRule="exact"/>
              <w:ind w:left="244" w:hanging="244"/>
              <w:rPr>
                <w:rFonts w:ascii="仿宋" w:eastAsia="仿宋" w:hAnsi="仿宋" w:cs="微软雅黑"/>
                <w:color w:val="232323"/>
                <w:kern w:val="0"/>
                <w:sz w:val="24"/>
              </w:rPr>
            </w:pPr>
            <w:r>
              <w:rPr>
                <w:rFonts w:ascii="仿宋" w:eastAsia="仿宋" w:hAnsi="仿宋" w:cs="微软雅黑" w:hint="eastAsia"/>
                <w:color w:val="232323"/>
                <w:kern w:val="0"/>
                <w:sz w:val="24"/>
              </w:rPr>
              <w:t>本人/本单位确认的送达方式适用于本案的全部程序，</w:t>
            </w:r>
            <w:proofErr w:type="gramStart"/>
            <w:r>
              <w:rPr>
                <w:rFonts w:ascii="仿宋" w:eastAsia="仿宋" w:hAnsi="仿宋" w:cs="微软雅黑" w:hint="eastAsia"/>
                <w:color w:val="232323"/>
                <w:kern w:val="0"/>
                <w:sz w:val="24"/>
              </w:rPr>
              <w:t>自法院</w:t>
            </w:r>
            <w:proofErr w:type="gramEnd"/>
            <w:r>
              <w:rPr>
                <w:rFonts w:ascii="仿宋" w:eastAsia="仿宋" w:hAnsi="仿宋" w:cs="微软雅黑" w:hint="eastAsia"/>
                <w:color w:val="232323"/>
                <w:kern w:val="0"/>
                <w:sz w:val="24"/>
              </w:rPr>
              <w:t>裁定受理对衡阳市长江建设工程有限责任公司的破产申请之日起至本案破产程序终结之日止。</w:t>
            </w:r>
          </w:p>
          <w:p w14:paraId="0917E1C9" w14:textId="77777777" w:rsidR="001D78F3" w:rsidRDefault="00000000">
            <w:pPr>
              <w:numPr>
                <w:ilvl w:val="0"/>
                <w:numId w:val="1"/>
              </w:numPr>
              <w:spacing w:line="440" w:lineRule="exact"/>
              <w:ind w:left="244" w:hanging="244"/>
              <w:rPr>
                <w:rFonts w:ascii="仿宋" w:eastAsia="仿宋" w:hAnsi="仿宋" w:cs="微软雅黑"/>
                <w:color w:val="232323"/>
                <w:kern w:val="0"/>
                <w:sz w:val="24"/>
              </w:rPr>
            </w:pPr>
            <w:r>
              <w:rPr>
                <w:rFonts w:ascii="仿宋" w:eastAsia="仿宋" w:hAnsi="仿宋" w:cs="微软雅黑" w:hint="eastAsia"/>
                <w:color w:val="232323"/>
                <w:kern w:val="0"/>
                <w:sz w:val="24"/>
              </w:rPr>
              <w:t>如果本人/本单位送达方式在本案破产程序终结前有变更，应当及时通过书面方式告知管理人变更后的送达方式。</w:t>
            </w:r>
          </w:p>
          <w:p w14:paraId="743D9DCE" w14:textId="77777777" w:rsidR="001D78F3" w:rsidRDefault="00000000">
            <w:pPr>
              <w:numPr>
                <w:ilvl w:val="0"/>
                <w:numId w:val="1"/>
              </w:numPr>
              <w:spacing w:line="440" w:lineRule="exact"/>
              <w:ind w:left="244" w:hanging="244"/>
              <w:rPr>
                <w:rFonts w:ascii="仿宋" w:eastAsia="仿宋" w:hAnsi="仿宋"/>
                <w:sz w:val="24"/>
              </w:rPr>
            </w:pPr>
            <w:r>
              <w:rPr>
                <w:rFonts w:ascii="仿宋" w:eastAsia="仿宋" w:hAnsi="仿宋" w:cs="微软雅黑" w:hint="eastAsia"/>
                <w:color w:val="232323"/>
                <w:kern w:val="0"/>
                <w:sz w:val="24"/>
              </w:rPr>
              <w:t>管理人将通过本人/本单位提供的送达方式向本人/本单位送达本案相关</w:t>
            </w:r>
            <w:r>
              <w:rPr>
                <w:rFonts w:ascii="仿宋" w:eastAsia="仿宋" w:hAnsi="仿宋" w:cs="微软雅黑"/>
                <w:color w:val="232323"/>
                <w:kern w:val="0"/>
                <w:sz w:val="24"/>
              </w:rPr>
              <w:t>材料</w:t>
            </w:r>
            <w:r>
              <w:rPr>
                <w:rFonts w:ascii="仿宋" w:eastAsia="仿宋" w:hAnsi="仿宋" w:cs="微软雅黑" w:hint="eastAsia"/>
                <w:color w:val="232323"/>
                <w:kern w:val="0"/>
                <w:sz w:val="24"/>
              </w:rPr>
              <w:t>，如果本人/本单位提供的送达方式不确切或不及时告知管理人变更后的送达方式，导致本案相关材料无法送达，本人/本单位应自行承担由此可能产生的法律后果。</w:t>
            </w:r>
          </w:p>
        </w:tc>
      </w:tr>
      <w:tr w:rsidR="001D78F3" w14:paraId="1ED54E3A" w14:textId="77777777">
        <w:trPr>
          <w:trHeight w:val="562"/>
          <w:jc w:val="center"/>
        </w:trPr>
        <w:tc>
          <w:tcPr>
            <w:tcW w:w="1208" w:type="dxa"/>
            <w:vMerge w:val="restart"/>
            <w:vAlign w:val="center"/>
          </w:tcPr>
          <w:p w14:paraId="5E64FBC7" w14:textId="77777777" w:rsidR="001D78F3" w:rsidRDefault="00000000">
            <w:pPr>
              <w:spacing w:line="440" w:lineRule="exact"/>
              <w:jc w:val="center"/>
              <w:rPr>
                <w:rFonts w:ascii="仿宋" w:eastAsia="仿宋" w:hAnsi="仿宋"/>
                <w:sz w:val="24"/>
              </w:rPr>
            </w:pPr>
            <w:r>
              <w:rPr>
                <w:rFonts w:ascii="仿宋" w:eastAsia="仿宋" w:hAnsi="仿宋" w:hint="eastAsia"/>
                <w:sz w:val="24"/>
              </w:rPr>
              <w:t>送</w:t>
            </w:r>
          </w:p>
          <w:p w14:paraId="631BF7C1" w14:textId="77777777" w:rsidR="001D78F3" w:rsidRDefault="00000000">
            <w:pPr>
              <w:spacing w:line="440" w:lineRule="exact"/>
              <w:jc w:val="center"/>
              <w:rPr>
                <w:rFonts w:ascii="仿宋" w:eastAsia="仿宋" w:hAnsi="仿宋"/>
                <w:sz w:val="24"/>
              </w:rPr>
            </w:pPr>
            <w:r>
              <w:rPr>
                <w:rFonts w:ascii="仿宋" w:eastAsia="仿宋" w:hAnsi="仿宋" w:hint="eastAsia"/>
                <w:sz w:val="24"/>
              </w:rPr>
              <w:t>达</w:t>
            </w:r>
          </w:p>
          <w:p w14:paraId="42FC879F" w14:textId="77777777" w:rsidR="001D78F3" w:rsidRDefault="00000000">
            <w:pPr>
              <w:spacing w:line="440" w:lineRule="exact"/>
              <w:jc w:val="center"/>
              <w:rPr>
                <w:rFonts w:ascii="仿宋" w:eastAsia="仿宋" w:hAnsi="仿宋"/>
                <w:sz w:val="24"/>
              </w:rPr>
            </w:pPr>
            <w:r>
              <w:rPr>
                <w:rFonts w:ascii="仿宋" w:eastAsia="仿宋" w:hAnsi="仿宋" w:hint="eastAsia"/>
                <w:sz w:val="24"/>
              </w:rPr>
              <w:t>方</w:t>
            </w:r>
          </w:p>
          <w:p w14:paraId="6CEBB6CD" w14:textId="77777777" w:rsidR="001D78F3" w:rsidRDefault="00000000">
            <w:pPr>
              <w:spacing w:line="440" w:lineRule="exact"/>
              <w:jc w:val="center"/>
              <w:rPr>
                <w:rFonts w:ascii="仿宋" w:eastAsia="仿宋" w:hAnsi="仿宋"/>
                <w:sz w:val="24"/>
              </w:rPr>
            </w:pPr>
            <w:r>
              <w:rPr>
                <w:rFonts w:ascii="仿宋" w:eastAsia="仿宋" w:hAnsi="仿宋" w:hint="eastAsia"/>
                <w:sz w:val="24"/>
              </w:rPr>
              <w:t>式</w:t>
            </w:r>
          </w:p>
        </w:tc>
        <w:tc>
          <w:tcPr>
            <w:tcW w:w="1486" w:type="dxa"/>
            <w:vMerge w:val="restart"/>
            <w:vAlign w:val="center"/>
          </w:tcPr>
          <w:p w14:paraId="29D0C0B9" w14:textId="77777777" w:rsidR="001D78F3" w:rsidRDefault="00000000">
            <w:pPr>
              <w:spacing w:line="440" w:lineRule="exact"/>
              <w:jc w:val="center"/>
              <w:rPr>
                <w:rFonts w:ascii="仿宋" w:eastAsia="仿宋" w:hAnsi="仿宋"/>
                <w:sz w:val="24"/>
              </w:rPr>
            </w:pPr>
            <w:r>
              <w:rPr>
                <w:rFonts w:ascii="仿宋" w:eastAsia="仿宋" w:hAnsi="仿宋" w:hint="eastAsia"/>
                <w:sz w:val="24"/>
              </w:rPr>
              <w:t>邮寄送达</w:t>
            </w:r>
          </w:p>
          <w:p w14:paraId="487E4290" w14:textId="77777777" w:rsidR="001D78F3" w:rsidRDefault="00000000">
            <w:pPr>
              <w:spacing w:line="440" w:lineRule="exact"/>
              <w:jc w:val="center"/>
              <w:rPr>
                <w:rFonts w:ascii="仿宋" w:eastAsia="仿宋" w:hAnsi="仿宋"/>
                <w:sz w:val="24"/>
              </w:rPr>
            </w:pPr>
            <w:r>
              <w:rPr>
                <w:rFonts w:ascii="仿宋" w:eastAsia="仿宋" w:hAnsi="仿宋" w:hint="eastAsia"/>
                <w:sz w:val="24"/>
              </w:rPr>
              <w:t>（必填）</w:t>
            </w:r>
          </w:p>
        </w:tc>
        <w:tc>
          <w:tcPr>
            <w:tcW w:w="3260" w:type="dxa"/>
            <w:vAlign w:val="center"/>
          </w:tcPr>
          <w:p w14:paraId="2ECC617C" w14:textId="77777777" w:rsidR="001D78F3" w:rsidRDefault="00000000">
            <w:pPr>
              <w:spacing w:line="440" w:lineRule="exact"/>
              <w:jc w:val="left"/>
              <w:rPr>
                <w:rFonts w:ascii="仿宋" w:eastAsia="仿宋" w:hAnsi="仿宋"/>
                <w:sz w:val="24"/>
              </w:rPr>
            </w:pPr>
            <w:r>
              <w:rPr>
                <w:rFonts w:ascii="仿宋" w:eastAsia="仿宋" w:hAnsi="仿宋" w:hint="eastAsia"/>
                <w:sz w:val="24"/>
              </w:rPr>
              <w:t>收件人：</w:t>
            </w:r>
          </w:p>
        </w:tc>
        <w:tc>
          <w:tcPr>
            <w:tcW w:w="4085" w:type="dxa"/>
            <w:vAlign w:val="center"/>
          </w:tcPr>
          <w:p w14:paraId="71C49D59" w14:textId="77777777" w:rsidR="001D78F3" w:rsidRDefault="00000000">
            <w:pPr>
              <w:spacing w:line="440" w:lineRule="exact"/>
              <w:jc w:val="left"/>
              <w:rPr>
                <w:rFonts w:ascii="仿宋" w:eastAsia="仿宋" w:hAnsi="仿宋"/>
                <w:sz w:val="24"/>
              </w:rPr>
            </w:pPr>
            <w:r>
              <w:rPr>
                <w:rFonts w:ascii="仿宋" w:eastAsia="仿宋" w:hAnsi="仿宋" w:hint="eastAsia"/>
                <w:sz w:val="24"/>
              </w:rPr>
              <w:t>联系电话：</w:t>
            </w:r>
          </w:p>
        </w:tc>
      </w:tr>
      <w:tr w:rsidR="001D78F3" w14:paraId="387AD60D" w14:textId="77777777">
        <w:trPr>
          <w:trHeight w:val="690"/>
          <w:jc w:val="center"/>
        </w:trPr>
        <w:tc>
          <w:tcPr>
            <w:tcW w:w="1208" w:type="dxa"/>
            <w:vMerge/>
            <w:vAlign w:val="center"/>
          </w:tcPr>
          <w:p w14:paraId="7826DA50" w14:textId="77777777" w:rsidR="001D78F3" w:rsidRDefault="001D78F3">
            <w:pPr>
              <w:spacing w:line="440" w:lineRule="exact"/>
              <w:rPr>
                <w:rFonts w:ascii="仿宋" w:eastAsia="仿宋" w:hAnsi="仿宋"/>
                <w:sz w:val="24"/>
              </w:rPr>
            </w:pPr>
          </w:p>
        </w:tc>
        <w:tc>
          <w:tcPr>
            <w:tcW w:w="1486" w:type="dxa"/>
            <w:vMerge/>
            <w:vAlign w:val="center"/>
          </w:tcPr>
          <w:p w14:paraId="059227B3" w14:textId="77777777" w:rsidR="001D78F3" w:rsidRDefault="001D78F3">
            <w:pPr>
              <w:spacing w:line="440" w:lineRule="exact"/>
              <w:jc w:val="center"/>
              <w:rPr>
                <w:rFonts w:ascii="仿宋" w:eastAsia="仿宋" w:hAnsi="仿宋"/>
                <w:sz w:val="24"/>
              </w:rPr>
            </w:pPr>
          </w:p>
        </w:tc>
        <w:tc>
          <w:tcPr>
            <w:tcW w:w="7345" w:type="dxa"/>
            <w:gridSpan w:val="2"/>
            <w:vAlign w:val="center"/>
          </w:tcPr>
          <w:p w14:paraId="5309C296" w14:textId="77777777" w:rsidR="001D78F3" w:rsidRDefault="00000000">
            <w:pPr>
              <w:spacing w:line="440" w:lineRule="exact"/>
              <w:jc w:val="left"/>
              <w:rPr>
                <w:rFonts w:ascii="仿宋" w:eastAsia="仿宋" w:hAnsi="仿宋"/>
                <w:sz w:val="24"/>
              </w:rPr>
            </w:pPr>
            <w:r>
              <w:rPr>
                <w:rFonts w:ascii="仿宋" w:eastAsia="仿宋" w:hAnsi="仿宋" w:hint="eastAsia"/>
                <w:sz w:val="24"/>
              </w:rPr>
              <w:t>收件地址：</w:t>
            </w:r>
          </w:p>
        </w:tc>
      </w:tr>
      <w:tr w:rsidR="001D78F3" w14:paraId="4A7E510F" w14:textId="77777777">
        <w:trPr>
          <w:trHeight w:val="714"/>
          <w:jc w:val="center"/>
        </w:trPr>
        <w:tc>
          <w:tcPr>
            <w:tcW w:w="1208" w:type="dxa"/>
            <w:vMerge/>
            <w:vAlign w:val="center"/>
          </w:tcPr>
          <w:p w14:paraId="5B72773B" w14:textId="77777777" w:rsidR="001D78F3" w:rsidRDefault="001D78F3">
            <w:pPr>
              <w:spacing w:line="440" w:lineRule="exact"/>
              <w:rPr>
                <w:rFonts w:ascii="仿宋" w:eastAsia="仿宋" w:hAnsi="仿宋"/>
                <w:sz w:val="24"/>
              </w:rPr>
            </w:pPr>
          </w:p>
        </w:tc>
        <w:tc>
          <w:tcPr>
            <w:tcW w:w="1486" w:type="dxa"/>
            <w:vAlign w:val="center"/>
          </w:tcPr>
          <w:p w14:paraId="5154E95A" w14:textId="77777777" w:rsidR="001D78F3" w:rsidRDefault="00000000">
            <w:pPr>
              <w:spacing w:line="440" w:lineRule="exact"/>
              <w:jc w:val="center"/>
              <w:rPr>
                <w:rFonts w:ascii="仿宋" w:eastAsia="仿宋" w:hAnsi="仿宋"/>
                <w:sz w:val="24"/>
              </w:rPr>
            </w:pPr>
            <w:r>
              <w:rPr>
                <w:rFonts w:ascii="仿宋" w:eastAsia="仿宋" w:hAnsi="仿宋" w:hint="eastAsia"/>
                <w:sz w:val="24"/>
              </w:rPr>
              <w:t>通讯送达（必填）</w:t>
            </w:r>
          </w:p>
        </w:tc>
        <w:tc>
          <w:tcPr>
            <w:tcW w:w="7345" w:type="dxa"/>
            <w:gridSpan w:val="2"/>
            <w:vAlign w:val="center"/>
          </w:tcPr>
          <w:p w14:paraId="4188F025" w14:textId="77777777" w:rsidR="001D78F3" w:rsidRDefault="00000000">
            <w:pPr>
              <w:spacing w:line="440" w:lineRule="exact"/>
              <w:jc w:val="left"/>
              <w:rPr>
                <w:rFonts w:ascii="仿宋" w:eastAsia="仿宋" w:hAnsi="仿宋"/>
                <w:sz w:val="24"/>
              </w:rPr>
            </w:pPr>
            <w:r>
              <w:rPr>
                <w:rFonts w:ascii="仿宋" w:eastAsia="仿宋" w:hAnsi="仿宋" w:hint="eastAsia"/>
                <w:sz w:val="24"/>
              </w:rPr>
              <w:t>电子邮箱：</w:t>
            </w:r>
          </w:p>
          <w:p w14:paraId="3D719C19" w14:textId="77777777" w:rsidR="001D78F3" w:rsidRDefault="00000000">
            <w:pPr>
              <w:spacing w:line="440" w:lineRule="exact"/>
              <w:jc w:val="left"/>
              <w:rPr>
                <w:rFonts w:ascii="仿宋" w:eastAsia="仿宋" w:hAnsi="仿宋"/>
                <w:sz w:val="24"/>
              </w:rPr>
            </w:pPr>
            <w:r>
              <w:rPr>
                <w:rFonts w:ascii="仿宋" w:eastAsia="仿宋" w:hAnsi="仿宋" w:hint="eastAsia"/>
                <w:sz w:val="24"/>
              </w:rPr>
              <w:t>手机号码：</w:t>
            </w:r>
          </w:p>
        </w:tc>
      </w:tr>
      <w:tr w:rsidR="001D78F3" w14:paraId="689FC62D" w14:textId="77777777">
        <w:trPr>
          <w:trHeight w:val="3608"/>
          <w:jc w:val="center"/>
        </w:trPr>
        <w:tc>
          <w:tcPr>
            <w:tcW w:w="1208" w:type="dxa"/>
            <w:vAlign w:val="center"/>
          </w:tcPr>
          <w:p w14:paraId="6AF88E74" w14:textId="77777777" w:rsidR="001D78F3" w:rsidRDefault="00000000">
            <w:pPr>
              <w:spacing w:line="440" w:lineRule="exact"/>
              <w:jc w:val="center"/>
              <w:rPr>
                <w:rFonts w:ascii="仿宋" w:eastAsia="仿宋" w:hAnsi="仿宋"/>
                <w:sz w:val="24"/>
              </w:rPr>
            </w:pPr>
            <w:r>
              <w:rPr>
                <w:rFonts w:ascii="仿宋" w:eastAsia="仿宋" w:hAnsi="仿宋" w:hint="eastAsia"/>
                <w:sz w:val="24"/>
              </w:rPr>
              <w:t>债</w:t>
            </w:r>
          </w:p>
          <w:p w14:paraId="5C7DE875" w14:textId="77777777" w:rsidR="001D78F3" w:rsidRDefault="00000000">
            <w:pPr>
              <w:spacing w:line="440" w:lineRule="exact"/>
              <w:jc w:val="center"/>
              <w:rPr>
                <w:rFonts w:ascii="仿宋" w:eastAsia="仿宋" w:hAnsi="仿宋"/>
                <w:sz w:val="24"/>
              </w:rPr>
            </w:pPr>
            <w:r>
              <w:rPr>
                <w:rFonts w:ascii="仿宋" w:eastAsia="仿宋" w:hAnsi="仿宋" w:hint="eastAsia"/>
                <w:sz w:val="24"/>
              </w:rPr>
              <w:t>权</w:t>
            </w:r>
          </w:p>
          <w:p w14:paraId="654BB521" w14:textId="77777777" w:rsidR="001D78F3" w:rsidRDefault="00000000">
            <w:pPr>
              <w:spacing w:line="440" w:lineRule="exact"/>
              <w:jc w:val="center"/>
              <w:rPr>
                <w:rFonts w:ascii="仿宋" w:eastAsia="仿宋" w:hAnsi="仿宋"/>
                <w:sz w:val="24"/>
              </w:rPr>
            </w:pPr>
            <w:r>
              <w:rPr>
                <w:rFonts w:ascii="仿宋" w:eastAsia="仿宋" w:hAnsi="仿宋" w:hint="eastAsia"/>
                <w:sz w:val="24"/>
              </w:rPr>
              <w:t>人</w:t>
            </w:r>
          </w:p>
          <w:p w14:paraId="2470B105" w14:textId="77777777" w:rsidR="001D78F3" w:rsidRDefault="00000000">
            <w:pPr>
              <w:spacing w:line="440" w:lineRule="exact"/>
              <w:jc w:val="center"/>
              <w:rPr>
                <w:rFonts w:ascii="仿宋" w:eastAsia="仿宋" w:hAnsi="仿宋"/>
                <w:sz w:val="24"/>
              </w:rPr>
            </w:pPr>
            <w:r>
              <w:rPr>
                <w:rFonts w:ascii="仿宋" w:eastAsia="仿宋" w:hAnsi="仿宋" w:hint="eastAsia"/>
                <w:sz w:val="24"/>
              </w:rPr>
              <w:t>确</w:t>
            </w:r>
          </w:p>
          <w:p w14:paraId="1243D43A" w14:textId="77777777" w:rsidR="001D78F3" w:rsidRDefault="00000000">
            <w:pPr>
              <w:spacing w:line="440" w:lineRule="exact"/>
              <w:jc w:val="center"/>
              <w:rPr>
                <w:rFonts w:ascii="仿宋" w:eastAsia="仿宋" w:hAnsi="仿宋"/>
                <w:sz w:val="24"/>
              </w:rPr>
            </w:pPr>
            <w:r>
              <w:rPr>
                <w:rFonts w:ascii="仿宋" w:eastAsia="仿宋" w:hAnsi="仿宋" w:hint="eastAsia"/>
                <w:sz w:val="24"/>
              </w:rPr>
              <w:t>认</w:t>
            </w:r>
          </w:p>
        </w:tc>
        <w:tc>
          <w:tcPr>
            <w:tcW w:w="8831" w:type="dxa"/>
            <w:gridSpan w:val="3"/>
            <w:tcBorders>
              <w:bottom w:val="single" w:sz="4" w:space="0" w:color="auto"/>
            </w:tcBorders>
            <w:vAlign w:val="center"/>
          </w:tcPr>
          <w:p w14:paraId="4F316C84" w14:textId="77777777" w:rsidR="001D78F3" w:rsidRDefault="00000000">
            <w:pPr>
              <w:spacing w:line="440" w:lineRule="exact"/>
              <w:ind w:firstLineChars="200" w:firstLine="480"/>
              <w:jc w:val="left"/>
              <w:rPr>
                <w:rFonts w:ascii="仿宋" w:eastAsia="仿宋" w:hAnsi="仿宋" w:cs="微软雅黑"/>
                <w:color w:val="232323"/>
                <w:kern w:val="0"/>
                <w:sz w:val="24"/>
                <w:szCs w:val="24"/>
              </w:rPr>
            </w:pPr>
            <w:r>
              <w:rPr>
                <w:rFonts w:ascii="仿宋" w:eastAsia="仿宋" w:hAnsi="仿宋" w:cs="微软雅黑" w:hint="eastAsia"/>
                <w:color w:val="232323"/>
                <w:kern w:val="0"/>
                <w:sz w:val="24"/>
                <w:szCs w:val="24"/>
              </w:rPr>
              <w:t>本人/本单位已认真阅读（听明白）本确认书的告知事项，提供了上栏送达方式，并保证所提供的送达方式各项内容是正确的、有效的。管理人按照上栏邮寄或通讯任何一种送达方式送达本案相关材料的，均视为送达；如果因本人/本单位提供的送达方式不确切或未及时告知管理人变更后的送达方式，使本案相关材料通过上述方式无法送达的，本人/本单位自愿确认：</w:t>
            </w:r>
          </w:p>
          <w:p w14:paraId="361CEDAE" w14:textId="77777777" w:rsidR="001D78F3" w:rsidRDefault="00000000">
            <w:pPr>
              <w:spacing w:line="440" w:lineRule="exact"/>
              <w:ind w:firstLine="480"/>
              <w:jc w:val="left"/>
              <w:rPr>
                <w:rFonts w:ascii="仿宋" w:eastAsia="仿宋" w:hAnsi="仿宋" w:cs="微软雅黑"/>
                <w:color w:val="232323"/>
                <w:kern w:val="0"/>
                <w:sz w:val="24"/>
                <w:szCs w:val="24"/>
              </w:rPr>
            </w:pPr>
            <w:r>
              <w:rPr>
                <w:rFonts w:ascii="仿宋" w:eastAsia="仿宋" w:hAnsi="仿宋" w:cs="微软雅黑"/>
                <w:color w:val="232323"/>
                <w:kern w:val="0"/>
                <w:sz w:val="24"/>
                <w:szCs w:val="24"/>
              </w:rPr>
              <w:t>1</w:t>
            </w:r>
            <w:r>
              <w:rPr>
                <w:rFonts w:ascii="仿宋" w:eastAsia="仿宋" w:hAnsi="仿宋" w:cs="微软雅黑" w:hint="eastAsia"/>
                <w:color w:val="232323"/>
                <w:kern w:val="0"/>
                <w:sz w:val="24"/>
                <w:szCs w:val="24"/>
              </w:rPr>
              <w:t>.管理人通过邮寄方式送达的，以管理人寄出相关材料之日起的第三日或实际签收日（以时间在先为准）作为送达之日；</w:t>
            </w:r>
          </w:p>
          <w:p w14:paraId="0ED6EB01" w14:textId="77777777" w:rsidR="001D78F3" w:rsidRDefault="00000000">
            <w:pPr>
              <w:spacing w:line="440" w:lineRule="exact"/>
              <w:ind w:firstLine="480"/>
              <w:jc w:val="left"/>
              <w:rPr>
                <w:rFonts w:ascii="仿宋" w:eastAsia="仿宋" w:hAnsi="仿宋" w:cs="微软雅黑"/>
                <w:color w:val="232323"/>
                <w:kern w:val="0"/>
                <w:sz w:val="24"/>
                <w:szCs w:val="24"/>
              </w:rPr>
            </w:pPr>
            <w:r>
              <w:rPr>
                <w:rFonts w:ascii="仿宋" w:eastAsia="仿宋" w:hAnsi="仿宋" w:cs="微软雅黑"/>
                <w:color w:val="232323"/>
                <w:kern w:val="0"/>
                <w:sz w:val="24"/>
                <w:szCs w:val="24"/>
              </w:rPr>
              <w:t>2</w:t>
            </w:r>
            <w:r>
              <w:rPr>
                <w:rFonts w:ascii="仿宋" w:eastAsia="仿宋" w:hAnsi="仿宋" w:cs="微软雅黑" w:hint="eastAsia"/>
                <w:color w:val="232323"/>
                <w:kern w:val="0"/>
                <w:sz w:val="24"/>
                <w:szCs w:val="24"/>
              </w:rPr>
              <w:t>.管理人通过通讯方式送达的，以管理人发出电子邮件/短信的当日作为送达之日。因此造成的法律后果由本人/本单位自行承担。</w:t>
            </w:r>
          </w:p>
          <w:p w14:paraId="66024114" w14:textId="77777777" w:rsidR="001D78F3" w:rsidRDefault="00000000">
            <w:pPr>
              <w:spacing w:line="440" w:lineRule="exact"/>
              <w:ind w:firstLine="480"/>
              <w:jc w:val="left"/>
              <w:rPr>
                <w:rFonts w:ascii="仿宋" w:eastAsia="仿宋" w:hAnsi="仿宋" w:cs="微软雅黑"/>
                <w:color w:val="232323"/>
                <w:kern w:val="0"/>
                <w:sz w:val="24"/>
                <w:szCs w:val="24"/>
              </w:rPr>
            </w:pPr>
            <w:r>
              <w:rPr>
                <w:rFonts w:ascii="仿宋" w:eastAsia="仿宋" w:hAnsi="仿宋" w:cs="微软雅黑"/>
                <w:color w:val="232323"/>
                <w:kern w:val="0"/>
                <w:sz w:val="24"/>
                <w:szCs w:val="24"/>
              </w:rPr>
              <w:t>3.</w:t>
            </w:r>
            <w:r>
              <w:rPr>
                <w:rFonts w:ascii="仿宋" w:eastAsia="仿宋" w:hAnsi="仿宋" w:cs="微软雅黑" w:hint="eastAsia"/>
                <w:color w:val="232323"/>
                <w:kern w:val="0"/>
                <w:sz w:val="24"/>
                <w:szCs w:val="24"/>
              </w:rPr>
              <w:t>邮寄方式和通讯方式送达时间不一致的，以先送达的为准。</w:t>
            </w:r>
          </w:p>
          <w:p w14:paraId="7F87938C" w14:textId="77777777" w:rsidR="001D78F3" w:rsidRDefault="00000000">
            <w:pPr>
              <w:spacing w:line="440" w:lineRule="exact"/>
              <w:ind w:leftChars="1669" w:left="3505"/>
              <w:jc w:val="left"/>
              <w:rPr>
                <w:rFonts w:ascii="仿宋" w:eastAsia="仿宋" w:hAnsi="仿宋" w:cs="微软雅黑"/>
                <w:b/>
                <w:bCs/>
                <w:color w:val="232323"/>
                <w:kern w:val="0"/>
                <w:sz w:val="22"/>
                <w:szCs w:val="21"/>
              </w:rPr>
            </w:pPr>
            <w:r>
              <w:rPr>
                <w:rFonts w:ascii="仿宋" w:eastAsia="仿宋" w:hAnsi="仿宋" w:cs="微软雅黑" w:hint="eastAsia"/>
                <w:b/>
                <w:bCs/>
                <w:color w:val="232323"/>
                <w:kern w:val="0"/>
                <w:sz w:val="22"/>
                <w:szCs w:val="21"/>
              </w:rPr>
              <w:t>本人/本单位或授权代理人：</w:t>
            </w:r>
          </w:p>
          <w:p w14:paraId="0F3468A9" w14:textId="77777777" w:rsidR="001D78F3" w:rsidRDefault="00000000">
            <w:pPr>
              <w:spacing w:line="440" w:lineRule="exact"/>
              <w:jc w:val="right"/>
              <w:rPr>
                <w:rFonts w:ascii="仿宋" w:eastAsia="仿宋" w:hAnsi="仿宋" w:cs="微软雅黑"/>
                <w:color w:val="232323"/>
                <w:kern w:val="0"/>
                <w:sz w:val="22"/>
                <w:szCs w:val="21"/>
              </w:rPr>
            </w:pPr>
            <w:r>
              <w:rPr>
                <w:rFonts w:ascii="仿宋" w:eastAsia="仿宋" w:hAnsi="仿宋" w:cs="微软雅黑" w:hint="eastAsia"/>
                <w:color w:val="232323"/>
                <w:kern w:val="0"/>
                <w:sz w:val="22"/>
                <w:szCs w:val="21"/>
              </w:rPr>
              <w:t>年    月    日</w:t>
            </w:r>
          </w:p>
        </w:tc>
      </w:tr>
    </w:tbl>
    <w:p w14:paraId="5482A1AF" w14:textId="77777777" w:rsidR="001D78F3" w:rsidRDefault="001D78F3">
      <w:pPr>
        <w:spacing w:line="440" w:lineRule="exact"/>
        <w:jc w:val="center"/>
        <w:rPr>
          <w:rFonts w:ascii="仿宋" w:eastAsia="仿宋" w:hAnsi="仿宋"/>
          <w:b/>
          <w:sz w:val="28"/>
          <w:szCs w:val="28"/>
        </w:rPr>
        <w:sectPr w:rsidR="001D78F3" w:rsidSect="008349B5">
          <w:footerReference w:type="default" r:id="rId14"/>
          <w:pgSz w:w="11906" w:h="16838"/>
          <w:pgMar w:top="1440" w:right="1800" w:bottom="1440" w:left="1800" w:header="851" w:footer="454" w:gutter="0"/>
          <w:pgNumType w:start="1"/>
          <w:cols w:space="720"/>
          <w:docGrid w:type="lines" w:linePitch="312"/>
        </w:sectPr>
      </w:pPr>
    </w:p>
    <w:p w14:paraId="3281A1A6" w14:textId="77777777" w:rsidR="001D78F3" w:rsidRDefault="00000000">
      <w:pPr>
        <w:spacing w:line="440" w:lineRule="exact"/>
        <w:jc w:val="center"/>
        <w:rPr>
          <w:rFonts w:ascii="仿宋" w:eastAsia="仿宋" w:hAnsi="仿宋"/>
          <w:b/>
          <w:sz w:val="28"/>
          <w:szCs w:val="28"/>
        </w:rPr>
      </w:pPr>
      <w:r>
        <w:rPr>
          <w:rFonts w:ascii="仿宋" w:eastAsia="仿宋" w:hAnsi="仿宋" w:hint="eastAsia"/>
          <w:b/>
          <w:sz w:val="28"/>
          <w:szCs w:val="28"/>
        </w:rPr>
        <w:lastRenderedPageBreak/>
        <w:t>衡阳市长江建设工程有限责任公司破产重整案</w:t>
      </w:r>
    </w:p>
    <w:p w14:paraId="32232670" w14:textId="77777777" w:rsidR="001D78F3" w:rsidRDefault="00000000">
      <w:pPr>
        <w:spacing w:line="440" w:lineRule="exact"/>
        <w:jc w:val="center"/>
        <w:rPr>
          <w:rFonts w:ascii="仿宋" w:eastAsia="仿宋" w:hAnsi="仿宋"/>
          <w:b/>
          <w:sz w:val="28"/>
          <w:szCs w:val="28"/>
        </w:rPr>
      </w:pPr>
      <w:r>
        <w:rPr>
          <w:rFonts w:ascii="仿宋" w:eastAsia="仿宋" w:hAnsi="仿宋" w:hint="eastAsia"/>
          <w:b/>
          <w:sz w:val="28"/>
          <w:szCs w:val="28"/>
        </w:rPr>
        <w:t>承诺书</w:t>
      </w:r>
    </w:p>
    <w:p w14:paraId="098654F5" w14:textId="77777777" w:rsidR="001D78F3" w:rsidRDefault="001D78F3">
      <w:pPr>
        <w:spacing w:line="440" w:lineRule="exact"/>
        <w:rPr>
          <w:rFonts w:ascii="仿宋" w:eastAsia="仿宋" w:hAnsi="仿宋"/>
          <w:sz w:val="28"/>
          <w:szCs w:val="28"/>
        </w:rPr>
      </w:pPr>
    </w:p>
    <w:p w14:paraId="0175EC50" w14:textId="77777777" w:rsidR="001D78F3" w:rsidRDefault="00000000">
      <w:pPr>
        <w:spacing w:line="440" w:lineRule="exact"/>
        <w:ind w:firstLine="480"/>
        <w:jc w:val="left"/>
        <w:rPr>
          <w:rFonts w:ascii="仿宋" w:eastAsia="仿宋" w:hAnsi="仿宋"/>
          <w:b/>
          <w:sz w:val="24"/>
        </w:rPr>
      </w:pPr>
      <w:r>
        <w:rPr>
          <w:rFonts w:ascii="仿宋" w:eastAsia="仿宋" w:hAnsi="仿宋" w:hint="eastAsia"/>
          <w:b/>
          <w:sz w:val="24"/>
        </w:rPr>
        <w:t>本人/本单位自愿承诺：</w:t>
      </w:r>
    </w:p>
    <w:p w14:paraId="23F75A1C" w14:textId="77777777" w:rsidR="001D78F3" w:rsidRDefault="00000000">
      <w:pPr>
        <w:spacing w:beforeLines="100" w:before="312" w:line="440" w:lineRule="exact"/>
        <w:ind w:firstLine="482"/>
        <w:rPr>
          <w:rFonts w:ascii="仿宋" w:eastAsia="仿宋" w:hAnsi="仿宋"/>
          <w:sz w:val="24"/>
        </w:rPr>
      </w:pPr>
      <w:r>
        <w:rPr>
          <w:rFonts w:ascii="仿宋" w:eastAsia="仿宋" w:hAnsi="仿宋" w:hint="eastAsia"/>
          <w:sz w:val="24"/>
        </w:rPr>
        <w:t>一、本人/本单位向管理人申报的债权所提供的法律文书、其他相关材料和清偿情况等所述之事实均为真实有效。若我方所述之事实与管理人审查结果不一致的，则我方愿意承担就此产生的不利法律后果。</w:t>
      </w:r>
    </w:p>
    <w:p w14:paraId="63489B9E" w14:textId="77777777" w:rsidR="001D78F3" w:rsidRDefault="00000000">
      <w:pPr>
        <w:spacing w:beforeLines="100" w:before="312" w:line="440" w:lineRule="exact"/>
        <w:ind w:firstLine="482"/>
        <w:rPr>
          <w:rFonts w:ascii="仿宋" w:eastAsia="仿宋" w:hAnsi="仿宋"/>
          <w:sz w:val="24"/>
        </w:rPr>
      </w:pPr>
      <w:r>
        <w:rPr>
          <w:rFonts w:ascii="仿宋" w:eastAsia="仿宋" w:hAnsi="仿宋" w:hint="eastAsia"/>
          <w:sz w:val="24"/>
        </w:rPr>
        <w:t>二、在收到衡阳市长江建设工程有限责任公司（下称</w:t>
      </w:r>
      <w:r>
        <w:rPr>
          <w:rFonts w:ascii="仿宋" w:eastAsia="仿宋" w:hAnsi="仿宋" w:hint="eastAsia"/>
          <w:b/>
          <w:sz w:val="24"/>
        </w:rPr>
        <w:t>“长江公司”</w:t>
      </w:r>
      <w:r>
        <w:rPr>
          <w:rFonts w:ascii="仿宋" w:eastAsia="仿宋" w:hAnsi="仿宋" w:hint="eastAsia"/>
          <w:sz w:val="24"/>
        </w:rPr>
        <w:t>)管理人送达的长江公司破产</w:t>
      </w:r>
      <w:proofErr w:type="gramStart"/>
      <w:r>
        <w:rPr>
          <w:rFonts w:ascii="仿宋" w:eastAsia="仿宋" w:hAnsi="仿宋" w:hint="eastAsia"/>
          <w:sz w:val="24"/>
        </w:rPr>
        <w:t>重整案</w:t>
      </w:r>
      <w:proofErr w:type="gramEnd"/>
      <w:r>
        <w:rPr>
          <w:rFonts w:ascii="仿宋" w:eastAsia="仿宋" w:hAnsi="仿宋" w:hint="eastAsia"/>
          <w:sz w:val="24"/>
        </w:rPr>
        <w:t>(下称</w:t>
      </w:r>
      <w:r>
        <w:rPr>
          <w:rFonts w:ascii="仿宋" w:eastAsia="仿宋" w:hAnsi="仿宋" w:hint="eastAsia"/>
          <w:b/>
          <w:sz w:val="24"/>
        </w:rPr>
        <w:t>“本案”</w:t>
      </w:r>
      <w:r>
        <w:rPr>
          <w:rFonts w:ascii="仿宋" w:eastAsia="仿宋" w:hAnsi="仿宋" w:hint="eastAsia"/>
          <w:sz w:val="24"/>
        </w:rPr>
        <w:t>)相关</w:t>
      </w:r>
      <w:r>
        <w:rPr>
          <w:rFonts w:ascii="仿宋" w:eastAsia="仿宋" w:hAnsi="仿宋"/>
          <w:sz w:val="24"/>
        </w:rPr>
        <w:t>材料</w:t>
      </w:r>
      <w:r>
        <w:rPr>
          <w:rFonts w:ascii="仿宋" w:eastAsia="仿宋" w:hAnsi="仿宋" w:hint="eastAsia"/>
          <w:sz w:val="24"/>
        </w:rPr>
        <w:t>后，本人/本单位将按照相关材料中通知的期限和方式回复管理人或者向衡阳市中级人民法院提起诉讼。如果本人/本单位在收到管理人送达的资料后未在相应期限内回复管理人或向衡阳市中级人民法院提起诉讼，即视为本人/本单位确认上述相关资料的内容和结论。</w:t>
      </w:r>
    </w:p>
    <w:p w14:paraId="7386F19F" w14:textId="77777777" w:rsidR="001D78F3" w:rsidRDefault="00000000">
      <w:pPr>
        <w:spacing w:beforeLines="100" w:before="312" w:line="440" w:lineRule="exact"/>
        <w:ind w:firstLine="482"/>
        <w:rPr>
          <w:rFonts w:ascii="仿宋" w:eastAsia="仿宋" w:hAnsi="仿宋" w:cs="微软雅黑"/>
          <w:color w:val="232323"/>
          <w:kern w:val="0"/>
          <w:sz w:val="24"/>
        </w:rPr>
      </w:pPr>
      <w:r>
        <w:rPr>
          <w:rFonts w:ascii="仿宋" w:eastAsia="仿宋" w:hAnsi="仿宋" w:hint="eastAsia"/>
          <w:sz w:val="24"/>
        </w:rPr>
        <w:t>三、</w:t>
      </w:r>
      <w:r>
        <w:rPr>
          <w:rFonts w:ascii="仿宋" w:eastAsia="仿宋" w:hAnsi="仿宋" w:cs="微软雅黑" w:hint="eastAsia"/>
          <w:color w:val="232323"/>
          <w:kern w:val="0"/>
          <w:sz w:val="24"/>
        </w:rPr>
        <w:t>如果因本人/本单位提供的送达方式不确切或未及时告知管理人变更后的送达方式，使本案相关材料无法通过上述方式送达的，本人/本单位自愿确认以管理人按照送达方式确认书载明的送达方式送达本案相关材料的，视为送达，因此造成的法律后果由本人/本单位自行承担。</w:t>
      </w:r>
    </w:p>
    <w:p w14:paraId="1AF0549A" w14:textId="77777777" w:rsidR="001D78F3" w:rsidRDefault="00000000">
      <w:pPr>
        <w:spacing w:beforeLines="100" w:before="312" w:line="440" w:lineRule="exact"/>
        <w:ind w:firstLine="482"/>
        <w:rPr>
          <w:rFonts w:ascii="仿宋" w:eastAsia="仿宋" w:hAnsi="仿宋" w:cs="微软雅黑"/>
          <w:color w:val="232323"/>
          <w:kern w:val="0"/>
          <w:sz w:val="24"/>
        </w:rPr>
      </w:pPr>
      <w:r>
        <w:rPr>
          <w:rFonts w:ascii="仿宋" w:eastAsia="仿宋" w:hAnsi="仿宋" w:cs="微软雅黑" w:hint="eastAsia"/>
          <w:color w:val="232323"/>
          <w:kern w:val="0"/>
          <w:sz w:val="24"/>
        </w:rPr>
        <w:t>四、本人/本单位自愿确认本案有关事项可采取书面形式进行表决，本人/本单位确认书面表决结果对本人/本单位具有法律拘束力，书面表决的法律后果由本人/本单位自行承担。</w:t>
      </w:r>
    </w:p>
    <w:p w14:paraId="10EA6AE5" w14:textId="77777777" w:rsidR="001D78F3" w:rsidRDefault="001D78F3">
      <w:pPr>
        <w:spacing w:line="440" w:lineRule="exact"/>
        <w:rPr>
          <w:rFonts w:ascii="仿宋" w:eastAsia="仿宋" w:hAnsi="仿宋" w:cs="微软雅黑"/>
          <w:color w:val="232323"/>
          <w:kern w:val="0"/>
          <w:sz w:val="24"/>
        </w:rPr>
      </w:pPr>
    </w:p>
    <w:p w14:paraId="0C138998" w14:textId="77777777" w:rsidR="001D78F3" w:rsidRDefault="001D78F3">
      <w:pPr>
        <w:spacing w:line="440" w:lineRule="exact"/>
        <w:rPr>
          <w:rFonts w:ascii="仿宋" w:eastAsia="仿宋" w:hAnsi="仿宋" w:cs="微软雅黑"/>
          <w:color w:val="232323"/>
          <w:kern w:val="0"/>
          <w:sz w:val="24"/>
        </w:rPr>
      </w:pPr>
    </w:p>
    <w:p w14:paraId="64923ABF" w14:textId="77777777" w:rsidR="001D78F3" w:rsidRDefault="00000000">
      <w:pPr>
        <w:wordWrap w:val="0"/>
        <w:spacing w:line="440" w:lineRule="exact"/>
        <w:ind w:rightChars="850" w:right="1785"/>
        <w:jc w:val="right"/>
        <w:rPr>
          <w:rFonts w:ascii="仿宋" w:eastAsia="仿宋" w:hAnsi="仿宋" w:cs="微软雅黑"/>
          <w:color w:val="232323"/>
          <w:kern w:val="0"/>
          <w:sz w:val="24"/>
        </w:rPr>
      </w:pPr>
      <w:r>
        <w:rPr>
          <w:rFonts w:ascii="仿宋" w:eastAsia="仿宋" w:hAnsi="仿宋" w:cs="微软雅黑" w:hint="eastAsia"/>
          <w:color w:val="232323"/>
          <w:kern w:val="0"/>
          <w:sz w:val="24"/>
        </w:rPr>
        <w:t>确认人：</w:t>
      </w:r>
    </w:p>
    <w:p w14:paraId="58E4A9DF" w14:textId="77777777" w:rsidR="001D78F3" w:rsidRDefault="00000000">
      <w:pPr>
        <w:tabs>
          <w:tab w:val="left" w:pos="6521"/>
        </w:tabs>
        <w:wordWrap w:val="0"/>
        <w:spacing w:line="440" w:lineRule="exact"/>
        <w:ind w:rightChars="850" w:right="1785"/>
        <w:jc w:val="right"/>
        <w:rPr>
          <w:rFonts w:ascii="仿宋" w:eastAsia="仿宋" w:hAnsi="仿宋" w:cs="微软雅黑"/>
          <w:color w:val="232323"/>
          <w:kern w:val="0"/>
          <w:sz w:val="24"/>
        </w:rPr>
      </w:pPr>
      <w:r>
        <w:rPr>
          <w:rFonts w:ascii="仿宋" w:eastAsia="仿宋" w:hAnsi="仿宋" w:cs="微软雅黑" w:hint="eastAsia"/>
          <w:color w:val="232323"/>
          <w:kern w:val="0"/>
          <w:sz w:val="24"/>
        </w:rPr>
        <w:t>代理人：</w:t>
      </w:r>
    </w:p>
    <w:p w14:paraId="5755ACD9" w14:textId="77777777" w:rsidR="001D78F3" w:rsidRDefault="001D78F3">
      <w:pPr>
        <w:spacing w:line="440" w:lineRule="exact"/>
        <w:rPr>
          <w:rFonts w:ascii="仿宋" w:eastAsia="仿宋" w:hAnsi="仿宋" w:cs="微软雅黑"/>
          <w:color w:val="232323"/>
          <w:kern w:val="0"/>
          <w:sz w:val="24"/>
        </w:rPr>
      </w:pPr>
    </w:p>
    <w:p w14:paraId="0CD4DCB3" w14:textId="77777777" w:rsidR="001D78F3" w:rsidRDefault="001D78F3">
      <w:pPr>
        <w:spacing w:line="440" w:lineRule="exact"/>
        <w:rPr>
          <w:rFonts w:ascii="仿宋" w:eastAsia="仿宋" w:hAnsi="仿宋" w:cs="微软雅黑"/>
          <w:color w:val="232323"/>
          <w:kern w:val="0"/>
          <w:sz w:val="24"/>
        </w:rPr>
      </w:pPr>
    </w:p>
    <w:p w14:paraId="5D2366AA" w14:textId="77777777" w:rsidR="001D78F3" w:rsidRDefault="001D78F3">
      <w:pPr>
        <w:spacing w:line="440" w:lineRule="exact"/>
        <w:rPr>
          <w:rFonts w:ascii="仿宋" w:eastAsia="仿宋" w:hAnsi="仿宋" w:cs="微软雅黑"/>
          <w:color w:val="232323"/>
          <w:kern w:val="0"/>
          <w:sz w:val="24"/>
        </w:rPr>
      </w:pPr>
    </w:p>
    <w:p w14:paraId="322664F8" w14:textId="77777777" w:rsidR="001D78F3" w:rsidRDefault="00000000">
      <w:pPr>
        <w:spacing w:line="440" w:lineRule="exact"/>
        <w:jc w:val="right"/>
        <w:rPr>
          <w:rFonts w:ascii="仿宋" w:eastAsia="仿宋" w:hAnsi="仿宋" w:cs="微软雅黑"/>
          <w:color w:val="232323"/>
          <w:kern w:val="0"/>
          <w:sz w:val="24"/>
        </w:rPr>
      </w:pPr>
      <w:r>
        <w:rPr>
          <w:rFonts w:ascii="仿宋" w:eastAsia="仿宋" w:hAnsi="仿宋" w:cs="微软雅黑" w:hint="eastAsia"/>
          <w:color w:val="232323"/>
          <w:kern w:val="0"/>
          <w:sz w:val="24"/>
        </w:rPr>
        <w:t xml:space="preserve"> </w:t>
      </w:r>
      <w:r>
        <w:rPr>
          <w:rFonts w:ascii="仿宋" w:eastAsia="仿宋" w:hAnsi="仿宋" w:cs="微软雅黑"/>
          <w:color w:val="232323"/>
          <w:kern w:val="0"/>
          <w:sz w:val="24"/>
        </w:rPr>
        <w:t xml:space="preserve">    </w:t>
      </w:r>
      <w:r>
        <w:rPr>
          <w:rFonts w:ascii="仿宋" w:eastAsia="仿宋" w:hAnsi="仿宋" w:cs="微软雅黑" w:hint="eastAsia"/>
          <w:color w:val="232323"/>
          <w:kern w:val="0"/>
          <w:sz w:val="24"/>
        </w:rPr>
        <w:t xml:space="preserve">年    月   日 </w:t>
      </w:r>
    </w:p>
    <w:p w14:paraId="05FC5670" w14:textId="77777777" w:rsidR="001D78F3" w:rsidRDefault="00000000">
      <w:pPr>
        <w:widowControl/>
        <w:spacing w:line="440" w:lineRule="exact"/>
        <w:jc w:val="left"/>
      </w:pPr>
      <w:r>
        <w:br w:type="page"/>
      </w:r>
    </w:p>
    <w:p w14:paraId="3C8CC015" w14:textId="77777777" w:rsidR="001D78F3" w:rsidRDefault="00000000">
      <w:pPr>
        <w:spacing w:line="440" w:lineRule="exact"/>
        <w:jc w:val="center"/>
        <w:rPr>
          <w:rFonts w:ascii="仿宋" w:eastAsia="仿宋" w:hAnsi="仿宋"/>
          <w:b/>
          <w:sz w:val="32"/>
        </w:rPr>
      </w:pPr>
      <w:r>
        <w:rPr>
          <w:rFonts w:ascii="仿宋" w:eastAsia="仿宋" w:hAnsi="仿宋"/>
          <w:b/>
          <w:sz w:val="32"/>
        </w:rPr>
        <w:lastRenderedPageBreak/>
        <w:t>授 权 委 托 书</w:t>
      </w:r>
    </w:p>
    <w:p w14:paraId="7EB1C4B6" w14:textId="77777777" w:rsidR="001D78F3" w:rsidRDefault="001D78F3">
      <w:pPr>
        <w:spacing w:line="440" w:lineRule="exact"/>
        <w:rPr>
          <w:rFonts w:ascii="仿宋" w:eastAsia="仿宋" w:hAnsi="仿宋"/>
          <w:sz w:val="24"/>
        </w:rPr>
      </w:pPr>
    </w:p>
    <w:p w14:paraId="04D46737" w14:textId="77777777" w:rsidR="001D78F3" w:rsidRDefault="00000000">
      <w:pPr>
        <w:spacing w:line="440" w:lineRule="exact"/>
        <w:rPr>
          <w:rFonts w:ascii="仿宋" w:eastAsia="仿宋" w:hAnsi="仿宋"/>
          <w:sz w:val="24"/>
        </w:rPr>
      </w:pPr>
      <w:r>
        <w:rPr>
          <w:rFonts w:ascii="仿宋" w:eastAsia="仿宋" w:hAnsi="仿宋"/>
          <w:sz w:val="24"/>
        </w:rPr>
        <w:t>委 托 人：                            法定代表人（负责人）：</w:t>
      </w:r>
    </w:p>
    <w:p w14:paraId="63886E70" w14:textId="77777777" w:rsidR="001D78F3" w:rsidRDefault="00000000">
      <w:pPr>
        <w:spacing w:line="440" w:lineRule="exact"/>
        <w:rPr>
          <w:rFonts w:ascii="仿宋" w:eastAsia="仿宋" w:hAnsi="仿宋"/>
          <w:sz w:val="24"/>
        </w:rPr>
      </w:pPr>
      <w:r>
        <w:rPr>
          <w:rFonts w:ascii="仿宋" w:eastAsia="仿宋" w:hAnsi="仿宋"/>
          <w:sz w:val="24"/>
        </w:rPr>
        <w:t>住 所 地：                            联系方式：</w:t>
      </w:r>
    </w:p>
    <w:p w14:paraId="0401A724" w14:textId="77777777" w:rsidR="001D78F3" w:rsidRDefault="001D78F3">
      <w:pPr>
        <w:spacing w:line="440" w:lineRule="exact"/>
        <w:rPr>
          <w:rFonts w:ascii="仿宋" w:eastAsia="仿宋" w:hAnsi="仿宋"/>
          <w:sz w:val="24"/>
        </w:rPr>
      </w:pPr>
    </w:p>
    <w:p w14:paraId="4E75CB7F" w14:textId="77777777" w:rsidR="001D78F3" w:rsidRDefault="00000000">
      <w:pPr>
        <w:spacing w:line="440" w:lineRule="exact"/>
        <w:rPr>
          <w:rFonts w:ascii="仿宋" w:eastAsia="仿宋" w:hAnsi="仿宋"/>
          <w:sz w:val="24"/>
        </w:rPr>
      </w:pPr>
      <w:r>
        <w:rPr>
          <w:rFonts w:ascii="仿宋" w:eastAsia="仿宋" w:hAnsi="仿宋"/>
          <w:sz w:val="24"/>
        </w:rPr>
        <w:t xml:space="preserve">受 托 人：   </w:t>
      </w:r>
      <w:r>
        <w:t xml:space="preserve">                        </w:t>
      </w:r>
      <w:r>
        <w:rPr>
          <w:rFonts w:ascii="仿宋" w:eastAsia="仿宋" w:hAnsi="仿宋"/>
          <w:sz w:val="24"/>
        </w:rPr>
        <w:t xml:space="preserve">    身份证号码：</w:t>
      </w:r>
    </w:p>
    <w:p w14:paraId="180CA28D" w14:textId="77777777" w:rsidR="001D78F3" w:rsidRDefault="00000000">
      <w:pPr>
        <w:spacing w:line="440" w:lineRule="exact"/>
        <w:rPr>
          <w:rFonts w:ascii="仿宋" w:eastAsia="仿宋" w:hAnsi="仿宋"/>
          <w:sz w:val="24"/>
        </w:rPr>
      </w:pPr>
      <w:r>
        <w:rPr>
          <w:rFonts w:ascii="仿宋" w:eastAsia="仿宋" w:hAnsi="仿宋"/>
          <w:sz w:val="24"/>
        </w:rPr>
        <w:t>工作单位：                            联系方式：</w:t>
      </w:r>
    </w:p>
    <w:p w14:paraId="37C4C5C7" w14:textId="77777777" w:rsidR="001D78F3" w:rsidRDefault="001D78F3">
      <w:pPr>
        <w:spacing w:line="440" w:lineRule="exact"/>
        <w:rPr>
          <w:rFonts w:ascii="仿宋" w:eastAsia="仿宋" w:hAnsi="仿宋"/>
          <w:sz w:val="24"/>
        </w:rPr>
      </w:pPr>
    </w:p>
    <w:p w14:paraId="12E432DF" w14:textId="77777777" w:rsidR="001D78F3" w:rsidRDefault="00000000">
      <w:pPr>
        <w:spacing w:line="440" w:lineRule="exact"/>
        <w:rPr>
          <w:rFonts w:ascii="仿宋" w:eastAsia="仿宋" w:hAnsi="仿宋"/>
          <w:sz w:val="24"/>
        </w:rPr>
      </w:pPr>
      <w:r>
        <w:rPr>
          <w:rFonts w:ascii="仿宋" w:eastAsia="仿宋" w:hAnsi="仿宋"/>
          <w:sz w:val="24"/>
        </w:rPr>
        <w:t>受 托 人：                            身份证号码：</w:t>
      </w:r>
    </w:p>
    <w:p w14:paraId="578044BD" w14:textId="77777777" w:rsidR="001D78F3" w:rsidRDefault="00000000">
      <w:pPr>
        <w:spacing w:line="440" w:lineRule="exact"/>
        <w:rPr>
          <w:rFonts w:ascii="仿宋" w:eastAsia="仿宋" w:hAnsi="仿宋"/>
          <w:sz w:val="24"/>
        </w:rPr>
      </w:pPr>
      <w:r>
        <w:rPr>
          <w:rFonts w:ascii="仿宋" w:eastAsia="仿宋" w:hAnsi="仿宋"/>
          <w:sz w:val="24"/>
        </w:rPr>
        <w:t>工作单位：                            联系方式：</w:t>
      </w:r>
    </w:p>
    <w:p w14:paraId="6ED9FB8C" w14:textId="77777777" w:rsidR="001D78F3" w:rsidRDefault="001D78F3">
      <w:pPr>
        <w:spacing w:line="440" w:lineRule="exact"/>
        <w:rPr>
          <w:rFonts w:ascii="仿宋" w:eastAsia="仿宋" w:hAnsi="仿宋"/>
          <w:sz w:val="24"/>
        </w:rPr>
      </w:pPr>
    </w:p>
    <w:p w14:paraId="3B94117C" w14:textId="77777777" w:rsidR="001D78F3" w:rsidRDefault="00000000">
      <w:pPr>
        <w:spacing w:line="440" w:lineRule="exact"/>
        <w:ind w:firstLine="480"/>
        <w:rPr>
          <w:rFonts w:ascii="仿宋" w:eastAsia="仿宋" w:hAnsi="仿宋"/>
          <w:sz w:val="24"/>
        </w:rPr>
      </w:pPr>
      <w:r>
        <w:rPr>
          <w:rFonts w:ascii="仿宋" w:eastAsia="仿宋" w:hAnsi="仿宋"/>
          <w:sz w:val="24"/>
        </w:rPr>
        <w:t>委托人就</w:t>
      </w:r>
      <w:r>
        <w:rPr>
          <w:rFonts w:ascii="仿宋" w:eastAsia="仿宋" w:hAnsi="仿宋" w:hint="eastAsia"/>
          <w:b/>
          <w:bCs/>
          <w:sz w:val="24"/>
          <w:u w:val="single"/>
        </w:rPr>
        <w:t>衡阳市长江建设工程有限责任公司</w:t>
      </w:r>
      <w:r>
        <w:rPr>
          <w:rFonts w:ascii="仿宋" w:eastAsia="仿宋" w:hAnsi="仿宋" w:hint="eastAsia"/>
          <w:sz w:val="24"/>
        </w:rPr>
        <w:t>破产重整一案</w:t>
      </w:r>
      <w:r>
        <w:rPr>
          <w:rFonts w:ascii="仿宋" w:eastAsia="仿宋" w:hAnsi="仿宋"/>
          <w:sz w:val="24"/>
        </w:rPr>
        <w:t>（以下简称“本案”），特委</w:t>
      </w:r>
      <w:proofErr w:type="gramStart"/>
      <w:r>
        <w:rPr>
          <w:rFonts w:ascii="仿宋" w:eastAsia="仿宋" w:hAnsi="仿宋"/>
          <w:sz w:val="24"/>
        </w:rPr>
        <w:t>托上述</w:t>
      </w:r>
      <w:proofErr w:type="gramEnd"/>
      <w:r>
        <w:rPr>
          <w:rFonts w:ascii="仿宋" w:eastAsia="仿宋" w:hAnsi="仿宋"/>
          <w:sz w:val="24"/>
        </w:rPr>
        <w:t>受托人作为委托人的代理人，参加本案。</w:t>
      </w:r>
    </w:p>
    <w:p w14:paraId="3A6FA3FB" w14:textId="77777777" w:rsidR="001D78F3" w:rsidRDefault="00000000">
      <w:pPr>
        <w:spacing w:line="440" w:lineRule="exact"/>
        <w:ind w:firstLine="480"/>
        <w:rPr>
          <w:rFonts w:ascii="仿宋" w:eastAsia="仿宋" w:hAnsi="仿宋"/>
          <w:sz w:val="24"/>
        </w:rPr>
      </w:pPr>
      <w:r>
        <w:rPr>
          <w:rFonts w:ascii="仿宋" w:eastAsia="仿宋" w:hAnsi="仿宋"/>
          <w:sz w:val="24"/>
        </w:rPr>
        <w:t>受托人的代理权限为</w:t>
      </w:r>
      <w:r>
        <w:rPr>
          <w:rFonts w:ascii="仿宋" w:eastAsia="仿宋" w:hAnsi="仿宋" w:hint="eastAsia"/>
          <w:b/>
          <w:bCs/>
          <w:sz w:val="24"/>
          <w:u w:val="single"/>
        </w:rPr>
        <w:t>特别</w:t>
      </w:r>
      <w:r>
        <w:rPr>
          <w:rFonts w:ascii="仿宋" w:eastAsia="仿宋" w:hAnsi="仿宋"/>
          <w:b/>
          <w:bCs/>
          <w:sz w:val="24"/>
          <w:u w:val="single"/>
        </w:rPr>
        <w:t>授权</w:t>
      </w:r>
      <w:r>
        <w:rPr>
          <w:rFonts w:ascii="仿宋" w:eastAsia="仿宋" w:hAnsi="仿宋"/>
          <w:sz w:val="24"/>
        </w:rPr>
        <w:t>，包括但不限于：</w:t>
      </w:r>
    </w:p>
    <w:p w14:paraId="67F2972B" w14:textId="77777777" w:rsidR="001D78F3" w:rsidRDefault="00000000">
      <w:pPr>
        <w:numPr>
          <w:ilvl w:val="0"/>
          <w:numId w:val="2"/>
        </w:numPr>
        <w:spacing w:line="440" w:lineRule="exact"/>
        <w:rPr>
          <w:rFonts w:ascii="仿宋" w:eastAsia="仿宋" w:hAnsi="仿宋"/>
          <w:sz w:val="24"/>
        </w:rPr>
      </w:pPr>
      <w:r>
        <w:rPr>
          <w:rFonts w:ascii="仿宋" w:eastAsia="仿宋" w:hAnsi="仿宋"/>
          <w:sz w:val="24"/>
        </w:rPr>
        <w:t>向本案管理人申报债权并提交相关证明文件及资料；</w:t>
      </w:r>
    </w:p>
    <w:p w14:paraId="609E354B" w14:textId="77777777" w:rsidR="001D78F3" w:rsidRDefault="00000000">
      <w:pPr>
        <w:numPr>
          <w:ilvl w:val="0"/>
          <w:numId w:val="2"/>
        </w:numPr>
        <w:spacing w:line="440" w:lineRule="exact"/>
        <w:rPr>
          <w:rFonts w:ascii="仿宋" w:eastAsia="仿宋" w:hAnsi="仿宋"/>
          <w:sz w:val="24"/>
        </w:rPr>
      </w:pPr>
      <w:r>
        <w:rPr>
          <w:rFonts w:ascii="仿宋" w:eastAsia="仿宋" w:hAnsi="仿宋"/>
          <w:sz w:val="24"/>
        </w:rPr>
        <w:t>签署、递交、接收和转送有关</w:t>
      </w:r>
      <w:r>
        <w:rPr>
          <w:rFonts w:ascii="仿宋" w:eastAsia="仿宋" w:hAnsi="仿宋" w:hint="eastAsia"/>
          <w:sz w:val="24"/>
        </w:rPr>
        <w:t>本案</w:t>
      </w:r>
      <w:r>
        <w:rPr>
          <w:rFonts w:ascii="仿宋" w:eastAsia="仿宋" w:hAnsi="仿宋"/>
          <w:sz w:val="24"/>
        </w:rPr>
        <w:t>的各类法律文件及其他文件；</w:t>
      </w:r>
    </w:p>
    <w:p w14:paraId="306F74EF" w14:textId="77777777" w:rsidR="001D78F3" w:rsidRDefault="00000000">
      <w:pPr>
        <w:numPr>
          <w:ilvl w:val="0"/>
          <w:numId w:val="2"/>
        </w:numPr>
        <w:tabs>
          <w:tab w:val="left" w:pos="540"/>
        </w:tabs>
        <w:spacing w:line="440" w:lineRule="exact"/>
        <w:rPr>
          <w:rFonts w:ascii="仿宋" w:eastAsia="仿宋" w:hAnsi="仿宋"/>
          <w:sz w:val="24"/>
        </w:rPr>
      </w:pPr>
      <w:r>
        <w:rPr>
          <w:rFonts w:ascii="仿宋" w:eastAsia="仿宋" w:hAnsi="仿宋"/>
          <w:sz w:val="24"/>
        </w:rPr>
        <w:t>参加本案的债权人会议，并代表委托人发表意见和行使表决权；</w:t>
      </w:r>
    </w:p>
    <w:p w14:paraId="3EE5C3E0" w14:textId="77777777" w:rsidR="001D78F3" w:rsidRDefault="00000000">
      <w:pPr>
        <w:numPr>
          <w:ilvl w:val="0"/>
          <w:numId w:val="2"/>
        </w:numPr>
        <w:spacing w:line="440" w:lineRule="exact"/>
        <w:rPr>
          <w:rFonts w:ascii="仿宋" w:eastAsia="仿宋" w:hAnsi="仿宋"/>
          <w:sz w:val="24"/>
        </w:rPr>
      </w:pPr>
      <w:r>
        <w:rPr>
          <w:rFonts w:ascii="仿宋" w:eastAsia="仿宋" w:hAnsi="仿宋"/>
          <w:sz w:val="24"/>
        </w:rPr>
        <w:t>处理与本案相关的其他法律事务。</w:t>
      </w:r>
    </w:p>
    <w:p w14:paraId="0F98340E" w14:textId="77777777" w:rsidR="001D78F3" w:rsidRDefault="00000000">
      <w:pPr>
        <w:spacing w:line="440" w:lineRule="exact"/>
        <w:ind w:firstLine="480"/>
        <w:rPr>
          <w:rFonts w:ascii="仿宋" w:eastAsia="仿宋" w:hAnsi="仿宋"/>
          <w:sz w:val="24"/>
        </w:rPr>
      </w:pPr>
      <w:r>
        <w:rPr>
          <w:rFonts w:ascii="仿宋" w:eastAsia="仿宋" w:hAnsi="仿宋"/>
          <w:sz w:val="24"/>
        </w:rPr>
        <w:t>特此授权。</w:t>
      </w:r>
    </w:p>
    <w:p w14:paraId="5D11C218" w14:textId="77777777" w:rsidR="001D78F3" w:rsidRDefault="00000000">
      <w:pPr>
        <w:spacing w:line="440" w:lineRule="exact"/>
        <w:ind w:firstLine="3640"/>
        <w:rPr>
          <w:rFonts w:ascii="仿宋" w:eastAsia="仿宋" w:hAnsi="仿宋"/>
          <w:b/>
          <w:sz w:val="24"/>
        </w:rPr>
      </w:pPr>
      <w:r>
        <w:rPr>
          <w:rFonts w:ascii="仿宋" w:eastAsia="仿宋" w:hAnsi="仿宋"/>
          <w:b/>
          <w:sz w:val="24"/>
        </w:rPr>
        <w:t>委托人：</w:t>
      </w:r>
    </w:p>
    <w:p w14:paraId="0D4FF7BA" w14:textId="77777777" w:rsidR="001D78F3" w:rsidRDefault="001D78F3">
      <w:pPr>
        <w:spacing w:line="440" w:lineRule="exact"/>
        <w:ind w:firstLine="3640"/>
        <w:rPr>
          <w:rFonts w:ascii="仿宋" w:eastAsia="仿宋" w:hAnsi="仿宋"/>
          <w:b/>
          <w:sz w:val="24"/>
        </w:rPr>
      </w:pPr>
    </w:p>
    <w:p w14:paraId="4FDF485A" w14:textId="77777777" w:rsidR="001D78F3" w:rsidRDefault="00000000">
      <w:pPr>
        <w:spacing w:line="440" w:lineRule="exact"/>
        <w:ind w:firstLine="3640"/>
        <w:rPr>
          <w:rFonts w:ascii="仿宋" w:eastAsia="仿宋" w:hAnsi="仿宋"/>
          <w:b/>
          <w:sz w:val="24"/>
        </w:rPr>
      </w:pPr>
      <w:r>
        <w:rPr>
          <w:rFonts w:ascii="仿宋" w:eastAsia="仿宋" w:hAnsi="仿宋"/>
          <w:b/>
          <w:sz w:val="24"/>
        </w:rPr>
        <w:t>法定代表人/负责人：</w:t>
      </w:r>
    </w:p>
    <w:p w14:paraId="43E77DDC" w14:textId="77777777" w:rsidR="001D78F3" w:rsidRDefault="001D78F3">
      <w:pPr>
        <w:spacing w:line="440" w:lineRule="exact"/>
        <w:ind w:firstLine="3640"/>
        <w:rPr>
          <w:rFonts w:ascii="仿宋" w:eastAsia="仿宋" w:hAnsi="仿宋"/>
          <w:b/>
          <w:sz w:val="24"/>
        </w:rPr>
      </w:pPr>
    </w:p>
    <w:p w14:paraId="22D4409B" w14:textId="77777777" w:rsidR="001D78F3" w:rsidRDefault="00000000">
      <w:pPr>
        <w:spacing w:line="440" w:lineRule="exact"/>
        <w:ind w:right="240" w:firstLine="4203"/>
        <w:jc w:val="right"/>
        <w:rPr>
          <w:rFonts w:ascii="仿宋" w:eastAsia="仿宋" w:hAnsi="仿宋"/>
          <w:sz w:val="24"/>
        </w:rPr>
      </w:pPr>
      <w:r>
        <w:rPr>
          <w:rFonts w:ascii="仿宋" w:eastAsia="仿宋" w:hAnsi="仿宋"/>
          <w:sz w:val="24"/>
        </w:rPr>
        <w:t>年   月   日</w:t>
      </w:r>
    </w:p>
    <w:p w14:paraId="43BF526D" w14:textId="77777777" w:rsidR="001D78F3" w:rsidRDefault="001D78F3">
      <w:pPr>
        <w:spacing w:line="440" w:lineRule="exact"/>
        <w:ind w:right="240"/>
        <w:jc w:val="left"/>
        <w:rPr>
          <w:rFonts w:ascii="仿宋" w:eastAsia="仿宋" w:hAnsi="仿宋"/>
          <w:sz w:val="24"/>
        </w:rPr>
      </w:pPr>
    </w:p>
    <w:p w14:paraId="1DC9EA74" w14:textId="77777777" w:rsidR="001D78F3" w:rsidRDefault="00000000">
      <w:pPr>
        <w:spacing w:line="440" w:lineRule="exact"/>
        <w:ind w:right="240"/>
        <w:jc w:val="left"/>
        <w:rPr>
          <w:rFonts w:ascii="仿宋" w:eastAsia="仿宋" w:hAnsi="仿宋"/>
          <w:sz w:val="24"/>
        </w:rPr>
      </w:pPr>
      <w:r>
        <w:rPr>
          <w:rFonts w:ascii="仿宋" w:eastAsia="仿宋" w:hAnsi="仿宋" w:hint="eastAsia"/>
          <w:sz w:val="24"/>
        </w:rPr>
        <w:t>受托人为律师的，附上律师证复印件及律师事务所指派函件；</w:t>
      </w:r>
    </w:p>
    <w:p w14:paraId="66342939" w14:textId="77777777" w:rsidR="001D78F3" w:rsidRDefault="00000000">
      <w:pPr>
        <w:spacing w:line="440" w:lineRule="exact"/>
        <w:ind w:right="240"/>
        <w:jc w:val="left"/>
        <w:rPr>
          <w:rFonts w:ascii="仿宋" w:eastAsia="仿宋" w:hAnsi="仿宋"/>
          <w:sz w:val="24"/>
        </w:rPr>
      </w:pPr>
      <w:r>
        <w:rPr>
          <w:rFonts w:ascii="仿宋" w:eastAsia="仿宋" w:hAnsi="仿宋" w:hint="eastAsia"/>
          <w:sz w:val="24"/>
        </w:rPr>
        <w:t>受托人为非律师的，附上身份证复印件（正反两面）</w:t>
      </w:r>
    </w:p>
    <w:p w14:paraId="7A1E5BAD" w14:textId="77777777" w:rsidR="001D78F3" w:rsidRDefault="001D78F3">
      <w:pPr>
        <w:spacing w:line="440" w:lineRule="exact"/>
        <w:rPr>
          <w:rFonts w:ascii="仿宋" w:eastAsia="仿宋" w:hAnsi="仿宋"/>
          <w:sz w:val="24"/>
        </w:rPr>
      </w:pPr>
    </w:p>
    <w:p w14:paraId="79AFF23B" w14:textId="77777777" w:rsidR="001D78F3" w:rsidRDefault="00000000">
      <w:pPr>
        <w:widowControl/>
        <w:spacing w:line="440" w:lineRule="exact"/>
        <w:jc w:val="left"/>
      </w:pPr>
      <w:r>
        <w:br w:type="page"/>
      </w:r>
    </w:p>
    <w:p w14:paraId="6DECC155" w14:textId="77777777" w:rsidR="001D78F3" w:rsidRDefault="00000000">
      <w:pPr>
        <w:widowControl/>
        <w:spacing w:before="100" w:beforeAutospacing="1" w:after="100" w:afterAutospacing="1" w:line="440" w:lineRule="exact"/>
        <w:jc w:val="center"/>
        <w:rPr>
          <w:rFonts w:ascii="仿宋" w:eastAsia="仿宋" w:hAnsi="仿宋"/>
          <w:b/>
          <w:kern w:val="0"/>
          <w:sz w:val="32"/>
          <w:szCs w:val="28"/>
        </w:rPr>
      </w:pPr>
      <w:r>
        <w:rPr>
          <w:rFonts w:ascii="仿宋" w:eastAsia="仿宋" w:hAnsi="仿宋"/>
          <w:b/>
          <w:smallCaps/>
          <w:color w:val="000000"/>
          <w:kern w:val="0"/>
          <w:sz w:val="32"/>
          <w:szCs w:val="28"/>
        </w:rPr>
        <w:lastRenderedPageBreak/>
        <w:t>法定代表人（负责人）身份证明书</w:t>
      </w:r>
    </w:p>
    <w:p w14:paraId="2EC1DC7B" w14:textId="77777777" w:rsidR="001D78F3" w:rsidRDefault="001D78F3">
      <w:pPr>
        <w:widowControl/>
        <w:spacing w:after="240" w:line="440" w:lineRule="exact"/>
        <w:jc w:val="left"/>
        <w:rPr>
          <w:rFonts w:ascii="仿宋" w:eastAsia="仿宋" w:hAnsi="仿宋"/>
          <w:kern w:val="0"/>
          <w:sz w:val="24"/>
        </w:rPr>
      </w:pPr>
    </w:p>
    <w:p w14:paraId="5E34253C" w14:textId="77777777" w:rsidR="001D78F3" w:rsidRDefault="00000000">
      <w:pPr>
        <w:widowControl/>
        <w:spacing w:line="440" w:lineRule="exact"/>
        <w:ind w:firstLineChars="250" w:firstLine="700"/>
        <w:jc w:val="left"/>
        <w:rPr>
          <w:rFonts w:ascii="仿宋" w:eastAsia="仿宋" w:hAnsi="仿宋"/>
          <w:kern w:val="0"/>
          <w:sz w:val="28"/>
        </w:rPr>
      </w:pPr>
      <w:r>
        <w:rPr>
          <w:rFonts w:ascii="仿宋" w:eastAsia="仿宋" w:hAnsi="仿宋"/>
          <w:kern w:val="0"/>
          <w:sz w:val="28"/>
        </w:rPr>
        <w:t>________________（身份证号码：________________</w:t>
      </w:r>
      <w:r>
        <w:rPr>
          <w:rFonts w:ascii="仿宋" w:eastAsia="仿宋" w:hAnsi="仿宋" w:hint="eastAsia"/>
          <w:kern w:val="0"/>
          <w:sz w:val="28"/>
        </w:rPr>
        <w:t>_</w:t>
      </w:r>
      <w:r>
        <w:rPr>
          <w:rFonts w:ascii="仿宋" w:eastAsia="仿宋" w:hAnsi="仿宋"/>
          <w:kern w:val="0"/>
          <w:sz w:val="28"/>
        </w:rPr>
        <w:t>_）在我单位任_______________职务，为我单位的法定代表人（负责人）。</w:t>
      </w:r>
    </w:p>
    <w:p w14:paraId="118564BD" w14:textId="77777777" w:rsidR="001D78F3" w:rsidRDefault="00000000">
      <w:pPr>
        <w:widowControl/>
        <w:spacing w:line="440" w:lineRule="exact"/>
        <w:ind w:firstLineChars="200" w:firstLine="560"/>
        <w:jc w:val="left"/>
        <w:rPr>
          <w:rFonts w:ascii="仿宋" w:eastAsia="仿宋" w:hAnsi="仿宋"/>
          <w:kern w:val="0"/>
          <w:sz w:val="28"/>
        </w:rPr>
      </w:pPr>
      <w:r>
        <w:rPr>
          <w:rFonts w:ascii="仿宋" w:eastAsia="仿宋" w:hAnsi="仿宋"/>
          <w:kern w:val="0"/>
          <w:sz w:val="28"/>
        </w:rPr>
        <w:t>特此证明。</w:t>
      </w:r>
    </w:p>
    <w:p w14:paraId="45765664" w14:textId="77777777" w:rsidR="001D78F3" w:rsidRDefault="001D78F3">
      <w:pPr>
        <w:widowControl/>
        <w:spacing w:line="440" w:lineRule="exact"/>
        <w:jc w:val="left"/>
        <w:rPr>
          <w:rFonts w:ascii="仿宋" w:eastAsia="仿宋" w:hAnsi="仿宋"/>
          <w:kern w:val="0"/>
          <w:sz w:val="28"/>
        </w:rPr>
      </w:pPr>
    </w:p>
    <w:p w14:paraId="67DD08DA" w14:textId="77777777" w:rsidR="001D78F3" w:rsidRDefault="001D78F3">
      <w:pPr>
        <w:widowControl/>
        <w:spacing w:line="440" w:lineRule="exact"/>
        <w:jc w:val="left"/>
        <w:rPr>
          <w:rFonts w:ascii="仿宋" w:eastAsia="仿宋" w:hAnsi="仿宋"/>
          <w:kern w:val="0"/>
          <w:sz w:val="24"/>
        </w:rPr>
      </w:pPr>
    </w:p>
    <w:p w14:paraId="25A97AD3" w14:textId="77777777" w:rsidR="001D78F3" w:rsidRDefault="00000000">
      <w:pPr>
        <w:spacing w:beforeLines="50" w:before="156" w:afterLines="50" w:after="156" w:line="440" w:lineRule="exact"/>
        <w:ind w:leftChars="1890" w:left="3969" w:right="560"/>
        <w:rPr>
          <w:rFonts w:ascii="仿宋" w:eastAsia="仿宋" w:hAnsi="仿宋"/>
          <w:b/>
          <w:sz w:val="28"/>
        </w:rPr>
      </w:pPr>
      <w:r>
        <w:rPr>
          <w:rFonts w:ascii="仿宋" w:eastAsia="仿宋" w:hAnsi="仿宋"/>
          <w:b/>
          <w:sz w:val="28"/>
        </w:rPr>
        <w:t>证明单位（盖章）：</w:t>
      </w:r>
    </w:p>
    <w:p w14:paraId="71D9AC25" w14:textId="77777777" w:rsidR="001D78F3" w:rsidRDefault="00000000">
      <w:pPr>
        <w:tabs>
          <w:tab w:val="center" w:pos="5593"/>
          <w:tab w:val="left" w:pos="7395"/>
        </w:tabs>
        <w:spacing w:beforeLines="50" w:before="156" w:afterLines="50" w:after="156" w:line="440" w:lineRule="exact"/>
        <w:ind w:firstLineChars="1617" w:firstLine="4528"/>
        <w:jc w:val="left"/>
        <w:rPr>
          <w:rFonts w:ascii="仿宋" w:eastAsia="仿宋" w:hAnsi="仿宋"/>
          <w:sz w:val="28"/>
        </w:rPr>
      </w:pPr>
      <w:r>
        <w:rPr>
          <w:rFonts w:ascii="仿宋" w:eastAsia="仿宋" w:hAnsi="仿宋"/>
          <w:kern w:val="0"/>
          <w:sz w:val="28"/>
        </w:rPr>
        <w:t>_____</w:t>
      </w:r>
      <w:r>
        <w:rPr>
          <w:rFonts w:ascii="仿宋" w:eastAsia="仿宋" w:hAnsi="仿宋"/>
          <w:b/>
          <w:sz w:val="28"/>
        </w:rPr>
        <w:t>年</w:t>
      </w:r>
      <w:r>
        <w:rPr>
          <w:rFonts w:ascii="仿宋" w:eastAsia="仿宋" w:hAnsi="仿宋"/>
          <w:kern w:val="0"/>
          <w:sz w:val="28"/>
        </w:rPr>
        <w:t>_____</w:t>
      </w:r>
      <w:r>
        <w:rPr>
          <w:rFonts w:ascii="仿宋" w:eastAsia="仿宋" w:hAnsi="仿宋"/>
          <w:b/>
          <w:sz w:val="28"/>
        </w:rPr>
        <w:t>月</w:t>
      </w:r>
      <w:r>
        <w:rPr>
          <w:rFonts w:ascii="仿宋" w:eastAsia="仿宋" w:hAnsi="仿宋"/>
          <w:kern w:val="0"/>
          <w:sz w:val="28"/>
        </w:rPr>
        <w:t>_____</w:t>
      </w:r>
      <w:r>
        <w:rPr>
          <w:rFonts w:ascii="仿宋" w:eastAsia="仿宋" w:hAnsi="仿宋"/>
          <w:b/>
          <w:sz w:val="28"/>
        </w:rPr>
        <w:t>日</w:t>
      </w:r>
      <w:r>
        <w:rPr>
          <w:rFonts w:ascii="仿宋" w:eastAsia="仿宋" w:hAnsi="仿宋"/>
          <w:sz w:val="28"/>
        </w:rPr>
        <w:tab/>
      </w:r>
    </w:p>
    <w:p w14:paraId="46ADE9D2" w14:textId="77777777" w:rsidR="001D78F3" w:rsidRDefault="001D78F3">
      <w:pPr>
        <w:spacing w:line="440" w:lineRule="exact"/>
        <w:ind w:firstLineChars="1200" w:firstLine="3360"/>
        <w:jc w:val="center"/>
        <w:rPr>
          <w:rFonts w:ascii="仿宋" w:eastAsia="仿宋" w:hAnsi="仿宋"/>
          <w:sz w:val="28"/>
        </w:rPr>
      </w:pPr>
    </w:p>
    <w:p w14:paraId="18F00A2A" w14:textId="77777777" w:rsidR="001D78F3" w:rsidRDefault="001D78F3">
      <w:pPr>
        <w:pStyle w:val="KWBodytext"/>
        <w:spacing w:line="440" w:lineRule="exact"/>
        <w:rPr>
          <w:rFonts w:ascii="仿宋" w:eastAsia="仿宋" w:hAnsi="仿宋"/>
          <w:sz w:val="28"/>
          <w:szCs w:val="24"/>
          <w:lang w:eastAsia="zh-CN"/>
        </w:rPr>
      </w:pPr>
    </w:p>
    <w:p w14:paraId="4BC29DD0" w14:textId="77777777" w:rsidR="001D78F3" w:rsidRDefault="00000000">
      <w:pPr>
        <w:pStyle w:val="KWBodytext"/>
        <w:spacing w:line="440" w:lineRule="exact"/>
        <w:rPr>
          <w:rFonts w:ascii="仿宋" w:eastAsia="仿宋" w:hAnsi="仿宋"/>
          <w:sz w:val="28"/>
          <w:szCs w:val="24"/>
          <w:lang w:eastAsia="zh-CN"/>
        </w:rPr>
      </w:pPr>
      <w:r>
        <w:rPr>
          <w:rFonts w:ascii="仿宋" w:eastAsia="仿宋" w:hAnsi="仿宋" w:hint="eastAsia"/>
          <w:sz w:val="28"/>
          <w:szCs w:val="24"/>
          <w:lang w:eastAsia="zh-CN"/>
        </w:rPr>
        <w:t>（请附上法定代表人身份证复印件）</w:t>
      </w:r>
    </w:p>
    <w:p w14:paraId="042D0304" w14:textId="77777777" w:rsidR="001D78F3" w:rsidRDefault="00000000">
      <w:pPr>
        <w:widowControl/>
        <w:spacing w:line="440" w:lineRule="exact"/>
        <w:jc w:val="left"/>
      </w:pPr>
      <w:r>
        <w:br w:type="page"/>
      </w:r>
    </w:p>
    <w:p w14:paraId="4DD96ABF"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hint="eastAsia"/>
          <w:b/>
          <w:bCs/>
          <w:sz w:val="26"/>
          <w:szCs w:val="26"/>
        </w:rPr>
        <w:lastRenderedPageBreak/>
        <w:t>衡阳市长江建设工程有限责任公司破产重整案</w:t>
      </w:r>
    </w:p>
    <w:p w14:paraId="28E1075E"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b/>
          <w:bCs/>
          <w:sz w:val="26"/>
          <w:szCs w:val="26"/>
        </w:rPr>
        <w:t>债权申报登记回执</w:t>
      </w:r>
    </w:p>
    <w:p w14:paraId="5BE45CCA"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hint="eastAsia"/>
          <w:b/>
          <w:bCs/>
          <w:sz w:val="26"/>
          <w:szCs w:val="26"/>
        </w:rPr>
        <w:t>（现场申报则提交，邮寄申报不必提交）</w:t>
      </w:r>
    </w:p>
    <w:p w14:paraId="62C8A1B3"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b/>
          <w:bCs/>
          <w:sz w:val="26"/>
          <w:szCs w:val="26"/>
        </w:rPr>
        <w:t>存    根</w:t>
      </w:r>
    </w:p>
    <w:p w14:paraId="45F03495" w14:textId="77777777" w:rsidR="001D78F3" w:rsidRDefault="00000000">
      <w:pPr>
        <w:wordWrap w:val="0"/>
        <w:spacing w:line="440" w:lineRule="exact"/>
        <w:jc w:val="right"/>
        <w:outlineLvl w:val="0"/>
        <w:rPr>
          <w:rFonts w:ascii="仿宋" w:eastAsia="仿宋" w:hAnsi="仿宋" w:cs="Times New Roman"/>
          <w:b/>
          <w:bCs/>
          <w:sz w:val="32"/>
        </w:rPr>
      </w:pPr>
      <w:r>
        <w:rPr>
          <w:rFonts w:ascii="仿宋" w:eastAsia="仿宋" w:hAnsi="仿宋" w:cs="Times New Roman"/>
        </w:rPr>
        <w:t>NO：</w:t>
      </w:r>
      <w:r>
        <w:rPr>
          <w:rFonts w:ascii="仿宋" w:eastAsia="仿宋" w:hAnsi="仿宋" w:cs="Times New Roman" w:hint="eastAsia"/>
        </w:rPr>
        <w:t>长江</w:t>
      </w:r>
      <w:proofErr w:type="gramStart"/>
      <w:r>
        <w:rPr>
          <w:rFonts w:ascii="仿宋" w:eastAsia="仿宋" w:hAnsi="仿宋" w:cs="Times New Roman" w:hint="eastAsia"/>
        </w:rPr>
        <w:t>债登</w:t>
      </w:r>
      <w:r>
        <w:rPr>
          <w:rFonts w:ascii="仿宋" w:eastAsia="仿宋" w:hAnsi="仿宋" w:cs="Times New Roman"/>
        </w:rPr>
        <w:t>字</w:t>
      </w:r>
      <w:proofErr w:type="gramEnd"/>
      <w:r>
        <w:rPr>
          <w:rFonts w:ascii="仿宋" w:eastAsia="仿宋" w:hAnsi="仿宋" w:cs="Times New Roman"/>
        </w:rPr>
        <w:t>第</w:t>
      </w:r>
      <w:r>
        <w:rPr>
          <w:rFonts w:ascii="仿宋" w:eastAsia="仿宋" w:hAnsi="仿宋" w:cs="Times New Roman"/>
          <w:u w:val="single"/>
        </w:rPr>
        <w:t xml:space="preserve">   </w:t>
      </w:r>
      <w:r>
        <w:rPr>
          <w:rFonts w:ascii="仿宋" w:eastAsia="仿宋" w:hAnsi="仿宋" w:cs="Times New Roman"/>
        </w:rPr>
        <w:t>号</w:t>
      </w:r>
    </w:p>
    <w:p w14:paraId="2B1E08D4" w14:textId="77777777" w:rsidR="001D78F3" w:rsidRDefault="00000000">
      <w:pPr>
        <w:tabs>
          <w:tab w:val="left" w:pos="3380"/>
        </w:tabs>
        <w:spacing w:line="440" w:lineRule="exact"/>
        <w:rPr>
          <w:rFonts w:ascii="仿宋" w:eastAsia="仿宋" w:hAnsi="仿宋" w:cs="Times New Roman"/>
          <w:sz w:val="28"/>
        </w:rPr>
      </w:pPr>
      <w:r>
        <w:rPr>
          <w:rFonts w:ascii="仿宋" w:eastAsia="仿宋" w:hAnsi="仿宋" w:cs="Times New Roman"/>
          <w:sz w:val="28"/>
        </w:rPr>
        <w:tab/>
      </w:r>
    </w:p>
    <w:p w14:paraId="3A45788B" w14:textId="77777777" w:rsidR="001D78F3" w:rsidRDefault="00000000">
      <w:pPr>
        <w:spacing w:line="440" w:lineRule="exact"/>
        <w:ind w:firstLineChars="200" w:firstLine="480"/>
        <w:rPr>
          <w:rFonts w:ascii="仿宋" w:eastAsia="仿宋" w:hAnsi="仿宋" w:cs="Times New Roman"/>
          <w:sz w:val="28"/>
        </w:rPr>
      </w:pPr>
      <w:r>
        <w:rPr>
          <w:rFonts w:ascii="仿宋" w:eastAsia="仿宋" w:hAnsi="仿宋" w:cs="Times New Roman" w:hint="eastAsia"/>
          <w:sz w:val="24"/>
          <w:szCs w:val="24"/>
        </w:rPr>
        <w:t>债权人</w:t>
      </w:r>
      <w:r>
        <w:rPr>
          <w:rFonts w:ascii="仿宋" w:eastAsia="仿宋" w:hAnsi="仿宋" w:hint="eastAsia"/>
          <w:kern w:val="0"/>
          <w:sz w:val="24"/>
          <w:szCs w:val="21"/>
          <w:u w:val="single"/>
        </w:rPr>
        <w:t xml:space="preserve"> </w:t>
      </w:r>
      <w:r>
        <w:rPr>
          <w:rFonts w:ascii="仿宋" w:eastAsia="仿宋" w:hAnsi="仿宋"/>
          <w:kern w:val="0"/>
          <w:sz w:val="24"/>
          <w:szCs w:val="21"/>
          <w:u w:val="single"/>
        </w:rPr>
        <w:t xml:space="preserve">                              </w:t>
      </w:r>
      <w:r>
        <w:rPr>
          <w:rFonts w:ascii="仿宋" w:eastAsia="仿宋" w:hAnsi="仿宋" w:cs="Times New Roman"/>
          <w:sz w:val="24"/>
          <w:szCs w:val="24"/>
        </w:rPr>
        <w:t>于</w:t>
      </w:r>
      <w:r>
        <w:rPr>
          <w:rFonts w:ascii="仿宋" w:eastAsia="仿宋" w:hAnsi="仿宋" w:cs="Times New Roman"/>
          <w:sz w:val="24"/>
          <w:szCs w:val="24"/>
          <w:u w:val="single"/>
        </w:rPr>
        <w:t xml:space="preserve">     </w:t>
      </w:r>
      <w:r>
        <w:rPr>
          <w:rFonts w:ascii="仿宋" w:eastAsia="仿宋" w:hAnsi="仿宋" w:cs="Times New Roman"/>
          <w:sz w:val="24"/>
          <w:szCs w:val="24"/>
        </w:rPr>
        <w:t>年</w:t>
      </w:r>
      <w:r>
        <w:rPr>
          <w:rFonts w:ascii="仿宋" w:eastAsia="仿宋" w:hAnsi="仿宋"/>
          <w:kern w:val="0"/>
          <w:sz w:val="24"/>
          <w:szCs w:val="24"/>
          <w:u w:val="single"/>
        </w:rPr>
        <w:t xml:space="preserve">  </w:t>
      </w:r>
      <w:r>
        <w:rPr>
          <w:rFonts w:ascii="仿宋" w:eastAsia="仿宋" w:hAnsi="仿宋" w:cs="Times New Roman"/>
          <w:sz w:val="24"/>
          <w:szCs w:val="24"/>
        </w:rPr>
        <w:t>月</w:t>
      </w:r>
      <w:r>
        <w:rPr>
          <w:rFonts w:ascii="仿宋" w:eastAsia="仿宋" w:hAnsi="仿宋"/>
          <w:kern w:val="0"/>
          <w:sz w:val="24"/>
          <w:szCs w:val="24"/>
          <w:u w:val="single"/>
        </w:rPr>
        <w:t xml:space="preserve">  </w:t>
      </w:r>
      <w:r>
        <w:rPr>
          <w:rFonts w:ascii="仿宋" w:eastAsia="仿宋" w:hAnsi="仿宋" w:cs="Times New Roman"/>
          <w:sz w:val="24"/>
          <w:szCs w:val="24"/>
        </w:rPr>
        <w:t>日向</w:t>
      </w:r>
      <w:r>
        <w:rPr>
          <w:rFonts w:ascii="仿宋" w:eastAsia="仿宋" w:hAnsi="仿宋" w:cs="Times New Roman" w:hint="eastAsia"/>
          <w:sz w:val="24"/>
          <w:szCs w:val="24"/>
        </w:rPr>
        <w:t>衡阳市长江建设工程有限责任公司管理人</w:t>
      </w:r>
      <w:r>
        <w:rPr>
          <w:rFonts w:ascii="仿宋" w:eastAsia="仿宋" w:hAnsi="仿宋" w:cs="Times New Roman"/>
          <w:sz w:val="24"/>
          <w:szCs w:val="24"/>
        </w:rPr>
        <w:t>申报债权，并收到</w:t>
      </w:r>
      <w:r>
        <w:rPr>
          <w:rFonts w:ascii="仿宋" w:eastAsia="仿宋" w:hAnsi="仿宋" w:cs="Times New Roman" w:hint="eastAsia"/>
          <w:sz w:val="24"/>
          <w:szCs w:val="24"/>
        </w:rPr>
        <w:t>管理人</w:t>
      </w:r>
      <w:r>
        <w:rPr>
          <w:rFonts w:ascii="仿宋" w:eastAsia="仿宋" w:hAnsi="仿宋" w:cs="Times New Roman"/>
          <w:sz w:val="24"/>
          <w:szCs w:val="24"/>
        </w:rPr>
        <w:t>签发的《</w:t>
      </w:r>
      <w:r>
        <w:rPr>
          <w:rFonts w:ascii="仿宋" w:eastAsia="仿宋" w:hAnsi="仿宋" w:cs="Times New Roman" w:hint="eastAsia"/>
          <w:sz w:val="24"/>
          <w:szCs w:val="24"/>
        </w:rPr>
        <w:t>衡阳市长江建设工程有限责任公司破产重整案</w:t>
      </w:r>
      <w:r>
        <w:rPr>
          <w:rFonts w:ascii="仿宋" w:eastAsia="仿宋" w:hAnsi="仿宋" w:cs="Times New Roman"/>
          <w:sz w:val="24"/>
          <w:szCs w:val="24"/>
        </w:rPr>
        <w:t>债权申报登记回执》</w:t>
      </w:r>
      <w:r>
        <w:rPr>
          <w:rFonts w:ascii="仿宋" w:eastAsia="仿宋" w:hAnsi="仿宋" w:cs="Times New Roman"/>
          <w:sz w:val="28"/>
        </w:rPr>
        <w:t>。</w:t>
      </w:r>
    </w:p>
    <w:p w14:paraId="162E49EF" w14:textId="77777777" w:rsidR="001D78F3" w:rsidRDefault="001D78F3">
      <w:pPr>
        <w:spacing w:line="440" w:lineRule="exact"/>
        <w:ind w:firstLineChars="200" w:firstLine="560"/>
        <w:rPr>
          <w:rFonts w:ascii="仿宋" w:eastAsia="仿宋" w:hAnsi="仿宋" w:cs="Times New Roman"/>
          <w:sz w:val="28"/>
          <w:u w:val="single"/>
        </w:rPr>
      </w:pPr>
    </w:p>
    <w:p w14:paraId="08D71CB6" w14:textId="77777777" w:rsidR="001D78F3" w:rsidRDefault="00000000">
      <w:pPr>
        <w:spacing w:line="440" w:lineRule="exact"/>
        <w:jc w:val="center"/>
        <w:rPr>
          <w:rFonts w:ascii="仿宋" w:eastAsia="仿宋" w:hAnsi="仿宋" w:cs="Times New Roman"/>
          <w:sz w:val="24"/>
          <w:szCs w:val="24"/>
        </w:rPr>
      </w:pPr>
      <w:r>
        <w:rPr>
          <w:rFonts w:ascii="仿宋" w:eastAsia="仿宋" w:hAnsi="仿宋" w:cs="Times New Roman" w:hint="eastAsia"/>
          <w:sz w:val="24"/>
          <w:szCs w:val="24"/>
        </w:rPr>
        <w:t>债权人</w:t>
      </w:r>
      <w:r>
        <w:rPr>
          <w:rFonts w:ascii="仿宋" w:eastAsia="仿宋" w:hAnsi="仿宋" w:cs="Times New Roman"/>
          <w:sz w:val="24"/>
          <w:szCs w:val="24"/>
        </w:rPr>
        <w:t>或代理人</w:t>
      </w:r>
      <w:r>
        <w:rPr>
          <w:rFonts w:ascii="仿宋" w:eastAsia="仿宋" w:hAnsi="仿宋" w:cs="Times New Roman" w:hint="eastAsia"/>
          <w:sz w:val="24"/>
          <w:szCs w:val="24"/>
        </w:rPr>
        <w:t>签章</w:t>
      </w:r>
      <w:r>
        <w:rPr>
          <w:rFonts w:ascii="仿宋" w:eastAsia="仿宋" w:hAnsi="仿宋" w:cs="Times New Roman"/>
          <w:sz w:val="24"/>
          <w:szCs w:val="24"/>
        </w:rPr>
        <w:t>：</w:t>
      </w:r>
    </w:p>
    <w:p w14:paraId="3F751F26" w14:textId="77777777" w:rsidR="001D78F3" w:rsidRDefault="00000000">
      <w:pPr>
        <w:spacing w:line="440" w:lineRule="exact"/>
        <w:ind w:firstLineChars="600" w:firstLine="1440"/>
        <w:jc w:val="right"/>
        <w:rPr>
          <w:rFonts w:ascii="仿宋" w:eastAsia="仿宋" w:hAnsi="仿宋" w:cs="Times New Roman"/>
          <w:sz w:val="24"/>
          <w:szCs w:val="24"/>
        </w:rPr>
      </w:pPr>
      <w:r>
        <w:rPr>
          <w:rFonts w:ascii="仿宋" w:eastAsia="仿宋" w:hAnsi="仿宋" w:cs="Times New Roman"/>
          <w:sz w:val="24"/>
          <w:szCs w:val="24"/>
        </w:rPr>
        <w:t xml:space="preserve">  年</w:t>
      </w:r>
      <w:r>
        <w:rPr>
          <w:rFonts w:ascii="仿宋" w:eastAsia="仿宋" w:hAnsi="仿宋" w:cs="Times New Roman" w:hint="eastAsia"/>
          <w:sz w:val="24"/>
          <w:szCs w:val="24"/>
        </w:rPr>
        <w:t xml:space="preserve"> </w:t>
      </w:r>
      <w:r>
        <w:rPr>
          <w:rFonts w:ascii="仿宋" w:eastAsia="仿宋" w:hAnsi="仿宋" w:cs="Times New Roman"/>
          <w:sz w:val="24"/>
          <w:szCs w:val="24"/>
        </w:rPr>
        <w:t xml:space="preserve">   月</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 xml:space="preserve"> </w:t>
      </w:r>
      <w:r>
        <w:rPr>
          <w:rFonts w:ascii="仿宋" w:eastAsia="仿宋" w:hAnsi="仿宋" w:cs="Times New Roman"/>
          <w:sz w:val="24"/>
          <w:szCs w:val="24"/>
        </w:rPr>
        <w:t>日</w:t>
      </w:r>
    </w:p>
    <w:p w14:paraId="0B38D504" w14:textId="77777777" w:rsidR="001D78F3" w:rsidRDefault="001D78F3">
      <w:pPr>
        <w:spacing w:line="440" w:lineRule="exact"/>
        <w:rPr>
          <w:rFonts w:ascii="仿宋" w:eastAsia="仿宋" w:hAnsi="仿宋" w:cs="Times New Roman"/>
          <w:sz w:val="28"/>
        </w:rPr>
      </w:pPr>
    </w:p>
    <w:p w14:paraId="1E50B69F" w14:textId="77777777" w:rsidR="001D78F3" w:rsidRDefault="00000000">
      <w:pPr>
        <w:spacing w:line="440" w:lineRule="exact"/>
        <w:rPr>
          <w:rFonts w:ascii="仿宋" w:eastAsia="仿宋" w:hAnsi="仿宋" w:cs="Times New Roman"/>
          <w:sz w:val="28"/>
        </w:rPr>
      </w:pPr>
      <w:r>
        <w:rPr>
          <w:rFonts w:ascii="仿宋" w:eastAsia="仿宋" w:hAnsi="仿宋" w:cs="宋体" w:hint="eastAsia"/>
          <w:sz w:val="28"/>
        </w:rPr>
        <w:t xml:space="preserve"> ┉┉┉┉┉┉┉┉┉┉┉┉┉┉┉┉┉┉┉┉┉┉┉┉┉┉┉┉┉</w:t>
      </w:r>
    </w:p>
    <w:p w14:paraId="197AC622"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hint="eastAsia"/>
          <w:b/>
          <w:bCs/>
          <w:sz w:val="26"/>
          <w:szCs w:val="26"/>
        </w:rPr>
        <w:t>衡阳市长江建设工程有限责任公司破产重整案</w:t>
      </w:r>
    </w:p>
    <w:p w14:paraId="160FCE10"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b/>
          <w:bCs/>
          <w:sz w:val="26"/>
          <w:szCs w:val="26"/>
        </w:rPr>
        <w:t>债权申报登记回执</w:t>
      </w:r>
    </w:p>
    <w:p w14:paraId="7760E8C4" w14:textId="77777777" w:rsidR="001D78F3" w:rsidRDefault="00000000">
      <w:pPr>
        <w:spacing w:line="440" w:lineRule="exact"/>
        <w:jc w:val="center"/>
        <w:rPr>
          <w:rFonts w:ascii="仿宋" w:eastAsia="仿宋" w:hAnsi="仿宋" w:cs="Times New Roman"/>
          <w:b/>
          <w:bCs/>
          <w:sz w:val="26"/>
          <w:szCs w:val="26"/>
        </w:rPr>
      </w:pPr>
      <w:r>
        <w:rPr>
          <w:rFonts w:ascii="仿宋" w:eastAsia="仿宋" w:hAnsi="仿宋" w:cs="Times New Roman" w:hint="eastAsia"/>
          <w:b/>
          <w:bCs/>
          <w:sz w:val="26"/>
          <w:szCs w:val="26"/>
        </w:rPr>
        <w:t>（现场申报则提交，邮寄申报不必提交）</w:t>
      </w:r>
    </w:p>
    <w:p w14:paraId="5BCEA6CE" w14:textId="77777777" w:rsidR="001D78F3" w:rsidRDefault="001D78F3">
      <w:pPr>
        <w:spacing w:line="440" w:lineRule="exact"/>
        <w:jc w:val="center"/>
        <w:rPr>
          <w:rFonts w:ascii="仿宋" w:eastAsia="仿宋" w:hAnsi="仿宋" w:cs="Times New Roman"/>
          <w:b/>
          <w:bCs/>
          <w:sz w:val="32"/>
        </w:rPr>
      </w:pPr>
    </w:p>
    <w:p w14:paraId="21E21391" w14:textId="77777777" w:rsidR="001D78F3" w:rsidRDefault="00000000">
      <w:pPr>
        <w:wordWrap w:val="0"/>
        <w:spacing w:line="440" w:lineRule="exact"/>
        <w:jc w:val="right"/>
        <w:outlineLvl w:val="0"/>
        <w:rPr>
          <w:rFonts w:ascii="仿宋" w:eastAsia="仿宋" w:hAnsi="仿宋" w:cs="Times New Roman"/>
          <w:b/>
          <w:bCs/>
          <w:sz w:val="32"/>
        </w:rPr>
      </w:pPr>
      <w:r>
        <w:rPr>
          <w:rFonts w:ascii="仿宋" w:eastAsia="仿宋" w:hAnsi="仿宋" w:cs="Times New Roman"/>
        </w:rPr>
        <w:t>NO：</w:t>
      </w:r>
      <w:r>
        <w:rPr>
          <w:rFonts w:ascii="仿宋" w:eastAsia="仿宋" w:hAnsi="仿宋" w:cs="Times New Roman" w:hint="eastAsia"/>
        </w:rPr>
        <w:t>长江</w:t>
      </w:r>
      <w:proofErr w:type="gramStart"/>
      <w:r>
        <w:rPr>
          <w:rFonts w:ascii="仿宋" w:eastAsia="仿宋" w:hAnsi="仿宋" w:cs="Times New Roman" w:hint="eastAsia"/>
        </w:rPr>
        <w:t>债登</w:t>
      </w:r>
      <w:r>
        <w:rPr>
          <w:rFonts w:ascii="仿宋" w:eastAsia="仿宋" w:hAnsi="仿宋" w:cs="Times New Roman"/>
        </w:rPr>
        <w:t>字</w:t>
      </w:r>
      <w:proofErr w:type="gramEnd"/>
      <w:r>
        <w:rPr>
          <w:rFonts w:ascii="仿宋" w:eastAsia="仿宋" w:hAnsi="仿宋" w:cs="Times New Roman"/>
        </w:rPr>
        <w:t>第</w:t>
      </w:r>
      <w:r>
        <w:rPr>
          <w:rFonts w:ascii="仿宋" w:eastAsia="仿宋" w:hAnsi="仿宋" w:cs="Times New Roman"/>
          <w:u w:val="single"/>
        </w:rPr>
        <w:t xml:space="preserve">    </w:t>
      </w:r>
      <w:r>
        <w:rPr>
          <w:rFonts w:ascii="仿宋" w:eastAsia="仿宋" w:hAnsi="仿宋" w:cs="Times New Roman"/>
        </w:rPr>
        <w:t>号</w:t>
      </w:r>
    </w:p>
    <w:p w14:paraId="79155646" w14:textId="77777777" w:rsidR="001D78F3" w:rsidRDefault="001D78F3">
      <w:pPr>
        <w:spacing w:line="440" w:lineRule="exact"/>
        <w:rPr>
          <w:rFonts w:ascii="仿宋" w:eastAsia="仿宋" w:hAnsi="仿宋" w:cs="Times New Roman"/>
          <w:b/>
          <w:bCs/>
          <w:sz w:val="32"/>
        </w:rPr>
      </w:pPr>
    </w:p>
    <w:p w14:paraId="429BA8E6" w14:textId="77777777" w:rsidR="001D78F3" w:rsidRDefault="00000000">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债权人</w:t>
      </w:r>
      <w:r>
        <w:rPr>
          <w:rFonts w:ascii="仿宋" w:eastAsia="仿宋" w:hAnsi="仿宋" w:hint="eastAsia"/>
          <w:kern w:val="0"/>
          <w:sz w:val="24"/>
          <w:szCs w:val="21"/>
          <w:u w:val="single"/>
        </w:rPr>
        <w:t xml:space="preserve"> </w:t>
      </w:r>
      <w:r>
        <w:rPr>
          <w:rFonts w:ascii="仿宋" w:eastAsia="仿宋" w:hAnsi="仿宋"/>
          <w:kern w:val="0"/>
          <w:sz w:val="24"/>
          <w:szCs w:val="21"/>
          <w:u w:val="single"/>
        </w:rPr>
        <w:t xml:space="preserve">                             </w:t>
      </w:r>
      <w:r>
        <w:rPr>
          <w:rFonts w:ascii="仿宋" w:eastAsia="仿宋" w:hAnsi="仿宋" w:cs="Times New Roman"/>
          <w:sz w:val="24"/>
          <w:szCs w:val="24"/>
        </w:rPr>
        <w:t>于</w:t>
      </w:r>
      <w:r>
        <w:rPr>
          <w:rFonts w:ascii="仿宋" w:eastAsia="仿宋" w:hAnsi="仿宋" w:cs="Times New Roman"/>
          <w:sz w:val="24"/>
          <w:szCs w:val="24"/>
          <w:u w:val="single"/>
        </w:rPr>
        <w:t xml:space="preserve">    </w:t>
      </w:r>
      <w:r>
        <w:rPr>
          <w:rFonts w:ascii="仿宋" w:eastAsia="仿宋" w:hAnsi="仿宋" w:cs="Times New Roman"/>
          <w:sz w:val="24"/>
          <w:szCs w:val="24"/>
        </w:rPr>
        <w:t>年</w:t>
      </w:r>
      <w:r>
        <w:rPr>
          <w:rFonts w:ascii="仿宋" w:eastAsia="仿宋" w:hAnsi="仿宋"/>
          <w:kern w:val="0"/>
          <w:sz w:val="24"/>
          <w:szCs w:val="24"/>
          <w:u w:val="single"/>
        </w:rPr>
        <w:t xml:space="preserve">  </w:t>
      </w:r>
      <w:r>
        <w:rPr>
          <w:rFonts w:ascii="仿宋" w:eastAsia="仿宋" w:hAnsi="仿宋" w:cs="Times New Roman"/>
          <w:sz w:val="24"/>
          <w:szCs w:val="24"/>
        </w:rPr>
        <w:t>月</w:t>
      </w:r>
      <w:r>
        <w:rPr>
          <w:rFonts w:ascii="仿宋" w:eastAsia="仿宋" w:hAnsi="仿宋"/>
          <w:kern w:val="0"/>
          <w:sz w:val="24"/>
          <w:szCs w:val="24"/>
          <w:u w:val="single"/>
        </w:rPr>
        <w:t xml:space="preserve">  </w:t>
      </w:r>
      <w:r>
        <w:rPr>
          <w:rFonts w:ascii="仿宋" w:eastAsia="仿宋" w:hAnsi="仿宋" w:cs="Times New Roman"/>
          <w:sz w:val="24"/>
          <w:szCs w:val="24"/>
        </w:rPr>
        <w:t>日向</w:t>
      </w:r>
      <w:r>
        <w:rPr>
          <w:rFonts w:ascii="仿宋" w:eastAsia="仿宋" w:hAnsi="仿宋" w:cs="Times New Roman" w:hint="eastAsia"/>
          <w:sz w:val="24"/>
          <w:szCs w:val="24"/>
        </w:rPr>
        <w:t>衡阳市长江建设工程有限责任公司管理人</w:t>
      </w:r>
      <w:r>
        <w:rPr>
          <w:rFonts w:ascii="仿宋" w:eastAsia="仿宋" w:hAnsi="仿宋" w:cs="Times New Roman"/>
          <w:sz w:val="24"/>
          <w:szCs w:val="24"/>
        </w:rPr>
        <w:t>申报债权，</w:t>
      </w:r>
      <w:r>
        <w:rPr>
          <w:rFonts w:ascii="仿宋" w:eastAsia="仿宋" w:hAnsi="仿宋" w:cs="Times New Roman" w:hint="eastAsia"/>
          <w:sz w:val="24"/>
          <w:szCs w:val="24"/>
        </w:rPr>
        <w:t>管理人</w:t>
      </w:r>
      <w:r>
        <w:rPr>
          <w:rFonts w:ascii="仿宋" w:eastAsia="仿宋" w:hAnsi="仿宋" w:cs="Times New Roman"/>
          <w:sz w:val="24"/>
          <w:szCs w:val="24"/>
        </w:rPr>
        <w:t>已根据</w:t>
      </w:r>
      <w:r>
        <w:rPr>
          <w:rFonts w:ascii="仿宋" w:eastAsia="仿宋" w:hAnsi="仿宋" w:cs="Times New Roman" w:hint="eastAsia"/>
          <w:sz w:val="24"/>
          <w:szCs w:val="24"/>
        </w:rPr>
        <w:t>债权人</w:t>
      </w:r>
      <w:r>
        <w:rPr>
          <w:rFonts w:ascii="仿宋" w:eastAsia="仿宋" w:hAnsi="仿宋" w:cs="Times New Roman"/>
          <w:sz w:val="24"/>
          <w:szCs w:val="24"/>
        </w:rPr>
        <w:t>申报所提供的</w:t>
      </w:r>
      <w:r>
        <w:rPr>
          <w:rFonts w:ascii="仿宋" w:eastAsia="仿宋" w:hAnsi="仿宋" w:cs="Times New Roman" w:hint="eastAsia"/>
          <w:sz w:val="24"/>
          <w:szCs w:val="24"/>
        </w:rPr>
        <w:t>材料</w:t>
      </w:r>
      <w:r>
        <w:rPr>
          <w:rFonts w:ascii="仿宋" w:eastAsia="仿宋" w:hAnsi="仿宋" w:cs="Times New Roman"/>
          <w:sz w:val="24"/>
          <w:szCs w:val="24"/>
        </w:rPr>
        <w:t>依法登记。</w:t>
      </w:r>
    </w:p>
    <w:p w14:paraId="68AB67ED" w14:textId="77777777" w:rsidR="001D78F3" w:rsidRDefault="001D78F3">
      <w:pPr>
        <w:spacing w:line="440" w:lineRule="exact"/>
        <w:ind w:firstLineChars="200" w:firstLine="480"/>
        <w:rPr>
          <w:rFonts w:ascii="仿宋" w:eastAsia="仿宋" w:hAnsi="仿宋" w:cs="Times New Roman"/>
          <w:sz w:val="24"/>
          <w:szCs w:val="24"/>
        </w:rPr>
      </w:pPr>
    </w:p>
    <w:p w14:paraId="12BEF047" w14:textId="77777777" w:rsidR="001D78F3" w:rsidRDefault="00000000">
      <w:pPr>
        <w:wordWrap w:val="0"/>
        <w:spacing w:line="440" w:lineRule="exact"/>
        <w:ind w:firstLineChars="200" w:firstLine="480"/>
        <w:jc w:val="right"/>
        <w:rPr>
          <w:rFonts w:ascii="仿宋" w:eastAsia="仿宋" w:hAnsi="仿宋" w:cs="Times New Roman"/>
          <w:sz w:val="24"/>
          <w:szCs w:val="24"/>
        </w:rPr>
      </w:pPr>
      <w:r>
        <w:rPr>
          <w:rFonts w:ascii="仿宋" w:eastAsia="仿宋" w:hAnsi="仿宋" w:cs="Times New Roman" w:hint="eastAsia"/>
          <w:sz w:val="24"/>
          <w:szCs w:val="24"/>
        </w:rPr>
        <w:t>衡阳市长江建设工程有限责任公司管理人</w:t>
      </w:r>
    </w:p>
    <w:p w14:paraId="42148CF7" w14:textId="77777777" w:rsidR="001D78F3" w:rsidRDefault="00000000">
      <w:pPr>
        <w:spacing w:line="440" w:lineRule="exact"/>
        <w:ind w:firstLineChars="600" w:firstLine="1440"/>
        <w:jc w:val="right"/>
      </w:pPr>
      <w:r>
        <w:rPr>
          <w:rFonts w:ascii="仿宋" w:eastAsia="仿宋" w:hAnsi="仿宋" w:cs="Times New Roman"/>
          <w:sz w:val="24"/>
          <w:szCs w:val="24"/>
        </w:rPr>
        <w:t xml:space="preserve">  年</w:t>
      </w:r>
      <w:r>
        <w:rPr>
          <w:rFonts w:ascii="仿宋" w:eastAsia="仿宋" w:hAnsi="仿宋"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cs="Times New Roman" w:hint="eastAsia"/>
          <w:sz w:val="24"/>
          <w:szCs w:val="24"/>
        </w:rPr>
        <w:t xml:space="preserve"> </w:t>
      </w:r>
      <w:r>
        <w:rPr>
          <w:rFonts w:ascii="仿宋" w:eastAsia="仿宋" w:hAnsi="仿宋" w:cs="Times New Roman"/>
          <w:sz w:val="24"/>
          <w:szCs w:val="24"/>
        </w:rPr>
        <w:t>月</w:t>
      </w:r>
      <w:r>
        <w:rPr>
          <w:rFonts w:ascii="仿宋" w:eastAsia="仿宋" w:hAnsi="仿宋" w:cs="Times New Roman" w:hint="eastAsia"/>
          <w:sz w:val="24"/>
          <w:szCs w:val="24"/>
        </w:rPr>
        <w:t xml:space="preserve"> </w:t>
      </w:r>
      <w:r>
        <w:rPr>
          <w:rFonts w:ascii="仿宋" w:eastAsia="仿宋" w:hAnsi="仿宋" w:cs="Times New Roman"/>
          <w:sz w:val="24"/>
          <w:szCs w:val="24"/>
        </w:rPr>
        <w:t xml:space="preserve">  日</w:t>
      </w:r>
    </w:p>
    <w:sectPr w:rsidR="001D78F3">
      <w:pgSz w:w="11906" w:h="16838"/>
      <w:pgMar w:top="1440" w:right="1800" w:bottom="1440" w:left="1800" w:header="851" w:footer="45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90873" w14:textId="77777777" w:rsidR="008349B5" w:rsidRDefault="008349B5">
      <w:r>
        <w:separator/>
      </w:r>
    </w:p>
  </w:endnote>
  <w:endnote w:type="continuationSeparator" w:id="0">
    <w:p w14:paraId="77AF8746" w14:textId="77777777" w:rsidR="008349B5" w:rsidRDefault="008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8BEE" w14:textId="77777777" w:rsidR="001D78F3" w:rsidRDefault="00000000">
    <w:pPr>
      <w:pStyle w:val="a8"/>
      <w:framePr w:wrap="around" w:vAnchor="text" w:hAnchor="margin" w:xAlign="center" w:y="1"/>
      <w:rPr>
        <w:rStyle w:val="ad"/>
      </w:rPr>
    </w:pPr>
    <w:r>
      <w:fldChar w:fldCharType="begin"/>
    </w:r>
    <w:r>
      <w:rPr>
        <w:rStyle w:val="ad"/>
      </w:rPr>
      <w:instrText xml:space="preserve">PAGE  </w:instrText>
    </w:r>
    <w:r>
      <w:fldChar w:fldCharType="end"/>
    </w:r>
  </w:p>
  <w:p w14:paraId="6B47D01F" w14:textId="77777777" w:rsidR="001D78F3" w:rsidRDefault="001D78F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57A14" w14:textId="77777777" w:rsidR="001D78F3" w:rsidRDefault="00000000">
    <w:pPr>
      <w:pStyle w:val="a8"/>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EC6C" w14:textId="77777777" w:rsidR="001D78F3" w:rsidRDefault="001D78F3">
    <w:pPr>
      <w:pStyle w:val="a8"/>
      <w:spacing w:line="180" w:lineRule="exact"/>
      <w:rPr>
        <w:rFonts w:ascii="仿宋" w:eastAsia="仿宋" w:hAnsi="仿宋"/>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26D4" w14:textId="77777777" w:rsidR="001D78F3" w:rsidRDefault="001D78F3">
    <w:pPr>
      <w:pStyle w:val="a8"/>
      <w:spacing w:line="180" w:lineRule="exact"/>
      <w:rPr>
        <w:rFonts w:ascii="仿宋" w:eastAsia="仿宋" w:hAnsi="仿宋"/>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8BF88" w14:textId="77777777" w:rsidR="008349B5" w:rsidRDefault="008349B5">
      <w:r>
        <w:separator/>
      </w:r>
    </w:p>
  </w:footnote>
  <w:footnote w:type="continuationSeparator" w:id="0">
    <w:p w14:paraId="1BA26B76" w14:textId="77777777" w:rsidR="008349B5" w:rsidRDefault="0083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B1C1" w14:textId="77777777" w:rsidR="001D78F3" w:rsidRDefault="001D78F3">
    <w:pPr>
      <w:pStyle w:val="aa"/>
      <w:pBdr>
        <w:bottom w:val="none" w:sz="0" w:space="1" w:color="auto"/>
      </w:pBdr>
      <w:tabs>
        <w:tab w:val="clear" w:pos="4153"/>
        <w:tab w:val="clear" w:pos="8306"/>
        <w:tab w:val="left" w:pos="7250"/>
      </w:tabs>
      <w:ind w:right="84"/>
      <w:jc w:val="both"/>
      <w:rPr>
        <w:rFonts w:ascii="仿宋" w:eastAsia="仿宋" w:hAnsi="仿宋"/>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ACC94" w14:textId="77777777" w:rsidR="001D78F3" w:rsidRDefault="001D78F3">
    <w:pPr>
      <w:pStyle w:val="aa"/>
      <w:pBdr>
        <w:bottom w:val="none" w:sz="0" w:space="1" w:color="auto"/>
      </w:pBdr>
      <w:tabs>
        <w:tab w:val="clear" w:pos="4153"/>
        <w:tab w:val="clear" w:pos="8306"/>
        <w:tab w:val="left" w:pos="3218"/>
      </w:tabs>
      <w:ind w:right="84"/>
      <w:jc w:val="both"/>
      <w:rPr>
        <w:rFonts w:ascii="仿宋" w:eastAsia="仿宋" w:hAnsi="仿宋"/>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97E6D"/>
    <w:multiLevelType w:val="multilevel"/>
    <w:tmpl w:val="1AA97E6D"/>
    <w:lvl w:ilvl="0">
      <w:start w:val="1"/>
      <w:numFmt w:val="decimal"/>
      <w:suff w:val="nothing"/>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9C1181"/>
    <w:multiLevelType w:val="multilevel"/>
    <w:tmpl w:val="349C1181"/>
    <w:lvl w:ilvl="0">
      <w:start w:val="1"/>
      <w:numFmt w:val="decimal"/>
      <w:lvlText w:val="%1、"/>
      <w:lvlJc w:val="left"/>
      <w:pPr>
        <w:tabs>
          <w:tab w:val="left" w:pos="961"/>
        </w:tabs>
        <w:ind w:left="961" w:hanging="360"/>
      </w:pPr>
      <w:rPr>
        <w:rFonts w:hint="default"/>
      </w:rPr>
    </w:lvl>
    <w:lvl w:ilvl="1">
      <w:start w:val="1"/>
      <w:numFmt w:val="lowerLetter"/>
      <w:lvlText w:val="%2)"/>
      <w:lvlJc w:val="left"/>
      <w:pPr>
        <w:tabs>
          <w:tab w:val="left" w:pos="1441"/>
        </w:tabs>
        <w:ind w:left="1441" w:hanging="420"/>
      </w:pPr>
    </w:lvl>
    <w:lvl w:ilvl="2">
      <w:start w:val="1"/>
      <w:numFmt w:val="lowerRoman"/>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num w:numId="1" w16cid:durableId="2095472557">
    <w:abstractNumId w:val="0"/>
  </w:num>
  <w:num w:numId="2" w16cid:durableId="175166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ocumentProtection w:edit="readOnly"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9A41B5"/>
    <w:rsid w:val="00043312"/>
    <w:rsid w:val="0006412F"/>
    <w:rsid w:val="00076853"/>
    <w:rsid w:val="000B29E0"/>
    <w:rsid w:val="000C7F23"/>
    <w:rsid w:val="000E0B66"/>
    <w:rsid w:val="000F053E"/>
    <w:rsid w:val="00134CB9"/>
    <w:rsid w:val="00153269"/>
    <w:rsid w:val="00155EAD"/>
    <w:rsid w:val="00183444"/>
    <w:rsid w:val="001D78F3"/>
    <w:rsid w:val="002055A2"/>
    <w:rsid w:val="002175F8"/>
    <w:rsid w:val="002178F8"/>
    <w:rsid w:val="00222A47"/>
    <w:rsid w:val="002307AB"/>
    <w:rsid w:val="0025665B"/>
    <w:rsid w:val="002764A9"/>
    <w:rsid w:val="002854C1"/>
    <w:rsid w:val="00295965"/>
    <w:rsid w:val="002B1BB7"/>
    <w:rsid w:val="00304403"/>
    <w:rsid w:val="0031151B"/>
    <w:rsid w:val="0032293F"/>
    <w:rsid w:val="0036297B"/>
    <w:rsid w:val="00387608"/>
    <w:rsid w:val="003F634D"/>
    <w:rsid w:val="003F67E2"/>
    <w:rsid w:val="00424E47"/>
    <w:rsid w:val="00453CA9"/>
    <w:rsid w:val="00454C54"/>
    <w:rsid w:val="00474776"/>
    <w:rsid w:val="00474C76"/>
    <w:rsid w:val="00474EAA"/>
    <w:rsid w:val="004820D7"/>
    <w:rsid w:val="004A1C49"/>
    <w:rsid w:val="004A1D4B"/>
    <w:rsid w:val="004A674C"/>
    <w:rsid w:val="004B3E81"/>
    <w:rsid w:val="004C3791"/>
    <w:rsid w:val="004E3070"/>
    <w:rsid w:val="004E73B5"/>
    <w:rsid w:val="00506DF4"/>
    <w:rsid w:val="00530514"/>
    <w:rsid w:val="00554C42"/>
    <w:rsid w:val="006335DB"/>
    <w:rsid w:val="00674C18"/>
    <w:rsid w:val="00681084"/>
    <w:rsid w:val="00687482"/>
    <w:rsid w:val="006A3770"/>
    <w:rsid w:val="006A5877"/>
    <w:rsid w:val="006D32C7"/>
    <w:rsid w:val="00727C25"/>
    <w:rsid w:val="00727C29"/>
    <w:rsid w:val="0074775E"/>
    <w:rsid w:val="00793340"/>
    <w:rsid w:val="007A04DB"/>
    <w:rsid w:val="007D617A"/>
    <w:rsid w:val="007E5D1D"/>
    <w:rsid w:val="007F7B2C"/>
    <w:rsid w:val="00824A89"/>
    <w:rsid w:val="0082647E"/>
    <w:rsid w:val="008349B5"/>
    <w:rsid w:val="00847D2A"/>
    <w:rsid w:val="008B0C06"/>
    <w:rsid w:val="0090315C"/>
    <w:rsid w:val="00911CB4"/>
    <w:rsid w:val="009572B9"/>
    <w:rsid w:val="009748AC"/>
    <w:rsid w:val="00980BA6"/>
    <w:rsid w:val="009901AB"/>
    <w:rsid w:val="009A232B"/>
    <w:rsid w:val="009A41B5"/>
    <w:rsid w:val="009F68E0"/>
    <w:rsid w:val="00A06159"/>
    <w:rsid w:val="00A06209"/>
    <w:rsid w:val="00AC3745"/>
    <w:rsid w:val="00AD3DF5"/>
    <w:rsid w:val="00B049CE"/>
    <w:rsid w:val="00B23BD9"/>
    <w:rsid w:val="00B83F36"/>
    <w:rsid w:val="00BC36E6"/>
    <w:rsid w:val="00BE052C"/>
    <w:rsid w:val="00BE41F9"/>
    <w:rsid w:val="00BE61F5"/>
    <w:rsid w:val="00BF0365"/>
    <w:rsid w:val="00C123BA"/>
    <w:rsid w:val="00C207E4"/>
    <w:rsid w:val="00C46929"/>
    <w:rsid w:val="00C74AA4"/>
    <w:rsid w:val="00CB0F02"/>
    <w:rsid w:val="00CF5F4E"/>
    <w:rsid w:val="00CF7BA0"/>
    <w:rsid w:val="00D00BF4"/>
    <w:rsid w:val="00D05C06"/>
    <w:rsid w:val="00D12852"/>
    <w:rsid w:val="00D158D9"/>
    <w:rsid w:val="00D5129D"/>
    <w:rsid w:val="00D54E31"/>
    <w:rsid w:val="00D65591"/>
    <w:rsid w:val="00D80F48"/>
    <w:rsid w:val="00DA6037"/>
    <w:rsid w:val="00DA6D50"/>
    <w:rsid w:val="00DF52D5"/>
    <w:rsid w:val="00E16BB9"/>
    <w:rsid w:val="00E21364"/>
    <w:rsid w:val="00E43AC7"/>
    <w:rsid w:val="00E56F51"/>
    <w:rsid w:val="00E57140"/>
    <w:rsid w:val="00E84D59"/>
    <w:rsid w:val="00E86ECA"/>
    <w:rsid w:val="00EA34F2"/>
    <w:rsid w:val="00EA4A5B"/>
    <w:rsid w:val="00EA61AB"/>
    <w:rsid w:val="00EE2029"/>
    <w:rsid w:val="00EE222A"/>
    <w:rsid w:val="00EF26BE"/>
    <w:rsid w:val="00EF332D"/>
    <w:rsid w:val="00EF3814"/>
    <w:rsid w:val="00F075AB"/>
    <w:rsid w:val="00F2665D"/>
    <w:rsid w:val="00F32F45"/>
    <w:rsid w:val="00F90EB7"/>
    <w:rsid w:val="00F97F9E"/>
    <w:rsid w:val="00FA6539"/>
    <w:rsid w:val="00FB1B3D"/>
    <w:rsid w:val="00FD076E"/>
    <w:rsid w:val="00FD11C0"/>
    <w:rsid w:val="00FD22F1"/>
    <w:rsid w:val="00FF5841"/>
    <w:rsid w:val="0D4504DF"/>
    <w:rsid w:val="38025507"/>
    <w:rsid w:val="3C3C7FA1"/>
    <w:rsid w:val="3CA65FBF"/>
    <w:rsid w:val="53A52A1E"/>
    <w:rsid w:val="5C8E78DD"/>
    <w:rsid w:val="618A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9EBD"/>
  <w15:docId w15:val="{173396C7-0DFB-4AC0-93F0-9DD52C66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link w:val="a5"/>
    <w:autoRedefine/>
    <w:uiPriority w:val="99"/>
    <w:semiHidden/>
    <w:unhideWhenUsed/>
    <w:qFormat/>
    <w:pPr>
      <w:spacing w:after="120"/>
    </w:pPr>
    <w:rPr>
      <w:rFonts w:eastAsia="隶书" w:cs="Times New Roman"/>
      <w:sz w:val="24"/>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c">
    <w:name w:val="Table Grid"/>
    <w:basedOn w:val="a1"/>
    <w:autoRedefine/>
    <w:uiPriority w:val="39"/>
    <w:qFormat/>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page number"/>
    <w:autoRedefine/>
    <w:uiPriority w:val="99"/>
    <w:unhideWhenUsed/>
    <w:qFormat/>
  </w:style>
  <w:style w:type="character" w:styleId="ae">
    <w:name w:val="Emphasis"/>
    <w:basedOn w:val="a0"/>
    <w:autoRedefine/>
    <w:uiPriority w:val="20"/>
    <w:qFormat/>
    <w:rPr>
      <w:i/>
    </w:rPr>
  </w:style>
  <w:style w:type="character" w:styleId="af">
    <w:name w:val="annotation reference"/>
    <w:basedOn w:val="a0"/>
    <w:autoRedefine/>
    <w:uiPriority w:val="99"/>
    <w:semiHidden/>
    <w:unhideWhenUsed/>
    <w:qFormat/>
    <w:rPr>
      <w:sz w:val="21"/>
      <w:szCs w:val="21"/>
    </w:rPr>
  </w:style>
  <w:style w:type="character" w:customStyle="1" w:styleId="a9">
    <w:name w:val="页脚 字符"/>
    <w:link w:val="a8"/>
    <w:autoRedefine/>
    <w:uiPriority w:val="99"/>
    <w:qFormat/>
    <w:rPr>
      <w:sz w:val="18"/>
      <w:szCs w:val="18"/>
    </w:rPr>
  </w:style>
  <w:style w:type="character" w:customStyle="1" w:styleId="ab">
    <w:name w:val="页眉 字符"/>
    <w:link w:val="aa"/>
    <w:autoRedefine/>
    <w:qFormat/>
    <w:rPr>
      <w:sz w:val="18"/>
      <w:szCs w:val="18"/>
    </w:rPr>
  </w:style>
  <w:style w:type="character" w:customStyle="1" w:styleId="1">
    <w:name w:val="页眉 字符1"/>
    <w:basedOn w:val="a0"/>
    <w:autoRedefine/>
    <w:uiPriority w:val="99"/>
    <w:semiHidden/>
    <w:qFormat/>
    <w:rPr>
      <w:rFonts w:ascii="Calibri" w:eastAsia="宋体" w:hAnsi="Calibri" w:cs="黑体"/>
      <w:sz w:val="18"/>
      <w:szCs w:val="18"/>
    </w:rPr>
  </w:style>
  <w:style w:type="character" w:customStyle="1" w:styleId="10">
    <w:name w:val="页脚 字符1"/>
    <w:basedOn w:val="a0"/>
    <w:autoRedefine/>
    <w:uiPriority w:val="99"/>
    <w:semiHidden/>
    <w:qFormat/>
    <w:rPr>
      <w:rFonts w:ascii="Calibri" w:eastAsia="宋体" w:hAnsi="Calibri" w:cs="黑体"/>
      <w:sz w:val="18"/>
      <w:szCs w:val="18"/>
    </w:rPr>
  </w:style>
  <w:style w:type="paragraph" w:customStyle="1" w:styleId="11">
    <w:name w:val="列表段落1"/>
    <w:basedOn w:val="a"/>
    <w:autoRedefine/>
    <w:qFormat/>
    <w:pPr>
      <w:ind w:firstLineChars="200" w:firstLine="420"/>
    </w:pPr>
  </w:style>
  <w:style w:type="paragraph" w:customStyle="1" w:styleId="-11">
    <w:name w:val="彩色列表 - 强调文字颜色 11"/>
    <w:basedOn w:val="a"/>
    <w:autoRedefine/>
    <w:uiPriority w:val="34"/>
    <w:qFormat/>
    <w:pPr>
      <w:ind w:firstLineChars="200" w:firstLine="420"/>
    </w:pPr>
    <w:rPr>
      <w:rFonts w:ascii="Cambria" w:hAnsi="Cambria" w:cs="Times New Roman"/>
      <w:sz w:val="24"/>
      <w:szCs w:val="24"/>
    </w:rPr>
  </w:style>
  <w:style w:type="paragraph" w:customStyle="1" w:styleId="KWBodytext">
    <w:name w:val="K&amp;W Body text"/>
    <w:basedOn w:val="a"/>
    <w:autoRedefine/>
    <w:qFormat/>
    <w:pPr>
      <w:widowControl/>
      <w:spacing w:after="280" w:line="240" w:lineRule="atLeast"/>
    </w:pPr>
    <w:rPr>
      <w:rFonts w:ascii="Arial" w:eastAsia="楷体_GB2312" w:hAnsi="Arial" w:cs="Times New Roman"/>
      <w:kern w:val="0"/>
      <w:sz w:val="20"/>
      <w:szCs w:val="20"/>
      <w:lang w:eastAsia="en-US"/>
    </w:rPr>
  </w:style>
  <w:style w:type="character" w:customStyle="1" w:styleId="a7">
    <w:name w:val="批注框文本 字符"/>
    <w:basedOn w:val="a0"/>
    <w:link w:val="a6"/>
    <w:autoRedefine/>
    <w:uiPriority w:val="99"/>
    <w:semiHidden/>
    <w:qFormat/>
    <w:rPr>
      <w:rFonts w:ascii="Calibri" w:eastAsia="宋体" w:hAnsi="Calibri" w:cs="黑体"/>
      <w:kern w:val="2"/>
      <w:sz w:val="18"/>
      <w:szCs w:val="18"/>
    </w:rPr>
  </w:style>
  <w:style w:type="paragraph" w:customStyle="1" w:styleId="12">
    <w:name w:val="修订1"/>
    <w:autoRedefine/>
    <w:hidden/>
    <w:uiPriority w:val="99"/>
    <w:semiHidden/>
    <w:qFormat/>
    <w:rPr>
      <w:rFonts w:ascii="Calibri" w:hAnsi="Calibri" w:cs="黑体"/>
      <w:kern w:val="2"/>
      <w:sz w:val="21"/>
      <w:szCs w:val="22"/>
    </w:rPr>
  </w:style>
  <w:style w:type="character" w:customStyle="1" w:styleId="fontstyle01">
    <w:name w:val="fontstyle01"/>
    <w:basedOn w:val="a0"/>
    <w:autoRedefine/>
    <w:qFormat/>
    <w:rPr>
      <w:rFonts w:ascii="仿宋" w:eastAsia="仿宋" w:hAnsi="仿宋" w:hint="eastAsia"/>
      <w:color w:val="000000"/>
      <w:sz w:val="24"/>
      <w:szCs w:val="24"/>
    </w:rPr>
  </w:style>
  <w:style w:type="character" w:customStyle="1" w:styleId="a5">
    <w:name w:val="正文文本 字符"/>
    <w:basedOn w:val="a0"/>
    <w:link w:val="a4"/>
    <w:autoRedefine/>
    <w:qFormat/>
    <w:rPr>
      <w:rFonts w:ascii="Calibri" w:eastAsia="隶书" w:hAnsi="Calibri" w:cs="Times New Roman" w:hint="default"/>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F11A-6B2E-43BD-91FE-75E55D1C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东泽</dc:creator>
  <cp:lastModifiedBy>刘宇文</cp:lastModifiedBy>
  <cp:revision>3</cp:revision>
  <dcterms:created xsi:type="dcterms:W3CDTF">2024-03-22T09:46:00Z</dcterms:created>
  <dcterms:modified xsi:type="dcterms:W3CDTF">2024-03-22T09:48:00Z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43918BC39C7F4FE5AF9227045403BD2E_13</vt:lpwstr>
  </property>
</Properties>
</file>