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bCs/>
          <w:sz w:val="28"/>
          <w:szCs w:val="28"/>
        </w:rPr>
      </w:pPr>
      <w:r>
        <w:rPr>
          <w:rFonts w:hint="eastAsia" w:ascii="仿宋" w:hAnsi="仿宋" w:eastAsia="仿宋" w:cs="仿宋"/>
          <w:b/>
          <w:bCs/>
          <w:sz w:val="28"/>
          <w:szCs w:val="28"/>
        </w:rPr>
        <w:t>一、附件清单：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1.债权申报登记表</w:t>
      </w:r>
      <w:r>
        <w:rPr>
          <w:rFonts w:hint="eastAsia" w:ascii="仿宋" w:hAnsi="仿宋" w:eastAsia="仿宋" w:cs="仿宋"/>
          <w:b/>
          <w:sz w:val="28"/>
          <w:szCs w:val="28"/>
        </w:rPr>
        <w:t>（写明债权发生经过）</w:t>
      </w:r>
      <w:r>
        <w:rPr>
          <w:rFonts w:hint="eastAsia" w:ascii="宋体" w:hAnsi="宋体" w:cs="宋体"/>
          <w:sz w:val="28"/>
          <w:szCs w:val="28"/>
        </w:rPr>
        <w:t>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2.债权计算清单</w:t>
      </w:r>
      <w:r>
        <w:rPr>
          <w:rFonts w:hint="eastAsia" w:ascii="仿宋" w:hAnsi="仿宋" w:eastAsia="仿宋" w:cs="仿宋"/>
          <w:sz w:val="28"/>
          <w:szCs w:val="28"/>
          <w:lang w:eastAsia="zh-CN"/>
        </w:rPr>
        <w:t>（</w:t>
      </w:r>
      <w:r>
        <w:rPr>
          <w:rFonts w:hint="eastAsia" w:ascii="仿宋" w:hAnsi="仿宋" w:eastAsia="仿宋" w:cs="仿宋"/>
          <w:b/>
          <w:sz w:val="28"/>
          <w:szCs w:val="28"/>
        </w:rPr>
        <w:t>写明计算过程及依据</w:t>
      </w:r>
      <w:r>
        <w:rPr>
          <w:rFonts w:hint="eastAsia" w:ascii="仿宋" w:hAnsi="仿宋" w:eastAsia="仿宋" w:cs="仿宋"/>
          <w:b/>
          <w:sz w:val="28"/>
          <w:szCs w:val="28"/>
          <w:lang w:eastAsia="zh-CN"/>
        </w:rPr>
        <w:t>）</w:t>
      </w:r>
    </w:p>
    <w:p>
      <w:pPr>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3.债权申报证据清单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4.债权人送达地址确认书</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5.关于同意采用网络（数据电文）方式送达文书、表决的声明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6.法定代表人身份证明</w:t>
      </w:r>
      <w:r>
        <w:rPr>
          <w:rFonts w:hint="eastAsia" w:ascii="仿宋" w:hAnsi="仿宋" w:eastAsia="仿宋" w:cs="仿宋"/>
          <w:b/>
          <w:sz w:val="28"/>
          <w:szCs w:val="28"/>
        </w:rPr>
        <w:t>（债权人系公司所需）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7.授权委托书</w:t>
      </w:r>
      <w:r>
        <w:rPr>
          <w:rFonts w:hint="eastAsia" w:ascii="仿宋" w:hAnsi="仿宋" w:eastAsia="仿宋" w:cs="仿宋"/>
          <w:sz w:val="28"/>
          <w:szCs w:val="28"/>
          <w:lang w:eastAsia="zh-CN"/>
        </w:rPr>
        <w:t>（</w:t>
      </w:r>
      <w:r>
        <w:rPr>
          <w:rFonts w:hint="eastAsia" w:ascii="仿宋" w:hAnsi="仿宋" w:eastAsia="仿宋" w:cs="仿宋"/>
          <w:b/>
          <w:sz w:val="28"/>
          <w:szCs w:val="28"/>
        </w:rPr>
        <w:t>委托代理人申报债权所需</w:t>
      </w:r>
      <w:r>
        <w:rPr>
          <w:rFonts w:hint="eastAsia" w:ascii="仿宋" w:hAnsi="仿宋" w:eastAsia="仿宋" w:cs="仿宋"/>
          <w:b/>
          <w:sz w:val="28"/>
          <w:szCs w:val="28"/>
          <w:lang w:eastAsia="zh-CN"/>
        </w:rPr>
        <w:t>）</w:t>
      </w:r>
    </w:p>
    <w:p>
      <w:pPr>
        <w:spacing w:afterLines="100" w:line="560" w:lineRule="exact"/>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后附表格模板，自行下载打印、填写后签字按手印或签字盖章</w:t>
      </w:r>
    </w:p>
    <w:p>
      <w:pPr>
        <w:spacing w:line="560" w:lineRule="exact"/>
        <w:rPr>
          <w:rFonts w:ascii="仿宋" w:hAnsi="仿宋" w:eastAsia="仿宋" w:cs="仿宋"/>
          <w:b/>
          <w:sz w:val="28"/>
          <w:szCs w:val="28"/>
        </w:rPr>
      </w:pPr>
      <w:r>
        <w:rPr>
          <w:rFonts w:hint="eastAsia" w:ascii="仿宋" w:hAnsi="仿宋" w:eastAsia="仿宋" w:cs="仿宋"/>
          <w:b/>
          <w:sz w:val="28"/>
          <w:szCs w:val="28"/>
        </w:rPr>
        <w:t>二、填写前请仔细阅读债权申报指引及下方备注</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（1）上述清单1至</w:t>
      </w:r>
      <w:r>
        <w:rPr>
          <w:rFonts w:hint="eastAsia" w:ascii="仿宋" w:hAnsi="仿宋" w:eastAsia="仿宋" w:cs="仿宋"/>
          <w:b/>
          <w:sz w:val="28"/>
          <w:szCs w:val="28"/>
          <w:lang w:val="en-US" w:eastAsia="zh-CN"/>
        </w:rPr>
        <w:t>5</w:t>
      </w:r>
      <w:r>
        <w:rPr>
          <w:rFonts w:hint="eastAsia" w:ascii="仿宋" w:hAnsi="仿宋" w:eastAsia="仿宋" w:cs="仿宋"/>
          <w:b/>
          <w:sz w:val="28"/>
          <w:szCs w:val="28"/>
        </w:rPr>
        <w:t>为自然人债权人需填写提供的材料；1至</w:t>
      </w:r>
      <w:r>
        <w:rPr>
          <w:rFonts w:hint="eastAsia" w:ascii="仿宋" w:hAnsi="仿宋" w:eastAsia="仿宋" w:cs="仿宋"/>
          <w:b/>
          <w:sz w:val="28"/>
          <w:szCs w:val="28"/>
          <w:lang w:val="en-US" w:eastAsia="zh-CN"/>
        </w:rPr>
        <w:t>6</w:t>
      </w:r>
      <w:r>
        <w:rPr>
          <w:rFonts w:hint="eastAsia" w:ascii="仿宋" w:hAnsi="仿宋" w:eastAsia="仿宋" w:cs="仿宋"/>
          <w:b/>
          <w:sz w:val="28"/>
          <w:szCs w:val="28"/>
        </w:rPr>
        <w:t>为法人或其他组织债权人需填写提供的材料；</w:t>
      </w:r>
      <w:r>
        <w:rPr>
          <w:rFonts w:hint="eastAsia" w:ascii="仿宋" w:hAnsi="仿宋" w:eastAsia="仿宋" w:cs="仿宋"/>
          <w:b/>
          <w:sz w:val="28"/>
          <w:szCs w:val="28"/>
          <w:lang w:val="en-US" w:eastAsia="zh-CN"/>
        </w:rPr>
        <w:t>7</w:t>
      </w:r>
      <w:r>
        <w:rPr>
          <w:rFonts w:hint="eastAsia" w:ascii="仿宋" w:hAnsi="仿宋" w:eastAsia="仿宋" w:cs="仿宋"/>
          <w:b/>
          <w:sz w:val="28"/>
          <w:szCs w:val="28"/>
        </w:rPr>
        <w:t>为采取委托代理方式申报债权需增加提供的材料。</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（2）填写金额时可用小写或大写或同时用大小写。</w:t>
      </w:r>
    </w:p>
    <w:p>
      <w:pPr>
        <w:spacing w:afterLines="100"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（3）时间写申报债权当天的日期。</w:t>
      </w:r>
    </w:p>
    <w:p>
      <w:pPr>
        <w:spacing w:afterLines="100" w:line="560" w:lineRule="exact"/>
        <w:ind w:firstLine="562" w:firstLineChars="200"/>
        <w:rPr>
          <w:rFonts w:ascii="仿宋" w:hAnsi="仿宋" w:eastAsia="仿宋" w:cs="仿宋"/>
          <w:b/>
          <w:sz w:val="28"/>
          <w:szCs w:val="28"/>
        </w:rPr>
      </w:pPr>
    </w:p>
    <w:p>
      <w:pPr>
        <w:pStyle w:val="2"/>
      </w:pPr>
    </w:p>
    <w:p>
      <w:pPr>
        <w:spacing w:afterLines="50" w:line="500" w:lineRule="exact"/>
        <w:ind w:firstLine="562" w:firstLineChars="200"/>
        <w:rPr>
          <w:rFonts w:ascii="仿宋" w:hAnsi="仿宋" w:eastAsia="仿宋" w:cs="仿宋"/>
          <w:b/>
          <w:sz w:val="28"/>
          <w:szCs w:val="28"/>
        </w:rPr>
      </w:pPr>
    </w:p>
    <w:p>
      <w:pPr>
        <w:spacing w:afterLines="50" w:line="500" w:lineRule="exact"/>
        <w:ind w:firstLine="562" w:firstLineChars="200"/>
        <w:rPr>
          <w:rFonts w:ascii="仿宋" w:hAnsi="仿宋" w:eastAsia="仿宋" w:cs="仿宋"/>
          <w:b/>
          <w:sz w:val="28"/>
          <w:szCs w:val="28"/>
        </w:rPr>
      </w:pPr>
    </w:p>
    <w:p>
      <w:pPr>
        <w:pStyle w:val="2"/>
        <w:rPr>
          <w:rFonts w:hint="eastAsia"/>
          <w:lang w:val="en-US" w:eastAsia="zh-Hans"/>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b/>
          <w:bCs/>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 w:hAnsi="仿宋" w:eastAsia="仿宋" w:cs="仿宋"/>
          <w:b/>
          <w:bCs/>
          <w:sz w:val="36"/>
          <w:szCs w:val="36"/>
          <w:highlight w:val="none"/>
        </w:rPr>
      </w:pPr>
      <w:r>
        <w:rPr>
          <w:rFonts w:hint="eastAsia" w:ascii="仿宋" w:hAnsi="仿宋" w:eastAsia="仿宋" w:cs="仿宋"/>
          <w:b/>
          <w:bCs/>
          <w:sz w:val="36"/>
          <w:szCs w:val="36"/>
          <w:highlight w:val="none"/>
          <w:lang w:val="en-US" w:eastAsia="zh-CN"/>
        </w:rPr>
        <w:t>湖南中安大宗商品现货交易有限公司</w:t>
      </w:r>
      <w:r>
        <w:rPr>
          <w:rFonts w:hint="eastAsia" w:ascii="仿宋" w:hAnsi="仿宋" w:eastAsia="仿宋" w:cs="仿宋"/>
          <w:b/>
          <w:bCs/>
          <w:sz w:val="36"/>
          <w:szCs w:val="36"/>
          <w:highlight w:val="none"/>
        </w:rPr>
        <w:t>破产</w:t>
      </w:r>
      <w:r>
        <w:rPr>
          <w:rFonts w:hint="eastAsia" w:ascii="仿宋" w:hAnsi="仿宋" w:eastAsia="仿宋" w:cs="仿宋"/>
          <w:b/>
          <w:bCs/>
          <w:sz w:val="36"/>
          <w:szCs w:val="36"/>
          <w:highlight w:val="none"/>
          <w:lang w:eastAsia="zh-CN"/>
        </w:rPr>
        <w:t>清算</w:t>
      </w:r>
      <w:r>
        <w:rPr>
          <w:rFonts w:hint="eastAsia" w:ascii="仿宋" w:hAnsi="仿宋" w:eastAsia="仿宋" w:cs="仿宋"/>
          <w:b/>
          <w:bCs/>
          <w:sz w:val="36"/>
          <w:szCs w:val="36"/>
          <w:highlight w:val="none"/>
        </w:rPr>
        <w:t>案</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 w:hAnsi="仿宋" w:eastAsia="仿宋" w:cs="仿宋"/>
          <w:b/>
          <w:bCs/>
          <w:sz w:val="36"/>
          <w:szCs w:val="36"/>
          <w:highlight w:val="none"/>
        </w:rPr>
      </w:pPr>
      <w:r>
        <w:rPr>
          <w:rFonts w:hint="eastAsia" w:ascii="仿宋" w:hAnsi="仿宋" w:eastAsia="仿宋" w:cs="仿宋"/>
          <w:b/>
          <w:bCs/>
          <w:sz w:val="36"/>
          <w:szCs w:val="36"/>
          <w:highlight w:val="none"/>
        </w:rPr>
        <w:t>债权申报登记表</w:t>
      </w:r>
    </w:p>
    <w:p>
      <w:pPr>
        <w:spacing w:line="500" w:lineRule="exact"/>
        <w:jc w:val="left"/>
        <w:rPr>
          <w:rFonts w:ascii="仿宋" w:hAnsi="仿宋" w:eastAsia="仿宋" w:cs="仿宋"/>
          <w:b/>
          <w:bCs/>
          <w:sz w:val="28"/>
          <w:szCs w:val="28"/>
          <w:highlight w:val="none"/>
        </w:rPr>
      </w:pPr>
      <w:r>
        <w:rPr>
          <w:rFonts w:hint="eastAsia" w:ascii="仿宋" w:hAnsi="仿宋" w:eastAsia="仿宋" w:cs="仿宋"/>
          <w:bCs/>
          <w:sz w:val="28"/>
          <w:szCs w:val="28"/>
          <w:highlight w:val="none"/>
        </w:rPr>
        <w:t>案号：</w:t>
      </w:r>
      <w:r>
        <w:rPr>
          <w:rFonts w:hint="eastAsia" w:ascii="仿宋" w:hAnsi="仿宋" w:eastAsia="仿宋" w:cs="仿宋"/>
          <w:bCs/>
          <w:sz w:val="28"/>
          <w:szCs w:val="28"/>
          <w:highlight w:val="none"/>
          <w:lang w:eastAsia="zh-CN"/>
        </w:rPr>
        <w:t>（2023）湘12破</w:t>
      </w:r>
      <w:r>
        <w:rPr>
          <w:rFonts w:hint="eastAsia" w:ascii="仿宋" w:hAnsi="仿宋" w:eastAsia="仿宋" w:cs="仿宋"/>
          <w:bCs/>
          <w:sz w:val="28"/>
          <w:szCs w:val="28"/>
          <w:highlight w:val="none"/>
          <w:lang w:val="en-US" w:eastAsia="zh-CN"/>
        </w:rPr>
        <w:t>28</w:t>
      </w:r>
      <w:r>
        <w:rPr>
          <w:rFonts w:hint="eastAsia" w:ascii="仿宋" w:hAnsi="仿宋" w:eastAsia="仿宋" w:cs="仿宋"/>
          <w:bCs/>
          <w:sz w:val="28"/>
          <w:szCs w:val="28"/>
          <w:highlight w:val="none"/>
          <w:lang w:eastAsia="zh-CN"/>
        </w:rPr>
        <w:t>号之二</w:t>
      </w:r>
      <w:r>
        <w:rPr>
          <w:rFonts w:hint="eastAsia" w:ascii="仿宋" w:hAnsi="仿宋" w:eastAsia="仿宋" w:cs="仿宋"/>
          <w:bCs/>
          <w:sz w:val="28"/>
          <w:szCs w:val="28"/>
          <w:highlight w:val="none"/>
          <w:lang w:eastAsia="zh-CN"/>
        </w:rPr>
        <w:tab/>
        <w:t xml:space="preserve"> </w:t>
      </w:r>
      <w:r>
        <w:rPr>
          <w:rFonts w:hint="eastAsia" w:ascii="仿宋" w:hAnsi="仿宋" w:eastAsia="仿宋" w:cs="仿宋"/>
          <w:bCs/>
          <w:sz w:val="28"/>
          <w:szCs w:val="28"/>
          <w:highlight w:val="none"/>
        </w:rPr>
        <w:t xml:space="preserve">                    编号:</w:t>
      </w:r>
    </w:p>
    <w:tbl>
      <w:tblPr>
        <w:tblStyle w:val="5"/>
        <w:tblW w:w="10515" w:type="dxa"/>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4"/>
        <w:gridCol w:w="1446"/>
        <w:gridCol w:w="255"/>
        <w:gridCol w:w="1276"/>
        <w:gridCol w:w="709"/>
        <w:gridCol w:w="690"/>
        <w:gridCol w:w="507"/>
        <w:gridCol w:w="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60"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b/>
                <w:sz w:val="24"/>
              </w:rPr>
            </w:pPr>
            <w:r>
              <w:rPr>
                <w:rFonts w:hint="eastAsia" w:ascii="仿宋" w:hAnsi="仿宋" w:eastAsia="仿宋" w:cs="华文仿宋"/>
                <w:b/>
                <w:sz w:val="24"/>
              </w:rPr>
              <w:t>债 务 人</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 w:hAnsi="仿宋" w:eastAsia="仿宋" w:cs="华文仿宋"/>
                <w:b/>
                <w:sz w:val="24"/>
                <w:lang w:val="en-US" w:eastAsia="zh-CN"/>
              </w:rPr>
            </w:pPr>
            <w:r>
              <w:rPr>
                <w:rFonts w:hint="eastAsia" w:ascii="仿宋" w:hAnsi="仿宋" w:eastAsia="仿宋" w:cs="华文仿宋"/>
                <w:b/>
                <w:sz w:val="24"/>
                <w:lang w:val="en-US" w:eastAsia="zh-CN"/>
              </w:rPr>
              <w:t>湖南中安大宗商品现货交易有限公司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20" w:lineRule="exact"/>
              <w:ind w:left="113" w:right="113"/>
              <w:jc w:val="center"/>
              <w:rPr>
                <w:rFonts w:ascii="仿宋" w:hAnsi="仿宋" w:eastAsia="仿宋" w:cs="华文仿宋"/>
                <w:sz w:val="24"/>
              </w:rPr>
            </w:pPr>
            <w:r>
              <w:rPr>
                <w:rFonts w:hint="eastAsia" w:ascii="仿宋" w:hAnsi="仿宋" w:eastAsia="仿宋" w:cs="华文仿宋"/>
                <w:sz w:val="24"/>
              </w:rPr>
              <w:t>债 权 人 基 本 情 况</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债权人名称</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lang w:val="en-US" w:eastAsia="zh-CN"/>
              </w:rPr>
              <w:t>确认送达</w:t>
            </w:r>
            <w:r>
              <w:rPr>
                <w:rFonts w:hint="eastAsia" w:ascii="仿宋" w:hAnsi="仿宋" w:eastAsia="仿宋" w:cs="华文仿宋"/>
                <w:sz w:val="24"/>
              </w:rPr>
              <w:t>地址</w:t>
            </w:r>
          </w:p>
        </w:tc>
        <w:tc>
          <w:tcPr>
            <w:tcW w:w="4376"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 w:hAnsi="仿宋" w:eastAsia="仿宋" w:cs="华文仿宋"/>
                <w:sz w:val="24"/>
                <w:lang w:eastAsia="zh-CN"/>
              </w:rPr>
            </w:pPr>
            <w:r>
              <w:rPr>
                <w:rFonts w:hint="eastAsia" w:ascii="仿宋" w:hAnsi="仿宋" w:eastAsia="仿宋" w:cs="华文仿宋"/>
                <w:sz w:val="24"/>
                <w:lang w:val="en-US" w:eastAsia="zh-CN"/>
              </w:rPr>
              <w:t>微信号</w:t>
            </w:r>
          </w:p>
        </w:tc>
        <w:tc>
          <w:tcPr>
            <w:tcW w:w="168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法定代表人</w:t>
            </w:r>
          </w:p>
        </w:tc>
        <w:tc>
          <w:tcPr>
            <w:tcW w:w="144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 w:hAnsi="仿宋" w:eastAsia="仿宋" w:cs="华文仿宋"/>
                <w:sz w:val="24"/>
                <w:lang w:eastAsia="zh-Hans"/>
              </w:rPr>
            </w:pPr>
            <w:r>
              <w:rPr>
                <w:rFonts w:hint="eastAsia" w:ascii="仿宋" w:hAnsi="仿宋" w:eastAsia="仿宋" w:cs="华文仿宋"/>
                <w:sz w:val="24"/>
                <w:lang w:val="en-US" w:eastAsia="zh-Hans"/>
              </w:rPr>
              <w:t>负责人</w:t>
            </w:r>
          </w:p>
        </w:tc>
        <w:tc>
          <w:tcPr>
            <w:tcW w:w="139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联系电话</w:t>
            </w:r>
          </w:p>
        </w:tc>
        <w:tc>
          <w:tcPr>
            <w:tcW w:w="168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lang w:val="en-US" w:eastAsia="zh-Hans"/>
              </w:rPr>
              <w:t>统一社会信用代码</w:t>
            </w:r>
            <w:r>
              <w:rPr>
                <w:rFonts w:hint="default" w:ascii="仿宋" w:hAnsi="仿宋" w:eastAsia="仿宋" w:cs="华文仿宋"/>
                <w:sz w:val="24"/>
                <w:lang w:eastAsia="zh-Hans"/>
              </w:rPr>
              <w:t>/</w:t>
            </w:r>
            <w:r>
              <w:rPr>
                <w:rFonts w:hint="eastAsia" w:ascii="仿宋" w:hAnsi="仿宋" w:eastAsia="仿宋" w:cs="华文仿宋"/>
                <w:sz w:val="24"/>
              </w:rPr>
              <w:t>身份证号码</w:t>
            </w:r>
          </w:p>
        </w:tc>
        <w:tc>
          <w:tcPr>
            <w:tcW w:w="2977"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电子邮箱</w:t>
            </w:r>
          </w:p>
        </w:tc>
        <w:tc>
          <w:tcPr>
            <w:tcW w:w="2879"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户名</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开户银行</w:t>
            </w:r>
            <w:r>
              <w:rPr>
                <w:rFonts w:hint="eastAsia" w:ascii="仿宋" w:hAnsi="仿宋" w:eastAsia="仿宋" w:cs="华文仿宋"/>
                <w:sz w:val="24"/>
                <w:lang w:val="en-US" w:eastAsia="zh-CN"/>
              </w:rPr>
              <w:t xml:space="preserve">    </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账号</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特别授权委托代理人基本情况</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身份证号码或律师执业证号</w:t>
            </w:r>
          </w:p>
        </w:tc>
        <w:tc>
          <w:tcPr>
            <w:tcW w:w="3569"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电话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联系地址</w:t>
            </w:r>
          </w:p>
        </w:tc>
        <w:tc>
          <w:tcPr>
            <w:tcW w:w="3569"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电子邮箱</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工作单位</w:t>
            </w:r>
          </w:p>
        </w:tc>
        <w:tc>
          <w:tcPr>
            <w:tcW w:w="3569"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仿宋" w:hAnsi="仿宋" w:eastAsia="仿宋" w:cs="华文仿宋"/>
                <w:sz w:val="24"/>
                <w:lang w:val="en-US" w:eastAsia="zh-CN"/>
              </w:rPr>
            </w:pPr>
            <w:r>
              <w:rPr>
                <w:rFonts w:hint="eastAsia" w:ascii="仿宋" w:hAnsi="仿宋" w:eastAsia="仿宋" w:cs="华文仿宋"/>
                <w:sz w:val="24"/>
                <w:lang w:val="en-US" w:eastAsia="zh-CN"/>
              </w:rPr>
              <w:t>债权金额申报情况</w:t>
            </w:r>
          </w:p>
        </w:tc>
        <w:tc>
          <w:tcPr>
            <w:tcW w:w="368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债权本金</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197" w:type="dxa"/>
            <w:gridSpan w:val="2"/>
            <w:vMerge w:val="restart"/>
            <w:tcBorders>
              <w:top w:val="single" w:color="auto" w:sz="4" w:space="0"/>
              <w:left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申报债权总额共计</w:t>
            </w:r>
          </w:p>
        </w:tc>
        <w:tc>
          <w:tcPr>
            <w:tcW w:w="2372" w:type="dxa"/>
            <w:gridSpan w:val="2"/>
            <w:vMerge w:val="restart"/>
            <w:tcBorders>
              <w:top w:val="single" w:color="auto" w:sz="4" w:space="0"/>
              <w:left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债权利息</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197" w:type="dxa"/>
            <w:gridSpan w:val="2"/>
            <w:vMerge w:val="continue"/>
            <w:tcBorders>
              <w:left w:val="single" w:color="auto" w:sz="4" w:space="0"/>
              <w:right w:val="single" w:color="auto" w:sz="4" w:space="0"/>
            </w:tcBorders>
            <w:vAlign w:val="center"/>
          </w:tcPr>
          <w:p>
            <w:pPr>
              <w:spacing w:line="420" w:lineRule="exact"/>
              <w:rPr>
                <w:rFonts w:ascii="仿宋" w:hAnsi="仿宋" w:eastAsia="仿宋" w:cs="华文仿宋"/>
                <w:sz w:val="24"/>
              </w:rPr>
            </w:pPr>
          </w:p>
        </w:tc>
        <w:tc>
          <w:tcPr>
            <w:tcW w:w="2372" w:type="dxa"/>
            <w:gridSpan w:val="2"/>
            <w:vMerge w:val="continue"/>
            <w:tcBorders>
              <w:left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 w:hAnsi="仿宋" w:eastAsia="仿宋" w:cs="华文仿宋"/>
                <w:sz w:val="24"/>
                <w:lang w:eastAsia="zh-CN"/>
              </w:rPr>
            </w:pPr>
            <w:r>
              <w:rPr>
                <w:rFonts w:hint="eastAsia" w:ascii="仿宋" w:hAnsi="仿宋" w:eastAsia="仿宋" w:cs="华文仿宋"/>
                <w:sz w:val="24"/>
              </w:rPr>
              <w:t>其他</w:t>
            </w:r>
            <w:r>
              <w:rPr>
                <w:rFonts w:hint="eastAsia" w:ascii="仿宋" w:hAnsi="仿宋" w:eastAsia="仿宋" w:cs="华文仿宋"/>
                <w:sz w:val="24"/>
                <w:lang w:eastAsia="zh-CN"/>
              </w:rPr>
              <w:t>（</w:t>
            </w:r>
            <w:r>
              <w:rPr>
                <w:rFonts w:hint="eastAsia" w:ascii="仿宋" w:hAnsi="仿宋" w:eastAsia="仿宋" w:cs="华文仿宋"/>
                <w:sz w:val="24"/>
                <w:lang w:val="en-US" w:eastAsia="zh-CN"/>
              </w:rPr>
              <w:t>如诉讼费、律师费等</w:t>
            </w:r>
            <w:r>
              <w:rPr>
                <w:rFonts w:hint="eastAsia" w:ascii="仿宋" w:hAnsi="仿宋" w:eastAsia="仿宋" w:cs="华文仿宋"/>
                <w:sz w:val="24"/>
                <w:lang w:eastAsia="zh-CN"/>
              </w:rPr>
              <w:t>）</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c>
          <w:tcPr>
            <w:tcW w:w="1197" w:type="dxa"/>
            <w:gridSpan w:val="2"/>
            <w:vMerge w:val="continue"/>
            <w:tcBorders>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c>
          <w:tcPr>
            <w:tcW w:w="2372" w:type="dxa"/>
            <w:gridSpan w:val="2"/>
            <w:vMerge w:val="continue"/>
            <w:tcBorders>
              <w:left w:val="single" w:color="auto" w:sz="4" w:space="0"/>
              <w:bottom w:val="single" w:color="auto" w:sz="4" w:space="0"/>
              <w:right w:val="single" w:color="auto" w:sz="4" w:space="0"/>
            </w:tcBorders>
            <w:vAlign w:val="center"/>
          </w:tcPr>
          <w:p>
            <w:pPr>
              <w:spacing w:line="420" w:lineRule="exact"/>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财产担保</w:t>
            </w:r>
            <w:r>
              <w:rPr>
                <w:rFonts w:hint="eastAsia" w:ascii="仿宋" w:hAnsi="仿宋" w:eastAsia="仿宋" w:cs="华文仿宋"/>
                <w:sz w:val="24"/>
                <w:lang w:val="en-US" w:eastAsia="zh-CN"/>
              </w:rPr>
              <w:t>或优先权</w:t>
            </w:r>
            <w:r>
              <w:rPr>
                <w:rFonts w:hint="eastAsia" w:ascii="仿宋" w:hAnsi="仿宋" w:eastAsia="仿宋" w:cs="华文仿宋"/>
                <w:sz w:val="24"/>
              </w:rPr>
              <w:t>情况</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仿宋" w:hAnsi="仿宋" w:eastAsia="仿宋" w:cs="华文仿宋"/>
                <w:sz w:val="24"/>
                <w:lang w:val="en-US" w:eastAsia="zh-CN"/>
              </w:rPr>
            </w:pPr>
            <w:r>
              <w:rPr>
                <w:rFonts w:hint="eastAsia" w:ascii="仿宋" w:hAnsi="仿宋" w:eastAsia="仿宋" w:cs="华文仿宋"/>
                <w:sz w:val="24"/>
              </w:rPr>
              <w:t>有无特定财产担保</w:t>
            </w:r>
            <w:r>
              <w:rPr>
                <w:rFonts w:hint="eastAsia" w:ascii="仿宋" w:hAnsi="仿宋" w:eastAsia="仿宋" w:cs="华文仿宋"/>
                <w:sz w:val="24"/>
                <w:lang w:val="en-US" w:eastAsia="zh-CN"/>
              </w:rPr>
              <w:t>或优先受偿权</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仿宋" w:hAnsi="仿宋" w:eastAsia="仿宋" w:cs="华文仿宋"/>
                <w:sz w:val="24"/>
                <w:lang w:val="en-US" w:eastAsia="zh-CN"/>
              </w:rPr>
            </w:pPr>
            <w:r>
              <w:rPr>
                <w:rFonts w:hint="eastAsia" w:ascii="仿宋" w:hAnsi="仿宋" w:eastAsia="仿宋" w:cs="华文仿宋"/>
                <w:sz w:val="24"/>
              </w:rPr>
              <w:t>财产担保方式</w:t>
            </w:r>
            <w:r>
              <w:rPr>
                <w:rFonts w:hint="eastAsia" w:ascii="仿宋" w:hAnsi="仿宋" w:eastAsia="仿宋" w:cs="华文仿宋"/>
                <w:sz w:val="24"/>
                <w:lang w:val="en-US" w:eastAsia="zh-CN"/>
              </w:rPr>
              <w:t>或优先权类型</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default" w:ascii="仿宋" w:hAnsi="仿宋" w:eastAsia="仿宋" w:cs="华文仿宋"/>
                <w:sz w:val="24"/>
                <w:lang w:val="en-US" w:eastAsia="zh-CN"/>
              </w:rPr>
            </w:pPr>
            <w:r>
              <w:rPr>
                <w:rFonts w:hint="eastAsia" w:ascii="仿宋" w:hAnsi="仿宋" w:eastAsia="仿宋" w:cs="华文仿宋"/>
                <w:sz w:val="24"/>
              </w:rPr>
              <w:t>□抵押       □质押       □留置</w:t>
            </w:r>
            <w:r>
              <w:rPr>
                <w:rFonts w:hint="eastAsia" w:ascii="仿宋" w:hAnsi="仿宋" w:eastAsia="仿宋" w:cs="华文仿宋"/>
                <w:sz w:val="24"/>
                <w:lang w:val="en-US" w:eastAsia="zh-CN"/>
              </w:rPr>
              <w:t xml:space="preserve">        </w:t>
            </w:r>
            <w:r>
              <w:rPr>
                <w:rFonts w:hint="eastAsia" w:ascii="仿宋" w:hAnsi="仿宋" w:eastAsia="仿宋" w:cs="华文仿宋"/>
                <w:sz w:val="24"/>
              </w:rPr>
              <w:t>□</w:t>
            </w:r>
            <w:r>
              <w:rPr>
                <w:rFonts w:hint="eastAsia" w:ascii="仿宋" w:hAnsi="仿宋" w:eastAsia="仿宋" w:cs="华文仿宋"/>
                <w:sz w:val="24"/>
                <w:lang w:val="en-US" w:eastAsia="zh-CN"/>
              </w:rPr>
              <w:t xml:space="preserve">工程优先款     </w:t>
            </w:r>
            <w:r>
              <w:rPr>
                <w:rFonts w:hint="eastAsia" w:ascii="仿宋" w:hAnsi="仿宋" w:eastAsia="仿宋" w:cs="华文仿宋"/>
                <w:sz w:val="24"/>
              </w:rPr>
              <w:t>□</w:t>
            </w:r>
            <w:r>
              <w:rPr>
                <w:rFonts w:hint="eastAsia" w:ascii="仿宋" w:hAnsi="仿宋" w:eastAsia="仿宋" w:cs="华文仿宋"/>
                <w:sz w:val="24"/>
                <w:lang w:val="en-US" w:eastAsia="zh-CN"/>
              </w:rPr>
              <w:t xml:space="preserve">税款优先款              </w:t>
            </w:r>
            <w:r>
              <w:rPr>
                <w:rFonts w:hint="eastAsia" w:ascii="仿宋" w:hAnsi="仿宋" w:eastAsia="仿宋" w:cs="华文仿宋"/>
                <w:sz w:val="24"/>
              </w:rPr>
              <w:sym w:font="Wingdings 2" w:char="00A3"/>
            </w:r>
            <w:r>
              <w:rPr>
                <w:rFonts w:hint="eastAsia" w:ascii="仿宋" w:hAnsi="仿宋" w:eastAsia="仿宋" w:cs="华文仿宋"/>
                <w:sz w:val="24"/>
                <w:lang w:val="en-US" w:eastAsia="zh-CN"/>
              </w:rPr>
              <w:t>其他</w:t>
            </w:r>
            <w:r>
              <w:rPr>
                <w:rFonts w:hint="eastAsia" w:ascii="仿宋" w:hAnsi="仿宋" w:eastAsia="仿宋" w:cs="华文仿宋"/>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 w:hAnsi="仿宋" w:eastAsia="仿宋" w:cs="华文仿宋"/>
                <w:sz w:val="24"/>
                <w:lang w:val="en-US" w:eastAsia="zh-CN"/>
              </w:rPr>
            </w:pPr>
            <w:r>
              <w:rPr>
                <w:rFonts w:hint="eastAsia" w:ascii="仿宋" w:hAnsi="仿宋" w:eastAsia="仿宋" w:cs="华文仿宋"/>
                <w:sz w:val="24"/>
              </w:rPr>
              <w:t>担保财产</w:t>
            </w:r>
            <w:r>
              <w:rPr>
                <w:rFonts w:hint="eastAsia" w:ascii="仿宋" w:hAnsi="仿宋" w:eastAsia="仿宋" w:cs="华文仿宋"/>
                <w:sz w:val="24"/>
                <w:lang w:val="en-US" w:eastAsia="zh-CN"/>
              </w:rPr>
              <w:t>情况</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债权涉诉（仲裁）情况</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有无涉诉(仲裁)</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有无生效裁决</w:t>
            </w:r>
          </w:p>
        </w:tc>
        <w:tc>
          <w:tcPr>
            <w:tcW w:w="7255" w:type="dxa"/>
            <w:gridSpan w:val="8"/>
            <w:tcBorders>
              <w:top w:val="single" w:color="auto" w:sz="4" w:space="0"/>
              <w:left w:val="single" w:color="auto" w:sz="4" w:space="0"/>
              <w:bottom w:val="single" w:color="auto" w:sz="4" w:space="0"/>
              <w:right w:val="single" w:color="auto" w:sz="4" w:space="0"/>
            </w:tcBorders>
            <w:vAlign w:val="top"/>
          </w:tcPr>
          <w:p>
            <w:pPr>
              <w:pStyle w:val="7"/>
              <w:tabs>
                <w:tab w:val="left" w:pos="1427"/>
                <w:tab w:val="left" w:pos="2507"/>
                <w:tab w:val="left" w:pos="6707"/>
              </w:tabs>
              <w:spacing w:before="142"/>
              <w:ind w:left="107" w:leftChars="0"/>
              <w:rPr>
                <w:rFonts w:ascii="仿宋" w:hAnsi="仿宋" w:eastAsia="仿宋" w:cs="华文仿宋"/>
                <w:sz w:val="24"/>
              </w:rPr>
            </w:pPr>
            <w:r>
              <w:rPr>
                <w:sz w:val="24"/>
              </w:rPr>
              <w:sym w:font="Wingdings 2" w:char="00A3"/>
            </w:r>
            <w:r>
              <w:rPr>
                <w:sz w:val="24"/>
              </w:rPr>
              <w:t>有</w:t>
            </w:r>
            <w:r>
              <w:rPr>
                <w:sz w:val="24"/>
              </w:rPr>
              <w:tab/>
            </w:r>
            <w:r>
              <w:rPr>
                <w:sz w:val="24"/>
              </w:rPr>
              <w:t>□无</w:t>
            </w:r>
            <w:r>
              <w:rPr>
                <w:sz w:val="24"/>
              </w:rPr>
              <w:tab/>
            </w:r>
            <w:r>
              <w:rPr>
                <w:sz w:val="24"/>
              </w:rPr>
              <w:t>□诉讼中（受理法院：</w:t>
            </w:r>
            <w:r>
              <w:rPr>
                <w:sz w:val="24"/>
                <w:u w:val="single"/>
              </w:rPr>
              <w:t xml:space="preserve"> </w:t>
            </w:r>
            <w:r>
              <w:rPr>
                <w:sz w:val="24"/>
                <w:u w:val="single"/>
              </w:rPr>
              <w:tab/>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r>
              <w:rPr>
                <w:rFonts w:hint="eastAsia" w:ascii="仿宋" w:hAnsi="仿宋" w:eastAsia="仿宋" w:cs="华文仿宋"/>
                <w:sz w:val="24"/>
              </w:rPr>
              <w:t>是否已申请执行</w:t>
            </w:r>
          </w:p>
        </w:tc>
        <w:tc>
          <w:tcPr>
            <w:tcW w:w="7255" w:type="dxa"/>
            <w:gridSpan w:val="8"/>
            <w:tcBorders>
              <w:top w:val="single" w:color="auto" w:sz="4" w:space="0"/>
              <w:left w:val="single" w:color="auto" w:sz="4" w:space="0"/>
              <w:bottom w:val="single" w:color="auto" w:sz="4" w:space="0"/>
              <w:right w:val="single" w:color="auto" w:sz="4" w:space="0"/>
            </w:tcBorders>
            <w:vAlign w:val="top"/>
          </w:tcPr>
          <w:p>
            <w:pPr>
              <w:pStyle w:val="7"/>
              <w:tabs>
                <w:tab w:val="left" w:pos="4367"/>
                <w:tab w:val="left" w:pos="5027"/>
              </w:tabs>
              <w:spacing w:before="143"/>
              <w:ind w:left="587" w:leftChars="0"/>
              <w:rPr>
                <w:rFonts w:ascii="仿宋" w:hAnsi="仿宋" w:eastAsia="仿宋" w:cs="华文仿宋"/>
                <w:sz w:val="24"/>
              </w:rPr>
            </w:pPr>
            <w:r>
              <w:rPr>
                <w:sz w:val="24"/>
              </w:rPr>
              <w:t>□是（受理法院：</w:t>
            </w:r>
            <w:r>
              <w:rPr>
                <w:sz w:val="24"/>
                <w:u w:val="single"/>
              </w:rPr>
              <w:t xml:space="preserve"> </w:t>
            </w:r>
            <w:r>
              <w:rPr>
                <w:sz w:val="24"/>
                <w:u w:val="single"/>
              </w:rPr>
              <w:tab/>
            </w:r>
            <w:r>
              <w:rPr>
                <w:sz w:val="24"/>
              </w:rPr>
              <w:t>）</w:t>
            </w:r>
            <w:r>
              <w:rPr>
                <w:sz w:val="24"/>
              </w:rPr>
              <w:tab/>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华文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20" w:lineRule="exact"/>
              <w:jc w:val="both"/>
              <w:rPr>
                <w:rFonts w:ascii="仿宋" w:hAnsi="仿宋" w:eastAsia="仿宋" w:cs="华文仿宋"/>
                <w:sz w:val="24"/>
              </w:rPr>
            </w:pPr>
            <w:r>
              <w:rPr>
                <w:rFonts w:hint="eastAsia" w:ascii="仿宋" w:hAnsi="仿宋" w:eastAsia="仿宋" w:cs="华文仿宋"/>
                <w:sz w:val="24"/>
              </w:rPr>
              <w:t>已执行</w:t>
            </w:r>
            <w:r>
              <w:rPr>
                <w:rFonts w:hint="eastAsia" w:ascii="仿宋" w:hAnsi="仿宋" w:eastAsia="仿宋" w:cs="华文仿宋"/>
                <w:sz w:val="24"/>
                <w:lang w:val="en-US" w:eastAsia="zh-Hans"/>
              </w:rPr>
              <w:t>情况</w:t>
            </w:r>
            <w:r>
              <w:rPr>
                <w:rFonts w:hint="eastAsia" w:ascii="仿宋" w:hAnsi="仿宋" w:eastAsia="仿宋" w:cs="华文仿宋"/>
                <w:sz w:val="24"/>
                <w:lang w:eastAsia="zh-CN"/>
              </w:rPr>
              <w:t>（</w:t>
            </w:r>
            <w:r>
              <w:rPr>
                <w:rFonts w:hint="eastAsia" w:ascii="仿宋" w:hAnsi="仿宋" w:eastAsia="仿宋" w:cs="华文仿宋"/>
                <w:sz w:val="24"/>
                <w:lang w:val="en-US" w:eastAsia="zh-CN"/>
              </w:rPr>
              <w:t>或归还</w:t>
            </w:r>
            <w:r>
              <w:rPr>
                <w:rFonts w:hint="eastAsia" w:ascii="仿宋" w:hAnsi="仿宋" w:eastAsia="仿宋" w:cs="华文仿宋"/>
                <w:sz w:val="24"/>
                <w:lang w:eastAsia="zh-CN"/>
              </w:rPr>
              <w:t>）</w:t>
            </w:r>
            <w:r>
              <w:rPr>
                <w:rFonts w:hint="eastAsia" w:ascii="仿宋" w:hAnsi="仿宋" w:eastAsia="仿宋" w:cs="华文仿宋"/>
                <w:sz w:val="24"/>
              </w:rPr>
              <w:t>金额</w:t>
            </w:r>
          </w:p>
        </w:tc>
        <w:tc>
          <w:tcPr>
            <w:tcW w:w="7255"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 w:hAnsi="仿宋" w:eastAsia="仿宋" w:cs="华文仿宋"/>
                <w:sz w:val="24"/>
              </w:rPr>
            </w:pPr>
          </w:p>
          <w:p>
            <w:pPr>
              <w:spacing w:line="420" w:lineRule="exact"/>
              <w:jc w:val="center"/>
              <w:rPr>
                <w:rFonts w:ascii="仿宋" w:hAnsi="仿宋" w:eastAsia="仿宋"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420" w:lineRule="exact"/>
              <w:ind w:left="27" w:leftChars="13" w:firstLine="2"/>
              <w:rPr>
                <w:rFonts w:hint="eastAsia" w:ascii="仿宋" w:hAnsi="仿宋" w:eastAsia="仿宋" w:cs="华文仿宋"/>
                <w:sz w:val="24"/>
                <w:lang w:val="en-US" w:eastAsia="zh-CN"/>
              </w:rPr>
            </w:pPr>
            <w:r>
              <w:rPr>
                <w:rFonts w:hint="eastAsia" w:ascii="仿宋" w:hAnsi="仿宋" w:eastAsia="仿宋" w:cs="华文仿宋"/>
                <w:sz w:val="24"/>
              </w:rPr>
              <w:t>债权发生的事实</w:t>
            </w:r>
            <w:r>
              <w:rPr>
                <w:rFonts w:hint="eastAsia" w:ascii="仿宋" w:hAnsi="仿宋" w:eastAsia="仿宋" w:cs="华文仿宋"/>
                <w:sz w:val="24"/>
                <w:lang w:eastAsia="zh-CN"/>
              </w:rPr>
              <w:t>、</w:t>
            </w:r>
            <w:r>
              <w:rPr>
                <w:rFonts w:hint="eastAsia" w:ascii="仿宋" w:hAnsi="仿宋" w:eastAsia="仿宋" w:cs="华文仿宋"/>
                <w:sz w:val="24"/>
              </w:rPr>
              <w:t>依据与</w:t>
            </w:r>
            <w:r>
              <w:rPr>
                <w:rFonts w:hint="eastAsia" w:ascii="仿宋" w:hAnsi="仿宋" w:eastAsia="仿宋" w:cs="华文仿宋"/>
                <w:sz w:val="24"/>
                <w:lang w:val="en-US" w:eastAsia="zh-CN"/>
              </w:rPr>
              <w:t>经过</w:t>
            </w:r>
          </w:p>
        </w:tc>
        <w:tc>
          <w:tcPr>
            <w:tcW w:w="9239"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both"/>
            </w:pPr>
          </w:p>
          <w:p>
            <w:pPr>
              <w:spacing w:line="420" w:lineRule="exact"/>
              <w:jc w:val="center"/>
            </w:pPr>
          </w:p>
          <w:p>
            <w:pPr>
              <w:spacing w:line="420" w:lineRule="exact"/>
              <w:jc w:val="both"/>
            </w:pPr>
          </w:p>
          <w:p>
            <w:pPr>
              <w:spacing w:line="420" w:lineRule="exact"/>
              <w:jc w:val="center"/>
            </w:pPr>
          </w:p>
          <w:p>
            <w:pPr>
              <w:spacing w:line="420" w:lineRule="exact"/>
              <w:jc w:val="center"/>
            </w:pPr>
          </w:p>
          <w:p>
            <w:pPr>
              <w:pStyle w:val="2"/>
            </w:pPr>
          </w:p>
          <w:p/>
          <w:p>
            <w:pPr>
              <w:pStyle w:val="2"/>
            </w:pPr>
          </w:p>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420" w:lineRule="exact"/>
              <w:ind w:left="27" w:leftChars="13" w:firstLine="2"/>
              <w:jc w:val="center"/>
              <w:rPr>
                <w:rFonts w:hint="default" w:ascii="仿宋" w:hAnsi="仿宋" w:eastAsia="仿宋" w:cs="华文仿宋"/>
                <w:b/>
                <w:bCs/>
                <w:sz w:val="24"/>
                <w:lang w:val="en-US" w:eastAsia="zh-Hans"/>
              </w:rPr>
            </w:pPr>
            <w:r>
              <w:rPr>
                <w:rFonts w:hint="eastAsia" w:ascii="仿宋" w:hAnsi="仿宋" w:eastAsia="仿宋" w:cs="华文仿宋"/>
                <w:b/>
                <w:bCs/>
                <w:sz w:val="24"/>
                <w:lang w:val="en-US" w:eastAsia="zh-Hans"/>
              </w:rPr>
              <w:t>确认事项</w:t>
            </w:r>
          </w:p>
        </w:tc>
        <w:tc>
          <w:tcPr>
            <w:tcW w:w="9239" w:type="dxa"/>
            <w:gridSpan w:val="9"/>
            <w:tcBorders>
              <w:top w:val="single" w:color="auto" w:sz="4" w:space="0"/>
              <w:left w:val="single" w:color="auto" w:sz="4" w:space="0"/>
              <w:bottom w:val="single" w:color="auto" w:sz="4" w:space="0"/>
              <w:right w:val="single" w:color="auto" w:sz="4" w:space="0"/>
            </w:tcBorders>
            <w:vAlign w:val="center"/>
          </w:tcPr>
          <w:p>
            <w:pPr>
              <w:pStyle w:val="4"/>
              <w:jc w:val="both"/>
              <w:rPr>
                <w:rFonts w:hint="default" w:ascii="仿宋" w:hAnsi="仿宋" w:eastAsia="仿宋" w:cs="华文仿宋"/>
                <w:b/>
                <w:bCs/>
                <w:sz w:val="24"/>
                <w:lang w:eastAsia="zh-Hans"/>
              </w:rPr>
            </w:pPr>
            <w:r>
              <w:rPr>
                <w:rFonts w:hint="default" w:ascii="仿宋" w:hAnsi="仿宋" w:eastAsia="仿宋" w:cs="华文仿宋"/>
                <w:b/>
                <w:bCs/>
                <w:sz w:val="24"/>
              </w:rPr>
              <w:t>1、</w:t>
            </w:r>
            <w:r>
              <w:rPr>
                <w:rFonts w:hint="eastAsia" w:ascii="仿宋" w:hAnsi="仿宋" w:eastAsia="仿宋" w:cs="华文仿宋"/>
                <w:b/>
                <w:bCs/>
                <w:sz w:val="24"/>
                <w:lang w:val="en-US" w:eastAsia="zh-Hans"/>
              </w:rPr>
              <w:t>债权人已收悉受理案件的</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债权申报指引</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债权申报</w:t>
            </w:r>
            <w:r>
              <w:rPr>
                <w:rFonts w:hint="eastAsia" w:ascii="仿宋" w:hAnsi="仿宋" w:eastAsia="仿宋" w:cs="华文仿宋"/>
                <w:b/>
                <w:bCs/>
                <w:sz w:val="24"/>
              </w:rPr>
              <w:t>联系方式、地址、邮箱将用于向债权人寄送文书、发出通知等，请保证联系信息准确、清楚，若联系信息变更请及时书面通知管理人，因债权人所提供的联系信息有误造成其权益受损等法律后果由债权人自行承担。</w:t>
            </w:r>
            <w:r>
              <w:rPr>
                <w:rFonts w:hint="default" w:ascii="仿宋" w:hAnsi="仿宋" w:eastAsia="仿宋" w:cs="华文仿宋"/>
                <w:b/>
                <w:bCs/>
                <w:sz w:val="24"/>
              </w:rPr>
              <w:t>2、</w:t>
            </w:r>
            <w:r>
              <w:rPr>
                <w:rFonts w:hint="eastAsia" w:ascii="仿宋" w:hAnsi="仿宋" w:eastAsia="仿宋" w:cs="华文仿宋"/>
                <w:b/>
                <w:bCs/>
                <w:sz w:val="24"/>
                <w:lang w:val="en-US" w:eastAsia="zh-Hans"/>
              </w:rPr>
              <w:t>债权申报人已全面知晓本次债权登记的有关要求</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并保证提供资料的真实</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合法</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完整</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否则</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一切法律后果由债权申报人承担</w:t>
            </w:r>
            <w:r>
              <w:rPr>
                <w:rFonts w:hint="default" w:ascii="仿宋" w:hAnsi="仿宋" w:eastAsia="仿宋" w:cs="华文仿宋"/>
                <w:b/>
                <w:bCs/>
                <w:sz w:val="24"/>
                <w:lang w:eastAsia="zh-Hans"/>
              </w:rPr>
              <w:t>。</w:t>
            </w:r>
            <w:r>
              <w:rPr>
                <w:rFonts w:hint="default" w:ascii="仿宋" w:hAnsi="仿宋" w:eastAsia="仿宋" w:cs="华文仿宋"/>
                <w:b/>
                <w:bCs/>
                <w:sz w:val="24"/>
              </w:rPr>
              <w:t>3、</w:t>
            </w:r>
            <w:r>
              <w:rPr>
                <w:rFonts w:hint="eastAsia" w:ascii="仿宋" w:hAnsi="仿宋" w:eastAsia="仿宋" w:cs="华文仿宋"/>
                <w:b/>
                <w:bCs/>
                <w:sz w:val="24"/>
                <w:lang w:val="en-US" w:eastAsia="zh-Hans"/>
              </w:rPr>
              <w:t>本债权申报登记表不构成对无效债权</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包括但不限于已过诉讼时效的债权等</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的有效确认</w:t>
            </w:r>
            <w:r>
              <w:rPr>
                <w:rFonts w:hint="default" w:ascii="仿宋" w:hAnsi="仿宋" w:eastAsia="仿宋" w:cs="华文仿宋"/>
                <w:b/>
                <w:bCs/>
                <w:sz w:val="24"/>
                <w:lang w:eastAsia="zh-Hans"/>
              </w:rPr>
              <w:t>，</w:t>
            </w:r>
            <w:r>
              <w:rPr>
                <w:rFonts w:hint="eastAsia" w:ascii="仿宋" w:hAnsi="仿宋" w:eastAsia="仿宋" w:cs="华文仿宋"/>
                <w:b/>
                <w:bCs/>
                <w:sz w:val="24"/>
                <w:lang w:val="en-US" w:eastAsia="zh-Hans"/>
              </w:rPr>
              <w:t>也不构成对债权真实性及其金额的最终确认</w:t>
            </w:r>
            <w:r>
              <w:rPr>
                <w:rFonts w:hint="default" w:ascii="仿宋" w:hAnsi="仿宋" w:eastAsia="仿宋" w:cs="华文仿宋"/>
                <w:b/>
                <w:bCs/>
                <w:sz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10515"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ind w:left="27" w:leftChars="13" w:firstLine="2"/>
              <w:rPr>
                <w:rFonts w:ascii="仿宋" w:hAnsi="仿宋" w:eastAsia="仿宋" w:cs="华文仿宋"/>
                <w:sz w:val="24"/>
              </w:rPr>
            </w:pPr>
          </w:p>
          <w:p>
            <w:pPr>
              <w:spacing w:line="420" w:lineRule="exact"/>
              <w:ind w:left="27" w:leftChars="13" w:firstLine="2"/>
              <w:rPr>
                <w:rFonts w:ascii="仿宋" w:hAnsi="仿宋" w:eastAsia="仿宋" w:cs="华文仿宋"/>
                <w:sz w:val="24"/>
              </w:rPr>
            </w:pPr>
            <w:r>
              <w:rPr>
                <w:rFonts w:hint="eastAsia" w:ascii="仿宋" w:hAnsi="仿宋" w:eastAsia="仿宋" w:cs="华文仿宋"/>
                <w:sz w:val="24"/>
              </w:rPr>
              <w:t xml:space="preserve">债权人（个人签字/单位盖章）：_________________  </w:t>
            </w:r>
          </w:p>
          <w:p>
            <w:pPr>
              <w:spacing w:line="420" w:lineRule="exact"/>
              <w:ind w:left="27" w:leftChars="13" w:firstLine="2"/>
              <w:rPr>
                <w:rFonts w:ascii="仿宋" w:hAnsi="仿宋" w:eastAsia="仿宋" w:cs="华文仿宋"/>
                <w:sz w:val="24"/>
              </w:rPr>
            </w:pPr>
          </w:p>
          <w:p>
            <w:pPr>
              <w:spacing w:line="420" w:lineRule="exact"/>
              <w:ind w:left="27" w:leftChars="13" w:firstLine="2"/>
              <w:rPr>
                <w:rFonts w:ascii="仿宋" w:hAnsi="仿宋" w:eastAsia="仿宋" w:cs="华文仿宋"/>
                <w:sz w:val="24"/>
              </w:rPr>
            </w:pPr>
            <w:r>
              <w:rPr>
                <w:rFonts w:hint="eastAsia" w:ascii="仿宋" w:hAnsi="仿宋" w:eastAsia="仿宋" w:cs="华文仿宋"/>
                <w:sz w:val="24"/>
              </w:rPr>
              <w:t>法定代表人/代理人（签名）:____________________</w:t>
            </w:r>
          </w:p>
          <w:p>
            <w:pPr>
              <w:spacing w:line="420" w:lineRule="exact"/>
              <w:ind w:left="27" w:leftChars="13" w:firstLine="2"/>
              <w:rPr>
                <w:rFonts w:ascii="仿宋" w:hAnsi="仿宋" w:eastAsia="仿宋" w:cs="华文仿宋"/>
                <w:sz w:val="24"/>
              </w:rPr>
            </w:pPr>
          </w:p>
          <w:p>
            <w:pPr>
              <w:spacing w:line="420" w:lineRule="exact"/>
              <w:ind w:left="27" w:leftChars="13" w:firstLine="2"/>
              <w:rPr>
                <w:rFonts w:ascii="仿宋" w:hAnsi="仿宋" w:eastAsia="仿宋" w:cs="华文仿宋"/>
                <w:sz w:val="24"/>
              </w:rPr>
            </w:pPr>
            <w:r>
              <w:rPr>
                <w:rFonts w:hint="eastAsia" w:ascii="仿宋" w:hAnsi="仿宋" w:eastAsia="仿宋" w:cs="华文仿宋"/>
                <w:sz w:val="24"/>
              </w:rPr>
              <w:t>日期：______年______月_____日</w:t>
            </w:r>
          </w:p>
          <w:p>
            <w:pPr>
              <w:spacing w:line="420" w:lineRule="exact"/>
              <w:ind w:left="27" w:leftChars="13" w:firstLine="2"/>
              <w:rPr>
                <w:rFonts w:ascii="仿宋" w:hAnsi="仿宋" w:eastAsia="仿宋" w:cs="华文仿宋"/>
                <w:sz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b/>
          <w:bCs/>
          <w:sz w:val="36"/>
          <w:szCs w:val="36"/>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b/>
          <w:bCs/>
          <w:sz w:val="36"/>
          <w:szCs w:val="36"/>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b/>
          <w:bCs/>
          <w:sz w:val="36"/>
          <w:szCs w:val="36"/>
          <w:highlight w:val="none"/>
          <w:lang w:val="en-US" w:eastAsia="zh-Hans"/>
        </w:rPr>
      </w:pPr>
      <w:r>
        <w:rPr>
          <w:rFonts w:hint="eastAsia" w:ascii="仿宋" w:hAnsi="仿宋" w:eastAsia="仿宋" w:cs="仿宋"/>
          <w:b/>
          <w:bCs/>
          <w:sz w:val="36"/>
          <w:szCs w:val="36"/>
          <w:highlight w:val="none"/>
          <w:lang w:val="en-US" w:eastAsia="zh-Hans"/>
        </w:rPr>
        <w:t>债权计算清单</w:t>
      </w:r>
    </w:p>
    <w:p>
      <w:pPr>
        <w:bidi w:val="0"/>
        <w:rPr>
          <w:rFonts w:hint="eastAsia"/>
          <w:lang w:val="en-US" w:eastAsia="zh-Hans"/>
        </w:rPr>
      </w:pPr>
    </w:p>
    <w:p>
      <w:pPr>
        <w:bidi w:val="0"/>
        <w:rPr>
          <w:rFonts w:hint="eastAsia"/>
          <w:lang w:val="en-US" w:eastAsia="zh-Hans"/>
        </w:rPr>
      </w:pPr>
    </w:p>
    <w:p>
      <w:pPr>
        <w:rPr>
          <w:rFonts w:hint="default" w:ascii="仿宋" w:hAnsi="仿宋" w:eastAsia="仿宋" w:cs="仿宋"/>
          <w:b/>
          <w:sz w:val="32"/>
          <w:szCs w:val="32"/>
        </w:rPr>
      </w:pPr>
      <w:r>
        <w:rPr>
          <w:rFonts w:hint="default" w:ascii="仿宋" w:hAnsi="仿宋" w:eastAsia="仿宋" w:cs="仿宋"/>
          <w:b/>
          <w:sz w:val="32"/>
          <w:szCs w:val="32"/>
        </w:rPr>
        <w:t>1</w:t>
      </w:r>
      <w:r>
        <w:rPr>
          <w:rFonts w:hint="eastAsia" w:ascii="仿宋" w:hAnsi="仿宋" w:eastAsia="仿宋" w:cs="仿宋"/>
          <w:b/>
          <w:sz w:val="32"/>
          <w:szCs w:val="32"/>
          <w:lang w:val="en-US" w:eastAsia="zh-Hans"/>
        </w:rPr>
        <w:t>.本金</w:t>
      </w:r>
      <w:r>
        <w:rPr>
          <w:rFonts w:hint="default" w:ascii="仿宋" w:hAnsi="仿宋" w:eastAsia="仿宋" w:cs="仿宋"/>
          <w:b/>
          <w:sz w:val="32"/>
          <w:szCs w:val="32"/>
          <w:lang w:eastAsia="zh-Hans"/>
        </w:rPr>
        <w:t>：</w:t>
      </w:r>
      <w:r>
        <w:rPr>
          <w:rFonts w:hint="eastAsia" w:ascii="仿宋" w:hAnsi="仿宋" w:eastAsia="仿宋" w:cs="仿宋"/>
          <w:b/>
          <w:sz w:val="32"/>
          <w:szCs w:val="32"/>
        </w:rPr>
        <w:t>________________________________</w:t>
      </w:r>
      <w:r>
        <w:rPr>
          <w:rFonts w:hint="default" w:ascii="仿宋" w:hAnsi="仿宋" w:eastAsia="仿宋" w:cs="仿宋"/>
          <w:b/>
          <w:sz w:val="32"/>
          <w:szCs w:val="32"/>
        </w:rPr>
        <w:t xml:space="preserve">  </w:t>
      </w:r>
    </w:p>
    <w:p>
      <w:pPr>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t>2.利息（附利息计算依据、计算标准、起算时间、截止时间及计算方式等）：</w:t>
      </w: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t>3.诉讼费用及其他：___________________________</w:t>
      </w:r>
    </w:p>
    <w:p>
      <w:pPr>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t>4.合计：___________________________________</w:t>
      </w:r>
    </w:p>
    <w:p>
      <w:pPr>
        <w:rPr>
          <w:rFonts w:ascii="仿宋" w:hAnsi="仿宋" w:eastAsia="仿宋" w:cs="仿宋"/>
          <w:b/>
          <w:sz w:val="32"/>
          <w:szCs w:val="32"/>
        </w:rPr>
      </w:pPr>
    </w:p>
    <w:p>
      <w:pPr>
        <w:rPr>
          <w:rFonts w:ascii="仿宋" w:hAnsi="仿宋" w:eastAsia="仿宋" w:cs="仿宋"/>
          <w:sz w:val="28"/>
          <w:szCs w:val="28"/>
        </w:rPr>
      </w:pPr>
      <w:r>
        <w:rPr>
          <w:rFonts w:hint="eastAsia" w:ascii="仿宋" w:hAnsi="仿宋" w:eastAsia="仿宋" w:cs="仿宋"/>
          <w:b/>
          <w:sz w:val="44"/>
          <w:szCs w:val="44"/>
        </w:rPr>
        <w:t xml:space="preserve">      </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w:t>
      </w:r>
      <w:r>
        <w:rPr>
          <w:rFonts w:hint="eastAsia" w:ascii="仿宋" w:hAnsi="仿宋" w:eastAsia="仿宋" w:cs="仿宋"/>
          <w:sz w:val="28"/>
          <w:szCs w:val="28"/>
        </w:rPr>
        <w:t>债权人</w:t>
      </w:r>
      <w:r>
        <w:rPr>
          <w:rFonts w:hint="eastAsia" w:ascii="仿宋" w:hAnsi="仿宋" w:eastAsia="仿宋" w:cs="仿宋"/>
          <w:sz w:val="28"/>
          <w:szCs w:val="28"/>
          <w:lang w:val="en-US" w:eastAsia="zh-CN"/>
        </w:rPr>
        <w:t>或代理人</w:t>
      </w:r>
      <w:r>
        <w:rPr>
          <w:rFonts w:hint="eastAsia" w:ascii="仿宋" w:hAnsi="仿宋" w:eastAsia="仿宋" w:cs="仿宋"/>
          <w:sz w:val="28"/>
          <w:szCs w:val="28"/>
        </w:rPr>
        <w:t>（签字或盖章）：__________</w:t>
      </w:r>
    </w:p>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400" w:lineRule="exact"/>
        <w:rPr>
          <w:rFonts w:hint="eastAsia" w:ascii="仿宋" w:hAnsi="仿宋" w:eastAsia="仿宋" w:cs="仿宋"/>
          <w:b/>
          <w:sz w:val="28"/>
          <w:szCs w:val="28"/>
        </w:rPr>
      </w:pPr>
      <w:r>
        <w:rPr>
          <w:rFonts w:hint="eastAsia" w:ascii="仿宋" w:hAnsi="仿宋" w:eastAsia="仿宋" w:cs="仿宋"/>
          <w:b/>
          <w:sz w:val="28"/>
          <w:szCs w:val="28"/>
        </w:rPr>
        <w:t>提示：利息计算至</w:t>
      </w:r>
      <w:r>
        <w:rPr>
          <w:rFonts w:hint="eastAsia" w:ascii="仿宋" w:hAnsi="仿宋" w:eastAsia="仿宋" w:cs="仿宋"/>
          <w:b/>
          <w:sz w:val="28"/>
          <w:szCs w:val="28"/>
          <w:lang w:val="en-US" w:eastAsia="zh-CN"/>
        </w:rPr>
        <w:t>怀化市中级人民法</w:t>
      </w:r>
      <w:r>
        <w:rPr>
          <w:rFonts w:hint="eastAsia" w:ascii="仿宋" w:hAnsi="仿宋" w:eastAsia="仿宋" w:cs="仿宋"/>
          <w:b/>
          <w:sz w:val="28"/>
          <w:szCs w:val="28"/>
        </w:rPr>
        <w:t>院裁定受理</w:t>
      </w:r>
      <w:r>
        <w:rPr>
          <w:rFonts w:hint="eastAsia" w:ascii="仿宋" w:hAnsi="仿宋" w:eastAsia="仿宋" w:cs="仿宋"/>
          <w:b/>
          <w:sz w:val="28"/>
          <w:szCs w:val="28"/>
          <w:lang w:val="en-US" w:eastAsia="zh-CN"/>
        </w:rPr>
        <w:t>湖南中安大宗商品现货交易有限公司</w:t>
      </w:r>
      <w:r>
        <w:rPr>
          <w:rFonts w:hint="eastAsia" w:ascii="仿宋" w:hAnsi="仿宋" w:eastAsia="仿宋" w:cs="仿宋"/>
          <w:b/>
          <w:sz w:val="28"/>
          <w:szCs w:val="28"/>
        </w:rPr>
        <w:t>破产清算案之日，即2023年</w:t>
      </w:r>
      <w:r>
        <w:rPr>
          <w:rFonts w:hint="eastAsia" w:ascii="仿宋" w:hAnsi="仿宋" w:eastAsia="仿宋" w:cs="仿宋"/>
          <w:b/>
          <w:sz w:val="28"/>
          <w:szCs w:val="28"/>
          <w:lang w:val="en-US" w:eastAsia="zh-CN"/>
        </w:rPr>
        <w:t>11</w:t>
      </w:r>
      <w:r>
        <w:rPr>
          <w:rFonts w:hint="eastAsia" w:ascii="仿宋" w:hAnsi="仿宋" w:eastAsia="仿宋" w:cs="仿宋"/>
          <w:b/>
          <w:sz w:val="28"/>
          <w:szCs w:val="28"/>
        </w:rPr>
        <w:t>月</w:t>
      </w:r>
      <w:r>
        <w:rPr>
          <w:rFonts w:hint="eastAsia" w:ascii="仿宋" w:hAnsi="仿宋" w:eastAsia="仿宋" w:cs="仿宋"/>
          <w:b/>
          <w:sz w:val="28"/>
          <w:szCs w:val="28"/>
          <w:lang w:val="en-US" w:eastAsia="zh-CN"/>
        </w:rPr>
        <w:t>29</w:t>
      </w:r>
      <w:r>
        <w:rPr>
          <w:rFonts w:hint="eastAsia" w:ascii="仿宋" w:hAnsi="仿宋" w:eastAsia="仿宋" w:cs="仿宋"/>
          <w:b/>
          <w:sz w:val="28"/>
          <w:szCs w:val="28"/>
        </w:rPr>
        <w:t>日。债权人的债权构成应单独附页，列明债权本金、利息或者违约金等，对利息、违约金等的计算应将计算过程列明清楚，对易产生歧义事项进行解释说明，否则有可能因为事实不清导致无法确认。</w:t>
      </w:r>
    </w:p>
    <w:p>
      <w:pPr>
        <w:spacing w:line="480" w:lineRule="exact"/>
        <w:jc w:val="center"/>
        <w:rPr>
          <w:rFonts w:hint="eastAsia" w:ascii="仿宋" w:hAnsi="仿宋" w:eastAsia="仿宋" w:cs="仿宋"/>
          <w:b/>
          <w:bCs/>
          <w:sz w:val="36"/>
          <w:szCs w:val="36"/>
          <w:lang w:val="en-US" w:eastAsia="zh-CN"/>
        </w:rPr>
      </w:pPr>
    </w:p>
    <w:p>
      <w:pPr>
        <w:spacing w:line="480" w:lineRule="exact"/>
        <w:jc w:val="center"/>
        <w:rPr>
          <w:rFonts w:hint="eastAsia" w:ascii="仿宋" w:hAnsi="仿宋" w:eastAsia="仿宋" w:cs="仿宋"/>
          <w:b/>
          <w:bCs/>
          <w:sz w:val="36"/>
          <w:szCs w:val="36"/>
          <w:lang w:val="en-US" w:eastAsia="zh-CN"/>
        </w:rPr>
      </w:pPr>
    </w:p>
    <w:p>
      <w:pPr>
        <w:spacing w:line="480" w:lineRule="exact"/>
        <w:jc w:val="center"/>
        <w:rPr>
          <w:rFonts w:hint="eastAsia" w:ascii="仿宋" w:hAnsi="仿宋" w:eastAsia="仿宋" w:cs="仿宋"/>
          <w:b/>
          <w:bCs/>
          <w:sz w:val="36"/>
          <w:szCs w:val="36"/>
          <w:lang w:val="en-US" w:eastAsia="zh-CN"/>
        </w:rPr>
      </w:pPr>
    </w:p>
    <w:p>
      <w:pPr>
        <w:spacing w:line="480" w:lineRule="exact"/>
        <w:jc w:val="center"/>
        <w:rPr>
          <w:rFonts w:ascii="仿宋" w:hAnsi="仿宋" w:eastAsia="仿宋" w:cs="仿宋"/>
          <w:b/>
          <w:bCs/>
          <w:sz w:val="36"/>
          <w:szCs w:val="36"/>
        </w:rPr>
      </w:pPr>
      <w:r>
        <w:rPr>
          <w:rFonts w:hint="eastAsia" w:ascii="仿宋" w:hAnsi="仿宋" w:eastAsia="仿宋" w:cs="仿宋"/>
          <w:b/>
          <w:bCs/>
          <w:sz w:val="36"/>
          <w:szCs w:val="36"/>
          <w:lang w:val="en-US" w:eastAsia="zh-CN"/>
        </w:rPr>
        <w:t>湖南中安大宗商品现货交易有限公司</w:t>
      </w:r>
      <w:r>
        <w:rPr>
          <w:rFonts w:hint="eastAsia" w:ascii="仿宋" w:hAnsi="仿宋" w:eastAsia="仿宋" w:cs="仿宋"/>
          <w:b/>
          <w:bCs/>
          <w:sz w:val="36"/>
          <w:szCs w:val="36"/>
        </w:rPr>
        <w:t>破产</w:t>
      </w:r>
      <w:r>
        <w:rPr>
          <w:rFonts w:hint="eastAsia" w:ascii="仿宋" w:hAnsi="仿宋" w:eastAsia="仿宋" w:cs="仿宋"/>
          <w:b/>
          <w:bCs/>
          <w:sz w:val="36"/>
          <w:szCs w:val="36"/>
          <w:lang w:eastAsia="zh-CN"/>
        </w:rPr>
        <w:t>清算</w:t>
      </w:r>
      <w:r>
        <w:rPr>
          <w:rFonts w:hint="eastAsia" w:ascii="仿宋" w:hAnsi="仿宋" w:eastAsia="仿宋" w:cs="仿宋"/>
          <w:b/>
          <w:bCs/>
          <w:sz w:val="36"/>
          <w:szCs w:val="36"/>
        </w:rPr>
        <w:t>案</w:t>
      </w:r>
    </w:p>
    <w:p>
      <w:pPr>
        <w:spacing w:after="156" w:afterLines="50" w:line="480" w:lineRule="exact"/>
        <w:jc w:val="center"/>
        <w:rPr>
          <w:rFonts w:ascii="仿宋" w:hAnsi="仿宋" w:eastAsia="仿宋" w:cs="仿宋"/>
          <w:b/>
          <w:bCs/>
          <w:sz w:val="36"/>
          <w:szCs w:val="36"/>
        </w:rPr>
      </w:pPr>
      <w:r>
        <w:rPr>
          <w:rFonts w:hint="eastAsia" w:ascii="仿宋" w:hAnsi="仿宋" w:eastAsia="仿宋" w:cs="仿宋"/>
          <w:b/>
          <w:bCs/>
          <w:sz w:val="36"/>
          <w:szCs w:val="36"/>
        </w:rPr>
        <w:t>债权申报证据清单</w:t>
      </w:r>
    </w:p>
    <w:p>
      <w:pPr>
        <w:spacing w:line="480" w:lineRule="exact"/>
        <w:rPr>
          <w:rFonts w:ascii="仿宋" w:hAnsi="仿宋" w:eastAsia="仿宋" w:cs="仿宋"/>
          <w:b/>
          <w:bCs/>
          <w:sz w:val="44"/>
          <w:szCs w:val="44"/>
        </w:rPr>
      </w:pPr>
      <w:r>
        <w:rPr>
          <w:rFonts w:hint="eastAsia" w:ascii="仿宋" w:hAnsi="仿宋" w:eastAsia="仿宋" w:cs="仿宋"/>
          <w:b/>
          <w:bCs/>
          <w:sz w:val="28"/>
          <w:szCs w:val="28"/>
        </w:rPr>
        <w:t>债权人：_________________________</w:t>
      </w:r>
    </w:p>
    <w:tbl>
      <w:tblPr>
        <w:tblStyle w:val="5"/>
        <w:tblW w:w="90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3603"/>
        <w:gridCol w:w="3082"/>
        <w:gridCol w:w="16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3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证据名称</w:t>
            </w:r>
          </w:p>
        </w:tc>
        <w:tc>
          <w:tcPr>
            <w:tcW w:w="30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bCs/>
                <w:sz w:val="24"/>
                <w:lang w:val="en-US" w:eastAsia="zh-Hans"/>
              </w:rPr>
            </w:pPr>
            <w:r>
              <w:rPr>
                <w:rFonts w:hint="eastAsia" w:ascii="仿宋" w:hAnsi="仿宋" w:eastAsia="仿宋" w:cs="仿宋"/>
                <w:b/>
                <w:bCs/>
                <w:sz w:val="24"/>
                <w:lang w:val="en-US" w:eastAsia="zh-Hans"/>
              </w:rPr>
              <w:t>证明目的</w:t>
            </w:r>
          </w:p>
        </w:tc>
        <w:tc>
          <w:tcPr>
            <w:tcW w:w="16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原件/复印件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6</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7</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8</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9</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308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c>
          <w:tcPr>
            <w:tcW w:w="16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8"/>
                <w:szCs w:val="28"/>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ascii="仿宋" w:hAnsi="仿宋" w:eastAsia="仿宋" w:cs="仿宋"/>
          <w:b/>
          <w:bCs/>
          <w:color w:val="000000"/>
          <w:kern w:val="0"/>
          <w:sz w:val="28"/>
          <w:szCs w:val="28"/>
          <w:lang w:val="en-US" w:eastAsia="zh-CN" w:bidi="ar"/>
        </w:rPr>
        <w:t xml:space="preserve">债权申报人承诺及声明：1、上述证据的真实性、合法性，由申报人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承担法律责任，债权申报人提交的申报材料（含证据材料）与原件一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致，不存在伪造、变造等情形，否则愿意承担由此产生的法律责任；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2、债权人申报的债权及其提交的文件资料复印件与原件一致，不存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在虚假记载、误导性陈述及重大遗漏；3、如有补充证据应及时提交，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因迟延提交或未提交的不利后果由申报人自行承担；4、证据原件、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原物由申报人自行保管并随时备查。如债权人申报债权提交的原件，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管理人核对完毕后，已返还债权人。</w:t>
      </w:r>
    </w:p>
    <w:p>
      <w:pPr>
        <w:jc w:val="right"/>
        <w:rPr>
          <w:rFonts w:ascii="仿宋" w:hAnsi="仿宋" w:eastAsia="仿宋" w:cs="仿宋"/>
          <w:sz w:val="28"/>
          <w:szCs w:val="28"/>
          <w:u w:val="single"/>
        </w:rPr>
      </w:pPr>
      <w:r>
        <w:rPr>
          <w:rFonts w:hint="eastAsia" w:ascii="仿宋" w:hAnsi="仿宋" w:eastAsia="仿宋" w:cs="仿宋"/>
          <w:sz w:val="28"/>
          <w:szCs w:val="28"/>
        </w:rPr>
        <w:t>债权人或代理人（签字或盖章）</w:t>
      </w:r>
      <w:r>
        <w:rPr>
          <w:rFonts w:hint="eastAsia" w:ascii="仿宋" w:hAnsi="仿宋" w:eastAsia="仿宋" w:cs="仿宋"/>
          <w:sz w:val="28"/>
          <w:szCs w:val="28"/>
          <w:u w:val="none"/>
        </w:rPr>
        <w:t>_____________</w:t>
      </w:r>
    </w:p>
    <w:p>
      <w:pPr>
        <w:jc w:val="right"/>
        <w:rPr>
          <w:rFonts w:hint="eastAsia" w:ascii="仿宋" w:hAnsi="仿宋" w:eastAsia="仿宋" w:cs="仿宋"/>
          <w:b/>
          <w:bCs/>
          <w:sz w:val="36"/>
          <w:szCs w:val="36"/>
          <w:lang w:val="en-US" w:eastAsia="zh-Hans"/>
        </w:rPr>
      </w:pPr>
      <w:r>
        <w:rPr>
          <w:rFonts w:hint="eastAsia" w:ascii="仿宋" w:hAnsi="仿宋" w:eastAsia="仿宋" w:cs="仿宋"/>
          <w:sz w:val="28"/>
          <w:szCs w:val="28"/>
        </w:rPr>
        <w:t>日期:     年    月    日</w:t>
      </w:r>
    </w:p>
    <w:p>
      <w:pPr>
        <w:spacing w:line="480" w:lineRule="exact"/>
        <w:jc w:val="center"/>
        <w:rPr>
          <w:rFonts w:hint="eastAsia" w:ascii="仿宋" w:hAnsi="仿宋" w:eastAsia="仿宋" w:cs="仿宋"/>
          <w:b/>
          <w:bCs/>
          <w:sz w:val="36"/>
          <w:szCs w:val="36"/>
          <w:lang w:val="en-US" w:eastAsia="zh-Hans"/>
        </w:rPr>
      </w:pPr>
    </w:p>
    <w:p>
      <w:pPr>
        <w:spacing w:line="480" w:lineRule="exact"/>
        <w:jc w:val="center"/>
        <w:rPr>
          <w:rFonts w:hint="eastAsia" w:ascii="仿宋" w:hAnsi="仿宋" w:eastAsia="仿宋" w:cs="仿宋"/>
          <w:b/>
          <w:bCs/>
          <w:sz w:val="36"/>
          <w:szCs w:val="36"/>
          <w:lang w:val="en-US" w:eastAsia="zh-Hans"/>
        </w:rPr>
      </w:pPr>
      <w:r>
        <w:rPr>
          <w:rFonts w:hint="eastAsia" w:ascii="仿宋" w:hAnsi="仿宋" w:eastAsia="仿宋" w:cs="仿宋"/>
          <w:b/>
          <w:bCs/>
          <w:sz w:val="36"/>
          <w:szCs w:val="36"/>
          <w:lang w:val="en-US" w:eastAsia="zh-Hans"/>
        </w:rPr>
        <w:t>债权人送达地址（送达方式）确认书</w:t>
      </w:r>
    </w:p>
    <w:tbl>
      <w:tblPr>
        <w:tblStyle w:val="5"/>
        <w:tblW w:w="940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800"/>
        <w:gridCol w:w="1160"/>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1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rPr>
            </w:pPr>
            <w:r>
              <w:rPr>
                <w:rFonts w:hint="eastAsia" w:ascii="仿宋" w:hAnsi="仿宋" w:eastAsia="仿宋" w:cs="仿宋"/>
                <w:b/>
                <w:bCs/>
                <w:kern w:val="0"/>
                <w:sz w:val="24"/>
              </w:rPr>
              <w:t>债权人（姓名或名称）</w:t>
            </w:r>
          </w:p>
        </w:tc>
        <w:tc>
          <w:tcPr>
            <w:tcW w:w="5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676"/>
              </w:tabs>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rPr>
            </w:pPr>
            <w:r>
              <w:rPr>
                <w:rFonts w:hint="eastAsia" w:ascii="仿宋" w:hAnsi="仿宋" w:eastAsia="仿宋" w:cs="仿宋"/>
                <w:b/>
                <w:bCs/>
                <w:kern w:val="0"/>
                <w:sz w:val="24"/>
              </w:rPr>
              <w:t>事由</w:t>
            </w:r>
          </w:p>
        </w:tc>
        <w:tc>
          <w:tcPr>
            <w:tcW w:w="2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rPr>
            </w:pPr>
            <w:r>
              <w:rPr>
                <w:rFonts w:hint="eastAsia" w:ascii="仿宋" w:hAnsi="仿宋" w:eastAsia="仿宋" w:cs="仿宋"/>
                <w:kern w:val="0"/>
                <w:sz w:val="24"/>
                <w:lang w:val="en-US" w:eastAsia="zh-CN"/>
              </w:rPr>
              <w:t>湖南中安大宗商品现货交易有限公司</w:t>
            </w:r>
            <w:r>
              <w:rPr>
                <w:rFonts w:hint="eastAsia" w:ascii="仿宋" w:hAnsi="仿宋" w:eastAsia="仿宋" w:cs="仿宋"/>
                <w:kern w:val="0"/>
                <w:sz w:val="24"/>
              </w:rPr>
              <w:t>破产</w:t>
            </w:r>
            <w:r>
              <w:rPr>
                <w:rFonts w:hint="eastAsia" w:ascii="仿宋" w:hAnsi="仿宋" w:eastAsia="仿宋" w:cs="仿宋"/>
                <w:kern w:val="0"/>
                <w:sz w:val="24"/>
                <w:lang w:eastAsia="zh-CN"/>
              </w:rPr>
              <w:t>清算</w:t>
            </w:r>
            <w:r>
              <w:rPr>
                <w:rFonts w:hint="eastAsia" w:ascii="仿宋" w:hAnsi="仿宋" w:eastAsia="仿宋" w:cs="仿宋"/>
                <w:kern w:val="0"/>
                <w:sz w:val="24"/>
              </w:rPr>
              <w:t>案</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rPr>
            </w:pPr>
            <w:r>
              <w:rPr>
                <w:rFonts w:hint="eastAsia" w:ascii="仿宋" w:hAnsi="仿宋" w:eastAsia="仿宋" w:cs="仿宋"/>
                <w:kern w:val="0"/>
                <w:sz w:val="24"/>
              </w:rPr>
              <w:t>案号</w:t>
            </w:r>
          </w:p>
        </w:tc>
        <w:tc>
          <w:tcPr>
            <w:tcW w:w="4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仿宋" w:hAnsi="仿宋" w:eastAsia="仿宋" w:cs="华文仿宋"/>
                <w:b/>
                <w:sz w:val="24"/>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华文仿宋"/>
                <w:b/>
                <w:sz w:val="24"/>
                <w:lang w:eastAsia="zh-CN"/>
              </w:rPr>
            </w:pPr>
            <w:r>
              <w:rPr>
                <w:rFonts w:hint="eastAsia" w:ascii="仿宋" w:hAnsi="仿宋" w:eastAsia="仿宋" w:cs="华文仿宋"/>
                <w:b/>
                <w:sz w:val="24"/>
                <w:highlight w:val="none"/>
                <w:lang w:eastAsia="zh-CN"/>
              </w:rPr>
              <w:t>（2023）湘12破</w:t>
            </w:r>
            <w:r>
              <w:rPr>
                <w:rFonts w:hint="eastAsia" w:ascii="仿宋" w:hAnsi="仿宋" w:eastAsia="仿宋" w:cs="华文仿宋"/>
                <w:b/>
                <w:sz w:val="24"/>
                <w:highlight w:val="none"/>
                <w:lang w:val="en-US" w:eastAsia="zh-CN"/>
              </w:rPr>
              <w:t>28</w:t>
            </w:r>
            <w:bookmarkStart w:id="0" w:name="_GoBack"/>
            <w:bookmarkEnd w:id="0"/>
            <w:r>
              <w:rPr>
                <w:rFonts w:hint="eastAsia" w:ascii="仿宋" w:hAnsi="仿宋" w:eastAsia="仿宋" w:cs="华文仿宋"/>
                <w:b/>
                <w:sz w:val="24"/>
                <w:highlight w:val="none"/>
                <w:lang w:eastAsia="zh-CN"/>
              </w:rPr>
              <w:t>号之二</w:t>
            </w:r>
            <w:r>
              <w:rPr>
                <w:rFonts w:hint="eastAsia" w:ascii="仿宋" w:hAnsi="仿宋" w:eastAsia="仿宋" w:cs="华文仿宋"/>
                <w:b/>
                <w:sz w:val="24"/>
                <w:highlight w:val="none"/>
                <w:lang w:eastAsia="zh-CN"/>
              </w:rPr>
              <w:tab/>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送</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达</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地</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址</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确</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认</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b/>
                <w:bCs/>
                <w:kern w:val="0"/>
                <w:sz w:val="28"/>
                <w:szCs w:val="28"/>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b/>
                <w:kern w:val="0"/>
                <w:sz w:val="24"/>
              </w:rPr>
            </w:pPr>
            <w:r>
              <w:rPr>
                <w:rFonts w:hint="eastAsia" w:ascii="仿宋" w:hAnsi="仿宋" w:eastAsia="仿宋" w:cs="仿宋"/>
                <w:b/>
                <w:kern w:val="0"/>
                <w:sz w:val="24"/>
              </w:rPr>
              <w:t>填写前请确认已经认真仔细阅读了背面的告知事项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13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仿宋"/>
                <w:b/>
                <w:bCs/>
                <w:kern w:val="0"/>
                <w:sz w:val="28"/>
                <w:szCs w:val="28"/>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受送达人：</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身份证号码：</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邮寄地址：</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收件人：</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邮政编码：</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移动电话：</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传真号码：</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电子邮箱：</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其    他：</w:t>
            </w:r>
          </w:p>
        </w:tc>
        <w:tc>
          <w:tcPr>
            <w:tcW w:w="4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代理人：</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邮寄地址：</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收件人：</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邮政编码：</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移动电话：</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传真号码：</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电子邮箱：</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 w:hAnsi="仿宋" w:eastAsia="仿宋" w:cs="仿宋"/>
                <w:b/>
                <w:bCs/>
                <w:kern w:val="0"/>
                <w:sz w:val="28"/>
                <w:szCs w:val="28"/>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ascii="仿宋" w:hAnsi="仿宋" w:eastAsia="仿宋" w:cs="仿宋"/>
                <w:kern w:val="0"/>
                <w:sz w:val="24"/>
              </w:rPr>
            </w:pPr>
            <w:r>
              <w:rPr>
                <w:rFonts w:hint="eastAsia" w:ascii="仿宋" w:hAnsi="仿宋" w:eastAsia="仿宋" w:cs="仿宋"/>
                <w:kern w:val="0"/>
                <w:sz w:val="24"/>
              </w:rPr>
              <w:t>我已经认真阅读本确认书背面的告知事项，提供上栏送达地址和信息，并保证真实准确，上述信息如在破产过程中发生变化，将于变化之日起三日内书面告知</w:t>
            </w:r>
            <w:r>
              <w:rPr>
                <w:rFonts w:hint="eastAsia" w:ascii="仿宋" w:hAnsi="仿宋" w:eastAsia="仿宋" w:cs="仿宋"/>
                <w:kern w:val="0"/>
                <w:sz w:val="24"/>
                <w:lang w:val="zh-TW" w:eastAsia="zh-CN"/>
              </w:rPr>
              <w:t>湖南中安大宗商品现货交易有限公司</w:t>
            </w:r>
            <w:r>
              <w:rPr>
                <w:rFonts w:hint="eastAsia" w:ascii="仿宋" w:hAnsi="仿宋" w:eastAsia="仿宋" w:cs="仿宋"/>
                <w:kern w:val="0"/>
                <w:sz w:val="24"/>
              </w:rPr>
              <w:t>管理人。</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 xml:space="preserve">             受送达人</w:t>
            </w:r>
            <w:r>
              <w:rPr>
                <w:rFonts w:hint="eastAsia" w:ascii="仿宋" w:hAnsi="仿宋" w:eastAsia="仿宋" w:cs="仿宋"/>
                <w:kern w:val="0"/>
                <w:sz w:val="24"/>
                <w:lang w:val="en-US" w:eastAsia="zh-CN"/>
              </w:rPr>
              <w:t>或代理人</w:t>
            </w:r>
            <w:r>
              <w:rPr>
                <w:rFonts w:hint="eastAsia" w:ascii="仿宋" w:hAnsi="仿宋" w:eastAsia="仿宋" w:cs="仿宋"/>
                <w:kern w:val="0"/>
                <w:sz w:val="24"/>
              </w:rPr>
              <w:t>（签名或盖</w:t>
            </w:r>
            <w:r>
              <w:rPr>
                <w:rFonts w:hint="eastAsia" w:ascii="仿宋" w:hAnsi="仿宋" w:eastAsia="仿宋" w:cs="仿宋"/>
                <w:kern w:val="0"/>
                <w:sz w:val="24"/>
                <w:lang w:val="en-US" w:eastAsia="zh-CN"/>
              </w:rPr>
              <w:t>章</w:t>
            </w:r>
            <w:r>
              <w:rPr>
                <w:rFonts w:hint="eastAsia" w:ascii="仿宋" w:hAnsi="仿宋" w:eastAsia="仿宋" w:cs="仿宋"/>
                <w:kern w:val="0"/>
                <w:sz w:val="24"/>
              </w:rPr>
              <w:t>）：______________</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电</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子</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送</w:t>
            </w:r>
          </w:p>
          <w:p>
            <w:pPr>
              <w:keepNext w:val="0"/>
              <w:keepLines w:val="0"/>
              <w:pageBreakBefore w:val="0"/>
              <w:kinsoku/>
              <w:wordWrap/>
              <w:overflowPunct/>
              <w:topLinePunct w:val="0"/>
              <w:autoSpaceDE/>
              <w:autoSpaceDN/>
              <w:bidi w:val="0"/>
              <w:adjustRightInd/>
              <w:snapToGrid/>
              <w:spacing w:line="300" w:lineRule="exact"/>
              <w:ind w:firstLine="281" w:firstLineChars="1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达</w:t>
            </w:r>
          </w:p>
        </w:tc>
        <w:tc>
          <w:tcPr>
            <w:tcW w:w="80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lang w:val="zh-TW" w:eastAsia="zh-TW"/>
              </w:rPr>
            </w:pPr>
            <w:r>
              <w:rPr>
                <w:rFonts w:hint="eastAsia" w:ascii="仿宋" w:hAnsi="仿宋" w:eastAsia="仿宋" w:cs="仿宋"/>
                <w:kern w:val="0"/>
                <w:sz w:val="24"/>
              </w:rPr>
              <w:t xml:space="preserve">   我同意</w:t>
            </w:r>
            <w:r>
              <w:rPr>
                <w:rFonts w:hint="eastAsia" w:ascii="仿宋" w:hAnsi="仿宋" w:eastAsia="仿宋" w:cs="仿宋"/>
                <w:kern w:val="0"/>
                <w:sz w:val="24"/>
                <w:lang w:val="en-US" w:eastAsia="zh-CN"/>
              </w:rPr>
              <w:t>湖南中安大宗商品现货交易有限公司</w:t>
            </w:r>
            <w:r>
              <w:rPr>
                <w:rFonts w:hint="eastAsia" w:ascii="仿宋" w:hAnsi="仿宋" w:eastAsia="仿宋" w:cs="仿宋"/>
                <w:kern w:val="0"/>
                <w:sz w:val="24"/>
              </w:rPr>
              <w:t>管理人采用上述移动电话、传真号码和电子邮箱发送短信、传真和电子邮件等方式向我送达通知类文书、</w:t>
            </w:r>
            <w:r>
              <w:rPr>
                <w:rFonts w:hint="eastAsia" w:ascii="仿宋" w:hAnsi="仿宋" w:eastAsia="仿宋" w:cs="仿宋"/>
                <w:kern w:val="0"/>
                <w:sz w:val="24"/>
                <w:lang w:val="zh-TW"/>
              </w:rPr>
              <w:t>征询意见、表决投票。</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rPr>
            </w:pPr>
            <w:r>
              <w:rPr>
                <w:rFonts w:hint="eastAsia" w:ascii="仿宋" w:hAnsi="仿宋" w:eastAsia="仿宋" w:cs="仿宋"/>
                <w:kern w:val="0"/>
                <w:sz w:val="24"/>
              </w:rPr>
              <w:t xml:space="preserve">                受送达人</w:t>
            </w:r>
            <w:r>
              <w:rPr>
                <w:rFonts w:hint="eastAsia" w:ascii="仿宋" w:hAnsi="仿宋" w:eastAsia="仿宋" w:cs="仿宋"/>
                <w:kern w:val="0"/>
                <w:sz w:val="24"/>
                <w:lang w:val="en-US" w:eastAsia="zh-CN"/>
              </w:rPr>
              <w:t>或代理人</w:t>
            </w:r>
            <w:r>
              <w:rPr>
                <w:rFonts w:hint="eastAsia" w:ascii="仿宋" w:hAnsi="仿宋" w:eastAsia="仿宋" w:cs="仿宋"/>
                <w:kern w:val="0"/>
                <w:sz w:val="24"/>
              </w:rPr>
              <w:t>（签名或盖</w:t>
            </w:r>
            <w:r>
              <w:rPr>
                <w:rFonts w:hint="eastAsia" w:ascii="仿宋" w:hAnsi="仿宋" w:eastAsia="仿宋" w:cs="仿宋"/>
                <w:kern w:val="0"/>
                <w:sz w:val="24"/>
                <w:lang w:val="en-US" w:eastAsia="zh-CN"/>
              </w:rPr>
              <w:t>章</w:t>
            </w:r>
            <w:r>
              <w:rPr>
                <w:rFonts w:hint="eastAsia" w:ascii="仿宋" w:hAnsi="仿宋" w:eastAsia="仿宋" w:cs="仿宋"/>
                <w:kern w:val="0"/>
                <w:sz w:val="24"/>
              </w:rPr>
              <w:t>）：______________</w:t>
            </w:r>
          </w:p>
          <w:p>
            <w:pPr>
              <w:keepNext w:val="0"/>
              <w:keepLines w:val="0"/>
              <w:pageBreakBefore w:val="0"/>
              <w:kinsoku/>
              <w:wordWrap/>
              <w:overflowPunct/>
              <w:topLinePunct w:val="0"/>
              <w:autoSpaceDE/>
              <w:autoSpaceDN/>
              <w:bidi w:val="0"/>
              <w:adjustRightInd/>
              <w:snapToGrid/>
              <w:spacing w:line="300" w:lineRule="exact"/>
              <w:jc w:val="left"/>
              <w:textAlignment w:val="auto"/>
              <w:rPr>
                <w:rFonts w:ascii="仿宋" w:hAnsi="仿宋" w:eastAsia="仿宋" w:cs="仿宋"/>
                <w:kern w:val="0"/>
                <w:sz w:val="24"/>
                <w:lang w:val="zh-TW" w:eastAsia="zh-TW"/>
              </w:rPr>
            </w:pPr>
            <w:r>
              <w:rPr>
                <w:rFonts w:hint="eastAsia" w:ascii="仿宋" w:hAnsi="仿宋" w:eastAsia="仿宋" w:cs="仿宋"/>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管理人</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cs="仿宋"/>
                <w:b/>
                <w:bCs/>
                <w:kern w:val="0"/>
                <w:sz w:val="28"/>
                <w:szCs w:val="28"/>
              </w:rPr>
            </w:pPr>
            <w:r>
              <w:rPr>
                <w:rFonts w:hint="eastAsia" w:ascii="仿宋" w:hAnsi="仿宋" w:eastAsia="仿宋" w:cs="仿宋"/>
                <w:b/>
                <w:bCs/>
                <w:kern w:val="0"/>
                <w:sz w:val="28"/>
                <w:szCs w:val="28"/>
              </w:rPr>
              <w:t>地址</w:t>
            </w:r>
          </w:p>
        </w:tc>
        <w:tc>
          <w:tcPr>
            <w:tcW w:w="80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湖南省怀化市鹤城区锦溪北路192号长城大酒店12楼湖南怀天律师事务所。</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szCs w:val="21"/>
                <w:lang w:eastAsia="zh-CN"/>
              </w:rPr>
            </w:pPr>
            <w:r>
              <w:rPr>
                <w:rFonts w:hint="eastAsia" w:ascii="仿宋" w:hAnsi="仿宋" w:eastAsia="仿宋" w:cs="仿宋"/>
                <w:szCs w:val="21"/>
                <w:lang w:eastAsia="zh-CN"/>
              </w:rPr>
              <w:t>联系人和联系电话：</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仿宋" w:hAnsi="仿宋" w:eastAsia="仿宋" w:cs="仿宋"/>
                <w:szCs w:val="21"/>
                <w:lang w:val="en-US"/>
              </w:rPr>
            </w:pPr>
            <w:r>
              <w:rPr>
                <w:rFonts w:hint="eastAsia" w:ascii="仿宋" w:hAnsi="仿宋" w:eastAsia="仿宋" w:cs="仿宋"/>
                <w:szCs w:val="21"/>
                <w:lang w:val="en-US" w:eastAsia="zh-CN"/>
              </w:rPr>
              <w:t>陈小印15274571556</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宋体"/>
          <w:b/>
          <w:bCs/>
          <w:sz w:val="32"/>
          <w:szCs w:val="32"/>
          <w:lang w:val="zh-TW" w:eastAsia="zh-TW"/>
        </w:rPr>
      </w:pPr>
      <w:r>
        <w:rPr>
          <w:rFonts w:hint="eastAsia" w:ascii="仿宋" w:hAnsi="仿宋" w:eastAsia="仿宋"/>
          <w:b/>
          <w:bCs/>
        </w:rPr>
        <w:t>备注：除债权人委员会根据《企业破产法》规定召开会议进行决议的事项外，其余决议事项以网络（数据电文）方式进行表决。债权人应在收到表决议案后（以管理人发送之日视为送达之日）规定时间内回复至管理人处。逾期未表决或者逾期回复表决结果的视为同意，回复包括电子邮件或书面材料。</w:t>
      </w:r>
    </w:p>
    <w:p>
      <w:pPr>
        <w:jc w:val="center"/>
        <w:rPr>
          <w:rFonts w:hint="eastAsia" w:ascii="仿宋" w:hAnsi="仿宋" w:eastAsia="仿宋" w:cs="宋体"/>
          <w:b/>
          <w:bCs/>
          <w:sz w:val="36"/>
          <w:szCs w:val="36"/>
          <w:lang w:val="zh-TW" w:eastAsia="zh-TW"/>
        </w:rPr>
        <w:sectPr>
          <w:pgSz w:w="11906" w:h="16838"/>
          <w:pgMar w:top="1440" w:right="1800" w:bottom="1440" w:left="1800" w:header="851" w:footer="992" w:gutter="0"/>
          <w:cols w:space="425" w:num="1"/>
          <w:docGrid w:type="lines" w:linePitch="312" w:charSpace="0"/>
        </w:sectPr>
      </w:pP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5" w:hRule="atLeast"/>
        </w:trPr>
        <w:tc>
          <w:tcPr>
            <w:tcW w:w="1233"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bCs/>
                <w:sz w:val="32"/>
                <w:szCs w:val="32"/>
                <w:highlight w:val="none"/>
              </w:rPr>
            </w:pPr>
          </w:p>
          <w:p>
            <w:pPr>
              <w:jc w:val="left"/>
              <w:rPr>
                <w:rFonts w:ascii="仿宋" w:hAnsi="仿宋" w:eastAsia="仿宋"/>
                <w:b/>
                <w:bCs/>
                <w:sz w:val="32"/>
                <w:szCs w:val="32"/>
                <w:highlight w:val="none"/>
              </w:rPr>
            </w:pPr>
          </w:p>
          <w:p>
            <w:pPr>
              <w:jc w:val="left"/>
              <w:rPr>
                <w:rFonts w:ascii="仿宋" w:hAnsi="仿宋" w:eastAsia="仿宋"/>
                <w:b/>
                <w:bCs/>
                <w:sz w:val="32"/>
                <w:szCs w:val="32"/>
                <w:highlight w:val="none"/>
              </w:rPr>
            </w:pPr>
          </w:p>
          <w:p>
            <w:pPr>
              <w:jc w:val="left"/>
              <w:rPr>
                <w:rFonts w:ascii="仿宋" w:hAnsi="仿宋" w:eastAsia="仿宋"/>
                <w:b/>
                <w:bCs/>
                <w:sz w:val="32"/>
                <w:szCs w:val="32"/>
                <w:highlight w:val="none"/>
              </w:rPr>
            </w:pPr>
          </w:p>
          <w:p>
            <w:pPr>
              <w:jc w:val="left"/>
              <w:rPr>
                <w:rFonts w:ascii="仿宋" w:hAnsi="仿宋" w:eastAsia="仿宋"/>
                <w:b/>
                <w:bCs/>
                <w:sz w:val="32"/>
                <w:szCs w:val="32"/>
                <w:highlight w:val="none"/>
              </w:rPr>
            </w:pPr>
          </w:p>
          <w:p>
            <w:pPr>
              <w:jc w:val="left"/>
              <w:rPr>
                <w:rFonts w:ascii="仿宋" w:hAnsi="仿宋" w:eastAsia="仿宋"/>
                <w:b/>
                <w:bCs/>
                <w:sz w:val="32"/>
                <w:szCs w:val="32"/>
                <w:highlight w:val="none"/>
              </w:rPr>
            </w:pPr>
          </w:p>
          <w:p>
            <w:pPr>
              <w:ind w:firstLine="321" w:firstLineChars="100"/>
              <w:jc w:val="left"/>
              <w:rPr>
                <w:rFonts w:ascii="仿宋" w:hAnsi="仿宋" w:eastAsia="仿宋"/>
                <w:b/>
                <w:bCs/>
                <w:sz w:val="32"/>
                <w:szCs w:val="32"/>
                <w:highlight w:val="none"/>
              </w:rPr>
            </w:pPr>
            <w:r>
              <w:rPr>
                <w:rFonts w:hint="eastAsia" w:ascii="仿宋" w:hAnsi="仿宋" w:eastAsia="仿宋"/>
                <w:b/>
                <w:bCs/>
                <w:sz w:val="32"/>
                <w:szCs w:val="32"/>
                <w:highlight w:val="none"/>
              </w:rPr>
              <w:t>重</w:t>
            </w:r>
          </w:p>
          <w:p>
            <w:pPr>
              <w:ind w:firstLine="321" w:firstLineChars="100"/>
              <w:jc w:val="left"/>
              <w:rPr>
                <w:rFonts w:ascii="仿宋" w:hAnsi="仿宋" w:eastAsia="仿宋"/>
                <w:b/>
                <w:bCs/>
                <w:sz w:val="32"/>
                <w:szCs w:val="32"/>
                <w:highlight w:val="none"/>
              </w:rPr>
            </w:pPr>
            <w:r>
              <w:rPr>
                <w:rFonts w:hint="eastAsia" w:ascii="仿宋" w:hAnsi="仿宋" w:eastAsia="仿宋"/>
                <w:b/>
                <w:bCs/>
                <w:sz w:val="32"/>
                <w:szCs w:val="32"/>
                <w:highlight w:val="none"/>
              </w:rPr>
              <w:t>要</w:t>
            </w:r>
          </w:p>
          <w:p>
            <w:pPr>
              <w:ind w:firstLine="321" w:firstLineChars="100"/>
              <w:jc w:val="left"/>
              <w:rPr>
                <w:rFonts w:ascii="仿宋" w:hAnsi="仿宋" w:eastAsia="仿宋"/>
                <w:b/>
                <w:bCs/>
                <w:sz w:val="32"/>
                <w:szCs w:val="32"/>
                <w:highlight w:val="none"/>
              </w:rPr>
            </w:pPr>
            <w:r>
              <w:rPr>
                <w:rFonts w:hint="eastAsia" w:ascii="仿宋" w:hAnsi="仿宋" w:eastAsia="仿宋"/>
                <w:b/>
                <w:bCs/>
                <w:sz w:val="32"/>
                <w:szCs w:val="32"/>
                <w:highlight w:val="none"/>
              </w:rPr>
              <w:t>事</w:t>
            </w:r>
          </w:p>
          <w:p>
            <w:pPr>
              <w:ind w:firstLine="321" w:firstLineChars="100"/>
              <w:jc w:val="left"/>
              <w:rPr>
                <w:rFonts w:ascii="仿宋" w:hAnsi="仿宋" w:eastAsia="仿宋"/>
                <w:b/>
                <w:bCs/>
                <w:sz w:val="32"/>
                <w:szCs w:val="32"/>
                <w:highlight w:val="none"/>
              </w:rPr>
            </w:pPr>
            <w:r>
              <w:rPr>
                <w:rFonts w:hint="eastAsia" w:ascii="仿宋" w:hAnsi="仿宋" w:eastAsia="仿宋"/>
                <w:b/>
                <w:bCs/>
                <w:sz w:val="32"/>
                <w:szCs w:val="32"/>
                <w:highlight w:val="none"/>
              </w:rPr>
              <w:t>项</w:t>
            </w:r>
          </w:p>
          <w:p>
            <w:pPr>
              <w:ind w:firstLine="321" w:firstLineChars="100"/>
              <w:jc w:val="left"/>
              <w:rPr>
                <w:rFonts w:ascii="仿宋" w:hAnsi="仿宋" w:eastAsia="仿宋"/>
                <w:b/>
                <w:bCs/>
                <w:sz w:val="32"/>
                <w:szCs w:val="32"/>
                <w:highlight w:val="none"/>
              </w:rPr>
            </w:pPr>
            <w:r>
              <w:rPr>
                <w:rFonts w:hint="eastAsia" w:ascii="仿宋" w:hAnsi="仿宋" w:eastAsia="仿宋"/>
                <w:b/>
                <w:bCs/>
                <w:sz w:val="32"/>
                <w:szCs w:val="32"/>
                <w:highlight w:val="none"/>
              </w:rPr>
              <w:t>告</w:t>
            </w:r>
          </w:p>
          <w:p>
            <w:pPr>
              <w:ind w:firstLine="321" w:firstLineChars="100"/>
              <w:jc w:val="left"/>
              <w:rPr>
                <w:rFonts w:ascii="仿宋" w:hAnsi="仿宋" w:eastAsia="仿宋"/>
                <w:highlight w:val="none"/>
              </w:rPr>
            </w:pPr>
            <w:r>
              <w:rPr>
                <w:rFonts w:hint="eastAsia" w:ascii="仿宋" w:hAnsi="仿宋" w:eastAsia="仿宋"/>
                <w:b/>
                <w:bCs/>
                <w:sz w:val="32"/>
                <w:szCs w:val="32"/>
                <w:highlight w:val="none"/>
              </w:rPr>
              <w:t>知</w:t>
            </w:r>
          </w:p>
        </w:tc>
        <w:tc>
          <w:tcPr>
            <w:tcW w:w="7713" w:type="dxa"/>
            <w:tcBorders>
              <w:top w:val="single" w:color="auto" w:sz="4" w:space="0"/>
              <w:left w:val="single" w:color="auto" w:sz="4" w:space="0"/>
              <w:bottom w:val="single" w:color="auto" w:sz="4" w:space="0"/>
              <w:right w:val="single" w:color="auto" w:sz="4" w:space="0"/>
            </w:tcBorders>
          </w:tcPr>
          <w:p>
            <w:pPr>
              <w:ind w:firstLine="562" w:firstLineChars="2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1、【送达地址的推定】受送达人现场拒绝填写送达地址确认书或签收送达地址确认书后不在管理人指定的时间填写交回的，由送达人在送达地址确认书备注中注明情况，推定以自然人户籍登记中的住所地，法人、其他组织依法登记、备案的住所地为其确认的送达地址。</w:t>
            </w:r>
          </w:p>
          <w:p>
            <w:pPr>
              <w:ind w:firstLine="562" w:firstLineChars="2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当事人或代理人仅填写代理人送达地址的，在当事人与代理人解除委托关系后，按上述方法推定当事人送达地址。</w:t>
            </w:r>
          </w:p>
          <w:p>
            <w:pPr>
              <w:ind w:firstLine="562" w:firstLineChars="2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2、【送达地址的适用程序和范围】当事人确认的送达地址适用至本案终结止。</w:t>
            </w:r>
          </w:p>
          <w:p>
            <w:pPr>
              <w:ind w:firstLine="562" w:firstLineChars="2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3、【送达地址的变更程序】在本案终结前，当事人的送达地址和电话、电子邮件联系等信息需要变更的，应于变更之日起起三日内向管理人书面告知。</w:t>
            </w:r>
          </w:p>
          <w:p>
            <w:pPr>
              <w:ind w:firstLine="562" w:firstLineChars="2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4、【送达地址确认的法律后果】因受送达人自己提供或者确认的送达地址不准确、拒不提供送达地址、送达地址变更未及时告知管理人，送达人按照受送达人确认的送达地址或者推定的送达地址送达后，诉讼文书未能被受送达人实际接收的，邮寄送达的，以文书退回之日视为送达之日：直接送达的，送达人当场在送达回证上记明情况之日视为送达之日。</w:t>
            </w:r>
          </w:p>
          <w:p>
            <w:pPr>
              <w:ind w:firstLine="562" w:firstLineChars="200"/>
              <w:jc w:val="left"/>
              <w:rPr>
                <w:rFonts w:ascii="仿宋" w:hAnsi="仿宋" w:eastAsia="仿宋"/>
                <w:highlight w:val="none"/>
              </w:rPr>
            </w:pPr>
            <w:r>
              <w:rPr>
                <w:rFonts w:hint="eastAsia" w:ascii="仿宋" w:hAnsi="仿宋" w:eastAsia="仿宋" w:cs="宋体"/>
                <w:b/>
                <w:bCs/>
                <w:sz w:val="28"/>
                <w:szCs w:val="28"/>
                <w:highlight w:val="none"/>
              </w:rPr>
              <w:t>5、【送达方式由管理人根据案件实际情况选择确定】当事人签署本送达地址确认书后，管理人将根据案件实际情况决定是否采用邮寄、电话通知领取、电子送达、直接送达或同时采用几种方式送达。</w:t>
            </w:r>
          </w:p>
        </w:tc>
      </w:tr>
    </w:tbl>
    <w:p>
      <w:pPr>
        <w:jc w:val="center"/>
        <w:rPr>
          <w:rFonts w:hint="eastAsia" w:ascii="仿宋" w:hAnsi="仿宋" w:eastAsia="仿宋" w:cs="宋体"/>
          <w:b/>
          <w:bCs/>
          <w:sz w:val="36"/>
          <w:szCs w:val="36"/>
          <w:lang w:val="zh-TW" w:eastAsia="zh-TW"/>
        </w:rPr>
        <w:sectPr>
          <w:pgSz w:w="11906" w:h="16838"/>
          <w:pgMar w:top="1440" w:right="1800" w:bottom="1440" w:left="1800" w:header="851" w:footer="992" w:gutter="0"/>
          <w:cols w:space="425" w:num="1"/>
          <w:docGrid w:type="lines" w:linePitch="312" w:charSpace="0"/>
        </w:sectPr>
      </w:pPr>
    </w:p>
    <w:p>
      <w:pPr>
        <w:jc w:val="center"/>
        <w:rPr>
          <w:rFonts w:ascii="仿宋" w:hAnsi="仿宋" w:eastAsia="仿宋"/>
          <w:b/>
          <w:bCs/>
          <w:sz w:val="36"/>
          <w:szCs w:val="36"/>
          <w:lang w:val="zh-TW" w:eastAsia="zh-TW"/>
        </w:rPr>
      </w:pPr>
      <w:r>
        <w:rPr>
          <w:rFonts w:hint="eastAsia" w:ascii="仿宋" w:hAnsi="仿宋" w:eastAsia="仿宋" w:cs="宋体"/>
          <w:b/>
          <w:bCs/>
          <w:sz w:val="36"/>
          <w:szCs w:val="36"/>
          <w:lang w:val="zh-TW" w:eastAsia="zh-TW"/>
        </w:rPr>
        <w:t>关于</w:t>
      </w:r>
      <w:r>
        <w:rPr>
          <w:rFonts w:hint="eastAsia" w:ascii="仿宋" w:hAnsi="仿宋" w:eastAsia="仿宋" w:cs="宋体"/>
          <w:b/>
          <w:bCs/>
          <w:sz w:val="36"/>
          <w:szCs w:val="36"/>
          <w:lang w:val="zh-TW"/>
        </w:rPr>
        <w:t>同意采用</w:t>
      </w:r>
      <w:r>
        <w:rPr>
          <w:rFonts w:hint="eastAsia" w:ascii="仿宋" w:hAnsi="仿宋" w:eastAsia="仿宋" w:cs="宋体"/>
          <w:b/>
          <w:bCs/>
          <w:sz w:val="36"/>
          <w:szCs w:val="36"/>
          <w:lang w:val="en-US" w:eastAsia="zh-Hans"/>
        </w:rPr>
        <w:t>非现场</w:t>
      </w:r>
      <w:r>
        <w:rPr>
          <w:rFonts w:hint="eastAsia" w:ascii="仿宋" w:hAnsi="仿宋" w:eastAsia="仿宋" w:cs="宋体"/>
          <w:b/>
          <w:bCs/>
          <w:sz w:val="36"/>
          <w:szCs w:val="36"/>
          <w:lang w:val="zh-TW"/>
        </w:rPr>
        <w:t>方式</w:t>
      </w:r>
      <w:r>
        <w:rPr>
          <w:rFonts w:hint="eastAsia" w:ascii="仿宋" w:hAnsi="仿宋" w:eastAsia="仿宋" w:cs="宋体"/>
          <w:b/>
          <w:bCs/>
          <w:sz w:val="36"/>
          <w:szCs w:val="36"/>
          <w:lang w:val="en-US" w:eastAsia="zh-Hans"/>
        </w:rPr>
        <w:t>召开债权人会议的</w:t>
      </w:r>
      <w:r>
        <w:rPr>
          <w:rFonts w:hint="eastAsia" w:ascii="仿宋" w:hAnsi="仿宋" w:eastAsia="仿宋" w:cs="宋体"/>
          <w:b/>
          <w:bCs/>
          <w:sz w:val="36"/>
          <w:szCs w:val="36"/>
          <w:lang w:val="zh-TW" w:eastAsia="zh-TW"/>
        </w:rPr>
        <w:t>声明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8"/>
          <w:szCs w:val="28"/>
          <w:lang w:val="zh-TW" w:eastAsia="zh-TW"/>
        </w:rPr>
      </w:pPr>
      <w:r>
        <w:rPr>
          <w:rFonts w:hint="eastAsia" w:ascii="仿宋" w:hAnsi="仿宋" w:eastAsia="仿宋" w:cs="仿宋"/>
          <w:sz w:val="28"/>
          <w:szCs w:val="28"/>
          <w:lang w:val="zh-TW" w:eastAsia="zh-CN"/>
        </w:rPr>
        <w:t>湖南中安大宗商品现货交易有限公司</w:t>
      </w:r>
      <w:r>
        <w:rPr>
          <w:rFonts w:hint="eastAsia" w:ascii="仿宋" w:hAnsi="仿宋" w:eastAsia="仿宋" w:cs="仿宋"/>
          <w:sz w:val="28"/>
          <w:szCs w:val="28"/>
          <w:lang w:val="zh-TW"/>
        </w:rPr>
        <w:t>管理人</w:t>
      </w:r>
      <w:r>
        <w:rPr>
          <w:rFonts w:hint="eastAsia" w:ascii="仿宋" w:hAnsi="仿宋" w:eastAsia="仿宋" w:cs="仿宋"/>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sz w:val="28"/>
          <w:szCs w:val="28"/>
          <w:lang w:val="zh-TW" w:eastAsia="zh-TW"/>
        </w:rPr>
      </w:pPr>
      <w:r>
        <w:rPr>
          <w:rFonts w:hint="eastAsia" w:ascii="仿宋" w:hAnsi="仿宋" w:eastAsia="仿宋" w:cs="仿宋"/>
          <w:sz w:val="28"/>
          <w:szCs w:val="28"/>
          <w:lang w:val="zh-TW" w:eastAsia="zh-TW"/>
        </w:rPr>
        <w:t>我方作为</w:t>
      </w:r>
      <w:r>
        <w:rPr>
          <w:rFonts w:hint="eastAsia" w:ascii="仿宋" w:hAnsi="仿宋" w:eastAsia="仿宋" w:cs="仿宋"/>
          <w:sz w:val="28"/>
          <w:szCs w:val="28"/>
          <w:lang w:val="zh-TW" w:eastAsia="zh-CN"/>
        </w:rPr>
        <w:t>湖南中安大宗商品现货交易有限公司</w:t>
      </w:r>
      <w:r>
        <w:rPr>
          <w:rFonts w:hint="eastAsia" w:ascii="仿宋" w:hAnsi="仿宋" w:eastAsia="仿宋" w:cs="仿宋"/>
          <w:sz w:val="28"/>
          <w:szCs w:val="28"/>
          <w:lang w:val="zh-TW" w:eastAsia="zh-TW"/>
        </w:rPr>
        <w:t>的债权人，现就对该公司</w:t>
      </w:r>
      <w:r>
        <w:rPr>
          <w:rFonts w:hint="eastAsia" w:ascii="仿宋" w:hAnsi="仿宋" w:eastAsia="仿宋" w:cs="仿宋"/>
          <w:sz w:val="28"/>
          <w:szCs w:val="28"/>
          <w:lang w:eastAsia="zh-TW"/>
        </w:rPr>
        <w:t>依法</w:t>
      </w:r>
      <w:r>
        <w:rPr>
          <w:rFonts w:hint="eastAsia" w:ascii="仿宋" w:hAnsi="仿宋" w:eastAsia="仿宋" w:cs="仿宋"/>
          <w:sz w:val="28"/>
          <w:szCs w:val="28"/>
          <w:lang w:val="zh-TW" w:eastAsia="zh-TW"/>
        </w:rPr>
        <w:t>享有的债权进行申报。</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sz w:val="28"/>
          <w:szCs w:val="28"/>
          <w:lang w:val="zh-TW" w:eastAsia="zh-TW"/>
        </w:rPr>
      </w:pPr>
      <w:r>
        <w:rPr>
          <w:rFonts w:hint="eastAsia" w:ascii="仿宋" w:hAnsi="仿宋" w:eastAsia="仿宋" w:cs="仿宋"/>
          <w:sz w:val="28"/>
          <w:szCs w:val="28"/>
          <w:lang w:val="zh-TW" w:eastAsia="zh-TW"/>
        </w:rPr>
        <w:t>我方发表如下声明：</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仿宋"/>
          <w:sz w:val="28"/>
          <w:szCs w:val="28"/>
          <w:lang w:val="zh-TW" w:eastAsia="zh-TW"/>
        </w:rPr>
      </w:pPr>
      <w:r>
        <w:rPr>
          <w:rFonts w:hint="eastAsia" w:ascii="仿宋" w:hAnsi="仿宋" w:eastAsia="仿宋" w:cs="仿宋"/>
          <w:sz w:val="28"/>
          <w:szCs w:val="28"/>
          <w:lang w:val="zh-TW" w:eastAsia="zh-TW"/>
        </w:rPr>
        <w:t>1.同意并接受</w:t>
      </w:r>
      <w:r>
        <w:rPr>
          <w:rFonts w:hint="eastAsia" w:ascii="仿宋" w:hAnsi="仿宋" w:eastAsia="仿宋" w:cs="仿宋"/>
          <w:sz w:val="28"/>
          <w:szCs w:val="28"/>
          <w:lang w:val="zh-TW" w:eastAsia="zh-CN"/>
        </w:rPr>
        <w:t>湖南中安大宗商品现货交易有限公司</w:t>
      </w:r>
      <w:r>
        <w:rPr>
          <w:rFonts w:hint="eastAsia" w:ascii="仿宋" w:hAnsi="仿宋" w:eastAsia="仿宋" w:cs="仿宋"/>
          <w:sz w:val="28"/>
          <w:szCs w:val="28"/>
          <w:lang w:val="zh-TW" w:eastAsia="zh-TW"/>
        </w:rPr>
        <w:t>管理人提出的采用</w:t>
      </w:r>
      <w:r>
        <w:rPr>
          <w:rFonts w:hint="eastAsia" w:ascii="仿宋" w:hAnsi="仿宋" w:eastAsia="仿宋" w:cs="仿宋"/>
          <w:b/>
          <w:bCs/>
          <w:sz w:val="28"/>
          <w:szCs w:val="28"/>
          <w:lang w:val="zh-TW" w:eastAsia="zh-TW"/>
        </w:rPr>
        <w:t>网络（数据电文）</w:t>
      </w:r>
      <w:r>
        <w:rPr>
          <w:rFonts w:hint="default" w:ascii="仿宋" w:hAnsi="仿宋" w:eastAsia="仿宋" w:cs="仿宋"/>
          <w:b/>
          <w:bCs/>
          <w:sz w:val="28"/>
          <w:szCs w:val="28"/>
          <w:lang w:eastAsia="zh-TW"/>
        </w:rPr>
        <w:t>、</w:t>
      </w:r>
      <w:r>
        <w:rPr>
          <w:rFonts w:hint="eastAsia" w:ascii="仿宋" w:hAnsi="仿宋" w:eastAsia="仿宋" w:cs="仿宋"/>
          <w:b/>
          <w:bCs/>
          <w:sz w:val="28"/>
          <w:szCs w:val="28"/>
          <w:lang w:val="en-US" w:eastAsia="zh-Hans"/>
        </w:rPr>
        <w:t>邮寄</w:t>
      </w:r>
      <w:r>
        <w:rPr>
          <w:rFonts w:hint="eastAsia" w:ascii="仿宋" w:hAnsi="仿宋" w:eastAsia="仿宋" w:cs="仿宋"/>
          <w:b/>
          <w:bCs/>
          <w:sz w:val="28"/>
          <w:szCs w:val="28"/>
          <w:lang w:val="zh-TW"/>
        </w:rPr>
        <w:t>方式送达文书，</w:t>
      </w:r>
      <w:r>
        <w:rPr>
          <w:rFonts w:hint="eastAsia" w:ascii="仿宋" w:hAnsi="仿宋" w:eastAsia="仿宋" w:cs="仿宋"/>
          <w:sz w:val="28"/>
          <w:szCs w:val="28"/>
          <w:lang w:val="zh-TW"/>
        </w:rPr>
        <w:t>即管理人</w:t>
      </w:r>
      <w:r>
        <w:rPr>
          <w:rFonts w:hint="eastAsia" w:ascii="仿宋" w:hAnsi="仿宋" w:eastAsia="仿宋" w:cs="仿宋"/>
          <w:sz w:val="28"/>
          <w:szCs w:val="28"/>
        </w:rPr>
        <w:t>出具的</w:t>
      </w:r>
      <w:r>
        <w:rPr>
          <w:rFonts w:hint="eastAsia" w:ascii="仿宋" w:hAnsi="仿宋" w:eastAsia="仿宋" w:cs="仿宋"/>
          <w:sz w:val="28"/>
          <w:szCs w:val="28"/>
          <w:lang w:val="zh-TW"/>
        </w:rPr>
        <w:t>文书发送至</w:t>
      </w:r>
      <w:r>
        <w:rPr>
          <w:rFonts w:hint="eastAsia" w:ascii="仿宋" w:hAnsi="仿宋" w:eastAsia="仿宋" w:cs="仿宋"/>
          <w:sz w:val="28"/>
          <w:szCs w:val="28"/>
          <w:lang w:val="zh-TW" w:eastAsia="zh-TW"/>
        </w:rPr>
        <w:t>我公司（个人）</w:t>
      </w:r>
      <w:r>
        <w:rPr>
          <w:rFonts w:hint="eastAsia" w:ascii="仿宋" w:hAnsi="仿宋" w:eastAsia="仿宋" w:cs="仿宋"/>
          <w:sz w:val="28"/>
          <w:szCs w:val="28"/>
          <w:lang w:val="zh-TW"/>
        </w:rPr>
        <w:t>以下</w:t>
      </w:r>
      <w:r>
        <w:rPr>
          <w:rFonts w:hint="eastAsia" w:ascii="仿宋" w:hAnsi="仿宋" w:eastAsia="仿宋" w:cs="仿宋"/>
          <w:sz w:val="28"/>
          <w:szCs w:val="28"/>
          <w:lang w:val="zh-TW" w:eastAsia="zh-TW"/>
        </w:rPr>
        <w:t>电子邮箱</w:t>
      </w:r>
      <w:r>
        <w:rPr>
          <w:rFonts w:hint="eastAsia" w:ascii="仿宋" w:hAnsi="仿宋" w:eastAsia="仿宋" w:cs="仿宋"/>
          <w:sz w:val="28"/>
          <w:szCs w:val="28"/>
          <w:lang w:eastAsia="zh-TW"/>
        </w:rPr>
        <w:t>、微信</w:t>
      </w:r>
      <w:r>
        <w:rPr>
          <w:rFonts w:hint="eastAsia" w:ascii="仿宋" w:hAnsi="仿宋" w:eastAsia="仿宋" w:cs="仿宋"/>
          <w:sz w:val="28"/>
          <w:szCs w:val="28"/>
          <w:lang w:val="zh-TW"/>
        </w:rPr>
        <w:t>，将视为我公司（个人）已收到</w:t>
      </w:r>
      <w:r>
        <w:rPr>
          <w:rFonts w:hint="eastAsia" w:ascii="仿宋" w:hAnsi="仿宋" w:eastAsia="仿宋" w:cs="仿宋"/>
          <w:sz w:val="28"/>
          <w:szCs w:val="28"/>
          <w:lang w:val="zh-TW" w:eastAsia="zh-CN"/>
        </w:rPr>
        <w:t>湖南中安大宗商品现货交易有限公司</w:t>
      </w:r>
      <w:r>
        <w:rPr>
          <w:rFonts w:hint="eastAsia" w:ascii="仿宋" w:hAnsi="仿宋" w:eastAsia="仿宋" w:cs="仿宋"/>
          <w:sz w:val="28"/>
          <w:szCs w:val="28"/>
          <w:lang w:val="zh-TW" w:eastAsia="zh-TW"/>
        </w:rPr>
        <w:t>管理人</w:t>
      </w:r>
      <w:r>
        <w:rPr>
          <w:rFonts w:hint="eastAsia" w:ascii="仿宋" w:hAnsi="仿宋" w:eastAsia="仿宋" w:cs="仿宋"/>
          <w:sz w:val="28"/>
          <w:szCs w:val="28"/>
          <w:lang w:val="zh-TW"/>
        </w:rPr>
        <w:t>送达的文书。</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仿宋"/>
          <w:b/>
          <w:bCs/>
          <w:sz w:val="28"/>
          <w:szCs w:val="28"/>
          <w:lang w:val="zh-TW" w:eastAsia="zh-TW"/>
        </w:rPr>
      </w:pPr>
      <w:r>
        <w:rPr>
          <w:rFonts w:hint="eastAsia" w:ascii="仿宋" w:hAnsi="仿宋" w:eastAsia="仿宋" w:cs="仿宋"/>
          <w:sz w:val="28"/>
          <w:szCs w:val="28"/>
          <w:lang w:val="zh-TW" w:eastAsia="zh-TW"/>
        </w:rPr>
        <w:t>2.同意并接受</w:t>
      </w:r>
      <w:r>
        <w:rPr>
          <w:rFonts w:hint="eastAsia" w:ascii="仿宋" w:hAnsi="仿宋" w:eastAsia="仿宋" w:cs="仿宋"/>
          <w:sz w:val="28"/>
          <w:szCs w:val="28"/>
          <w:lang w:val="zh-TW" w:eastAsia="zh-CN"/>
        </w:rPr>
        <w:t>湖南中安大宗商品现货交易有限公司</w:t>
      </w:r>
      <w:r>
        <w:rPr>
          <w:rFonts w:hint="eastAsia" w:ascii="仿宋" w:hAnsi="仿宋" w:eastAsia="仿宋" w:cs="仿宋"/>
          <w:sz w:val="28"/>
          <w:szCs w:val="28"/>
          <w:lang w:val="zh-TW" w:eastAsia="zh-TW"/>
        </w:rPr>
        <w:t>管理人提出的</w:t>
      </w:r>
      <w:r>
        <w:rPr>
          <w:rFonts w:hint="eastAsia" w:ascii="仿宋" w:hAnsi="仿宋" w:eastAsia="仿宋" w:cs="仿宋"/>
          <w:sz w:val="28"/>
          <w:szCs w:val="28"/>
          <w:lang w:val="zh-TW"/>
        </w:rPr>
        <w:t>债权人会议</w:t>
      </w:r>
      <w:r>
        <w:rPr>
          <w:rFonts w:hint="eastAsia" w:ascii="仿宋" w:hAnsi="仿宋" w:eastAsia="仿宋" w:cs="仿宋"/>
          <w:sz w:val="28"/>
          <w:szCs w:val="28"/>
          <w:lang w:val="zh-TW" w:eastAsia="zh-TW"/>
        </w:rPr>
        <w:t>采用</w:t>
      </w:r>
      <w:r>
        <w:rPr>
          <w:rFonts w:hint="eastAsia" w:ascii="仿宋" w:hAnsi="仿宋" w:eastAsia="仿宋" w:cs="仿宋"/>
          <w:sz w:val="28"/>
          <w:szCs w:val="28"/>
          <w:lang w:val="en-US" w:eastAsia="zh-Hans"/>
        </w:rPr>
        <w:t>非现场方式</w:t>
      </w:r>
      <w:r>
        <w:rPr>
          <w:rFonts w:hint="default" w:ascii="仿宋" w:hAnsi="仿宋" w:eastAsia="仿宋" w:cs="仿宋"/>
          <w:sz w:val="28"/>
          <w:szCs w:val="28"/>
          <w:lang w:eastAsia="zh-Hans"/>
        </w:rPr>
        <w:t>（</w:t>
      </w:r>
      <w:r>
        <w:rPr>
          <w:rFonts w:hint="eastAsia" w:ascii="仿宋" w:hAnsi="仿宋" w:eastAsia="仿宋" w:cs="仿宋"/>
          <w:b/>
          <w:bCs/>
          <w:sz w:val="28"/>
          <w:szCs w:val="28"/>
          <w:lang w:val="zh-TW" w:eastAsia="zh-TW"/>
        </w:rPr>
        <w:t>网络</w:t>
      </w:r>
      <w:r>
        <w:rPr>
          <w:rFonts w:hint="eastAsia" w:ascii="仿宋" w:hAnsi="仿宋" w:eastAsia="仿宋" w:cs="仿宋"/>
          <w:b/>
          <w:bCs/>
          <w:sz w:val="28"/>
          <w:szCs w:val="28"/>
          <w:lang w:val="en-US" w:eastAsia="zh-Hans"/>
        </w:rPr>
        <w:t>视频</w:t>
      </w:r>
      <w:r>
        <w:rPr>
          <w:rFonts w:hint="default" w:ascii="仿宋" w:hAnsi="仿宋" w:eastAsia="仿宋" w:cs="仿宋"/>
          <w:b/>
          <w:bCs/>
          <w:sz w:val="28"/>
          <w:szCs w:val="28"/>
          <w:lang w:eastAsia="zh-Hans"/>
        </w:rPr>
        <w:t>、</w:t>
      </w:r>
      <w:r>
        <w:rPr>
          <w:rFonts w:hint="eastAsia" w:ascii="仿宋" w:hAnsi="仿宋" w:eastAsia="仿宋" w:cs="仿宋"/>
          <w:b/>
          <w:bCs/>
          <w:sz w:val="28"/>
          <w:szCs w:val="28"/>
          <w:lang w:val="zh-TW" w:eastAsia="zh-TW"/>
        </w:rPr>
        <w:t>数据电文</w:t>
      </w:r>
      <w:r>
        <w:rPr>
          <w:rFonts w:hint="eastAsia" w:ascii="仿宋" w:hAnsi="仿宋" w:eastAsia="仿宋" w:cs="仿宋"/>
          <w:b/>
          <w:bCs/>
          <w:sz w:val="28"/>
          <w:szCs w:val="28"/>
          <w:lang w:val="en-US" w:eastAsia="zh-Hans"/>
        </w:rPr>
        <w:t>等</w:t>
      </w:r>
      <w:r>
        <w:rPr>
          <w:rFonts w:hint="eastAsia" w:ascii="仿宋" w:hAnsi="仿宋" w:eastAsia="仿宋" w:cs="仿宋"/>
          <w:b/>
          <w:bCs/>
          <w:sz w:val="28"/>
          <w:szCs w:val="28"/>
          <w:lang w:val="zh-TW" w:eastAsia="zh-TW"/>
        </w:rPr>
        <w:t>）</w:t>
      </w:r>
      <w:r>
        <w:rPr>
          <w:rFonts w:hint="eastAsia" w:ascii="仿宋" w:hAnsi="仿宋" w:eastAsia="仿宋" w:cs="仿宋"/>
          <w:b/>
          <w:bCs/>
          <w:sz w:val="28"/>
          <w:szCs w:val="28"/>
          <w:lang w:val="zh-TW"/>
        </w:rPr>
        <w:t>方式召开，</w:t>
      </w:r>
      <w:r>
        <w:rPr>
          <w:rFonts w:hint="eastAsia" w:ascii="仿宋" w:hAnsi="仿宋" w:eastAsia="仿宋" w:cs="仿宋"/>
          <w:sz w:val="28"/>
          <w:szCs w:val="28"/>
          <w:lang w:val="zh-TW"/>
        </w:rPr>
        <w:t>即管理人将债权人会议议题、所议事项发送至</w:t>
      </w:r>
      <w:r>
        <w:rPr>
          <w:rFonts w:hint="eastAsia" w:ascii="仿宋" w:hAnsi="仿宋" w:eastAsia="仿宋" w:cs="仿宋"/>
          <w:sz w:val="28"/>
          <w:szCs w:val="28"/>
          <w:lang w:val="zh-TW" w:eastAsia="zh-TW"/>
        </w:rPr>
        <w:t>我公司（个人）</w:t>
      </w:r>
      <w:r>
        <w:rPr>
          <w:rFonts w:hint="eastAsia" w:ascii="仿宋" w:hAnsi="仿宋" w:eastAsia="仿宋" w:cs="仿宋"/>
          <w:sz w:val="28"/>
          <w:szCs w:val="28"/>
          <w:lang w:val="zh-TW"/>
        </w:rPr>
        <w:t>以下</w:t>
      </w:r>
      <w:r>
        <w:rPr>
          <w:rFonts w:hint="eastAsia" w:ascii="仿宋" w:hAnsi="仿宋" w:eastAsia="仿宋" w:cs="仿宋"/>
          <w:sz w:val="28"/>
          <w:szCs w:val="28"/>
          <w:lang w:val="zh-TW" w:eastAsia="zh-TW"/>
        </w:rPr>
        <w:t>电子邮箱</w:t>
      </w:r>
      <w:r>
        <w:rPr>
          <w:rFonts w:hint="eastAsia" w:ascii="仿宋" w:hAnsi="仿宋" w:eastAsia="仿宋" w:cs="仿宋"/>
          <w:sz w:val="28"/>
          <w:szCs w:val="28"/>
        </w:rPr>
        <w:t>或微信</w:t>
      </w:r>
      <w:r>
        <w:rPr>
          <w:rFonts w:hint="eastAsia" w:ascii="仿宋" w:hAnsi="仿宋" w:eastAsia="仿宋" w:cs="仿宋"/>
          <w:sz w:val="28"/>
          <w:szCs w:val="28"/>
          <w:lang w:val="zh-TW"/>
        </w:rPr>
        <w:t>，将视为我公司（个人）参加债权人会议，并完全知晓债权人会议议题、所议事项。</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b/>
          <w:sz w:val="28"/>
          <w:szCs w:val="28"/>
          <w:lang w:val="zh-TW" w:eastAsia="zh-TW"/>
        </w:rPr>
      </w:pPr>
      <w:r>
        <w:rPr>
          <w:rFonts w:hint="eastAsia" w:ascii="仿宋" w:hAnsi="仿宋" w:eastAsia="仿宋" w:cs="仿宋"/>
          <w:bCs/>
          <w:sz w:val="28"/>
          <w:szCs w:val="28"/>
          <w:lang w:val="zh-TW" w:eastAsia="zh-TW"/>
        </w:rPr>
        <w:t>3.</w:t>
      </w:r>
      <w:r>
        <w:rPr>
          <w:rFonts w:hint="eastAsia" w:ascii="仿宋" w:hAnsi="仿宋" w:eastAsia="仿宋" w:cs="仿宋"/>
          <w:bCs/>
          <w:sz w:val="28"/>
          <w:szCs w:val="28"/>
          <w:lang w:val="zh-TW"/>
        </w:rPr>
        <w:t>同意并接受</w:t>
      </w:r>
      <w:r>
        <w:rPr>
          <w:rFonts w:hint="eastAsia" w:ascii="仿宋" w:hAnsi="仿宋" w:eastAsia="仿宋" w:cs="仿宋"/>
          <w:bCs/>
          <w:sz w:val="28"/>
          <w:szCs w:val="28"/>
          <w:lang w:val="zh-TW" w:eastAsia="zh-CN"/>
        </w:rPr>
        <w:t>湖南中安大宗商品现货交易有限公司</w:t>
      </w:r>
      <w:r>
        <w:rPr>
          <w:rFonts w:hint="eastAsia" w:ascii="仿宋" w:hAnsi="仿宋" w:eastAsia="仿宋" w:cs="仿宋"/>
          <w:sz w:val="28"/>
          <w:szCs w:val="28"/>
          <w:lang w:val="zh-TW" w:eastAsia="zh-TW"/>
        </w:rPr>
        <w:t>管理人提出的</w:t>
      </w:r>
      <w:r>
        <w:rPr>
          <w:rFonts w:hint="eastAsia" w:ascii="仿宋" w:hAnsi="仿宋" w:eastAsia="仿宋" w:cs="仿宋"/>
          <w:sz w:val="28"/>
          <w:szCs w:val="28"/>
          <w:lang w:val="zh-TW"/>
        </w:rPr>
        <w:t>债权人会议</w:t>
      </w:r>
      <w:r>
        <w:rPr>
          <w:rFonts w:hint="eastAsia" w:ascii="仿宋" w:hAnsi="仿宋" w:eastAsia="仿宋" w:cs="仿宋"/>
          <w:sz w:val="28"/>
          <w:szCs w:val="28"/>
          <w:lang w:val="zh-TW" w:eastAsia="zh-TW"/>
        </w:rPr>
        <w:t>采用</w:t>
      </w:r>
      <w:r>
        <w:rPr>
          <w:rFonts w:hint="eastAsia" w:ascii="仿宋" w:hAnsi="仿宋" w:eastAsia="仿宋" w:cs="仿宋"/>
          <w:sz w:val="28"/>
          <w:szCs w:val="28"/>
          <w:lang w:val="en-US" w:eastAsia="zh-Hans"/>
        </w:rPr>
        <w:t>非现场方式</w:t>
      </w:r>
      <w:r>
        <w:rPr>
          <w:rFonts w:hint="default" w:ascii="仿宋" w:hAnsi="仿宋" w:eastAsia="仿宋" w:cs="仿宋"/>
          <w:sz w:val="28"/>
          <w:szCs w:val="28"/>
          <w:lang w:eastAsia="zh-Hans"/>
        </w:rPr>
        <w:t>（</w:t>
      </w:r>
      <w:r>
        <w:rPr>
          <w:rFonts w:hint="eastAsia" w:ascii="仿宋" w:hAnsi="仿宋" w:eastAsia="仿宋" w:cs="仿宋"/>
          <w:b/>
          <w:bCs/>
          <w:sz w:val="28"/>
          <w:szCs w:val="28"/>
          <w:lang w:val="zh-TW" w:eastAsia="zh-TW"/>
        </w:rPr>
        <w:t>网络</w:t>
      </w:r>
      <w:r>
        <w:rPr>
          <w:rFonts w:hint="default" w:ascii="仿宋" w:hAnsi="仿宋" w:eastAsia="仿宋" w:cs="仿宋"/>
          <w:b/>
          <w:bCs/>
          <w:sz w:val="28"/>
          <w:szCs w:val="28"/>
          <w:lang w:eastAsia="zh-TW"/>
        </w:rPr>
        <w:t>、</w:t>
      </w:r>
      <w:r>
        <w:rPr>
          <w:rFonts w:hint="eastAsia" w:ascii="仿宋" w:hAnsi="仿宋" w:eastAsia="仿宋" w:cs="仿宋"/>
          <w:b/>
          <w:bCs/>
          <w:sz w:val="28"/>
          <w:szCs w:val="28"/>
          <w:lang w:val="zh-TW" w:eastAsia="zh-TW"/>
        </w:rPr>
        <w:t>数据电文</w:t>
      </w:r>
      <w:r>
        <w:rPr>
          <w:rFonts w:hint="eastAsia" w:ascii="仿宋" w:hAnsi="仿宋" w:eastAsia="仿宋" w:cs="仿宋"/>
          <w:b/>
          <w:bCs/>
          <w:sz w:val="28"/>
          <w:szCs w:val="28"/>
          <w:lang w:val="en-US" w:eastAsia="zh-Hans"/>
        </w:rPr>
        <w:t>等</w:t>
      </w:r>
      <w:r>
        <w:rPr>
          <w:rFonts w:hint="eastAsia" w:ascii="仿宋" w:hAnsi="仿宋" w:eastAsia="仿宋" w:cs="仿宋"/>
          <w:b/>
          <w:bCs/>
          <w:sz w:val="28"/>
          <w:szCs w:val="28"/>
          <w:lang w:val="zh-TW" w:eastAsia="zh-TW"/>
        </w:rPr>
        <w:t>）</w:t>
      </w:r>
      <w:r>
        <w:rPr>
          <w:rFonts w:hint="eastAsia" w:ascii="仿宋" w:hAnsi="仿宋" w:eastAsia="仿宋" w:cs="仿宋"/>
          <w:b/>
          <w:bCs/>
          <w:sz w:val="28"/>
          <w:szCs w:val="28"/>
          <w:lang w:val="zh-TW"/>
        </w:rPr>
        <w:t>方式接受征询意见、表决投票</w:t>
      </w:r>
      <w:r>
        <w:rPr>
          <w:rFonts w:hint="eastAsia" w:ascii="仿宋" w:hAnsi="仿宋" w:eastAsia="仿宋" w:cs="仿宋"/>
          <w:sz w:val="28"/>
          <w:szCs w:val="28"/>
          <w:lang w:val="zh-TW"/>
        </w:rPr>
        <w:t>，即采用网络（数据电文）方式接受债权人对债权人会议所议事项征询意见并表决投票。</w:t>
      </w:r>
      <w:r>
        <w:rPr>
          <w:rFonts w:hint="eastAsia" w:ascii="仿宋" w:hAnsi="仿宋" w:eastAsia="仿宋" w:cs="仿宋"/>
          <w:b/>
          <w:sz w:val="28"/>
          <w:szCs w:val="28"/>
          <w:lang w:val="zh-TW"/>
        </w:rPr>
        <w:t>我公司（个人）承诺将在</w:t>
      </w:r>
      <w:r>
        <w:rPr>
          <w:rFonts w:hint="eastAsia" w:ascii="仿宋" w:hAnsi="仿宋" w:eastAsia="仿宋" w:cs="仿宋"/>
          <w:b/>
          <w:sz w:val="28"/>
          <w:szCs w:val="28"/>
        </w:rPr>
        <w:t>规定</w:t>
      </w:r>
      <w:r>
        <w:rPr>
          <w:rFonts w:hint="eastAsia" w:ascii="仿宋" w:hAnsi="仿宋" w:eastAsia="仿宋" w:cs="仿宋"/>
          <w:b/>
          <w:sz w:val="28"/>
          <w:szCs w:val="28"/>
          <w:lang w:val="zh-TW"/>
        </w:rPr>
        <w:t>时间内行使表决权。若我公司（个人）未在指定时间回复，则视为同意</w:t>
      </w:r>
      <w:r>
        <w:rPr>
          <w:rFonts w:hint="eastAsia" w:ascii="仿宋" w:hAnsi="仿宋" w:eastAsia="仿宋" w:cs="仿宋"/>
          <w:b/>
          <w:sz w:val="28"/>
          <w:szCs w:val="28"/>
          <w:lang w:val="zh-TW" w:eastAsia="zh-CN"/>
        </w:rPr>
        <w:t>湖南中安大宗商品现货交易有限公司</w:t>
      </w:r>
      <w:r>
        <w:rPr>
          <w:rFonts w:hint="eastAsia" w:ascii="仿宋" w:hAnsi="仿宋" w:eastAsia="仿宋" w:cs="仿宋"/>
          <w:b/>
          <w:sz w:val="28"/>
          <w:szCs w:val="28"/>
          <w:lang w:val="zh-TW"/>
        </w:rPr>
        <w:t>管理人对所议事项提出的方案、意见、建议。</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仿宋"/>
          <w:b/>
          <w:bCs/>
          <w:sz w:val="28"/>
          <w:szCs w:val="28"/>
          <w:u w:val="single"/>
          <w:lang w:eastAsia="zh-TW"/>
        </w:rPr>
      </w:pPr>
      <w:r>
        <w:rPr>
          <w:rFonts w:hint="eastAsia" w:ascii="仿宋" w:hAnsi="仿宋" w:eastAsia="仿宋" w:cs="仿宋"/>
          <w:sz w:val="28"/>
          <w:szCs w:val="28"/>
          <w:lang w:val="zh-TW" w:eastAsia="zh-TW"/>
        </w:rPr>
        <w:t>我公司</w:t>
      </w:r>
      <w:r>
        <w:rPr>
          <w:rFonts w:hint="eastAsia" w:ascii="仿宋" w:hAnsi="仿宋" w:eastAsia="仿宋" w:cs="仿宋"/>
          <w:sz w:val="28"/>
          <w:szCs w:val="28"/>
          <w:lang w:eastAsia="zh-TW"/>
        </w:rPr>
        <w:t>/</w:t>
      </w:r>
      <w:r>
        <w:rPr>
          <w:rFonts w:hint="eastAsia" w:ascii="仿宋" w:hAnsi="仿宋" w:eastAsia="仿宋" w:cs="仿宋"/>
          <w:sz w:val="28"/>
          <w:szCs w:val="28"/>
          <w:lang w:val="zh-TW" w:eastAsia="zh-TW"/>
        </w:rPr>
        <w:t>个人已清楚管理人的电子邮箱为：</w:t>
      </w:r>
      <w:r>
        <w:rPr>
          <w:rFonts w:hint="eastAsia" w:ascii="仿宋" w:hAnsi="仿宋" w:eastAsia="仿宋" w:cs="仿宋"/>
          <w:sz w:val="28"/>
          <w:szCs w:val="28"/>
          <w:u w:val="single"/>
          <w:lang w:val="en-US" w:eastAsia="zh-CN"/>
        </w:rPr>
        <w:t>693507364@qq</w:t>
      </w:r>
      <w:r>
        <w:rPr>
          <w:rFonts w:hint="eastAsia" w:ascii="仿宋" w:hAnsi="仿宋" w:eastAsia="仿宋" w:cs="仿宋"/>
          <w:sz w:val="28"/>
          <w:szCs w:val="28"/>
          <w:u w:val="single"/>
          <w:lang w:val="zh-TW" w:eastAsia="zh-TW"/>
        </w:rPr>
        <w:t>.com</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lang w:val="zh-TW" w:eastAsia="zh-TW"/>
        </w:rPr>
        <w:t>我公司</w:t>
      </w:r>
      <w:r>
        <w:rPr>
          <w:rFonts w:hint="eastAsia" w:ascii="仿宋" w:hAnsi="仿宋" w:eastAsia="仿宋" w:cs="仿宋"/>
          <w:sz w:val="28"/>
          <w:szCs w:val="28"/>
          <w:lang w:eastAsia="zh-TW"/>
        </w:rPr>
        <w:t>/</w:t>
      </w:r>
      <w:r>
        <w:rPr>
          <w:rFonts w:hint="eastAsia" w:ascii="仿宋" w:hAnsi="仿宋" w:eastAsia="仿宋" w:cs="仿宋"/>
          <w:sz w:val="28"/>
          <w:szCs w:val="28"/>
          <w:lang w:val="zh-TW" w:eastAsia="zh-TW"/>
        </w:rPr>
        <w:t>个人再次明确，我方接收数据电文的</w:t>
      </w:r>
      <w:r>
        <w:rPr>
          <w:rFonts w:hint="eastAsia" w:ascii="仿宋" w:hAnsi="仿宋" w:eastAsia="仿宋" w:cs="仿宋"/>
          <w:b/>
          <w:bCs/>
          <w:sz w:val="28"/>
          <w:szCs w:val="28"/>
          <w:lang w:eastAsia="zh-TW"/>
        </w:rPr>
        <w:t>电子</w:t>
      </w:r>
      <w:r>
        <w:rPr>
          <w:rFonts w:hint="eastAsia" w:ascii="仿宋" w:hAnsi="仿宋" w:eastAsia="仿宋" w:cs="仿宋"/>
          <w:b/>
          <w:bCs/>
          <w:sz w:val="28"/>
          <w:szCs w:val="28"/>
          <w:lang w:val="zh-TW" w:eastAsia="zh-TW"/>
        </w:rPr>
        <w:t>邮箱</w:t>
      </w:r>
      <w:r>
        <w:rPr>
          <w:rFonts w:hint="eastAsia" w:ascii="仿宋" w:hAnsi="仿宋" w:eastAsia="仿宋" w:cs="仿宋"/>
          <w:b/>
          <w:bCs/>
          <w:sz w:val="28"/>
          <w:szCs w:val="28"/>
          <w:lang w:val="zh-TW"/>
        </w:rPr>
        <w:t>：</w:t>
      </w:r>
      <w:r>
        <w:rPr>
          <w:rFonts w:hint="eastAsia" w:ascii="仿宋" w:hAnsi="仿宋" w:eastAsia="仿宋" w:cs="仿宋"/>
          <w:b/>
          <w:bCs/>
          <w:sz w:val="28"/>
          <w:szCs w:val="28"/>
        </w:rPr>
        <w:t>______________</w:t>
      </w:r>
      <w:r>
        <w:rPr>
          <w:rFonts w:hint="eastAsia" w:ascii="仿宋" w:hAnsi="仿宋" w:eastAsia="仿宋" w:cs="仿宋"/>
          <w:sz w:val="28"/>
          <w:szCs w:val="28"/>
        </w:rPr>
        <w:t xml:space="preserve"> ；</w:t>
      </w:r>
      <w:r>
        <w:rPr>
          <w:rFonts w:hint="eastAsia" w:ascii="仿宋" w:hAnsi="仿宋" w:eastAsia="仿宋" w:cs="仿宋"/>
          <w:b/>
          <w:bCs/>
          <w:sz w:val="28"/>
          <w:szCs w:val="28"/>
        </w:rPr>
        <w:t>微信号：______________。</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cs="仿宋"/>
          <w:sz w:val="28"/>
          <w:szCs w:val="28"/>
          <w:lang w:eastAsia="zh-TW"/>
        </w:rPr>
        <w:t xml:space="preserve"> </w:t>
      </w:r>
      <w:r>
        <w:rPr>
          <w:rFonts w:hint="eastAsia" w:ascii="仿宋" w:hAnsi="仿宋" w:eastAsia="仿宋" w:cs="仿宋"/>
          <w:sz w:val="28"/>
          <w:szCs w:val="28"/>
          <w:lang w:val="zh-TW" w:eastAsia="zh-TW"/>
        </w:rPr>
        <w:t>特此声明</w:t>
      </w:r>
      <w:r>
        <w:rPr>
          <w:rFonts w:hint="eastAsia" w:ascii="仿宋" w:hAnsi="仿宋" w:eastAsia="仿宋" w:cs="仿宋"/>
          <w:sz w:val="28"/>
          <w:szCs w:val="28"/>
          <w:lang w:eastAsia="zh-TW"/>
        </w:rPr>
        <w:t xml:space="preserve"> </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5036" w:leftChars="798" w:hanging="3360" w:hangingChars="1200"/>
        <w:jc w:val="both"/>
        <w:textAlignment w:val="auto"/>
        <w:rPr>
          <w:lang w:val="zh-TW"/>
        </w:rPr>
      </w:pPr>
      <w:r>
        <w:rPr>
          <w:rFonts w:hint="eastAsia" w:ascii="仿宋" w:hAnsi="仿宋" w:eastAsia="仿宋" w:cs="仿宋"/>
          <w:sz w:val="28"/>
          <w:szCs w:val="28"/>
          <w:lang w:val="zh-TW" w:eastAsia="zh-CN"/>
        </w:rPr>
        <w:t>债权人或代理人</w:t>
      </w:r>
      <w:r>
        <w:rPr>
          <w:rFonts w:hint="eastAsia" w:ascii="仿宋" w:hAnsi="仿宋" w:eastAsia="仿宋" w:cs="仿宋"/>
          <w:sz w:val="28"/>
          <w:szCs w:val="28"/>
          <w:lang w:val="zh-TW"/>
        </w:rPr>
        <w:t>（</w:t>
      </w:r>
      <w:r>
        <w:rPr>
          <w:rFonts w:hint="eastAsia" w:ascii="仿宋" w:hAnsi="仿宋" w:eastAsia="仿宋" w:cs="仿宋"/>
          <w:sz w:val="28"/>
          <w:szCs w:val="28"/>
        </w:rPr>
        <w:t>签字</w:t>
      </w:r>
      <w:r>
        <w:rPr>
          <w:rFonts w:hint="eastAsia" w:ascii="仿宋" w:hAnsi="仿宋" w:eastAsia="仿宋" w:cs="仿宋"/>
          <w:sz w:val="28"/>
          <w:szCs w:val="28"/>
          <w:lang w:val="en-US" w:eastAsia="zh-CN"/>
        </w:rPr>
        <w:t>或</w:t>
      </w:r>
      <w:r>
        <w:rPr>
          <w:rFonts w:hint="eastAsia" w:ascii="仿宋" w:hAnsi="仿宋" w:eastAsia="仿宋" w:cs="仿宋"/>
          <w:sz w:val="28"/>
          <w:szCs w:val="28"/>
        </w:rPr>
        <w:t>盖章</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w:t>
      </w:r>
      <w:r>
        <w:rPr>
          <w:rFonts w:hint="eastAsia" w:ascii="仿宋" w:hAnsi="仿宋" w:eastAsia="仿宋" w:cs="仿宋"/>
          <w:sz w:val="28"/>
          <w:szCs w:val="28"/>
        </w:rPr>
        <w:t>______________</w:t>
      </w:r>
      <w:r>
        <w:rPr>
          <w:rFonts w:hint="eastAsia" w:ascii="仿宋" w:hAnsi="仿宋" w:eastAsia="仿宋" w:cs="仿宋"/>
          <w:sz w:val="28"/>
          <w:szCs w:val="28"/>
          <w:lang w:val="zh-TW" w:eastAsia="zh-TW"/>
        </w:rPr>
        <w:t xml:space="preserve">    </w:t>
      </w:r>
      <w:r>
        <w:rPr>
          <w:rFonts w:hint="eastAsia" w:ascii="仿宋" w:hAnsi="仿宋" w:eastAsia="仿宋" w:cs="仿宋"/>
          <w:sz w:val="28"/>
          <w:szCs w:val="28"/>
        </w:rPr>
        <w:t xml:space="preserve">                                            日期：    </w:t>
      </w:r>
      <w:r>
        <w:rPr>
          <w:rFonts w:hint="eastAsia" w:ascii="仿宋" w:hAnsi="仿宋" w:eastAsia="仿宋" w:cs="仿宋"/>
          <w:sz w:val="28"/>
          <w:szCs w:val="28"/>
          <w:lang w:val="zh-TW"/>
        </w:rPr>
        <w:t>年</w:t>
      </w:r>
      <w:r>
        <w:rPr>
          <w:rFonts w:hint="eastAsia" w:ascii="仿宋" w:hAnsi="仿宋" w:eastAsia="仿宋" w:cs="仿宋"/>
          <w:sz w:val="28"/>
          <w:szCs w:val="28"/>
        </w:rPr>
        <w:t xml:space="preserve">    月   日</w:t>
      </w:r>
      <w:r>
        <w:rPr>
          <w:rFonts w:hint="eastAsia" w:ascii="仿宋" w:hAnsi="仿宋" w:eastAsia="仿宋" w:cs="仿宋"/>
          <w:sz w:val="28"/>
          <w:szCs w:val="28"/>
          <w:lang w:val="zh-TW" w:eastAsia="zh-TW"/>
        </w:rPr>
        <w:t xml:space="preserve"> </w:t>
      </w:r>
    </w:p>
    <w:p>
      <w:pPr>
        <w:spacing w:line="480" w:lineRule="exact"/>
        <w:jc w:val="center"/>
        <w:rPr>
          <w:rFonts w:hint="eastAsia" w:ascii="仿宋" w:hAnsi="仿宋" w:eastAsia="仿宋" w:cs="仿宋"/>
          <w:b/>
          <w:bCs/>
          <w:sz w:val="36"/>
          <w:szCs w:val="36"/>
          <w:lang w:val="zh-TW" w:eastAsia="zh-CN"/>
        </w:rPr>
        <w:sectPr>
          <w:pgSz w:w="11906" w:h="16838"/>
          <w:pgMar w:top="1440" w:right="1800" w:bottom="1440" w:left="1800" w:header="851" w:footer="992" w:gutter="0"/>
          <w:cols w:space="425" w:num="1"/>
          <w:docGrid w:type="lines" w:linePitch="312" w:charSpace="0"/>
        </w:sectPr>
      </w:pPr>
    </w:p>
    <w:p>
      <w:pPr>
        <w:pStyle w:val="3"/>
        <w:jc w:val="center"/>
        <w:rPr>
          <w:rFonts w:hint="eastAsia" w:ascii="仿宋" w:hAnsi="仿宋" w:eastAsia="仿宋" w:cs="仿宋"/>
          <w:sz w:val="36"/>
          <w:szCs w:val="36"/>
        </w:rPr>
      </w:pPr>
      <w:r>
        <w:rPr>
          <w:rFonts w:hint="eastAsia" w:ascii="仿宋" w:hAnsi="仿宋" w:eastAsia="仿宋" w:cs="仿宋"/>
          <w:sz w:val="36"/>
          <w:szCs w:val="36"/>
        </w:rPr>
        <w:t>破产债权申报虚假诉讼风险告知书</w:t>
      </w:r>
    </w:p>
    <w:p>
      <w:pPr>
        <w:spacing w:line="360" w:lineRule="auto"/>
        <w:rPr>
          <w:b/>
          <w:bCs/>
          <w:sz w:val="24"/>
        </w:rPr>
      </w:pPr>
      <w:r>
        <w:rPr>
          <w:rFonts w:hint="eastAsia" w:ascii="Calibri" w:hAnsi="Calibri" w:eastAsia="宋体" w:cs="宋体"/>
          <w:b/>
          <w:bCs/>
          <w:sz w:val="24"/>
          <w:lang w:bidi="ar"/>
        </w:rPr>
        <w:t>各债权人：</w:t>
      </w:r>
    </w:p>
    <w:p>
      <w:pPr>
        <w:spacing w:line="360" w:lineRule="auto"/>
        <w:rPr>
          <w:sz w:val="24"/>
        </w:rPr>
      </w:pPr>
      <w:r>
        <w:rPr>
          <w:rFonts w:ascii="Calibri" w:hAnsi="Calibri" w:eastAsia="宋体" w:cs="Times New Roman"/>
          <w:sz w:val="24"/>
          <w:lang w:bidi="ar"/>
        </w:rPr>
        <w:t xml:space="preserve">    </w:t>
      </w:r>
      <w:r>
        <w:rPr>
          <w:rFonts w:hint="eastAsia" w:ascii="Calibri" w:hAnsi="Calibri" w:eastAsia="宋体" w:cs="宋体"/>
          <w:sz w:val="24"/>
          <w:lang w:bidi="ar"/>
        </w:rPr>
        <w:t>根据《中华人民共和国民事诉讼法》、《中华人民共和国刑法》以及最高人民法院、最高人民检察院《关于办理虚假诉讼刑事案件适用法律若干问题的解释》等规定，现将破产债权申报虚假诉讼风险告知如下</w:t>
      </w:r>
      <w:r>
        <w:rPr>
          <w:rFonts w:ascii="Calibri" w:hAnsi="Calibri" w:eastAsia="宋体" w:cs="Times New Roman"/>
          <w:sz w:val="24"/>
          <w:lang w:bidi="ar"/>
        </w:rPr>
        <w:t>:</w:t>
      </w:r>
    </w:p>
    <w:p>
      <w:pPr>
        <w:spacing w:line="360" w:lineRule="auto"/>
        <w:ind w:firstLine="480" w:firstLineChars="200"/>
        <w:rPr>
          <w:sz w:val="24"/>
        </w:rPr>
      </w:pPr>
      <w:r>
        <w:rPr>
          <w:rFonts w:hint="eastAsia" w:ascii="Calibri" w:hAnsi="Calibri" w:eastAsia="宋体" w:cs="宋体"/>
          <w:sz w:val="24"/>
          <w:lang w:bidi="ar"/>
        </w:rPr>
        <w:t>一、债权人申报债权应当是本人或本单位的真实意思表示，破产债权申报材料上的签名盖章应当均系本人或本单位所为，如系虚假签名盖章需承担相应的法律责任。</w:t>
      </w:r>
    </w:p>
    <w:p>
      <w:pPr>
        <w:spacing w:line="360" w:lineRule="auto"/>
        <w:ind w:firstLine="480" w:firstLineChars="200"/>
        <w:rPr>
          <w:sz w:val="24"/>
        </w:rPr>
      </w:pPr>
      <w:r>
        <w:rPr>
          <w:rFonts w:hint="eastAsia" w:ascii="Calibri" w:hAnsi="Calibri" w:eastAsia="宋体" w:cs="宋体"/>
          <w:sz w:val="24"/>
          <w:lang w:bidi="ar"/>
        </w:rPr>
        <w:t>二、债权人申报债权时不得恶意串通、规避法律，不得损害国家利益、社会公共利益、案外人合法权益，不得以合法形式掩盖非法目的，如因债权人虚假申报债权给他人造成损害，严重侵害他人合法权益的，需承担相应的民事、刑事责任和其他法律责任。</w:t>
      </w:r>
    </w:p>
    <w:p>
      <w:pPr>
        <w:spacing w:line="360" w:lineRule="auto"/>
        <w:ind w:firstLine="480" w:firstLineChars="200"/>
        <w:rPr>
          <w:sz w:val="24"/>
        </w:rPr>
      </w:pPr>
      <w:r>
        <w:rPr>
          <w:rFonts w:hint="eastAsia" w:ascii="Calibri" w:hAnsi="Calibri" w:eastAsia="宋体" w:cs="宋体"/>
          <w:sz w:val="24"/>
          <w:lang w:bidi="ar"/>
        </w:rPr>
        <w:t>三、根据《最高人民法院最高人民检察院关于办理虚假诉讼刑事案件适用法律若干问题的解释》规定，在破产案件审理过程中申报捏造的债权的，应当认定为刑法第三百零七条之一第一款规定的“以捏造的事实提起民事诉讼”。以捏造的事实提起民事诉讼，妨害司法秩序或者严重侵害他人合法权益的，构成虚假诉讼罪</w:t>
      </w:r>
      <w:r>
        <w:rPr>
          <w:rFonts w:ascii="Calibri" w:hAnsi="Calibri" w:eastAsia="宋体" w:cs="Times New Roman"/>
          <w:sz w:val="24"/>
          <w:lang w:bidi="ar"/>
        </w:rPr>
        <w:t>,</w:t>
      </w:r>
      <w:r>
        <w:rPr>
          <w:rFonts w:hint="eastAsia" w:ascii="Calibri" w:hAnsi="Calibri" w:eastAsia="宋体" w:cs="宋体"/>
          <w:sz w:val="24"/>
          <w:lang w:bidi="ar"/>
        </w:rPr>
        <w:t>处三年以下有期徒刑、拘役或者管制，并处或者单处罚金；情节严重的，处三年以上七年以下有期徒刑，并处罚金。单位犯前款罪的，对单位判处罚金，并对其直接负责的主管人员和其他直接责任人员，依照前款的规定处罚。</w:t>
      </w:r>
    </w:p>
    <w:p>
      <w:pPr>
        <w:spacing w:line="360" w:lineRule="auto"/>
        <w:rPr>
          <w:rFonts w:ascii="宋体" w:hAnsi="宋体" w:eastAsia="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lang w:bidi="ar"/>
        </w:rPr>
        <w:t>我公司/个人声明：我已阅读并理解告知书所提示和说明的全部内容。</w:t>
      </w:r>
    </w:p>
    <w:p>
      <w:pPr>
        <w:spacing w:line="360" w:lineRule="auto"/>
        <w:rPr>
          <w:rFonts w:ascii="宋体" w:hAnsi="宋体" w:eastAsia="宋体" w:cs="宋体"/>
          <w:b/>
          <w:sz w:val="24"/>
        </w:rPr>
      </w:pPr>
      <w:r>
        <w:rPr>
          <w:rFonts w:hint="eastAsia" w:ascii="宋体" w:hAnsi="宋体" w:eastAsia="宋体" w:cs="宋体"/>
          <w:b/>
          <w:sz w:val="24"/>
          <w:lang w:bidi="ar"/>
        </w:rPr>
        <w:t xml:space="preserve">                             </w:t>
      </w:r>
    </w:p>
    <w:p>
      <w:pPr>
        <w:spacing w:line="360" w:lineRule="auto"/>
        <w:rPr>
          <w:rFonts w:ascii="宋体" w:hAnsi="宋体" w:eastAsia="宋体" w:cs="宋体"/>
          <w:b/>
          <w:sz w:val="24"/>
        </w:rPr>
      </w:pPr>
      <w:r>
        <w:rPr>
          <w:rFonts w:hint="eastAsia" w:ascii="宋体" w:hAnsi="宋体" w:eastAsia="宋体" w:cs="宋体"/>
          <w:b/>
          <w:sz w:val="24"/>
          <w:lang w:bidi="ar"/>
        </w:rPr>
        <w:t xml:space="preserve">                      声明人（单位盖章，自然人签字）：</w:t>
      </w:r>
    </w:p>
    <w:p>
      <w:pPr>
        <w:spacing w:line="360" w:lineRule="auto"/>
        <w:rPr>
          <w:rFonts w:ascii="宋体" w:hAnsi="宋体" w:eastAsia="宋体" w:cs="宋体"/>
          <w:b/>
          <w:sz w:val="24"/>
        </w:rPr>
      </w:pPr>
      <w:r>
        <w:rPr>
          <w:rFonts w:hint="eastAsia" w:ascii="宋体" w:hAnsi="宋体" w:eastAsia="宋体" w:cs="宋体"/>
          <w:b/>
          <w:sz w:val="24"/>
          <w:lang w:bidi="ar"/>
        </w:rPr>
        <w:t xml:space="preserve">                                          </w:t>
      </w:r>
    </w:p>
    <w:p>
      <w:pPr>
        <w:spacing w:line="360" w:lineRule="auto"/>
        <w:ind w:firstLine="3614" w:firstLineChars="1500"/>
        <w:jc w:val="right"/>
        <w:rPr>
          <w:rFonts w:ascii="宋体" w:hAnsi="宋体" w:eastAsia="宋体" w:cs="宋体"/>
          <w:b/>
          <w:sz w:val="24"/>
        </w:rPr>
      </w:pPr>
      <w:r>
        <w:rPr>
          <w:rFonts w:hint="eastAsia" w:ascii="宋体" w:hAnsi="宋体" w:eastAsia="宋体" w:cs="宋体"/>
          <w:b/>
          <w:sz w:val="24"/>
          <w:lang w:bidi="ar"/>
        </w:rPr>
        <w:t xml:space="preserve">年  </w:t>
      </w:r>
      <w:r>
        <w:rPr>
          <w:rFonts w:hint="eastAsia" w:ascii="宋体" w:hAnsi="宋体" w:eastAsia="宋体" w:cs="宋体"/>
          <w:b/>
          <w:sz w:val="24"/>
          <w:lang w:val="en-US" w:eastAsia="zh-CN" w:bidi="ar"/>
        </w:rPr>
        <w:t xml:space="preserve">    </w:t>
      </w:r>
      <w:r>
        <w:rPr>
          <w:rFonts w:hint="eastAsia" w:ascii="宋体" w:hAnsi="宋体" w:eastAsia="宋体" w:cs="宋体"/>
          <w:b/>
          <w:sz w:val="24"/>
          <w:lang w:bidi="ar"/>
        </w:rPr>
        <w:t xml:space="preserve">月  </w:t>
      </w:r>
      <w:r>
        <w:rPr>
          <w:rFonts w:hint="eastAsia" w:ascii="宋体" w:hAnsi="宋体" w:eastAsia="宋体" w:cs="宋体"/>
          <w:b/>
          <w:sz w:val="24"/>
          <w:lang w:val="en-US" w:eastAsia="zh-CN" w:bidi="ar"/>
        </w:rPr>
        <w:t xml:space="preserve">     </w:t>
      </w:r>
      <w:r>
        <w:rPr>
          <w:rFonts w:hint="eastAsia" w:ascii="宋体" w:hAnsi="宋体" w:eastAsia="宋体" w:cs="宋体"/>
          <w:b/>
          <w:sz w:val="24"/>
          <w:lang w:bidi="ar"/>
        </w:rPr>
        <w:t>日</w:t>
      </w:r>
    </w:p>
    <w:p>
      <w:pPr>
        <w:spacing w:line="480" w:lineRule="exact"/>
        <w:jc w:val="center"/>
        <w:rPr>
          <w:rFonts w:hint="eastAsia" w:ascii="仿宋" w:hAnsi="仿宋" w:eastAsia="仿宋" w:cs="仿宋"/>
          <w:b/>
          <w:bCs/>
          <w:sz w:val="36"/>
          <w:szCs w:val="36"/>
          <w:lang w:val="zh-TW" w:eastAsia="zh-CN"/>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b/>
          <w:bCs/>
          <w:sz w:val="36"/>
          <w:szCs w:val="36"/>
        </w:rPr>
      </w:pPr>
      <w:r>
        <w:rPr>
          <w:rFonts w:hint="eastAsia" w:ascii="仿宋" w:hAnsi="仿宋" w:eastAsia="仿宋" w:cs="仿宋"/>
          <w:b/>
          <w:bCs/>
          <w:sz w:val="36"/>
          <w:szCs w:val="36"/>
          <w:lang w:val="zh-TW" w:eastAsia="zh-CN"/>
        </w:rPr>
        <w:t>湖南中安大宗商品现货交易有限公司</w:t>
      </w:r>
      <w:r>
        <w:rPr>
          <w:rFonts w:hint="eastAsia" w:ascii="仿宋" w:hAnsi="仿宋" w:eastAsia="仿宋" w:cs="仿宋"/>
          <w:b/>
          <w:bCs/>
          <w:sz w:val="36"/>
          <w:szCs w:val="36"/>
        </w:rPr>
        <w:t>破产</w:t>
      </w:r>
      <w:r>
        <w:rPr>
          <w:rFonts w:hint="eastAsia" w:ascii="仿宋" w:hAnsi="仿宋" w:eastAsia="仿宋" w:cs="仿宋"/>
          <w:b/>
          <w:bCs/>
          <w:sz w:val="36"/>
          <w:szCs w:val="36"/>
          <w:lang w:eastAsia="zh-CN"/>
        </w:rPr>
        <w:t>清算</w:t>
      </w:r>
      <w:r>
        <w:rPr>
          <w:rFonts w:hint="eastAsia" w:ascii="仿宋" w:hAnsi="仿宋" w:eastAsia="仿宋" w:cs="仿宋"/>
          <w:b/>
          <w:bCs/>
          <w:sz w:val="36"/>
          <w:szCs w:val="36"/>
        </w:rPr>
        <w:t>案</w:t>
      </w:r>
    </w:p>
    <w:p>
      <w:pPr>
        <w:jc w:val="center"/>
        <w:rPr>
          <w:rFonts w:ascii="仿宋" w:hAnsi="仿宋" w:eastAsia="仿宋" w:cs="仿宋"/>
          <w:b/>
          <w:bCs/>
          <w:sz w:val="36"/>
          <w:szCs w:val="36"/>
        </w:rPr>
      </w:pPr>
      <w:r>
        <w:rPr>
          <w:rFonts w:hint="eastAsia" w:ascii="仿宋" w:hAnsi="仿宋" w:eastAsia="仿宋" w:cs="仿宋"/>
          <w:b/>
          <w:bCs/>
          <w:sz w:val="36"/>
          <w:szCs w:val="36"/>
        </w:rPr>
        <w:t>法定代表人身份证明书</w:t>
      </w:r>
    </w:p>
    <w:p>
      <w:pPr>
        <w:rPr>
          <w:rFonts w:ascii="仿宋" w:hAnsi="仿宋" w:eastAsia="仿宋" w:cs="仿宋"/>
          <w:sz w:val="28"/>
          <w:szCs w:val="28"/>
        </w:rPr>
      </w:pPr>
    </w:p>
    <w:p>
      <w:pPr>
        <w:wordWrap w:val="0"/>
        <w:ind w:firstLine="560"/>
        <w:rPr>
          <w:rFonts w:ascii="仿宋" w:hAnsi="仿宋" w:eastAsia="仿宋" w:cs="仿宋"/>
          <w:sz w:val="28"/>
          <w:szCs w:val="28"/>
        </w:rPr>
      </w:pPr>
      <w:r>
        <w:rPr>
          <w:rFonts w:hint="eastAsia" w:ascii="仿宋" w:hAnsi="仿宋" w:eastAsia="仿宋" w:cs="仿宋"/>
          <w:sz w:val="28"/>
          <w:szCs w:val="28"/>
        </w:rPr>
        <w:t>兹证明___________，身份证号码：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，系我单位法定代表人（或负责人），职务为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wordWrap w:val="0"/>
        <w:rPr>
          <w:rFonts w:ascii="仿宋" w:hAnsi="仿宋" w:eastAsia="仿宋" w:cs="仿宋"/>
          <w:sz w:val="28"/>
          <w:szCs w:val="28"/>
        </w:rPr>
      </w:pPr>
      <w:r>
        <w:rPr>
          <w:rFonts w:hint="eastAsia" w:ascii="仿宋" w:hAnsi="仿宋" w:eastAsia="仿宋" w:cs="仿宋"/>
          <w:sz w:val="28"/>
          <w:szCs w:val="28"/>
        </w:rPr>
        <w:t xml:space="preserve">    特此证明。</w:t>
      </w:r>
    </w:p>
    <w:p>
      <w:pPr>
        <w:jc w:val="cente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单位名称：</w:t>
      </w:r>
      <w:r>
        <w:rPr>
          <w:rFonts w:hint="eastAsia" w:ascii="仿宋" w:hAnsi="仿宋" w:eastAsia="仿宋" w:cs="仿宋"/>
          <w:sz w:val="28"/>
          <w:szCs w:val="28"/>
          <w:u w:val="single"/>
          <w:lang w:val="en-US" w:eastAsia="zh-CN"/>
        </w:rPr>
        <w:t xml:space="preserve">                   </w:t>
      </w:r>
    </w:p>
    <w:p>
      <w:pPr>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    年   月   日</w:t>
      </w:r>
    </w:p>
    <w:p/>
    <w:p/>
    <w:p/>
    <w:p>
      <w: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110490</wp:posOffset>
                </wp:positionV>
                <wp:extent cx="4810125" cy="2219960"/>
                <wp:effectExtent l="6350" t="6350" r="9525" b="8890"/>
                <wp:wrapNone/>
                <wp:docPr id="4" name="文本框 4"/>
                <wp:cNvGraphicFramePr/>
                <a:graphic xmlns:a="http://schemas.openxmlformats.org/drawingml/2006/main">
                  <a:graphicData uri="http://schemas.microsoft.com/office/word/2010/wordprocessingShape">
                    <wps:wsp>
                      <wps:cNvSpPr txBox="1"/>
                      <wps:spPr>
                        <a:xfrm>
                          <a:off x="0" y="0"/>
                          <a:ext cx="4810125" cy="2219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p>
                          <w:p>
                            <w:pPr>
                              <w:jc w:val="center"/>
                              <w:rPr>
                                <w:sz w:val="32"/>
                                <w:szCs w:val="32"/>
                              </w:rPr>
                            </w:pPr>
                          </w:p>
                          <w:p>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pPr>
                              <w:jc w:val="center"/>
                              <w:rPr>
                                <w:sz w:val="32"/>
                                <w:szCs w:val="32"/>
                              </w:rPr>
                            </w:pPr>
                            <w:r>
                              <w:rPr>
                                <w:rFonts w:hint="eastAsia"/>
                                <w:sz w:val="32"/>
                                <w:szCs w:val="32"/>
                              </w:rPr>
                              <w:t>（正面）</w:t>
                            </w:r>
                          </w:p>
                        </w:txbxContent>
                      </wps:txbx>
                      <wps:bodyPr wrap="square" upright="1"/>
                    </wps:wsp>
                  </a:graphicData>
                </a:graphic>
              </wp:anchor>
            </w:drawing>
          </mc:Choice>
          <mc:Fallback>
            <w:pict>
              <v:shape id="_x0000_s1026" o:spid="_x0000_s1026" o:spt="202" type="#_x0000_t202" style="position:absolute;left:0pt;margin-left:21.75pt;margin-top:8.7pt;height:174.8pt;width:378.75pt;z-index:251659264;mso-width-relative:page;mso-height-relative:page;" fillcolor="#FFFFFF" filled="t" stroked="t" coordsize="21600,21600" o:gfxdata="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PW0XYAAAACQEAAA8A&#10;AAAAAAAAAQAgAAAAIgAAAGRycy9kb3ducmV2LnhtbFBLAQIUABQAAAAIAIdO4kBs8l81FwIAAEUE&#10;AAAOAAAAAAAAAAEAIAAAACcBAABkcnMvZTJvRG9jLnhtbFBLBQYAAAAABgAGAFkBAACwBQAAAAA=&#10;">
                <v:fill on="t" focussize="0,0"/>
                <v:stroke color="#000000" joinstyle="miter"/>
                <v:imagedata o:title=""/>
                <o:lock v:ext="edit" aspectratio="f"/>
                <v:textbox>
                  <w:txbxContent>
                    <w:p>
                      <w:pPr>
                        <w:jc w:val="center"/>
                        <w:rPr>
                          <w:sz w:val="32"/>
                          <w:szCs w:val="32"/>
                        </w:rPr>
                      </w:pPr>
                    </w:p>
                    <w:p>
                      <w:pPr>
                        <w:jc w:val="center"/>
                        <w:rPr>
                          <w:sz w:val="32"/>
                          <w:szCs w:val="32"/>
                        </w:rPr>
                      </w:pPr>
                    </w:p>
                    <w:p>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pPr>
                        <w:jc w:val="center"/>
                        <w:rPr>
                          <w:sz w:val="32"/>
                          <w:szCs w:val="32"/>
                        </w:rPr>
                      </w:pPr>
                      <w:r>
                        <w:rPr>
                          <w:rFonts w:hint="eastAsia"/>
                          <w:sz w:val="32"/>
                          <w:szCs w:val="32"/>
                        </w:rPr>
                        <w:t>（正面）</w:t>
                      </w:r>
                    </w:p>
                  </w:txbxContent>
                </v:textbox>
              </v:shape>
            </w:pict>
          </mc:Fallback>
        </mc:AlternateContent>
      </w:r>
    </w:p>
    <w:p/>
    <w:p>
      <w:r>
        <w:t xml:space="preserve">                  </w:t>
      </w:r>
      <w:r>
        <w:rPr>
          <w:rFonts w:hint="eastAsia"/>
        </w:rPr>
        <w:t>单位名称（盖章）：</w:t>
      </w:r>
    </w:p>
    <w:p/>
    <w:p/>
    <w:p/>
    <w:p/>
    <w:p>
      <w: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964565</wp:posOffset>
                </wp:positionV>
                <wp:extent cx="4800600" cy="2232660"/>
                <wp:effectExtent l="6350" t="6350" r="19050" b="21590"/>
                <wp:wrapSquare wrapText="bothSides"/>
                <wp:docPr id="3" name="文本框 3"/>
                <wp:cNvGraphicFramePr/>
                <a:graphic xmlns:a="http://schemas.openxmlformats.org/drawingml/2006/main">
                  <a:graphicData uri="http://schemas.microsoft.com/office/word/2010/wordprocessingShape">
                    <wps:wsp>
                      <wps:cNvSpPr txBox="1"/>
                      <wps:spPr>
                        <a:xfrm>
                          <a:off x="0" y="0"/>
                          <a:ext cx="4800600" cy="2232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p>
                          <w:p>
                            <w:pPr>
                              <w:jc w:val="center"/>
                              <w:rPr>
                                <w:sz w:val="32"/>
                                <w:szCs w:val="32"/>
                              </w:rPr>
                            </w:pPr>
                          </w:p>
                          <w:p>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pPr>
                              <w:jc w:val="center"/>
                              <w:rPr>
                                <w:sz w:val="32"/>
                                <w:szCs w:val="32"/>
                              </w:rPr>
                            </w:pPr>
                            <w:r>
                              <w:rPr>
                                <w:rFonts w:hint="eastAsia"/>
                                <w:sz w:val="32"/>
                                <w:szCs w:val="32"/>
                              </w:rPr>
                              <w:t>（反面）</w:t>
                            </w:r>
                          </w:p>
                          <w:p>
                            <w:pPr>
                              <w:jc w:val="center"/>
                              <w:rPr>
                                <w:sz w:val="32"/>
                                <w:szCs w:val="32"/>
                              </w:rPr>
                            </w:pPr>
                          </w:p>
                        </w:txbxContent>
                      </wps:txbx>
                      <wps:bodyPr wrap="square" upright="1"/>
                    </wps:wsp>
                  </a:graphicData>
                </a:graphic>
              </wp:anchor>
            </w:drawing>
          </mc:Choice>
          <mc:Fallback>
            <w:pict>
              <v:shape id="_x0000_s1026" o:spid="_x0000_s1026" o:spt="202" type="#_x0000_t202" style="position:absolute;left:0pt;margin-left:21.75pt;margin-top:75.95pt;height:175.8pt;width:378pt;mso-wrap-distance-bottom:0pt;mso-wrap-distance-left:9pt;mso-wrap-distance-right:9pt;mso-wrap-distance-top:0pt;z-index:251660288;mso-width-relative:page;mso-height-relative:page;" fillcolor="#FFFFFF" filled="t" stroked="t" coordsize="21600,21600" o:gfxdata="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xO3LYAAAACgEAAA8A&#10;AAAAAAAAAQAgAAAAIgAAAGRycy9kb3ducmV2LnhtbFBLAQIUABQAAAAIAIdO4kAf/FGfFwIAAEUE&#10;AAAOAAAAAAAAAAEAIAAAACcBAABkcnMvZTJvRG9jLnhtbFBLBQYAAAAABgAGAFkBAACwBQAAAAA=&#10;">
                <v:fill on="t" focussize="0,0"/>
                <v:stroke color="#000000" joinstyle="miter"/>
                <v:imagedata o:title=""/>
                <o:lock v:ext="edit" aspectratio="f"/>
                <v:textbox>
                  <w:txbxContent>
                    <w:p>
                      <w:pPr>
                        <w:jc w:val="center"/>
                        <w:rPr>
                          <w:sz w:val="32"/>
                          <w:szCs w:val="32"/>
                        </w:rPr>
                      </w:pPr>
                    </w:p>
                    <w:p>
                      <w:pPr>
                        <w:jc w:val="center"/>
                        <w:rPr>
                          <w:sz w:val="32"/>
                          <w:szCs w:val="32"/>
                        </w:rPr>
                      </w:pPr>
                    </w:p>
                    <w:p>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pPr>
                        <w:jc w:val="center"/>
                        <w:rPr>
                          <w:sz w:val="32"/>
                          <w:szCs w:val="32"/>
                        </w:rPr>
                      </w:pPr>
                      <w:r>
                        <w:rPr>
                          <w:rFonts w:hint="eastAsia"/>
                          <w:sz w:val="32"/>
                          <w:szCs w:val="32"/>
                        </w:rPr>
                        <w:t>（反面）</w:t>
                      </w:r>
                    </w:p>
                    <w:p>
                      <w:pPr>
                        <w:jc w:val="center"/>
                        <w:rPr>
                          <w:sz w:val="32"/>
                          <w:szCs w:val="32"/>
                        </w:rPr>
                      </w:pPr>
                    </w:p>
                  </w:txbxContent>
                </v:textbox>
                <w10:wrap type="square"/>
              </v:shape>
            </w:pict>
          </mc:Fallback>
        </mc:AlternateContent>
      </w:r>
    </w:p>
    <w:p/>
    <w:p>
      <w:pPr>
        <w:jc w:val="both"/>
        <w:rPr>
          <w:rFonts w:hint="eastAsia" w:ascii="仿宋" w:hAnsi="仿宋" w:eastAsia="仿宋" w:cs="仿宋"/>
          <w:b/>
          <w:bCs/>
          <w:sz w:val="44"/>
          <w:szCs w:val="44"/>
        </w:rPr>
      </w:pPr>
    </w:p>
    <w:p>
      <w:pPr>
        <w:jc w:val="center"/>
        <w:rPr>
          <w:rFonts w:hint="eastAsia" w:ascii="仿宋" w:hAnsi="仿宋" w:eastAsia="仿宋" w:cs="仿宋"/>
          <w:b/>
          <w:bCs/>
          <w:sz w:val="36"/>
          <w:szCs w:val="36"/>
        </w:rPr>
      </w:pPr>
    </w:p>
    <w:p>
      <w:pPr>
        <w:jc w:val="center"/>
        <w:rPr>
          <w:rFonts w:ascii="仿宋" w:hAnsi="仿宋" w:eastAsia="仿宋" w:cs="仿宋"/>
          <w:b/>
          <w:bCs/>
          <w:sz w:val="36"/>
          <w:szCs w:val="36"/>
        </w:rPr>
      </w:pPr>
      <w:r>
        <w:rPr>
          <w:rFonts w:hint="eastAsia" w:ascii="仿宋" w:hAnsi="仿宋" w:eastAsia="仿宋" w:cs="仿宋"/>
          <w:b/>
          <w:bCs/>
          <w:sz w:val="36"/>
          <w:szCs w:val="36"/>
        </w:rPr>
        <w:t>授权委托书</w:t>
      </w:r>
    </w:p>
    <w:p>
      <w:pPr>
        <w:keepNext w:val="0"/>
        <w:keepLines w:val="0"/>
        <w:pageBreakBefore w:val="0"/>
        <w:widowControl w:val="0"/>
        <w:kinsoku/>
        <w:overflowPunct/>
        <w:topLinePunct w:val="0"/>
        <w:autoSpaceDE/>
        <w:autoSpaceDN/>
        <w:bidi w:val="0"/>
        <w:adjustRightInd/>
        <w:snapToGrid/>
        <w:spacing w:line="46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委托人：______________________________________</w:t>
      </w:r>
    </w:p>
    <w:p>
      <w:pPr>
        <w:keepNext w:val="0"/>
        <w:keepLines w:val="0"/>
        <w:pageBreakBefore w:val="0"/>
        <w:widowControl w:val="0"/>
        <w:kinsoku/>
        <w:wordWrap w:val="0"/>
        <w:overflowPunct/>
        <w:topLinePunct w:val="0"/>
        <w:autoSpaceDE/>
        <w:autoSpaceDN/>
        <w:bidi w:val="0"/>
        <w:adjustRightInd/>
        <w:snapToGrid/>
        <w:spacing w:line="46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受托人:____________________</w:t>
      </w:r>
      <w:r>
        <w:rPr>
          <w:rFonts w:hint="eastAsia" w:ascii="仿宋" w:hAnsi="仿宋" w:eastAsia="仿宋" w:cs="仿宋"/>
          <w:sz w:val="28"/>
          <w:szCs w:val="28"/>
        </w:rPr>
        <w:t>，性别：_____，民族：_____，住址：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根据《企业破产法》和《民事诉讼法》等法律法规相关的规定，特授权委托上列受托人参加</w:t>
      </w:r>
      <w:r>
        <w:rPr>
          <w:rFonts w:hint="eastAsia" w:ascii="仿宋" w:hAnsi="仿宋" w:eastAsia="仿宋" w:cs="仿宋"/>
          <w:sz w:val="28"/>
          <w:szCs w:val="28"/>
          <w:lang w:val="zh-TW" w:eastAsia="zh-CN"/>
        </w:rPr>
        <w:t>湖南中安大宗商品现货交易有限公司</w:t>
      </w:r>
      <w:r>
        <w:rPr>
          <w:rFonts w:hint="eastAsia" w:ascii="仿宋" w:hAnsi="仿宋" w:eastAsia="仿宋" w:cs="仿宋"/>
          <w:sz w:val="28"/>
          <w:szCs w:val="28"/>
        </w:rPr>
        <w:t>破产</w:t>
      </w:r>
      <w:r>
        <w:rPr>
          <w:rFonts w:hint="eastAsia" w:ascii="仿宋" w:hAnsi="仿宋" w:eastAsia="仿宋" w:cs="仿宋"/>
          <w:sz w:val="28"/>
          <w:szCs w:val="28"/>
          <w:lang w:eastAsia="zh-CN"/>
        </w:rPr>
        <w:t>清算</w:t>
      </w:r>
      <w:r>
        <w:rPr>
          <w:rFonts w:hint="eastAsia" w:ascii="仿宋" w:hAnsi="仿宋" w:eastAsia="仿宋" w:cs="仿宋"/>
          <w:sz w:val="28"/>
          <w:szCs w:val="28"/>
        </w:rPr>
        <w:t>一案。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28"/>
          <w:szCs w:val="28"/>
          <w:u w:val="single"/>
        </w:rPr>
      </w:pPr>
      <w:r>
        <w:rPr>
          <w:rFonts w:hint="eastAsia" w:ascii="仿宋" w:hAnsi="仿宋" w:eastAsia="仿宋" w:cs="仿宋"/>
          <w:sz w:val="28"/>
          <w:szCs w:val="28"/>
        </w:rPr>
        <w:t>受托人的代理权限为：</w:t>
      </w:r>
      <w:r>
        <w:rPr>
          <w:rFonts w:hint="eastAsia" w:ascii="仿宋" w:hAnsi="仿宋" w:eastAsia="仿宋" w:cs="仿宋"/>
          <w:b/>
          <w:sz w:val="28"/>
          <w:szCs w:val="28"/>
          <w:u w:val="single"/>
        </w:rPr>
        <w:t>特别授权，包括但不限于代为办理债权申报事务</w:t>
      </w:r>
      <w:r>
        <w:rPr>
          <w:rFonts w:hint="eastAsia" w:ascii="仿宋" w:hAnsi="仿宋" w:eastAsia="仿宋" w:cs="仿宋"/>
          <w:b/>
          <w:bCs/>
          <w:sz w:val="28"/>
          <w:szCs w:val="28"/>
          <w:u w:val="single"/>
        </w:rPr>
        <w:t>、回答管理人的询问，代为参加债权人会议、对债权人会议所议事项或书面表决事项进行投票表决及发表意见，代为参加和解、</w:t>
      </w:r>
      <w:r>
        <w:rPr>
          <w:rFonts w:hint="eastAsia" w:ascii="仿宋" w:hAnsi="仿宋" w:eastAsia="仿宋" w:cs="仿宋"/>
          <w:b/>
          <w:bCs/>
          <w:sz w:val="28"/>
          <w:szCs w:val="28"/>
          <w:u w:val="single"/>
          <w:lang w:eastAsia="zh-CN"/>
        </w:rPr>
        <w:t>清算</w:t>
      </w:r>
      <w:r>
        <w:rPr>
          <w:rFonts w:hint="eastAsia" w:ascii="仿宋" w:hAnsi="仿宋" w:eastAsia="仿宋" w:cs="仿宋"/>
          <w:b/>
          <w:bCs/>
          <w:sz w:val="28"/>
          <w:szCs w:val="28"/>
          <w:u w:val="single"/>
        </w:rPr>
        <w:t>相关事务，代为签收法院及管理人送达的各类破产文书、函件</w:t>
      </w:r>
      <w:r>
        <w:rPr>
          <w:rFonts w:hint="default" w:ascii="仿宋" w:hAnsi="仿宋" w:eastAsia="仿宋" w:cs="仿宋"/>
          <w:b/>
          <w:bCs/>
          <w:sz w:val="28"/>
          <w:szCs w:val="28"/>
          <w:u w:val="single"/>
        </w:rPr>
        <w:t>、</w:t>
      </w:r>
      <w:r>
        <w:rPr>
          <w:rFonts w:hint="eastAsia" w:ascii="仿宋" w:hAnsi="仿宋" w:eastAsia="仿宋" w:cs="仿宋"/>
          <w:b/>
          <w:bCs/>
          <w:sz w:val="28"/>
          <w:szCs w:val="28"/>
          <w:u w:val="single"/>
          <w:lang w:val="en-US" w:eastAsia="zh-Hans"/>
        </w:rPr>
        <w:t>办理受领分配款手续</w:t>
      </w:r>
      <w:r>
        <w:rPr>
          <w:rFonts w:hint="eastAsia" w:ascii="仿宋" w:hAnsi="仿宋" w:eastAsia="仿宋" w:cs="仿宋"/>
          <w:b/>
          <w:bCs/>
          <w:sz w:val="28"/>
          <w:szCs w:val="28"/>
          <w:u w:val="single"/>
        </w:rPr>
        <w:t>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代理期限自本授权书签发之日起至本破产</w:t>
      </w:r>
      <w:r>
        <w:rPr>
          <w:rFonts w:hint="eastAsia" w:ascii="仿宋" w:hAnsi="仿宋" w:eastAsia="仿宋" w:cs="仿宋"/>
          <w:sz w:val="28"/>
          <w:szCs w:val="28"/>
          <w:lang w:eastAsia="zh-CN"/>
        </w:rPr>
        <w:t>清算</w:t>
      </w:r>
      <w:r>
        <w:rPr>
          <w:rFonts w:hint="eastAsia" w:ascii="仿宋" w:hAnsi="仿宋" w:eastAsia="仿宋" w:cs="仿宋"/>
          <w:sz w:val="28"/>
          <w:szCs w:val="28"/>
        </w:rPr>
        <w:t xml:space="preserve">案处理完毕时止。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30"/>
          <w:szCs w:val="30"/>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378460</wp:posOffset>
                </wp:positionH>
                <wp:positionV relativeFrom="paragraph">
                  <wp:posOffset>28575</wp:posOffset>
                </wp:positionV>
                <wp:extent cx="4695825" cy="1882140"/>
                <wp:effectExtent l="7620" t="7620" r="20955" b="15240"/>
                <wp:wrapNone/>
                <wp:docPr id="1" name="文本框 1"/>
                <wp:cNvGraphicFramePr/>
                <a:graphic xmlns:a="http://schemas.openxmlformats.org/drawingml/2006/main">
                  <a:graphicData uri="http://schemas.microsoft.com/office/word/2010/wordprocessingShape">
                    <wps:wsp>
                      <wps:cNvSpPr txBox="1"/>
                      <wps:spPr>
                        <a:xfrm>
                          <a:off x="0" y="0"/>
                          <a:ext cx="4695825" cy="18821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sz w:val="32"/>
                                <w:szCs w:val="32"/>
                              </w:rPr>
                            </w:pPr>
                          </w:p>
                          <w:p>
                            <w:pPr>
                              <w:jc w:val="center"/>
                              <w:rPr>
                                <w:sz w:val="32"/>
                                <w:szCs w:val="32"/>
                              </w:rPr>
                            </w:pPr>
                            <w:r>
                              <w:rPr>
                                <w:rFonts w:hint="eastAsia"/>
                                <w:sz w:val="32"/>
                                <w:szCs w:val="32"/>
                              </w:rPr>
                              <w:t>受托人身份证复印件</w:t>
                            </w:r>
                          </w:p>
                          <w:p>
                            <w:pPr>
                              <w:jc w:val="center"/>
                              <w:rPr>
                                <w:sz w:val="32"/>
                                <w:szCs w:val="32"/>
                              </w:rPr>
                            </w:pPr>
                            <w:r>
                              <w:rPr>
                                <w:rFonts w:hint="eastAsia"/>
                                <w:sz w:val="32"/>
                                <w:szCs w:val="32"/>
                              </w:rPr>
                              <w:t>（正面）</w:t>
                            </w:r>
                          </w:p>
                        </w:txbxContent>
                      </wps:txbx>
                      <wps:bodyPr wrap="square" upright="1"/>
                    </wps:wsp>
                  </a:graphicData>
                </a:graphic>
              </wp:anchor>
            </w:drawing>
          </mc:Choice>
          <mc:Fallback>
            <w:pict>
              <v:shape id="_x0000_s1026" o:spid="_x0000_s1026" o:spt="202" type="#_x0000_t202" style="position:absolute;left:0pt;margin-left:29.8pt;margin-top:2.25pt;height:148.2pt;width:369.75pt;z-index:251661312;mso-width-relative:page;mso-height-relative:page;" fillcolor="#FFFFFF" filled="t" stroked="t" coordsize="21600,21600" o:gfxdata="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kqwoy1wAAAAgBAAAP&#10;AAAAAAAAAAEAIAAAACIAAABkcnMvZG93bnJldi54bWxQSwECFAAUAAAACACHTuJADswsCVICAADN&#10;BAAADgAAAAAAAAABACAAAAAm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pPr>
                        <w:jc w:val="center"/>
                        <w:rPr>
                          <w:sz w:val="32"/>
                          <w:szCs w:val="32"/>
                        </w:rPr>
                      </w:pPr>
                    </w:p>
                    <w:p>
                      <w:pPr>
                        <w:jc w:val="center"/>
                        <w:rPr>
                          <w:sz w:val="32"/>
                          <w:szCs w:val="32"/>
                        </w:rPr>
                      </w:pPr>
                      <w:r>
                        <w:rPr>
                          <w:rFonts w:hint="eastAsia"/>
                          <w:sz w:val="32"/>
                          <w:szCs w:val="32"/>
                        </w:rPr>
                        <w:t>受托人身份证复印件</w:t>
                      </w:r>
                    </w:p>
                    <w:p>
                      <w:pPr>
                        <w:jc w:val="center"/>
                        <w:rPr>
                          <w:sz w:val="32"/>
                          <w:szCs w:val="32"/>
                        </w:rPr>
                      </w:pPr>
                      <w:r>
                        <w:rPr>
                          <w:rFonts w:hint="eastAsia"/>
                          <w:sz w:val="32"/>
                          <w:szCs w:val="32"/>
                        </w:rPr>
                        <w:t>（正面）</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仿宋" w:hAnsi="仿宋" w:eastAsia="仿宋" w:cs="仿宋"/>
          <w:sz w:val="30"/>
          <w:szCs w:val="30"/>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263525</wp:posOffset>
                </wp:positionV>
                <wp:extent cx="4686300" cy="1800225"/>
                <wp:effectExtent l="7620" t="8255" r="11430" b="10795"/>
                <wp:wrapNone/>
                <wp:docPr id="2" name="文本框 2"/>
                <wp:cNvGraphicFramePr/>
                <a:graphic xmlns:a="http://schemas.openxmlformats.org/drawingml/2006/main">
                  <a:graphicData uri="http://schemas.microsoft.com/office/word/2010/wordprocessingShape">
                    <wps:wsp>
                      <wps:cNvSpPr txBox="1"/>
                      <wps:spPr>
                        <a:xfrm>
                          <a:off x="0" y="0"/>
                          <a:ext cx="4686300" cy="18002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sz w:val="32"/>
                                <w:szCs w:val="32"/>
                              </w:rPr>
                            </w:pPr>
                          </w:p>
                          <w:p>
                            <w:pPr>
                              <w:jc w:val="center"/>
                              <w:rPr>
                                <w:sz w:val="32"/>
                                <w:szCs w:val="32"/>
                              </w:rPr>
                            </w:pPr>
                            <w:r>
                              <w:rPr>
                                <w:rFonts w:hint="eastAsia"/>
                                <w:sz w:val="32"/>
                                <w:szCs w:val="32"/>
                              </w:rPr>
                              <w:t>受托人身份证复印件</w:t>
                            </w:r>
                          </w:p>
                          <w:p>
                            <w:pPr>
                              <w:jc w:val="center"/>
                            </w:pPr>
                            <w:r>
                              <w:rPr>
                                <w:rFonts w:hint="eastAsia"/>
                                <w:sz w:val="32"/>
                                <w:szCs w:val="32"/>
                              </w:rPr>
                              <w:t>（反面）</w:t>
                            </w:r>
                          </w:p>
                        </w:txbxContent>
                      </wps:txbx>
                      <wps:bodyPr wrap="square" upright="1"/>
                    </wps:wsp>
                  </a:graphicData>
                </a:graphic>
              </wp:anchor>
            </w:drawing>
          </mc:Choice>
          <mc:Fallback>
            <w:pict>
              <v:shape id="_x0000_s1026" o:spid="_x0000_s1026" o:spt="202" type="#_x0000_t202" style="position:absolute;left:0pt;margin-left:30pt;margin-top:20.75pt;height:141.75pt;width:369pt;z-index:251662336;mso-width-relative:page;mso-height-relative:page;" fillcolor="#FFFFFF" filled="t" stroked="t" coordsize="21600,21600" o:gfxdata="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rdCPg2QAAAAkB&#10;AAAPAAAAAAAAAAEAIAAAACIAAABkcnMvZG93bnJldi54bWxQSwECFAAUAAAACACHTuJAShh4s1MC&#10;AADNBAAADgAAAAAAAAABACAAAAAoAQAAZHJzL2Uyb0RvYy54bWxQSwUGAAAAAAYABgBZAQAA7QUA&#10;AAAA&#10;">
                <v:fill type="gradient" on="t" color2="#FFFFFF" angle="90" focus="100%" focussize="0,0">
                  <o:fill type="gradientUnscaled" v:ext="backwardCompatible"/>
                </v:fill>
                <v:stroke weight="1.25pt" color="#739CC3" joinstyle="miter"/>
                <v:imagedata o:title=""/>
                <o:lock v:ext="edit" aspectratio="f"/>
                <v:textbox>
                  <w:txbxContent>
                    <w:p>
                      <w:pPr>
                        <w:jc w:val="center"/>
                        <w:rPr>
                          <w:sz w:val="32"/>
                          <w:szCs w:val="32"/>
                        </w:rPr>
                      </w:pPr>
                    </w:p>
                    <w:p>
                      <w:pPr>
                        <w:jc w:val="center"/>
                        <w:rPr>
                          <w:sz w:val="32"/>
                          <w:szCs w:val="32"/>
                        </w:rPr>
                      </w:pPr>
                      <w:r>
                        <w:rPr>
                          <w:rFonts w:hint="eastAsia"/>
                          <w:sz w:val="32"/>
                          <w:szCs w:val="32"/>
                        </w:rPr>
                        <w:t>受托人身份证复印件</w:t>
                      </w:r>
                    </w:p>
                    <w:p>
                      <w:pPr>
                        <w:jc w:val="center"/>
                      </w:pPr>
                      <w:r>
                        <w:rPr>
                          <w:rFonts w:hint="eastAsia"/>
                          <w:sz w:val="32"/>
                          <w:szCs w:val="32"/>
                        </w:rPr>
                        <w:t>（反面）</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080" w:firstLineChars="1100"/>
        <w:jc w:val="both"/>
        <w:textAlignment w:val="auto"/>
        <w:rPr>
          <w:rFonts w:ascii="仿宋" w:hAnsi="仿宋" w:eastAsia="仿宋" w:cs="仿宋"/>
          <w:sz w:val="28"/>
          <w:szCs w:val="28"/>
        </w:rPr>
      </w:pPr>
      <w:r>
        <w:rPr>
          <w:rFonts w:hint="eastAsia" w:ascii="仿宋" w:hAnsi="仿宋" w:eastAsia="仿宋" w:cs="仿宋"/>
          <w:sz w:val="28"/>
          <w:szCs w:val="28"/>
        </w:rPr>
        <w:t>委托人:（签名按手印）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MTY4ZjRjNTc3MjA3ZDg0MDU1MDlhOTQ1NjMzZTUifQ=="/>
    <w:docVar w:name="KSO_WPS_MARK_KEY" w:val="e6e21cc4-7e35-4121-9b8d-dad2a518913a"/>
  </w:docVars>
  <w:rsids>
    <w:rsidRoot w:val="7DCE0158"/>
    <w:rsid w:val="03B12023"/>
    <w:rsid w:val="09332EE6"/>
    <w:rsid w:val="0C336E05"/>
    <w:rsid w:val="191F204E"/>
    <w:rsid w:val="223910A6"/>
    <w:rsid w:val="22FD1E7B"/>
    <w:rsid w:val="23604B8C"/>
    <w:rsid w:val="278D779C"/>
    <w:rsid w:val="2E370FEE"/>
    <w:rsid w:val="326B0CC8"/>
    <w:rsid w:val="336249E2"/>
    <w:rsid w:val="35553C0F"/>
    <w:rsid w:val="37BF60E1"/>
    <w:rsid w:val="382901CF"/>
    <w:rsid w:val="406A0506"/>
    <w:rsid w:val="45B4734B"/>
    <w:rsid w:val="4BC04353"/>
    <w:rsid w:val="4DCA08E3"/>
    <w:rsid w:val="4E3E2455"/>
    <w:rsid w:val="4F49337D"/>
    <w:rsid w:val="55011664"/>
    <w:rsid w:val="5A03557B"/>
    <w:rsid w:val="5ADA5900"/>
    <w:rsid w:val="5C3A5985"/>
    <w:rsid w:val="5D267F6F"/>
    <w:rsid w:val="5DD7ACC3"/>
    <w:rsid w:val="5E2C6223"/>
    <w:rsid w:val="60266CCC"/>
    <w:rsid w:val="6746472F"/>
    <w:rsid w:val="6E1E363E"/>
    <w:rsid w:val="712FDDC0"/>
    <w:rsid w:val="76D55EA3"/>
    <w:rsid w:val="77AF61E2"/>
    <w:rsid w:val="7A601186"/>
    <w:rsid w:val="7BF82402"/>
    <w:rsid w:val="7DCE0158"/>
    <w:rsid w:val="7F461EDE"/>
    <w:rsid w:val="7FBC2062"/>
    <w:rsid w:val="7FD70EF4"/>
    <w:rsid w:val="EE8D42EC"/>
    <w:rsid w:val="FDBD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4232</Words>
  <Characters>4630</Characters>
  <Lines>0</Lines>
  <Paragraphs>0</Paragraphs>
  <TotalTime>16</TotalTime>
  <ScaleCrop>false</ScaleCrop>
  <LinksUpToDate>false</LinksUpToDate>
  <CharactersWithSpaces>5716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2022-06-14T16:26:00Z</dcterms:created>
  <dc:creator>liaohuidong</dc:creator>
  <cp:lastModifiedBy>明天</cp:lastModifiedBy>
  <dcterms:modified xsi:type="dcterms:W3CDTF">2024-05-08T10:55:34Z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09B80106B9704303A1B4E75086A78D05_13</vt:lpwstr>
  </property>
</Properties>
</file>