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rPr>
        <w:t>债 权 申 报 表</w:t>
      </w:r>
    </w:p>
    <w:tbl>
      <w:tblPr>
        <w:tblStyle w:val="10"/>
        <w:tblW w:w="8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2"/>
        <w:gridCol w:w="2130"/>
        <w:gridCol w:w="180"/>
        <w:gridCol w:w="1946"/>
        <w:gridCol w:w="2300"/>
      </w:tblGrid>
      <w:tr>
        <w:trPr>
          <w:trHeight w:val="603" w:hRule="atLeast"/>
        </w:trPr>
        <w:tc>
          <w:tcPr>
            <w:tcW w:w="2232"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申报债权人名称</w:t>
            </w:r>
          </w:p>
        </w:tc>
        <w:tc>
          <w:tcPr>
            <w:tcW w:w="6556" w:type="dxa"/>
            <w:gridSpan w:val="4"/>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c>
          <w:tcPr>
            <w:tcW w:w="2232"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债务人名称</w:t>
            </w:r>
          </w:p>
        </w:tc>
        <w:tc>
          <w:tcPr>
            <w:tcW w:w="6556" w:type="dxa"/>
            <w:gridSpan w:val="4"/>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c>
          <w:tcPr>
            <w:tcW w:w="2232"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申报债权日期</w:t>
            </w:r>
          </w:p>
        </w:tc>
        <w:tc>
          <w:tcPr>
            <w:tcW w:w="6556" w:type="dxa"/>
            <w:gridSpan w:val="4"/>
            <w:vAlign w:val="center"/>
          </w:tcPr>
          <w:p>
            <w:pPr>
              <w:keepNext w:val="0"/>
              <w:keepLines w:val="0"/>
              <w:pageBreakBefore w:val="0"/>
              <w:widowControl w:val="0"/>
              <w:kinsoku/>
              <w:wordWrap/>
              <w:overflowPunct/>
              <w:topLinePunct w:val="0"/>
              <w:autoSpaceDE/>
              <w:autoSpaceDN/>
              <w:bidi w:val="0"/>
              <w:adjustRightInd/>
              <w:snapToGrid/>
              <w:spacing w:line="580" w:lineRule="exact"/>
              <w:ind w:firstLine="1560" w:firstLineChars="650"/>
              <w:textAlignment w:val="auto"/>
              <w:rPr>
                <w:kern w:val="0"/>
              </w:rPr>
            </w:pPr>
            <w:r>
              <w:rPr>
                <w:rFonts w:hint="eastAsia"/>
                <w:kern w:val="0"/>
              </w:rPr>
              <w:t>年    月    日</w:t>
            </w:r>
          </w:p>
        </w:tc>
      </w:tr>
      <w:tr>
        <w:tc>
          <w:tcPr>
            <w:tcW w:w="2232"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申报债权数额</w:t>
            </w:r>
          </w:p>
        </w:tc>
        <w:tc>
          <w:tcPr>
            <w:tcW w:w="6556" w:type="dxa"/>
            <w:gridSpan w:val="4"/>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 xml:space="preserve">                 元（未特别注明，均为人民币/元）</w:t>
            </w:r>
          </w:p>
        </w:tc>
      </w:tr>
      <w:tr>
        <w:trPr>
          <w:trHeight w:val="771" w:hRule="atLeast"/>
        </w:trPr>
        <w:tc>
          <w:tcPr>
            <w:tcW w:w="2232"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是否属连带债权人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c>
          <w:tcPr>
            <w:tcW w:w="2126"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连带债权人名称</w:t>
            </w:r>
          </w:p>
        </w:tc>
        <w:tc>
          <w:tcPr>
            <w:tcW w:w="2300"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rPr>
          <w:trHeight w:val="1488" w:hRule="atLeast"/>
        </w:trPr>
        <w:tc>
          <w:tcPr>
            <w:tcW w:w="2232"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于法院破产清算受理日债权是否已到期</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c>
          <w:tcPr>
            <w:tcW w:w="2126"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是否经法院（仲裁机构）裁决</w:t>
            </w:r>
          </w:p>
        </w:tc>
        <w:tc>
          <w:tcPr>
            <w:tcW w:w="2300"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rPr>
          <w:trHeight w:val="741" w:hRule="atLeast"/>
        </w:trPr>
        <w:tc>
          <w:tcPr>
            <w:tcW w:w="223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是否有连带债务人</w:t>
            </w:r>
          </w:p>
        </w:tc>
        <w:tc>
          <w:tcPr>
            <w:tcW w:w="2130"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c>
          <w:tcPr>
            <w:tcW w:w="2126"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连带债务人名称</w:t>
            </w:r>
          </w:p>
        </w:tc>
        <w:tc>
          <w:tcPr>
            <w:tcW w:w="2300"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rPr>
          <w:trHeight w:val="678" w:hRule="atLeast"/>
        </w:trPr>
        <w:tc>
          <w:tcPr>
            <w:tcW w:w="223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是否为求偿权</w:t>
            </w:r>
          </w:p>
        </w:tc>
        <w:tc>
          <w:tcPr>
            <w:tcW w:w="2130"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c>
          <w:tcPr>
            <w:tcW w:w="2126"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有/无财产担保</w:t>
            </w:r>
          </w:p>
        </w:tc>
        <w:tc>
          <w:tcPr>
            <w:tcW w:w="2300"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rPr>
          <w:trHeight w:val="1605" w:hRule="atLeast"/>
        </w:trPr>
        <w:tc>
          <w:tcPr>
            <w:tcW w:w="2232"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债权发生情况</w:t>
            </w:r>
          </w:p>
        </w:tc>
        <w:tc>
          <w:tcPr>
            <w:tcW w:w="6556" w:type="dxa"/>
            <w:gridSpan w:val="4"/>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b/>
                <w:bCs/>
                <w:kern w:val="0"/>
              </w:rPr>
              <w:t>附债权申报书，包括债权债务发生的经过、债权数额、相关依据以及计算标准等</w:t>
            </w:r>
            <w:r>
              <w:rPr>
                <w:rFonts w:hint="eastAsia"/>
                <w:kern w:val="0"/>
              </w:rPr>
              <w:t>。</w:t>
            </w:r>
          </w:p>
        </w:tc>
      </w:tr>
      <w:tr>
        <w:trPr>
          <w:trHeight w:val="515" w:hRule="atLeast"/>
        </w:trPr>
        <w:tc>
          <w:tcPr>
            <w:tcW w:w="2232" w:type="dxa"/>
            <w:vMerge w:val="restart"/>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债权计算清单</w:t>
            </w:r>
          </w:p>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c>
          <w:tcPr>
            <w:tcW w:w="2310"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本金（求偿权）</w:t>
            </w:r>
          </w:p>
        </w:tc>
        <w:tc>
          <w:tcPr>
            <w:tcW w:w="4246"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rPr>
          <w:trHeight w:val="509" w:hRule="atLeast"/>
        </w:trPr>
        <w:tc>
          <w:tcPr>
            <w:tcW w:w="2232" w:type="dxa"/>
            <w:vMerge w:val="continue"/>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c>
          <w:tcPr>
            <w:tcW w:w="2310"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利息</w:t>
            </w:r>
          </w:p>
        </w:tc>
        <w:tc>
          <w:tcPr>
            <w:tcW w:w="4246"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c>
          <w:tcPr>
            <w:tcW w:w="2232" w:type="dxa"/>
            <w:vMerge w:val="continue"/>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c>
          <w:tcPr>
            <w:tcW w:w="2310"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诉讼费</w:t>
            </w:r>
          </w:p>
        </w:tc>
        <w:tc>
          <w:tcPr>
            <w:tcW w:w="4246"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c>
          <w:tcPr>
            <w:tcW w:w="2232" w:type="dxa"/>
            <w:vMerge w:val="continue"/>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c>
          <w:tcPr>
            <w:tcW w:w="2310"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赔偿损失（违约金）</w:t>
            </w:r>
          </w:p>
        </w:tc>
        <w:tc>
          <w:tcPr>
            <w:tcW w:w="4246"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rPr>
          <w:trHeight w:val="483" w:hRule="atLeast"/>
        </w:trPr>
        <w:tc>
          <w:tcPr>
            <w:tcW w:w="2232" w:type="dxa"/>
            <w:vMerge w:val="continue"/>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c>
          <w:tcPr>
            <w:tcW w:w="2310"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其他损失</w:t>
            </w:r>
          </w:p>
        </w:tc>
        <w:tc>
          <w:tcPr>
            <w:tcW w:w="4246"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c>
          <w:tcPr>
            <w:tcW w:w="2232" w:type="dxa"/>
            <w:vMerge w:val="continue"/>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c>
          <w:tcPr>
            <w:tcW w:w="2310"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合计：</w:t>
            </w:r>
          </w:p>
        </w:tc>
        <w:tc>
          <w:tcPr>
            <w:tcW w:w="4246" w:type="dxa"/>
            <w:gridSpan w:val="2"/>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p>
        </w:tc>
      </w:tr>
      <w:tr>
        <w:trPr>
          <w:trHeight w:val="1180" w:hRule="atLeast"/>
        </w:trPr>
        <w:tc>
          <w:tcPr>
            <w:tcW w:w="2232" w:type="dxa"/>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备注：</w:t>
            </w:r>
          </w:p>
        </w:tc>
        <w:tc>
          <w:tcPr>
            <w:tcW w:w="6556" w:type="dxa"/>
            <w:gridSpan w:val="4"/>
            <w:vAlign w:val="center"/>
          </w:tcPr>
          <w:p>
            <w:pPr>
              <w:keepNext w:val="0"/>
              <w:keepLines w:val="0"/>
              <w:pageBreakBefore w:val="0"/>
              <w:widowControl w:val="0"/>
              <w:kinsoku/>
              <w:wordWrap/>
              <w:overflowPunct/>
              <w:topLinePunct w:val="0"/>
              <w:autoSpaceDE/>
              <w:autoSpaceDN/>
              <w:bidi w:val="0"/>
              <w:adjustRightInd/>
              <w:snapToGrid/>
              <w:spacing w:line="580" w:lineRule="exact"/>
              <w:textAlignment w:val="auto"/>
              <w:rPr>
                <w:kern w:val="0"/>
              </w:rPr>
            </w:pPr>
            <w:r>
              <w:rPr>
                <w:rFonts w:hint="eastAsia"/>
                <w:kern w:val="0"/>
              </w:rPr>
              <w:t>申报的债权一笔一表</w:t>
            </w:r>
          </w:p>
        </w:tc>
      </w:tr>
    </w:tbl>
    <w:p>
      <w:pPr>
        <w:keepNext w:val="0"/>
        <w:keepLines w:val="0"/>
        <w:pageBreakBefore w:val="0"/>
        <w:widowControl w:val="0"/>
        <w:kinsoku/>
        <w:wordWrap/>
        <w:overflowPunct/>
        <w:topLinePunct w:val="0"/>
        <w:autoSpaceDE/>
        <w:autoSpaceDN/>
        <w:bidi w:val="0"/>
        <w:adjustRightInd/>
        <w:snapToGrid/>
        <w:spacing w:line="580" w:lineRule="exact"/>
        <w:textAlignment w:val="auto"/>
      </w:pPr>
      <w:r>
        <w:rPr>
          <w:rFonts w:hint="eastAsia"/>
        </w:rPr>
        <w:t>填报人（签名或盖章）：</w:t>
      </w:r>
    </w:p>
    <w:p>
      <w:r>
        <w:br w:type="page"/>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b/>
          <w:bCs/>
          <w:sz w:val="28"/>
          <w:szCs w:val="28"/>
        </w:rPr>
      </w:pPr>
      <w:r>
        <w:rPr>
          <w:rFonts w:hint="eastAsia"/>
          <w:b/>
          <w:bCs/>
          <w:sz w:val="28"/>
          <w:szCs w:val="28"/>
        </w:rPr>
        <w:t>债权申报文件清单（文件后附）</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b/>
          <w:bCs/>
          <w:sz w:val="28"/>
          <w:szCs w:val="28"/>
        </w:rPr>
      </w:pPr>
    </w:p>
    <w:tbl>
      <w:tblPr>
        <w:tblStyle w:val="10"/>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4500"/>
        <w:gridCol w:w="1440"/>
        <w:gridCol w:w="1080"/>
        <w:gridCol w:w="1260"/>
      </w:tblGrid>
      <w:tr>
        <w:trPr>
          <w:trHeight w:val="558" w:hRule="atLeast"/>
        </w:trPr>
        <w:tc>
          <w:tcPr>
            <w:tcW w:w="8928" w:type="dxa"/>
            <w:gridSpan w:val="5"/>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债权人：</w:t>
            </w:r>
          </w:p>
        </w:tc>
      </w:tr>
      <w:tr>
        <w:trPr>
          <w:trHeight w:val="602" w:hRule="atLeast"/>
        </w:trPr>
        <w:tc>
          <w:tcPr>
            <w:tcW w:w="5148" w:type="dxa"/>
            <w:gridSpan w:val="2"/>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kern w:val="0"/>
              </w:rPr>
            </w:pPr>
            <w:r>
              <w:rPr>
                <w:rFonts w:hint="eastAsia"/>
                <w:kern w:val="0"/>
              </w:rPr>
              <w:t>申报债权文件目录</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kern w:val="0"/>
              </w:rPr>
            </w:pPr>
            <w:r>
              <w:rPr>
                <w:rFonts w:hint="eastAsia"/>
                <w:kern w:val="0"/>
              </w:rPr>
              <w:t>份数</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kern w:val="0"/>
              </w:rPr>
            </w:pPr>
            <w:r>
              <w:rPr>
                <w:rFonts w:hint="eastAsia"/>
                <w:kern w:val="0"/>
              </w:rPr>
              <w:t>页数</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原件或复印件</w:t>
            </w:r>
          </w:p>
        </w:tc>
      </w:tr>
      <w:tr>
        <w:trPr>
          <w:trHeight w:val="765"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1、</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688"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2、</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50"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3、</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632"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4、</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55"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5、</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46"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6、</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88"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7、</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70"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8、</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70"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9、</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770" w:hRule="atLeast"/>
        </w:trPr>
        <w:tc>
          <w:tcPr>
            <w:tcW w:w="648"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10、</w:t>
            </w:r>
          </w:p>
        </w:tc>
        <w:tc>
          <w:tcPr>
            <w:tcW w:w="450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44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08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c>
          <w:tcPr>
            <w:tcW w:w="1260" w:type="dxa"/>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p>
        </w:tc>
      </w:tr>
      <w:tr>
        <w:trPr>
          <w:trHeight w:val="1295" w:hRule="atLeast"/>
        </w:trPr>
        <w:tc>
          <w:tcPr>
            <w:tcW w:w="8928" w:type="dxa"/>
            <w:gridSpan w:val="5"/>
          </w:tcPr>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提交人声明：本次提交的所有申报债权文件与原件相一致，不存在变造、伪造等情形，否则愿意承担由此产生的法律责任。</w:t>
            </w:r>
          </w:p>
          <w:p>
            <w:pPr>
              <w:keepNext w:val="0"/>
              <w:keepLines w:val="0"/>
              <w:pageBreakBefore w:val="0"/>
              <w:widowControl w:val="0"/>
              <w:kinsoku/>
              <w:wordWrap/>
              <w:overflowPunct/>
              <w:topLinePunct w:val="0"/>
              <w:autoSpaceDE/>
              <w:autoSpaceDN/>
              <w:bidi w:val="0"/>
              <w:adjustRightInd/>
              <w:snapToGrid/>
              <w:spacing w:line="520" w:lineRule="exact"/>
              <w:textAlignment w:val="auto"/>
              <w:rPr>
                <w:kern w:val="0"/>
              </w:rPr>
            </w:pPr>
            <w:r>
              <w:rPr>
                <w:rFonts w:hint="eastAsia"/>
                <w:kern w:val="0"/>
              </w:rPr>
              <w:t>签收人声明：本次申报债权文件的签收并不代表签收人对其申报债权以及提交文件资料真实性、合法性及关联性的确认。</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u w:val="single"/>
        </w:rPr>
      </w:pPr>
      <w:r>
        <w:rPr>
          <w:rFonts w:hint="eastAsia"/>
        </w:rPr>
        <w:t>提交人（签字）：</w:t>
      </w:r>
      <w:r>
        <w:rPr>
          <w:rFonts w:hint="eastAsia"/>
          <w:u w:val="single"/>
        </w:rPr>
        <w:t xml:space="preserve">                 </w:t>
      </w:r>
      <w:r>
        <w:rPr>
          <w:rFonts w:hint="eastAsia"/>
        </w:rPr>
        <w:t xml:space="preserve">       签收人（签字）：</w:t>
      </w:r>
      <w:r>
        <w:rPr>
          <w:rFonts w:hint="eastAsia"/>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pPr>
      <w:r>
        <w:rPr>
          <w:rFonts w:hint="eastAsia"/>
        </w:rPr>
        <w:t>提交时间：</w:t>
      </w:r>
      <w:r>
        <w:rPr>
          <w:rFonts w:hint="eastAsia"/>
          <w:u w:val="single"/>
        </w:rPr>
        <w:t xml:space="preserve">                     </w:t>
      </w:r>
      <w:r>
        <w:rPr>
          <w:rFonts w:hint="eastAsia"/>
        </w:rPr>
        <w:t xml:space="preserve">        签收时间：</w:t>
      </w:r>
      <w:r>
        <w:rPr>
          <w:rFonts w:hint="eastAsia"/>
          <w:u w:val="single"/>
        </w:rPr>
        <w:t xml:space="preserve">                     </w:t>
      </w:r>
      <w:bookmarkStart w:id="0" w:name="_GoBack"/>
      <w:bookmarkEnd w:id="0"/>
    </w:p>
    <w:sectPr>
      <w:head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Fangsong">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B0604020202020204"/>
    <w:charset w:val="86"/>
    <w:family w:val="script"/>
    <w:pitch w:val="default"/>
    <w:sig w:usb0="00000000" w:usb1="00000000" w:usb2="00000010"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doNotDisplayPageBoundaries w:val="1"/>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E2MGIxYjRhZDY5MjI5ZjlkMTQwOGJhMTcwZThjMjgifQ=="/>
  </w:docVars>
  <w:rsids>
    <w:rsidRoot w:val="00EB7744"/>
    <w:rsid w:val="000025C8"/>
    <w:rsid w:val="000034BC"/>
    <w:rsid w:val="00020069"/>
    <w:rsid w:val="00056E9C"/>
    <w:rsid w:val="00064AD2"/>
    <w:rsid w:val="000F5BE1"/>
    <w:rsid w:val="0012109C"/>
    <w:rsid w:val="001271C4"/>
    <w:rsid w:val="00162074"/>
    <w:rsid w:val="00162D8D"/>
    <w:rsid w:val="00174ABC"/>
    <w:rsid w:val="001952BD"/>
    <w:rsid w:val="001C2964"/>
    <w:rsid w:val="00230D22"/>
    <w:rsid w:val="00240FF7"/>
    <w:rsid w:val="00282599"/>
    <w:rsid w:val="0029289D"/>
    <w:rsid w:val="00292BAB"/>
    <w:rsid w:val="002A2F14"/>
    <w:rsid w:val="002E64FE"/>
    <w:rsid w:val="003002BB"/>
    <w:rsid w:val="0030313A"/>
    <w:rsid w:val="00325D22"/>
    <w:rsid w:val="003557BD"/>
    <w:rsid w:val="00357B2D"/>
    <w:rsid w:val="003A75BC"/>
    <w:rsid w:val="003B6D61"/>
    <w:rsid w:val="003E3790"/>
    <w:rsid w:val="003E6E48"/>
    <w:rsid w:val="004070DE"/>
    <w:rsid w:val="00420F87"/>
    <w:rsid w:val="0043201B"/>
    <w:rsid w:val="004B2B26"/>
    <w:rsid w:val="004B669E"/>
    <w:rsid w:val="004C4C88"/>
    <w:rsid w:val="004D52BF"/>
    <w:rsid w:val="004F0DE8"/>
    <w:rsid w:val="00527592"/>
    <w:rsid w:val="0052781C"/>
    <w:rsid w:val="0056028D"/>
    <w:rsid w:val="005638B8"/>
    <w:rsid w:val="005838F8"/>
    <w:rsid w:val="005D40AA"/>
    <w:rsid w:val="0061127F"/>
    <w:rsid w:val="0064704F"/>
    <w:rsid w:val="006A0A59"/>
    <w:rsid w:val="006E4FDD"/>
    <w:rsid w:val="006F4300"/>
    <w:rsid w:val="00704396"/>
    <w:rsid w:val="00716E7C"/>
    <w:rsid w:val="00743DC6"/>
    <w:rsid w:val="00746ECB"/>
    <w:rsid w:val="00802614"/>
    <w:rsid w:val="008B7C52"/>
    <w:rsid w:val="00901653"/>
    <w:rsid w:val="00906D86"/>
    <w:rsid w:val="009859BB"/>
    <w:rsid w:val="009A53B5"/>
    <w:rsid w:val="009C59E1"/>
    <w:rsid w:val="00A3757C"/>
    <w:rsid w:val="00A42B1F"/>
    <w:rsid w:val="00A53120"/>
    <w:rsid w:val="00AA744F"/>
    <w:rsid w:val="00AF0805"/>
    <w:rsid w:val="00AF3AD2"/>
    <w:rsid w:val="00AF3CEC"/>
    <w:rsid w:val="00B00A59"/>
    <w:rsid w:val="00BB5ACD"/>
    <w:rsid w:val="00BD0C0E"/>
    <w:rsid w:val="00BD5CC7"/>
    <w:rsid w:val="00BE54BD"/>
    <w:rsid w:val="00C57D7F"/>
    <w:rsid w:val="00CE2F7D"/>
    <w:rsid w:val="00D65A37"/>
    <w:rsid w:val="00D93F17"/>
    <w:rsid w:val="00DB026F"/>
    <w:rsid w:val="00E3426E"/>
    <w:rsid w:val="00E4557F"/>
    <w:rsid w:val="00E6288D"/>
    <w:rsid w:val="00E91E8F"/>
    <w:rsid w:val="00EB7744"/>
    <w:rsid w:val="00EC1A2E"/>
    <w:rsid w:val="00EC2FA3"/>
    <w:rsid w:val="00EC7A15"/>
    <w:rsid w:val="00F33EDC"/>
    <w:rsid w:val="00F417D4"/>
    <w:rsid w:val="00F5222F"/>
    <w:rsid w:val="00F63BCF"/>
    <w:rsid w:val="00F82E6F"/>
    <w:rsid w:val="00F87DFA"/>
    <w:rsid w:val="00FA571C"/>
    <w:rsid w:val="00FB39BA"/>
    <w:rsid w:val="00FD7590"/>
    <w:rsid w:val="00FF0B35"/>
    <w:rsid w:val="08843074"/>
    <w:rsid w:val="0AD6392F"/>
    <w:rsid w:val="17854713"/>
    <w:rsid w:val="1F59095F"/>
    <w:rsid w:val="219338A0"/>
    <w:rsid w:val="26C02006"/>
    <w:rsid w:val="27C257DE"/>
    <w:rsid w:val="2812232B"/>
    <w:rsid w:val="2C0C1340"/>
    <w:rsid w:val="3106021B"/>
    <w:rsid w:val="38FF3ECD"/>
    <w:rsid w:val="39666B57"/>
    <w:rsid w:val="3BAB7367"/>
    <w:rsid w:val="3D8B0DFD"/>
    <w:rsid w:val="444F4DC0"/>
    <w:rsid w:val="467D28D5"/>
    <w:rsid w:val="488066AD"/>
    <w:rsid w:val="4DFA2A5E"/>
    <w:rsid w:val="558F6951"/>
    <w:rsid w:val="5687045F"/>
    <w:rsid w:val="60FD6695"/>
    <w:rsid w:val="64656A2B"/>
    <w:rsid w:val="65426D6C"/>
    <w:rsid w:val="65E01A30"/>
    <w:rsid w:val="684B648E"/>
    <w:rsid w:val="68CC1BE0"/>
    <w:rsid w:val="69717C20"/>
    <w:rsid w:val="6A0960AB"/>
    <w:rsid w:val="6BEE8833"/>
    <w:rsid w:val="70293003"/>
    <w:rsid w:val="7A5A7531"/>
    <w:rsid w:val="7BBA5457"/>
    <w:rsid w:val="7BE59703"/>
    <w:rsid w:val="7EE7503A"/>
    <w:rsid w:val="7FFD2259"/>
    <w:rsid w:val="F8E761BD"/>
    <w:rsid w:val="FFDFB88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仿宋" w:hAnsi="仿宋" w:eastAsia="仿宋" w:cs="Times New Roman"/>
      <w:kern w:val="2"/>
      <w:sz w:val="24"/>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Date"/>
    <w:basedOn w:val="1"/>
    <w:next w:val="1"/>
    <w:link w:val="18"/>
    <w:semiHidden/>
    <w:unhideWhenUsed/>
    <w:qFormat/>
    <w:uiPriority w:val="99"/>
    <w:pPr>
      <w:ind w:left="100" w:leftChars="2500"/>
    </w:pPr>
  </w:style>
  <w:style w:type="paragraph" w:styleId="4">
    <w:name w:val="Balloon Text"/>
    <w:basedOn w:val="1"/>
    <w:link w:val="17"/>
    <w:semiHidden/>
    <w:unhideWhenUsed/>
    <w:qFormat/>
    <w:uiPriority w:val="99"/>
    <w:rPr>
      <w:rFonts w:ascii="宋体"/>
      <w:sz w:val="18"/>
      <w:szCs w:val="18"/>
    </w:rPr>
  </w:style>
  <w:style w:type="paragraph" w:styleId="5">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8">
    <w:name w:val="annotation subject"/>
    <w:basedOn w:val="2"/>
    <w:next w:val="2"/>
    <w:link w:val="16"/>
    <w:semiHidden/>
    <w:unhideWhenUsed/>
    <w:qFormat/>
    <w:uiPriority w:val="99"/>
    <w:rPr>
      <w:b/>
      <w:bCs/>
    </w:rPr>
  </w:style>
  <w:style w:type="table" w:styleId="10">
    <w:name w:val="Table Grid"/>
    <w:basedOn w:val="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character" w:customStyle="1" w:styleId="13">
    <w:name w:val="页眉 字符"/>
    <w:basedOn w:val="11"/>
    <w:link w:val="6"/>
    <w:qFormat/>
    <w:uiPriority w:val="99"/>
    <w:rPr>
      <w:sz w:val="18"/>
      <w:szCs w:val="18"/>
    </w:rPr>
  </w:style>
  <w:style w:type="character" w:customStyle="1" w:styleId="14">
    <w:name w:val="页脚 字符"/>
    <w:basedOn w:val="11"/>
    <w:link w:val="5"/>
    <w:qFormat/>
    <w:uiPriority w:val="99"/>
    <w:rPr>
      <w:sz w:val="18"/>
      <w:szCs w:val="18"/>
    </w:rPr>
  </w:style>
  <w:style w:type="character" w:customStyle="1" w:styleId="15">
    <w:name w:val="批注文字 字符"/>
    <w:basedOn w:val="11"/>
    <w:link w:val="2"/>
    <w:semiHidden/>
    <w:qFormat/>
    <w:uiPriority w:val="99"/>
    <w:rPr>
      <w:rFonts w:ascii="Times New Roman" w:hAnsi="Times New Roman" w:eastAsia="宋体" w:cs="Times New Roman"/>
      <w:kern w:val="2"/>
      <w:sz w:val="21"/>
      <w:szCs w:val="24"/>
    </w:rPr>
  </w:style>
  <w:style w:type="character" w:customStyle="1" w:styleId="16">
    <w:name w:val="批注主题 字符"/>
    <w:basedOn w:val="15"/>
    <w:link w:val="8"/>
    <w:semiHidden/>
    <w:qFormat/>
    <w:uiPriority w:val="99"/>
    <w:rPr>
      <w:rFonts w:ascii="Times New Roman" w:hAnsi="Times New Roman" w:eastAsia="宋体" w:cs="Times New Roman"/>
      <w:b/>
      <w:bCs/>
      <w:kern w:val="2"/>
      <w:sz w:val="21"/>
      <w:szCs w:val="24"/>
    </w:rPr>
  </w:style>
  <w:style w:type="character" w:customStyle="1" w:styleId="17">
    <w:name w:val="批注框文本 字符"/>
    <w:basedOn w:val="11"/>
    <w:link w:val="4"/>
    <w:semiHidden/>
    <w:qFormat/>
    <w:uiPriority w:val="99"/>
    <w:rPr>
      <w:rFonts w:ascii="宋体" w:hAnsi="Times New Roman" w:eastAsia="宋体" w:cs="Times New Roman"/>
      <w:kern w:val="2"/>
      <w:sz w:val="18"/>
      <w:szCs w:val="18"/>
    </w:rPr>
  </w:style>
  <w:style w:type="character" w:customStyle="1" w:styleId="18">
    <w:name w:val="日期 字符"/>
    <w:basedOn w:val="11"/>
    <w:link w:val="3"/>
    <w:semiHidden/>
    <w:qFormat/>
    <w:uiPriority w:val="99"/>
    <w:rPr>
      <w:rFonts w:ascii="仿宋" w:hAnsi="仿宋" w:eastAsia="仿宋" w:cs="Times New Roman"/>
      <w:kern w:val="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2284</Words>
  <Characters>2393</Characters>
  <Lines>21</Lines>
  <Paragraphs>5</Paragraphs>
  <TotalTime>2</TotalTime>
  <ScaleCrop>false</ScaleCrop>
  <LinksUpToDate>false</LinksUpToDate>
  <CharactersWithSpaces>2695</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2023-02-07T18:10:00Z</dcterms:created>
  <dc:creator>LB</dc:creator>
  <cp:lastModifiedBy>Mingoo</cp:lastModifiedBy>
  <cp:lastPrinted>2024-03-12T22:33:00Z</cp:lastPrinted>
  <dcterms:modified xsi:type="dcterms:W3CDTF">2024-05-27T13:34:17Z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C25C4C66D9872D8802E34A66286D5E0C_43</vt:lpwstr>
  </property>
</Properties>
</file>