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D614E" w:rsidRDefault="004A4CBD">
      <w:pPr>
        <w:kinsoku/>
        <w:autoSpaceDE/>
        <w:autoSpaceDN/>
        <w:adjustRightInd/>
        <w:snapToGrid/>
        <w:jc w:val="center"/>
        <w:textAlignment w:val="auto"/>
        <w:rPr>
          <w:rFonts w:ascii="宋体" w:eastAsia="宋体" w:hAnsi="宋体" w:cs="宋体"/>
          <w:b/>
          <w:bCs/>
          <w:color w:val="000000" w:themeColor="text1"/>
          <w:sz w:val="44"/>
          <w:szCs w:val="44"/>
          <w:lang w:bidi="ar"/>
        </w:rPr>
      </w:pPr>
      <w:r>
        <w:rPr>
          <w:rFonts w:ascii="宋体" w:eastAsia="宋体" w:hAnsi="宋体" w:cs="宋体" w:hint="eastAsia"/>
          <w:b/>
          <w:bCs/>
          <w:color w:val="000000" w:themeColor="text1"/>
          <w:sz w:val="44"/>
          <w:szCs w:val="44"/>
          <w:lang w:bidi="ar"/>
        </w:rPr>
        <w:t>安徽龙盛纺织科技有限公司破产重整案</w:t>
      </w:r>
    </w:p>
    <w:p w:rsidR="000D614E" w:rsidRDefault="004A4CBD">
      <w:pPr>
        <w:kinsoku/>
        <w:autoSpaceDE/>
        <w:autoSpaceDN/>
        <w:adjustRightInd/>
        <w:snapToGrid/>
        <w:jc w:val="center"/>
        <w:textAlignment w:val="auto"/>
        <w:rPr>
          <w:rFonts w:ascii="宋体" w:eastAsia="宋体" w:hAnsi="宋体" w:cs="宋体"/>
          <w:color w:val="000000" w:themeColor="text1"/>
          <w:sz w:val="44"/>
          <w:szCs w:val="44"/>
          <w:lang w:bidi="ar"/>
        </w:rPr>
      </w:pPr>
      <w:r>
        <w:rPr>
          <w:rFonts w:ascii="宋体" w:eastAsia="宋体" w:hAnsi="宋体" w:cs="宋体" w:hint="eastAsia"/>
          <w:b/>
          <w:bCs/>
          <w:color w:val="000000" w:themeColor="text1"/>
          <w:sz w:val="44"/>
          <w:szCs w:val="44"/>
          <w:lang w:bidi="ar"/>
        </w:rPr>
        <w:t>选聘评估机构的公告</w:t>
      </w:r>
    </w:p>
    <w:p w:rsidR="000D614E" w:rsidRDefault="000D614E">
      <w:pPr>
        <w:pStyle w:val="a6"/>
        <w:kinsoku/>
        <w:autoSpaceDE/>
        <w:autoSpaceDN/>
        <w:spacing w:beforeAutospacing="0" w:afterAutospacing="0" w:line="360" w:lineRule="auto"/>
        <w:jc w:val="center"/>
        <w:textAlignment w:val="auto"/>
        <w:rPr>
          <w:rFonts w:ascii="宋体" w:eastAsia="宋体" w:hAnsi="宋体" w:cs="宋体"/>
        </w:rPr>
      </w:pPr>
    </w:p>
    <w:p w:rsidR="000D614E" w:rsidRDefault="004A4CBD">
      <w:pPr>
        <w:kinsoku/>
        <w:autoSpaceDE/>
        <w:autoSpaceDN/>
        <w:adjustRightInd/>
        <w:snapToGrid/>
        <w:spacing w:line="520" w:lineRule="exact"/>
        <w:ind w:firstLineChars="200" w:firstLine="560"/>
        <w:jc w:val="both"/>
        <w:textAlignment w:val="auto"/>
        <w:rPr>
          <w:rFonts w:ascii="宋体" w:eastAsia="宋体" w:hAnsi="宋体" w:cs="宋体"/>
          <w:color w:val="000000" w:themeColor="text1"/>
          <w:sz w:val="28"/>
          <w:szCs w:val="28"/>
          <w:lang w:bidi="ar"/>
        </w:rPr>
      </w:pPr>
      <w:bookmarkStart w:id="0" w:name="_GoBack"/>
      <w:bookmarkEnd w:id="0"/>
      <w:r>
        <w:rPr>
          <w:rFonts w:ascii="宋体" w:eastAsia="宋体" w:hAnsi="宋体" w:cs="宋体" w:hint="eastAsia"/>
          <w:color w:val="000000" w:themeColor="text1"/>
          <w:sz w:val="28"/>
          <w:szCs w:val="28"/>
          <w:lang w:bidi="ar"/>
        </w:rPr>
        <w:t>安徽省霍山县人民法院于</w:t>
      </w:r>
      <w:r>
        <w:rPr>
          <w:rFonts w:ascii="宋体" w:eastAsia="宋体" w:hAnsi="宋体" w:cs="宋体" w:hint="eastAsia"/>
          <w:color w:val="000000" w:themeColor="text1"/>
          <w:sz w:val="28"/>
          <w:szCs w:val="28"/>
          <w:lang w:bidi="ar"/>
        </w:rPr>
        <w:t>2024</w:t>
      </w:r>
      <w:r>
        <w:rPr>
          <w:rFonts w:ascii="宋体" w:eastAsia="宋体" w:hAnsi="宋体" w:cs="宋体" w:hint="eastAsia"/>
          <w:color w:val="000000" w:themeColor="text1"/>
          <w:sz w:val="28"/>
          <w:szCs w:val="28"/>
          <w:lang w:bidi="ar"/>
        </w:rPr>
        <w:t>年</w:t>
      </w:r>
      <w:r>
        <w:rPr>
          <w:rFonts w:ascii="宋体" w:eastAsia="宋体" w:hAnsi="宋体" w:cs="宋体" w:hint="eastAsia"/>
          <w:color w:val="000000" w:themeColor="text1"/>
          <w:sz w:val="28"/>
          <w:szCs w:val="28"/>
          <w:lang w:bidi="ar"/>
        </w:rPr>
        <w:t>4</w:t>
      </w:r>
      <w:r>
        <w:rPr>
          <w:rFonts w:ascii="宋体" w:eastAsia="宋体" w:hAnsi="宋体" w:cs="宋体" w:hint="eastAsia"/>
          <w:color w:val="000000" w:themeColor="text1"/>
          <w:sz w:val="28"/>
          <w:szCs w:val="28"/>
          <w:lang w:bidi="ar"/>
        </w:rPr>
        <w:t>月</w:t>
      </w:r>
      <w:r>
        <w:rPr>
          <w:rFonts w:ascii="宋体" w:eastAsia="宋体" w:hAnsi="宋体" w:cs="宋体" w:hint="eastAsia"/>
          <w:color w:val="000000" w:themeColor="text1"/>
          <w:sz w:val="28"/>
          <w:szCs w:val="28"/>
          <w:lang w:bidi="ar"/>
        </w:rPr>
        <w:t>30</w:t>
      </w:r>
      <w:r>
        <w:rPr>
          <w:rFonts w:ascii="宋体" w:eastAsia="宋体" w:hAnsi="宋体" w:cs="宋体" w:hint="eastAsia"/>
          <w:color w:val="000000" w:themeColor="text1"/>
          <w:sz w:val="28"/>
          <w:szCs w:val="28"/>
          <w:lang w:bidi="ar"/>
        </w:rPr>
        <w:t>日裁定受理霍山县安园经济技术开发有限公司对安徽龙盛纺织科技有限公司（简称龙盛公司）的破产重整申请，并于</w:t>
      </w:r>
      <w:r>
        <w:rPr>
          <w:rFonts w:ascii="宋体" w:eastAsia="宋体" w:hAnsi="宋体" w:cs="宋体" w:hint="eastAsia"/>
          <w:color w:val="000000" w:themeColor="text1"/>
          <w:sz w:val="28"/>
          <w:szCs w:val="28"/>
          <w:lang w:bidi="ar"/>
        </w:rPr>
        <w:t>2024</w:t>
      </w:r>
      <w:r>
        <w:rPr>
          <w:rFonts w:ascii="宋体" w:eastAsia="宋体" w:hAnsi="宋体" w:cs="宋体" w:hint="eastAsia"/>
          <w:color w:val="000000" w:themeColor="text1"/>
          <w:sz w:val="28"/>
          <w:szCs w:val="28"/>
          <w:lang w:bidi="ar"/>
        </w:rPr>
        <w:t>年</w:t>
      </w:r>
      <w:r>
        <w:rPr>
          <w:rFonts w:ascii="宋体" w:eastAsia="宋体" w:hAnsi="宋体" w:cs="宋体" w:hint="eastAsia"/>
          <w:color w:val="000000" w:themeColor="text1"/>
          <w:sz w:val="28"/>
          <w:szCs w:val="28"/>
          <w:lang w:bidi="ar"/>
        </w:rPr>
        <w:t>5</w:t>
      </w:r>
      <w:r>
        <w:rPr>
          <w:rFonts w:ascii="宋体" w:eastAsia="宋体" w:hAnsi="宋体" w:cs="宋体" w:hint="eastAsia"/>
          <w:color w:val="000000" w:themeColor="text1"/>
          <w:sz w:val="28"/>
          <w:szCs w:val="28"/>
          <w:lang w:bidi="ar"/>
        </w:rPr>
        <w:t>月</w:t>
      </w:r>
      <w:r>
        <w:rPr>
          <w:rFonts w:ascii="宋体" w:eastAsia="宋体" w:hAnsi="宋体" w:cs="宋体" w:hint="eastAsia"/>
          <w:color w:val="000000" w:themeColor="text1"/>
          <w:sz w:val="28"/>
          <w:szCs w:val="28"/>
          <w:lang w:bidi="ar"/>
        </w:rPr>
        <w:t>8</w:t>
      </w:r>
      <w:r>
        <w:rPr>
          <w:rFonts w:ascii="宋体" w:eastAsia="宋体" w:hAnsi="宋体" w:cs="宋体" w:hint="eastAsia"/>
          <w:color w:val="000000" w:themeColor="text1"/>
          <w:sz w:val="28"/>
          <w:szCs w:val="28"/>
          <w:lang w:bidi="ar"/>
        </w:rPr>
        <w:t>日指定国浩律师（合肥）事务所担任管理人。为积极推进龙盛公司的破产重整工作，进一步核查龙盛公司的资产情况，公平保护债权人等相关主体的利益，</w:t>
      </w:r>
      <w:r>
        <w:rPr>
          <w:rFonts w:ascii="宋体" w:eastAsia="宋体" w:hAnsi="宋体" w:cs="宋体"/>
          <w:color w:val="000000" w:themeColor="text1"/>
          <w:sz w:val="28"/>
          <w:szCs w:val="28"/>
          <w:lang w:bidi="ar"/>
        </w:rPr>
        <w:t>管理人</w:t>
      </w:r>
      <w:r>
        <w:rPr>
          <w:rFonts w:ascii="宋体" w:eastAsia="宋体" w:hAnsi="宋体" w:cs="宋体" w:hint="eastAsia"/>
          <w:color w:val="000000" w:themeColor="text1"/>
          <w:sz w:val="28"/>
          <w:szCs w:val="28"/>
          <w:lang w:bidi="ar"/>
        </w:rPr>
        <w:t>决定公开选聘评估机构对龙盛公司名下的资产价值进行评估，欢迎符合条件的评估机构参加本次选聘。现将有关事项说明如下：</w:t>
      </w:r>
    </w:p>
    <w:p w:rsidR="000D614E" w:rsidRDefault="004A4CBD">
      <w:pPr>
        <w:kinsoku/>
        <w:wordWrap w:val="0"/>
        <w:autoSpaceDE/>
        <w:autoSpaceDN/>
        <w:adjustRightInd/>
        <w:snapToGrid/>
        <w:spacing w:line="520" w:lineRule="exact"/>
        <w:ind w:firstLineChars="200" w:firstLine="562"/>
        <w:jc w:val="both"/>
        <w:textAlignment w:val="auto"/>
        <w:rPr>
          <w:rFonts w:ascii="宋体" w:eastAsia="宋体" w:hAnsi="宋体" w:cs="宋体"/>
          <w:b/>
          <w:bCs/>
          <w:color w:val="000000" w:themeColor="text1"/>
          <w:sz w:val="28"/>
          <w:szCs w:val="28"/>
          <w:lang w:bidi="ar"/>
        </w:rPr>
      </w:pPr>
      <w:r>
        <w:rPr>
          <w:rFonts w:ascii="宋体" w:eastAsia="宋体" w:hAnsi="宋体" w:cs="宋体" w:hint="eastAsia"/>
          <w:b/>
          <w:bCs/>
          <w:color w:val="000000" w:themeColor="text1"/>
          <w:sz w:val="28"/>
          <w:szCs w:val="28"/>
          <w:lang w:bidi="ar"/>
        </w:rPr>
        <w:t>一、龙盛公司简介</w:t>
      </w:r>
    </w:p>
    <w:p w:rsidR="000D614E" w:rsidRDefault="004A4CBD">
      <w:pPr>
        <w:shd w:val="clear" w:color="040000" w:fill="FFFFFF"/>
        <w:wordWrap w:val="0"/>
        <w:autoSpaceDE/>
        <w:autoSpaceDN/>
        <w:spacing w:line="520" w:lineRule="exact"/>
        <w:ind w:firstLineChars="200" w:firstLine="560"/>
        <w:jc w:val="both"/>
        <w:rPr>
          <w:rFonts w:ascii="宋体" w:eastAsia="宋体" w:hAnsi="宋体" w:cs="宋体"/>
          <w:color w:val="000000" w:themeColor="text1"/>
          <w:sz w:val="28"/>
          <w:szCs w:val="28"/>
          <w:lang w:bidi="ar"/>
        </w:rPr>
      </w:pPr>
      <w:r>
        <w:rPr>
          <w:rFonts w:ascii="宋体" w:eastAsia="宋体" w:hAnsi="宋体" w:cs="宋体" w:hint="eastAsia"/>
          <w:color w:val="000000" w:themeColor="text1"/>
          <w:sz w:val="28"/>
          <w:szCs w:val="28"/>
          <w:lang w:bidi="ar"/>
        </w:rPr>
        <w:t>龙盛公司成立于</w:t>
      </w:r>
      <w:r>
        <w:rPr>
          <w:rFonts w:ascii="宋体" w:eastAsia="宋体" w:hAnsi="宋体" w:cs="宋体" w:hint="eastAsia"/>
          <w:color w:val="000000" w:themeColor="text1"/>
          <w:sz w:val="28"/>
          <w:szCs w:val="28"/>
          <w:lang w:bidi="ar"/>
        </w:rPr>
        <w:t>2012</w:t>
      </w:r>
      <w:r>
        <w:rPr>
          <w:rFonts w:ascii="宋体" w:eastAsia="宋体" w:hAnsi="宋体" w:cs="宋体" w:hint="eastAsia"/>
          <w:color w:val="000000" w:themeColor="text1"/>
          <w:sz w:val="28"/>
          <w:szCs w:val="28"/>
          <w:lang w:bidi="ar"/>
        </w:rPr>
        <w:t>年</w:t>
      </w:r>
      <w:r>
        <w:rPr>
          <w:rFonts w:ascii="宋体" w:eastAsia="宋体" w:hAnsi="宋体" w:cs="宋体" w:hint="eastAsia"/>
          <w:color w:val="000000" w:themeColor="text1"/>
          <w:sz w:val="28"/>
          <w:szCs w:val="28"/>
          <w:lang w:bidi="ar"/>
        </w:rPr>
        <w:t>5</w:t>
      </w:r>
      <w:r>
        <w:rPr>
          <w:rFonts w:ascii="宋体" w:eastAsia="宋体" w:hAnsi="宋体" w:cs="宋体" w:hint="eastAsia"/>
          <w:color w:val="000000" w:themeColor="text1"/>
          <w:sz w:val="28"/>
          <w:szCs w:val="28"/>
          <w:lang w:bidi="ar"/>
        </w:rPr>
        <w:t>月</w:t>
      </w:r>
      <w:r>
        <w:rPr>
          <w:rFonts w:ascii="宋体" w:eastAsia="宋体" w:hAnsi="宋体" w:cs="宋体" w:hint="eastAsia"/>
          <w:color w:val="000000" w:themeColor="text1"/>
          <w:sz w:val="28"/>
          <w:szCs w:val="28"/>
          <w:lang w:bidi="ar"/>
        </w:rPr>
        <w:t>16</w:t>
      </w:r>
      <w:r>
        <w:rPr>
          <w:rFonts w:ascii="宋体" w:eastAsia="宋体" w:hAnsi="宋体" w:cs="宋体" w:hint="eastAsia"/>
          <w:color w:val="000000" w:themeColor="text1"/>
          <w:sz w:val="28"/>
          <w:szCs w:val="28"/>
          <w:lang w:bidi="ar"/>
        </w:rPr>
        <w:t>日；统一社会信用代码：</w:t>
      </w:r>
      <w:r>
        <w:rPr>
          <w:rFonts w:ascii="宋体" w:eastAsia="宋体" w:hAnsi="宋体" w:cs="宋体" w:hint="eastAsia"/>
          <w:color w:val="000000" w:themeColor="text1"/>
          <w:sz w:val="28"/>
          <w:szCs w:val="28"/>
          <w:lang w:bidi="ar"/>
        </w:rPr>
        <w:t>91341525595739903N</w:t>
      </w:r>
      <w:r>
        <w:rPr>
          <w:rFonts w:ascii="宋体" w:eastAsia="宋体" w:hAnsi="宋体" w:cs="宋体" w:hint="eastAsia"/>
          <w:color w:val="000000" w:themeColor="text1"/>
          <w:sz w:val="28"/>
          <w:szCs w:val="28"/>
          <w:lang w:bidi="ar"/>
        </w:rPr>
        <w:t>；住所地：安徽省六安市霍山经济开发区；法定代表人：魏道芹；公司类型：有限责任公司（自然人投资或控股）；注册资本：</w:t>
      </w:r>
      <w:r>
        <w:rPr>
          <w:rFonts w:ascii="宋体" w:eastAsia="宋体" w:hAnsi="宋体" w:cs="宋体" w:hint="eastAsia"/>
          <w:color w:val="000000" w:themeColor="text1"/>
          <w:sz w:val="28"/>
          <w:szCs w:val="28"/>
          <w:lang w:bidi="ar"/>
        </w:rPr>
        <w:t>1000</w:t>
      </w:r>
      <w:r>
        <w:rPr>
          <w:rFonts w:ascii="宋体" w:eastAsia="宋体" w:hAnsi="宋体" w:cs="宋体" w:hint="eastAsia"/>
          <w:color w:val="000000" w:themeColor="text1"/>
          <w:sz w:val="28"/>
          <w:szCs w:val="28"/>
          <w:lang w:bidi="ar"/>
        </w:rPr>
        <w:t>万元；营业期限：</w:t>
      </w:r>
      <w:r>
        <w:rPr>
          <w:rFonts w:ascii="宋体" w:eastAsia="宋体" w:hAnsi="宋体" w:cs="宋体" w:hint="eastAsia"/>
          <w:color w:val="000000" w:themeColor="text1"/>
          <w:sz w:val="28"/>
          <w:szCs w:val="28"/>
          <w:lang w:bidi="ar"/>
        </w:rPr>
        <w:t>2012</w:t>
      </w:r>
      <w:r>
        <w:rPr>
          <w:rFonts w:ascii="宋体" w:eastAsia="宋体" w:hAnsi="宋体" w:cs="宋体" w:hint="eastAsia"/>
          <w:color w:val="000000" w:themeColor="text1"/>
          <w:sz w:val="28"/>
          <w:szCs w:val="28"/>
          <w:lang w:bidi="ar"/>
        </w:rPr>
        <w:t>年</w:t>
      </w:r>
      <w:r>
        <w:rPr>
          <w:rFonts w:ascii="宋体" w:eastAsia="宋体" w:hAnsi="宋体" w:cs="宋体" w:hint="eastAsia"/>
          <w:color w:val="000000" w:themeColor="text1"/>
          <w:sz w:val="28"/>
          <w:szCs w:val="28"/>
          <w:lang w:bidi="ar"/>
        </w:rPr>
        <w:t>5</w:t>
      </w:r>
      <w:r>
        <w:rPr>
          <w:rFonts w:ascii="宋体" w:eastAsia="宋体" w:hAnsi="宋体" w:cs="宋体" w:hint="eastAsia"/>
          <w:color w:val="000000" w:themeColor="text1"/>
          <w:sz w:val="28"/>
          <w:szCs w:val="28"/>
          <w:lang w:bidi="ar"/>
        </w:rPr>
        <w:t>月</w:t>
      </w:r>
      <w:r>
        <w:rPr>
          <w:rFonts w:ascii="宋体" w:eastAsia="宋体" w:hAnsi="宋体" w:cs="宋体" w:hint="eastAsia"/>
          <w:color w:val="000000" w:themeColor="text1"/>
          <w:sz w:val="28"/>
          <w:szCs w:val="28"/>
          <w:lang w:bidi="ar"/>
        </w:rPr>
        <w:t>16</w:t>
      </w:r>
      <w:r>
        <w:rPr>
          <w:rFonts w:ascii="宋体" w:eastAsia="宋体" w:hAnsi="宋体" w:cs="宋体" w:hint="eastAsia"/>
          <w:color w:val="000000" w:themeColor="text1"/>
          <w:sz w:val="28"/>
          <w:szCs w:val="28"/>
          <w:lang w:bidi="ar"/>
        </w:rPr>
        <w:t>日至长期；经营范围：纺织品研发、加工、销售；纺织原料购销（棉花除外）、纺织机械购销。</w:t>
      </w:r>
    </w:p>
    <w:p w:rsidR="000D614E" w:rsidRDefault="004A4CBD">
      <w:pPr>
        <w:kinsoku/>
        <w:autoSpaceDE/>
        <w:autoSpaceDN/>
        <w:adjustRightInd/>
        <w:snapToGrid/>
        <w:spacing w:line="520" w:lineRule="exact"/>
        <w:ind w:firstLineChars="200" w:firstLine="562"/>
        <w:jc w:val="both"/>
        <w:textAlignment w:val="auto"/>
        <w:rPr>
          <w:rFonts w:ascii="宋体" w:eastAsia="宋体" w:hAnsi="宋体" w:cs="宋体"/>
          <w:b/>
          <w:bCs/>
          <w:color w:val="000000" w:themeColor="text1"/>
          <w:sz w:val="28"/>
          <w:szCs w:val="28"/>
          <w:lang w:bidi="ar"/>
        </w:rPr>
      </w:pPr>
      <w:r>
        <w:rPr>
          <w:rFonts w:ascii="宋体" w:eastAsia="宋体" w:hAnsi="宋体" w:cs="宋体" w:hint="eastAsia"/>
          <w:b/>
          <w:bCs/>
          <w:color w:val="000000" w:themeColor="text1"/>
          <w:sz w:val="28"/>
          <w:szCs w:val="28"/>
          <w:lang w:bidi="ar"/>
        </w:rPr>
        <w:t>二</w:t>
      </w:r>
      <w:r>
        <w:rPr>
          <w:rFonts w:ascii="宋体" w:eastAsia="宋体" w:hAnsi="宋体" w:cs="宋体"/>
          <w:b/>
          <w:bCs/>
          <w:color w:val="000000" w:themeColor="text1"/>
          <w:sz w:val="28"/>
          <w:szCs w:val="28"/>
          <w:lang w:bidi="ar"/>
        </w:rPr>
        <w:t>、</w:t>
      </w:r>
      <w:r>
        <w:rPr>
          <w:rFonts w:ascii="宋体" w:eastAsia="宋体" w:hAnsi="宋体" w:cs="宋体" w:hint="eastAsia"/>
          <w:b/>
          <w:bCs/>
          <w:color w:val="000000" w:themeColor="text1"/>
          <w:sz w:val="28"/>
          <w:szCs w:val="28"/>
          <w:lang w:bidi="ar"/>
        </w:rPr>
        <w:t>评估</w:t>
      </w:r>
      <w:r>
        <w:rPr>
          <w:rFonts w:ascii="宋体" w:eastAsia="宋体" w:hAnsi="宋体" w:cs="宋体"/>
          <w:b/>
          <w:bCs/>
          <w:color w:val="000000" w:themeColor="text1"/>
          <w:sz w:val="28"/>
          <w:szCs w:val="28"/>
          <w:lang w:bidi="ar"/>
        </w:rPr>
        <w:t>工作内容</w:t>
      </w:r>
    </w:p>
    <w:p w:rsidR="000D614E" w:rsidRDefault="004A4CBD">
      <w:pPr>
        <w:shd w:val="clear" w:color="040000" w:fill="FFFFFF"/>
        <w:autoSpaceDE/>
        <w:autoSpaceDN/>
        <w:spacing w:line="520" w:lineRule="exact"/>
        <w:ind w:firstLineChars="200" w:firstLine="560"/>
        <w:jc w:val="both"/>
        <w:rPr>
          <w:rFonts w:ascii="宋体" w:eastAsia="宋体" w:hAnsi="宋体" w:cs="宋体"/>
          <w:color w:val="000000" w:themeColor="text1"/>
          <w:sz w:val="28"/>
          <w:szCs w:val="28"/>
          <w:lang w:bidi="ar"/>
        </w:rPr>
      </w:pPr>
      <w:r>
        <w:rPr>
          <w:rFonts w:ascii="宋体" w:eastAsia="宋体" w:hAnsi="宋体" w:cs="宋体" w:hint="eastAsia"/>
          <w:color w:val="000000" w:themeColor="text1"/>
          <w:sz w:val="28"/>
          <w:szCs w:val="28"/>
          <w:lang w:bidi="ar"/>
        </w:rPr>
        <w:t>对龙盛公司位于安徽省霍山县经济开发区面积</w:t>
      </w:r>
      <w:r>
        <w:rPr>
          <w:rFonts w:ascii="宋体" w:eastAsia="宋体" w:hAnsi="宋体" w:cs="宋体" w:hint="eastAsia"/>
          <w:color w:val="000000" w:themeColor="text1"/>
          <w:sz w:val="28"/>
          <w:szCs w:val="28"/>
          <w:lang w:bidi="ar"/>
        </w:rPr>
        <w:t>2.3497</w:t>
      </w:r>
      <w:r>
        <w:rPr>
          <w:rFonts w:ascii="宋体" w:eastAsia="宋体" w:hAnsi="宋体" w:cs="宋体" w:hint="eastAsia"/>
          <w:color w:val="000000" w:themeColor="text1"/>
          <w:sz w:val="28"/>
          <w:szCs w:val="28"/>
          <w:lang w:bidi="ar"/>
        </w:rPr>
        <w:t>公顷（约</w:t>
      </w:r>
      <w:r>
        <w:rPr>
          <w:rFonts w:ascii="宋体" w:eastAsia="宋体" w:hAnsi="宋体" w:cs="宋体" w:hint="eastAsia"/>
          <w:color w:val="000000" w:themeColor="text1"/>
          <w:sz w:val="28"/>
          <w:szCs w:val="28"/>
          <w:lang w:bidi="ar"/>
        </w:rPr>
        <w:t>35.25</w:t>
      </w:r>
      <w:r>
        <w:rPr>
          <w:rFonts w:ascii="宋体" w:eastAsia="宋体" w:hAnsi="宋体" w:cs="宋体" w:hint="eastAsia"/>
          <w:color w:val="000000" w:themeColor="text1"/>
          <w:sz w:val="28"/>
          <w:szCs w:val="28"/>
          <w:lang w:bidi="ar"/>
        </w:rPr>
        <w:t>亩）工业用地、地上</w:t>
      </w:r>
      <w:r>
        <w:rPr>
          <w:rFonts w:ascii="宋体" w:eastAsia="宋体" w:hAnsi="宋体" w:cs="宋体" w:hint="eastAsia"/>
          <w:color w:val="000000" w:themeColor="text1"/>
          <w:sz w:val="28"/>
          <w:szCs w:val="28"/>
          <w:lang w:bidi="ar"/>
        </w:rPr>
        <w:t>3</w:t>
      </w:r>
      <w:r>
        <w:rPr>
          <w:rFonts w:ascii="宋体" w:eastAsia="宋体" w:hAnsi="宋体" w:cs="宋体" w:hint="eastAsia"/>
          <w:color w:val="000000" w:themeColor="text1"/>
          <w:sz w:val="28"/>
          <w:szCs w:val="28"/>
          <w:lang w:bidi="ar"/>
        </w:rPr>
        <w:t>栋厂房（约</w:t>
      </w:r>
      <w:r>
        <w:rPr>
          <w:rFonts w:ascii="宋体" w:eastAsia="宋体" w:hAnsi="宋体" w:cs="宋体" w:hint="eastAsia"/>
          <w:color w:val="000000" w:themeColor="text1"/>
          <w:sz w:val="28"/>
          <w:szCs w:val="28"/>
          <w:lang w:bidi="ar"/>
        </w:rPr>
        <w:t>12696</w:t>
      </w:r>
      <w:r>
        <w:rPr>
          <w:rFonts w:ascii="宋体" w:eastAsia="宋体" w:hAnsi="宋体" w:cs="宋体" w:hint="eastAsia"/>
          <w:color w:val="000000" w:themeColor="text1"/>
          <w:sz w:val="28"/>
          <w:szCs w:val="28"/>
          <w:lang w:bidi="ar"/>
        </w:rPr>
        <w:t>平方米）、其他附着物以及机械设备等动产进行评估，项目具体情况以管理人核查后的结论为准。（拟报名单位可在报名前自行赴现场勘查）</w:t>
      </w:r>
    </w:p>
    <w:p w:rsidR="000D614E" w:rsidRDefault="004A4CBD">
      <w:pPr>
        <w:kinsoku/>
        <w:autoSpaceDE/>
        <w:autoSpaceDN/>
        <w:adjustRightInd/>
        <w:snapToGrid/>
        <w:spacing w:line="520" w:lineRule="exact"/>
        <w:ind w:firstLineChars="200" w:firstLine="562"/>
        <w:jc w:val="both"/>
        <w:textAlignment w:val="auto"/>
        <w:rPr>
          <w:rFonts w:ascii="宋体" w:eastAsia="宋体" w:hAnsi="宋体" w:cs="宋体"/>
          <w:b/>
          <w:bCs/>
          <w:color w:val="000000" w:themeColor="text1"/>
          <w:sz w:val="28"/>
          <w:szCs w:val="28"/>
          <w:lang w:bidi="ar"/>
        </w:rPr>
      </w:pPr>
      <w:r>
        <w:rPr>
          <w:rFonts w:ascii="宋体" w:eastAsia="宋体" w:hAnsi="宋体" w:cs="宋体" w:hint="eastAsia"/>
          <w:b/>
          <w:bCs/>
          <w:color w:val="000000" w:themeColor="text1"/>
          <w:sz w:val="28"/>
          <w:szCs w:val="28"/>
          <w:lang w:bidi="ar"/>
        </w:rPr>
        <w:t>三</w:t>
      </w:r>
      <w:r>
        <w:rPr>
          <w:rFonts w:ascii="宋体" w:eastAsia="宋体" w:hAnsi="宋体" w:cs="宋体"/>
          <w:b/>
          <w:bCs/>
          <w:color w:val="000000" w:themeColor="text1"/>
          <w:sz w:val="28"/>
          <w:szCs w:val="28"/>
          <w:lang w:bidi="ar"/>
        </w:rPr>
        <w:t>、</w:t>
      </w:r>
      <w:r>
        <w:rPr>
          <w:rFonts w:ascii="宋体" w:eastAsia="宋体" w:hAnsi="宋体" w:cs="宋体" w:hint="eastAsia"/>
          <w:b/>
          <w:bCs/>
          <w:color w:val="000000" w:themeColor="text1"/>
          <w:sz w:val="28"/>
          <w:szCs w:val="28"/>
          <w:lang w:bidi="ar"/>
        </w:rPr>
        <w:t>参选机构的资格要求</w:t>
      </w:r>
    </w:p>
    <w:p w:rsidR="000D614E" w:rsidRDefault="004A4CBD">
      <w:pPr>
        <w:kinsoku/>
        <w:autoSpaceDE/>
        <w:autoSpaceDN/>
        <w:adjustRightInd/>
        <w:snapToGrid/>
        <w:spacing w:line="520" w:lineRule="exact"/>
        <w:ind w:firstLineChars="200" w:firstLine="560"/>
        <w:jc w:val="both"/>
        <w:textAlignment w:val="auto"/>
        <w:rPr>
          <w:rFonts w:ascii="宋体" w:eastAsia="宋体" w:hAnsi="宋体" w:cs="宋体"/>
          <w:color w:val="000000" w:themeColor="text1"/>
          <w:sz w:val="28"/>
          <w:szCs w:val="28"/>
          <w:lang w:bidi="ar"/>
        </w:rPr>
      </w:pPr>
      <w:r>
        <w:rPr>
          <w:rFonts w:ascii="宋体" w:eastAsia="宋体" w:hAnsi="宋体" w:cs="宋体" w:hint="eastAsia"/>
          <w:color w:val="000000" w:themeColor="text1"/>
          <w:sz w:val="28"/>
          <w:szCs w:val="28"/>
          <w:lang w:bidi="ar"/>
        </w:rPr>
        <w:t>（一）</w:t>
      </w:r>
      <w:r>
        <w:rPr>
          <w:rFonts w:ascii="宋体" w:eastAsia="宋体" w:hAnsi="宋体" w:cs="宋体"/>
          <w:color w:val="000000" w:themeColor="text1"/>
          <w:sz w:val="28"/>
          <w:szCs w:val="28"/>
          <w:lang w:bidi="ar"/>
        </w:rPr>
        <w:t>资质</w:t>
      </w:r>
      <w:r>
        <w:rPr>
          <w:rFonts w:ascii="宋体" w:eastAsia="宋体" w:hAnsi="宋体" w:cs="宋体" w:hint="eastAsia"/>
          <w:color w:val="000000" w:themeColor="text1"/>
          <w:sz w:val="28"/>
          <w:szCs w:val="28"/>
          <w:lang w:bidi="ar"/>
        </w:rPr>
        <w:t>等</w:t>
      </w:r>
      <w:r>
        <w:rPr>
          <w:rFonts w:ascii="宋体" w:eastAsia="宋体" w:hAnsi="宋体" w:cs="宋体"/>
          <w:color w:val="000000" w:themeColor="text1"/>
          <w:sz w:val="28"/>
          <w:szCs w:val="28"/>
          <w:lang w:bidi="ar"/>
        </w:rPr>
        <w:t>要求</w:t>
      </w:r>
    </w:p>
    <w:p w:rsidR="000D614E" w:rsidRDefault="004A4CBD">
      <w:pPr>
        <w:kinsoku/>
        <w:autoSpaceDE/>
        <w:autoSpaceDN/>
        <w:adjustRightInd/>
        <w:snapToGrid/>
        <w:spacing w:line="520" w:lineRule="exact"/>
        <w:ind w:firstLineChars="200" w:firstLine="560"/>
        <w:jc w:val="both"/>
        <w:textAlignment w:val="auto"/>
        <w:rPr>
          <w:rFonts w:ascii="宋体" w:eastAsia="宋体" w:hAnsi="宋体" w:cs="宋体"/>
          <w:color w:val="000000" w:themeColor="text1"/>
          <w:sz w:val="28"/>
          <w:szCs w:val="28"/>
          <w:lang w:bidi="ar"/>
        </w:rPr>
      </w:pPr>
      <w:r>
        <w:rPr>
          <w:rFonts w:ascii="宋体" w:eastAsia="宋体" w:hAnsi="宋体" w:cs="宋体" w:hint="eastAsia"/>
          <w:color w:val="000000" w:themeColor="text1"/>
          <w:sz w:val="28"/>
          <w:szCs w:val="28"/>
          <w:lang w:bidi="ar"/>
        </w:rPr>
        <w:t>1</w:t>
      </w:r>
      <w:r>
        <w:rPr>
          <w:rFonts w:ascii="宋体" w:eastAsia="宋体" w:hAnsi="宋体" w:cs="宋体" w:hint="eastAsia"/>
          <w:color w:val="000000" w:themeColor="text1"/>
          <w:sz w:val="28"/>
          <w:szCs w:val="28"/>
          <w:lang w:bidi="ar"/>
        </w:rPr>
        <w:t>.</w:t>
      </w:r>
      <w:r>
        <w:rPr>
          <w:rFonts w:ascii="宋体" w:eastAsia="宋体" w:hAnsi="宋体" w:cs="宋体"/>
          <w:color w:val="000000" w:themeColor="text1"/>
          <w:sz w:val="28"/>
          <w:szCs w:val="28"/>
          <w:lang w:bidi="ar"/>
        </w:rPr>
        <w:t>在中华人民共和国境内注册</w:t>
      </w:r>
      <w:r>
        <w:rPr>
          <w:rFonts w:ascii="宋体" w:eastAsia="宋体" w:hAnsi="宋体" w:cs="宋体" w:hint="eastAsia"/>
          <w:color w:val="000000" w:themeColor="text1"/>
          <w:sz w:val="28"/>
          <w:szCs w:val="28"/>
          <w:lang w:bidi="ar"/>
        </w:rPr>
        <w:t>，</w:t>
      </w:r>
      <w:r>
        <w:rPr>
          <w:rFonts w:ascii="宋体" w:eastAsia="宋体" w:hAnsi="宋体" w:cs="宋体"/>
          <w:color w:val="000000" w:themeColor="text1"/>
          <w:sz w:val="28"/>
          <w:szCs w:val="28"/>
          <w:lang w:bidi="ar"/>
        </w:rPr>
        <w:t>能够独立承担民事责任</w:t>
      </w:r>
      <w:r>
        <w:rPr>
          <w:rFonts w:ascii="宋体" w:eastAsia="宋体" w:hAnsi="宋体" w:cs="宋体" w:hint="eastAsia"/>
          <w:color w:val="000000" w:themeColor="text1"/>
          <w:sz w:val="28"/>
          <w:szCs w:val="28"/>
          <w:lang w:bidi="ar"/>
        </w:rPr>
        <w:t>，</w:t>
      </w:r>
      <w:r>
        <w:rPr>
          <w:rFonts w:ascii="宋体" w:eastAsia="宋体" w:hAnsi="宋体" w:cs="宋体"/>
          <w:color w:val="000000" w:themeColor="text1"/>
          <w:sz w:val="28"/>
          <w:szCs w:val="28"/>
          <w:lang w:bidi="ar"/>
        </w:rPr>
        <w:t>具有行政主管部门颁发的相关执业资质证明文件</w:t>
      </w:r>
      <w:r>
        <w:rPr>
          <w:rFonts w:ascii="宋体" w:eastAsia="宋体" w:hAnsi="宋体" w:cs="宋体" w:hint="eastAsia"/>
          <w:color w:val="000000" w:themeColor="text1"/>
          <w:sz w:val="28"/>
          <w:szCs w:val="28"/>
          <w:lang w:bidi="ar"/>
        </w:rPr>
        <w:t>；</w:t>
      </w:r>
    </w:p>
    <w:p w:rsidR="000D614E" w:rsidRDefault="004A4CBD">
      <w:pPr>
        <w:kinsoku/>
        <w:autoSpaceDE/>
        <w:autoSpaceDN/>
        <w:adjustRightInd/>
        <w:snapToGrid/>
        <w:spacing w:line="520" w:lineRule="exact"/>
        <w:ind w:firstLineChars="200" w:firstLine="560"/>
        <w:jc w:val="both"/>
        <w:textAlignment w:val="auto"/>
        <w:rPr>
          <w:rFonts w:ascii="宋体" w:eastAsia="宋体" w:hAnsi="宋体" w:cs="宋体"/>
          <w:color w:val="000000" w:themeColor="text1"/>
          <w:sz w:val="28"/>
          <w:szCs w:val="28"/>
          <w:lang w:bidi="ar"/>
        </w:rPr>
      </w:pPr>
      <w:r>
        <w:rPr>
          <w:rFonts w:ascii="宋体" w:eastAsia="宋体" w:hAnsi="宋体" w:cs="宋体" w:hint="eastAsia"/>
          <w:color w:val="000000" w:themeColor="text1"/>
          <w:sz w:val="28"/>
          <w:szCs w:val="28"/>
          <w:lang w:bidi="ar"/>
        </w:rPr>
        <w:lastRenderedPageBreak/>
        <w:t>2</w:t>
      </w:r>
      <w:r>
        <w:rPr>
          <w:rFonts w:ascii="宋体" w:eastAsia="宋体" w:hAnsi="宋体" w:cs="宋体" w:hint="eastAsia"/>
          <w:color w:val="000000" w:themeColor="text1"/>
          <w:sz w:val="28"/>
          <w:szCs w:val="28"/>
          <w:lang w:bidi="ar"/>
        </w:rPr>
        <w:t>.</w:t>
      </w:r>
      <w:r>
        <w:rPr>
          <w:rFonts w:ascii="宋体" w:eastAsia="宋体" w:hAnsi="宋体" w:cs="宋体" w:hint="eastAsia"/>
          <w:color w:val="000000" w:themeColor="text1"/>
          <w:sz w:val="28"/>
          <w:szCs w:val="28"/>
          <w:lang w:bidi="ar"/>
        </w:rPr>
        <w:t>入围六安市中级人民法院对外委托专业信息库或合肥市中级人民法院社会中介机构名册；</w:t>
      </w:r>
    </w:p>
    <w:p w:rsidR="000D614E" w:rsidRDefault="004A4CBD">
      <w:pPr>
        <w:kinsoku/>
        <w:autoSpaceDE/>
        <w:autoSpaceDN/>
        <w:adjustRightInd/>
        <w:snapToGrid/>
        <w:spacing w:line="520" w:lineRule="exact"/>
        <w:ind w:firstLineChars="200" w:firstLine="560"/>
        <w:jc w:val="both"/>
        <w:textAlignment w:val="auto"/>
        <w:rPr>
          <w:rFonts w:ascii="宋体" w:eastAsia="宋体" w:hAnsi="宋体" w:cs="宋体"/>
          <w:color w:val="000000" w:themeColor="text1"/>
          <w:sz w:val="28"/>
          <w:szCs w:val="28"/>
          <w:lang w:bidi="ar"/>
        </w:rPr>
      </w:pPr>
      <w:r>
        <w:rPr>
          <w:rFonts w:ascii="宋体" w:eastAsia="宋体" w:hAnsi="宋体" w:cs="宋体" w:hint="eastAsia"/>
          <w:color w:val="000000" w:themeColor="text1"/>
          <w:sz w:val="28"/>
          <w:szCs w:val="28"/>
          <w:lang w:bidi="ar"/>
        </w:rPr>
        <w:t>3</w:t>
      </w:r>
      <w:r>
        <w:rPr>
          <w:rFonts w:ascii="宋体" w:eastAsia="宋体" w:hAnsi="宋体" w:cs="宋体" w:hint="eastAsia"/>
          <w:color w:val="000000" w:themeColor="text1"/>
          <w:sz w:val="28"/>
          <w:szCs w:val="28"/>
          <w:lang w:bidi="ar"/>
        </w:rPr>
        <w:t>.</w:t>
      </w:r>
      <w:r>
        <w:rPr>
          <w:rFonts w:ascii="宋体" w:eastAsia="宋体" w:hAnsi="宋体" w:cs="宋体" w:hint="eastAsia"/>
          <w:color w:val="000000" w:themeColor="text1"/>
          <w:sz w:val="28"/>
          <w:szCs w:val="28"/>
          <w:lang w:bidi="ar"/>
        </w:rPr>
        <w:t>评估</w:t>
      </w:r>
      <w:r>
        <w:rPr>
          <w:rFonts w:ascii="宋体" w:eastAsia="宋体" w:hAnsi="宋体" w:cs="宋体"/>
          <w:color w:val="000000" w:themeColor="text1"/>
          <w:sz w:val="28"/>
          <w:szCs w:val="28"/>
          <w:lang w:bidi="ar"/>
        </w:rPr>
        <w:t>机构及其从业人员近三年内没有不良记录。</w:t>
      </w:r>
    </w:p>
    <w:p w:rsidR="000D614E" w:rsidRDefault="004A4CBD">
      <w:pPr>
        <w:kinsoku/>
        <w:autoSpaceDE/>
        <w:autoSpaceDN/>
        <w:adjustRightInd/>
        <w:snapToGrid/>
        <w:spacing w:line="520" w:lineRule="exact"/>
        <w:ind w:firstLineChars="200" w:firstLine="560"/>
        <w:jc w:val="both"/>
        <w:textAlignment w:val="auto"/>
        <w:rPr>
          <w:rFonts w:ascii="宋体" w:eastAsia="宋体" w:hAnsi="宋体" w:cs="宋体"/>
          <w:color w:val="000000" w:themeColor="text1"/>
          <w:sz w:val="28"/>
          <w:szCs w:val="28"/>
          <w:lang w:bidi="ar"/>
        </w:rPr>
      </w:pPr>
      <w:r>
        <w:rPr>
          <w:rFonts w:ascii="宋体" w:eastAsia="宋体" w:hAnsi="宋体" w:cs="宋体" w:hint="eastAsia"/>
          <w:color w:val="000000" w:themeColor="text1"/>
          <w:sz w:val="28"/>
          <w:szCs w:val="28"/>
          <w:lang w:bidi="ar"/>
        </w:rPr>
        <w:t>（二）评估</w:t>
      </w:r>
      <w:r>
        <w:rPr>
          <w:rFonts w:ascii="宋体" w:eastAsia="宋体" w:hAnsi="宋体" w:cs="宋体"/>
          <w:color w:val="000000" w:themeColor="text1"/>
          <w:sz w:val="28"/>
          <w:szCs w:val="28"/>
          <w:lang w:bidi="ar"/>
        </w:rPr>
        <w:t>机构有下列情形之一</w:t>
      </w:r>
      <w:r>
        <w:rPr>
          <w:rFonts w:ascii="宋体" w:eastAsia="宋体" w:hAnsi="宋体" w:cs="宋体" w:hint="eastAsia"/>
          <w:color w:val="000000" w:themeColor="text1"/>
          <w:sz w:val="28"/>
          <w:szCs w:val="28"/>
          <w:lang w:bidi="ar"/>
        </w:rPr>
        <w:t>的</w:t>
      </w:r>
      <w:r>
        <w:rPr>
          <w:rFonts w:ascii="宋体" w:eastAsia="宋体" w:hAnsi="宋体" w:cs="宋体"/>
          <w:color w:val="000000" w:themeColor="text1"/>
          <w:sz w:val="28"/>
          <w:szCs w:val="28"/>
          <w:lang w:bidi="ar"/>
        </w:rPr>
        <w:t>，不能参选：</w:t>
      </w:r>
    </w:p>
    <w:p w:rsidR="000D614E" w:rsidRDefault="004A4CBD">
      <w:pPr>
        <w:kinsoku/>
        <w:autoSpaceDE/>
        <w:autoSpaceDN/>
        <w:adjustRightInd/>
        <w:snapToGrid/>
        <w:spacing w:line="520" w:lineRule="exact"/>
        <w:ind w:firstLineChars="200" w:firstLine="560"/>
        <w:jc w:val="both"/>
        <w:textAlignment w:val="auto"/>
        <w:rPr>
          <w:rFonts w:ascii="宋体" w:eastAsia="宋体" w:hAnsi="宋体" w:cs="宋体"/>
          <w:color w:val="000000" w:themeColor="text1"/>
          <w:sz w:val="28"/>
          <w:szCs w:val="28"/>
          <w:lang w:bidi="ar"/>
        </w:rPr>
      </w:pPr>
      <w:r>
        <w:rPr>
          <w:rFonts w:ascii="宋体" w:eastAsia="宋体" w:hAnsi="宋体" w:cs="宋体" w:hint="eastAsia"/>
          <w:color w:val="000000" w:themeColor="text1"/>
          <w:sz w:val="28"/>
          <w:szCs w:val="28"/>
          <w:lang w:bidi="ar"/>
        </w:rPr>
        <w:t>1</w:t>
      </w:r>
      <w:r>
        <w:rPr>
          <w:rFonts w:ascii="宋体" w:eastAsia="宋体" w:hAnsi="宋体" w:cs="宋体" w:hint="eastAsia"/>
          <w:color w:val="000000" w:themeColor="text1"/>
          <w:sz w:val="28"/>
          <w:szCs w:val="28"/>
          <w:lang w:bidi="ar"/>
        </w:rPr>
        <w:t>.</w:t>
      </w:r>
      <w:r>
        <w:rPr>
          <w:rFonts w:ascii="宋体" w:eastAsia="宋体" w:hAnsi="宋体" w:cs="宋体"/>
          <w:color w:val="000000" w:themeColor="text1"/>
          <w:sz w:val="28"/>
          <w:szCs w:val="28"/>
          <w:lang w:bidi="ar"/>
        </w:rPr>
        <w:t>与债务人、债权人有未了结的债权债务关系；</w:t>
      </w:r>
    </w:p>
    <w:p w:rsidR="000D614E" w:rsidRDefault="004A4CBD">
      <w:pPr>
        <w:kinsoku/>
        <w:autoSpaceDE/>
        <w:autoSpaceDN/>
        <w:adjustRightInd/>
        <w:snapToGrid/>
        <w:spacing w:line="520" w:lineRule="exact"/>
        <w:ind w:firstLineChars="200" w:firstLine="560"/>
        <w:jc w:val="both"/>
        <w:textAlignment w:val="auto"/>
        <w:rPr>
          <w:rFonts w:ascii="宋体" w:eastAsia="宋体" w:hAnsi="宋体" w:cs="宋体"/>
          <w:color w:val="000000" w:themeColor="text1"/>
          <w:sz w:val="28"/>
          <w:szCs w:val="28"/>
          <w:lang w:bidi="ar"/>
        </w:rPr>
      </w:pPr>
      <w:r>
        <w:rPr>
          <w:rFonts w:ascii="宋体" w:eastAsia="宋体" w:hAnsi="宋体" w:cs="宋体" w:hint="eastAsia"/>
          <w:color w:val="000000" w:themeColor="text1"/>
          <w:sz w:val="28"/>
          <w:szCs w:val="28"/>
          <w:lang w:bidi="ar"/>
        </w:rPr>
        <w:t>2</w:t>
      </w:r>
      <w:r>
        <w:rPr>
          <w:rFonts w:ascii="宋体" w:eastAsia="宋体" w:hAnsi="宋体" w:cs="宋体" w:hint="eastAsia"/>
          <w:color w:val="000000" w:themeColor="text1"/>
          <w:sz w:val="28"/>
          <w:szCs w:val="28"/>
          <w:lang w:bidi="ar"/>
        </w:rPr>
        <w:t>.</w:t>
      </w:r>
      <w:r>
        <w:rPr>
          <w:rFonts w:ascii="宋体" w:eastAsia="宋体" w:hAnsi="宋体" w:cs="宋体"/>
          <w:color w:val="000000" w:themeColor="text1"/>
          <w:sz w:val="28"/>
          <w:szCs w:val="28"/>
          <w:lang w:bidi="ar"/>
        </w:rPr>
        <w:t>在法院受理</w:t>
      </w:r>
      <w:r>
        <w:rPr>
          <w:rFonts w:ascii="宋体" w:eastAsia="宋体" w:hAnsi="宋体" w:cs="宋体" w:hint="eastAsia"/>
          <w:color w:val="000000" w:themeColor="text1"/>
          <w:sz w:val="28"/>
          <w:szCs w:val="28"/>
          <w:lang w:bidi="ar"/>
        </w:rPr>
        <w:t>破产重整</w:t>
      </w:r>
      <w:r>
        <w:rPr>
          <w:rFonts w:ascii="宋体" w:eastAsia="宋体" w:hAnsi="宋体" w:cs="宋体"/>
          <w:color w:val="000000" w:themeColor="text1"/>
          <w:sz w:val="28"/>
          <w:szCs w:val="28"/>
          <w:lang w:bidi="ar"/>
        </w:rPr>
        <w:t>前三年内，曾为债务人提供相对固定的中介服务；</w:t>
      </w:r>
    </w:p>
    <w:p w:rsidR="000D614E" w:rsidRDefault="004A4CBD">
      <w:pPr>
        <w:kinsoku/>
        <w:autoSpaceDE/>
        <w:autoSpaceDN/>
        <w:adjustRightInd/>
        <w:snapToGrid/>
        <w:spacing w:line="520" w:lineRule="exact"/>
        <w:ind w:firstLineChars="200" w:firstLine="560"/>
        <w:jc w:val="both"/>
        <w:textAlignment w:val="auto"/>
        <w:rPr>
          <w:rFonts w:ascii="宋体" w:eastAsia="宋体" w:hAnsi="宋体" w:cs="宋体"/>
          <w:color w:val="000000" w:themeColor="text1"/>
          <w:sz w:val="28"/>
          <w:szCs w:val="28"/>
          <w:lang w:bidi="ar"/>
        </w:rPr>
      </w:pPr>
      <w:r>
        <w:rPr>
          <w:rFonts w:ascii="宋体" w:eastAsia="宋体" w:hAnsi="宋体" w:cs="宋体" w:hint="eastAsia"/>
          <w:color w:val="000000" w:themeColor="text1"/>
          <w:sz w:val="28"/>
          <w:szCs w:val="28"/>
          <w:lang w:bidi="ar"/>
        </w:rPr>
        <w:t>3</w:t>
      </w:r>
      <w:r>
        <w:rPr>
          <w:rFonts w:ascii="宋体" w:eastAsia="宋体" w:hAnsi="宋体" w:cs="宋体" w:hint="eastAsia"/>
          <w:color w:val="000000" w:themeColor="text1"/>
          <w:sz w:val="28"/>
          <w:szCs w:val="28"/>
          <w:lang w:bidi="ar"/>
        </w:rPr>
        <w:t>.</w:t>
      </w:r>
      <w:r>
        <w:rPr>
          <w:rFonts w:ascii="宋体" w:eastAsia="宋体" w:hAnsi="宋体" w:cs="宋体"/>
          <w:color w:val="000000" w:themeColor="text1"/>
          <w:sz w:val="28"/>
          <w:szCs w:val="28"/>
          <w:lang w:bidi="ar"/>
        </w:rPr>
        <w:t>现在是或者在法院受理</w:t>
      </w:r>
      <w:r>
        <w:rPr>
          <w:rFonts w:ascii="宋体" w:eastAsia="宋体" w:hAnsi="宋体" w:cs="宋体" w:hint="eastAsia"/>
          <w:color w:val="000000" w:themeColor="text1"/>
          <w:sz w:val="28"/>
          <w:szCs w:val="28"/>
          <w:lang w:bidi="ar"/>
        </w:rPr>
        <w:t>破产</w:t>
      </w:r>
      <w:r>
        <w:rPr>
          <w:rFonts w:ascii="宋体" w:eastAsia="宋体" w:hAnsi="宋体" w:cs="宋体" w:hint="eastAsia"/>
          <w:color w:val="000000" w:themeColor="text1"/>
          <w:sz w:val="28"/>
          <w:szCs w:val="28"/>
          <w:lang w:bidi="ar"/>
        </w:rPr>
        <w:t>重整</w:t>
      </w:r>
      <w:r>
        <w:rPr>
          <w:rFonts w:ascii="宋体" w:eastAsia="宋体" w:hAnsi="宋体" w:cs="宋体"/>
          <w:color w:val="000000" w:themeColor="text1"/>
          <w:sz w:val="28"/>
          <w:szCs w:val="28"/>
          <w:lang w:bidi="ar"/>
        </w:rPr>
        <w:t>前三年内曾经是债务人、债权人的控股股东或者实际控制人；</w:t>
      </w:r>
    </w:p>
    <w:p w:rsidR="000D614E" w:rsidRDefault="004A4CBD">
      <w:pPr>
        <w:kinsoku/>
        <w:autoSpaceDE/>
        <w:autoSpaceDN/>
        <w:adjustRightInd/>
        <w:snapToGrid/>
        <w:spacing w:line="520" w:lineRule="exact"/>
        <w:ind w:firstLineChars="200" w:firstLine="560"/>
        <w:jc w:val="both"/>
        <w:textAlignment w:val="auto"/>
        <w:rPr>
          <w:rFonts w:ascii="宋体" w:eastAsia="宋体" w:hAnsi="宋体" w:cs="宋体"/>
          <w:color w:val="000000" w:themeColor="text1"/>
          <w:sz w:val="28"/>
          <w:szCs w:val="28"/>
          <w:lang w:bidi="ar"/>
        </w:rPr>
      </w:pPr>
      <w:r>
        <w:rPr>
          <w:rFonts w:ascii="宋体" w:eastAsia="宋体" w:hAnsi="宋体" w:cs="宋体" w:hint="eastAsia"/>
          <w:color w:val="000000" w:themeColor="text1"/>
          <w:sz w:val="28"/>
          <w:szCs w:val="28"/>
          <w:lang w:bidi="ar"/>
        </w:rPr>
        <w:t>4</w:t>
      </w:r>
      <w:r>
        <w:rPr>
          <w:rFonts w:ascii="宋体" w:eastAsia="宋体" w:hAnsi="宋体" w:cs="宋体" w:hint="eastAsia"/>
          <w:color w:val="000000" w:themeColor="text1"/>
          <w:sz w:val="28"/>
          <w:szCs w:val="28"/>
          <w:lang w:bidi="ar"/>
        </w:rPr>
        <w:t>.</w:t>
      </w:r>
      <w:r>
        <w:rPr>
          <w:rFonts w:ascii="宋体" w:eastAsia="宋体" w:hAnsi="宋体" w:cs="宋体"/>
          <w:color w:val="000000" w:themeColor="text1"/>
          <w:sz w:val="28"/>
          <w:szCs w:val="28"/>
          <w:lang w:bidi="ar"/>
        </w:rPr>
        <w:t>现在担任或者在法院受理</w:t>
      </w:r>
      <w:r>
        <w:rPr>
          <w:rFonts w:ascii="宋体" w:eastAsia="宋体" w:hAnsi="宋体" w:cs="宋体" w:hint="eastAsia"/>
          <w:color w:val="000000" w:themeColor="text1"/>
          <w:sz w:val="28"/>
          <w:szCs w:val="28"/>
          <w:lang w:bidi="ar"/>
        </w:rPr>
        <w:t>破产</w:t>
      </w:r>
      <w:r>
        <w:rPr>
          <w:rFonts w:ascii="宋体" w:eastAsia="宋体" w:hAnsi="宋体" w:cs="宋体" w:hint="eastAsia"/>
          <w:color w:val="000000" w:themeColor="text1"/>
          <w:sz w:val="28"/>
          <w:szCs w:val="28"/>
          <w:lang w:bidi="ar"/>
        </w:rPr>
        <w:t>重整</w:t>
      </w:r>
      <w:r>
        <w:rPr>
          <w:rFonts w:ascii="宋体" w:eastAsia="宋体" w:hAnsi="宋体" w:cs="宋体"/>
          <w:color w:val="000000" w:themeColor="text1"/>
          <w:sz w:val="28"/>
          <w:szCs w:val="28"/>
          <w:lang w:bidi="ar"/>
        </w:rPr>
        <w:t>前三年内曾经担任债务人、债权人的财务顾问、法律顾问；</w:t>
      </w:r>
    </w:p>
    <w:p w:rsidR="000D614E" w:rsidRDefault="004A4CBD">
      <w:pPr>
        <w:kinsoku/>
        <w:autoSpaceDE/>
        <w:autoSpaceDN/>
        <w:adjustRightInd/>
        <w:snapToGrid/>
        <w:spacing w:line="520" w:lineRule="exact"/>
        <w:ind w:firstLineChars="200" w:firstLine="560"/>
        <w:jc w:val="both"/>
        <w:textAlignment w:val="auto"/>
        <w:rPr>
          <w:rFonts w:ascii="宋体" w:eastAsia="宋体" w:hAnsi="宋体" w:cs="宋体"/>
          <w:color w:val="000000" w:themeColor="text1"/>
          <w:sz w:val="28"/>
          <w:szCs w:val="28"/>
          <w:lang w:bidi="ar"/>
        </w:rPr>
      </w:pPr>
      <w:r>
        <w:rPr>
          <w:rFonts w:ascii="宋体" w:eastAsia="宋体" w:hAnsi="宋体" w:cs="宋体" w:hint="eastAsia"/>
          <w:color w:val="000000" w:themeColor="text1"/>
          <w:sz w:val="28"/>
          <w:szCs w:val="28"/>
          <w:lang w:bidi="ar"/>
        </w:rPr>
        <w:t>5</w:t>
      </w:r>
      <w:r>
        <w:rPr>
          <w:rFonts w:ascii="宋体" w:eastAsia="宋体" w:hAnsi="宋体" w:cs="宋体" w:hint="eastAsia"/>
          <w:color w:val="000000" w:themeColor="text1"/>
          <w:sz w:val="28"/>
          <w:szCs w:val="28"/>
          <w:lang w:bidi="ar"/>
        </w:rPr>
        <w:t>.</w:t>
      </w:r>
      <w:r>
        <w:rPr>
          <w:rFonts w:ascii="宋体" w:eastAsia="宋体" w:hAnsi="宋体" w:cs="宋体"/>
          <w:color w:val="000000" w:themeColor="text1"/>
          <w:sz w:val="28"/>
          <w:szCs w:val="28"/>
          <w:lang w:bidi="ar"/>
        </w:rPr>
        <w:t>可能影响其忠实履行职责的其他情形。</w:t>
      </w:r>
    </w:p>
    <w:p w:rsidR="000D614E" w:rsidRDefault="004A4CBD">
      <w:pPr>
        <w:kinsoku/>
        <w:autoSpaceDE/>
        <w:autoSpaceDN/>
        <w:adjustRightInd/>
        <w:snapToGrid/>
        <w:spacing w:line="520" w:lineRule="exact"/>
        <w:ind w:firstLineChars="200" w:firstLine="560"/>
        <w:jc w:val="both"/>
        <w:textAlignment w:val="auto"/>
        <w:rPr>
          <w:rFonts w:ascii="宋体" w:eastAsia="宋体" w:hAnsi="宋体" w:cs="宋体"/>
          <w:color w:val="000000" w:themeColor="text1"/>
          <w:sz w:val="28"/>
          <w:szCs w:val="28"/>
          <w:lang w:bidi="ar"/>
        </w:rPr>
      </w:pPr>
      <w:r>
        <w:rPr>
          <w:rFonts w:ascii="宋体" w:eastAsia="宋体" w:hAnsi="宋体" w:cs="宋体" w:hint="eastAsia"/>
          <w:color w:val="000000" w:themeColor="text1"/>
          <w:sz w:val="28"/>
          <w:szCs w:val="28"/>
          <w:lang w:bidi="ar"/>
        </w:rPr>
        <w:t>（三）评估</w:t>
      </w:r>
      <w:r>
        <w:rPr>
          <w:rFonts w:ascii="宋体" w:eastAsia="宋体" w:hAnsi="宋体" w:cs="宋体"/>
          <w:color w:val="000000" w:themeColor="text1"/>
          <w:sz w:val="28"/>
          <w:szCs w:val="28"/>
          <w:lang w:bidi="ar"/>
        </w:rPr>
        <w:t>机构工作人员有下列情形之一，可能影响其忠实履行</w:t>
      </w:r>
      <w:r>
        <w:rPr>
          <w:rFonts w:ascii="宋体" w:eastAsia="宋体" w:hAnsi="宋体" w:cs="宋体" w:hint="eastAsia"/>
          <w:color w:val="000000" w:themeColor="text1"/>
          <w:sz w:val="28"/>
          <w:szCs w:val="28"/>
          <w:lang w:bidi="ar"/>
        </w:rPr>
        <w:t>评估</w:t>
      </w:r>
      <w:r>
        <w:rPr>
          <w:rFonts w:ascii="宋体" w:eastAsia="宋体" w:hAnsi="宋体" w:cs="宋体"/>
          <w:color w:val="000000" w:themeColor="text1"/>
          <w:sz w:val="28"/>
          <w:szCs w:val="28"/>
          <w:lang w:bidi="ar"/>
        </w:rPr>
        <w:t>机构职责的不得参与</w:t>
      </w:r>
      <w:r>
        <w:rPr>
          <w:rFonts w:ascii="宋体" w:eastAsia="宋体" w:hAnsi="宋体" w:cs="宋体" w:hint="eastAsia"/>
          <w:color w:val="000000" w:themeColor="text1"/>
          <w:sz w:val="28"/>
          <w:szCs w:val="28"/>
          <w:lang w:bidi="ar"/>
        </w:rPr>
        <w:t>评估工作</w:t>
      </w:r>
      <w:r>
        <w:rPr>
          <w:rFonts w:ascii="宋体" w:eastAsia="宋体" w:hAnsi="宋体" w:cs="宋体"/>
          <w:color w:val="000000" w:themeColor="text1"/>
          <w:sz w:val="28"/>
          <w:szCs w:val="28"/>
          <w:lang w:bidi="ar"/>
        </w:rPr>
        <w:t>：</w:t>
      </w:r>
    </w:p>
    <w:p w:rsidR="000D614E" w:rsidRDefault="004A4CBD">
      <w:pPr>
        <w:kinsoku/>
        <w:autoSpaceDE/>
        <w:autoSpaceDN/>
        <w:adjustRightInd/>
        <w:snapToGrid/>
        <w:spacing w:line="520" w:lineRule="exact"/>
        <w:ind w:firstLineChars="200" w:firstLine="560"/>
        <w:jc w:val="both"/>
        <w:textAlignment w:val="auto"/>
        <w:rPr>
          <w:rFonts w:ascii="宋体" w:eastAsia="宋体" w:hAnsi="宋体" w:cs="宋体"/>
          <w:color w:val="000000" w:themeColor="text1"/>
          <w:sz w:val="28"/>
          <w:szCs w:val="28"/>
          <w:lang w:bidi="ar"/>
        </w:rPr>
      </w:pPr>
      <w:r>
        <w:rPr>
          <w:rFonts w:ascii="宋体" w:eastAsia="宋体" w:hAnsi="宋体" w:cs="宋体" w:hint="eastAsia"/>
          <w:color w:val="000000" w:themeColor="text1"/>
          <w:sz w:val="28"/>
          <w:szCs w:val="28"/>
          <w:lang w:bidi="ar"/>
        </w:rPr>
        <w:t>1</w:t>
      </w:r>
      <w:r>
        <w:rPr>
          <w:rFonts w:ascii="宋体" w:eastAsia="宋体" w:hAnsi="宋体" w:cs="宋体" w:hint="eastAsia"/>
          <w:color w:val="000000" w:themeColor="text1"/>
          <w:sz w:val="28"/>
          <w:szCs w:val="28"/>
          <w:lang w:bidi="ar"/>
        </w:rPr>
        <w:t>.</w:t>
      </w:r>
      <w:r>
        <w:rPr>
          <w:rFonts w:ascii="宋体" w:eastAsia="宋体" w:hAnsi="宋体" w:cs="宋体"/>
          <w:color w:val="000000" w:themeColor="text1"/>
          <w:sz w:val="28"/>
          <w:szCs w:val="28"/>
          <w:lang w:bidi="ar"/>
        </w:rPr>
        <w:t>具有</w:t>
      </w:r>
      <w:r>
        <w:rPr>
          <w:rFonts w:ascii="宋体" w:eastAsia="宋体" w:hAnsi="宋体" w:cs="宋体" w:hint="eastAsia"/>
          <w:color w:val="000000" w:themeColor="text1"/>
          <w:sz w:val="28"/>
          <w:szCs w:val="28"/>
          <w:lang w:bidi="ar"/>
        </w:rPr>
        <w:t>以上第（二）条</w:t>
      </w:r>
      <w:r>
        <w:rPr>
          <w:rFonts w:ascii="宋体" w:eastAsia="宋体" w:hAnsi="宋体" w:cs="宋体"/>
          <w:color w:val="000000" w:themeColor="text1"/>
          <w:sz w:val="28"/>
          <w:szCs w:val="28"/>
          <w:lang w:bidi="ar"/>
        </w:rPr>
        <w:t>规定情形；</w:t>
      </w:r>
    </w:p>
    <w:p w:rsidR="000D614E" w:rsidRDefault="004A4CBD">
      <w:pPr>
        <w:kinsoku/>
        <w:autoSpaceDE/>
        <w:autoSpaceDN/>
        <w:adjustRightInd/>
        <w:snapToGrid/>
        <w:spacing w:line="520" w:lineRule="exact"/>
        <w:ind w:firstLineChars="200" w:firstLine="560"/>
        <w:jc w:val="both"/>
        <w:textAlignment w:val="auto"/>
        <w:rPr>
          <w:rFonts w:ascii="宋体" w:eastAsia="宋体" w:hAnsi="宋体" w:cs="宋体"/>
          <w:color w:val="000000" w:themeColor="text1"/>
          <w:sz w:val="28"/>
          <w:szCs w:val="28"/>
          <w:lang w:bidi="ar"/>
        </w:rPr>
      </w:pPr>
      <w:r>
        <w:rPr>
          <w:rFonts w:ascii="宋体" w:eastAsia="宋体" w:hAnsi="宋体" w:cs="宋体" w:hint="eastAsia"/>
          <w:color w:val="000000" w:themeColor="text1"/>
          <w:sz w:val="28"/>
          <w:szCs w:val="28"/>
          <w:lang w:bidi="ar"/>
        </w:rPr>
        <w:t>2</w:t>
      </w:r>
      <w:r>
        <w:rPr>
          <w:rFonts w:ascii="宋体" w:eastAsia="宋体" w:hAnsi="宋体" w:cs="宋体" w:hint="eastAsia"/>
          <w:color w:val="000000" w:themeColor="text1"/>
          <w:sz w:val="28"/>
          <w:szCs w:val="28"/>
          <w:lang w:bidi="ar"/>
        </w:rPr>
        <w:t>.</w:t>
      </w:r>
      <w:r>
        <w:rPr>
          <w:rFonts w:ascii="宋体" w:eastAsia="宋体" w:hAnsi="宋体" w:cs="宋体"/>
          <w:color w:val="000000" w:themeColor="text1"/>
          <w:sz w:val="28"/>
          <w:szCs w:val="28"/>
          <w:lang w:bidi="ar"/>
        </w:rPr>
        <w:t>现在担任或者在法院受理</w:t>
      </w:r>
      <w:r>
        <w:rPr>
          <w:rFonts w:ascii="宋体" w:eastAsia="宋体" w:hAnsi="宋体" w:cs="宋体" w:hint="eastAsia"/>
          <w:color w:val="000000" w:themeColor="text1"/>
          <w:sz w:val="28"/>
          <w:szCs w:val="28"/>
          <w:lang w:bidi="ar"/>
        </w:rPr>
        <w:t>破产</w:t>
      </w:r>
      <w:r>
        <w:rPr>
          <w:rFonts w:ascii="宋体" w:eastAsia="宋体" w:hAnsi="宋体" w:cs="宋体" w:hint="eastAsia"/>
          <w:color w:val="000000" w:themeColor="text1"/>
          <w:sz w:val="28"/>
          <w:szCs w:val="28"/>
          <w:lang w:bidi="ar"/>
        </w:rPr>
        <w:t>重整</w:t>
      </w:r>
      <w:r>
        <w:rPr>
          <w:rFonts w:ascii="宋体" w:eastAsia="宋体" w:hAnsi="宋体" w:cs="宋体"/>
          <w:color w:val="000000" w:themeColor="text1"/>
          <w:sz w:val="28"/>
          <w:szCs w:val="28"/>
          <w:lang w:bidi="ar"/>
        </w:rPr>
        <w:t>前三年内曾经担任债务人、债权人的董事、监事、高级</w:t>
      </w:r>
      <w:r>
        <w:rPr>
          <w:rFonts w:ascii="宋体" w:eastAsia="宋体" w:hAnsi="宋体" w:cs="宋体" w:hint="eastAsia"/>
          <w:color w:val="000000" w:themeColor="text1"/>
          <w:sz w:val="28"/>
          <w:szCs w:val="28"/>
          <w:lang w:eastAsia="zh-Hans" w:bidi="ar"/>
        </w:rPr>
        <w:t>临时</w:t>
      </w:r>
      <w:r>
        <w:rPr>
          <w:rFonts w:ascii="宋体" w:eastAsia="宋体" w:hAnsi="宋体" w:cs="宋体"/>
          <w:color w:val="000000" w:themeColor="text1"/>
          <w:sz w:val="28"/>
          <w:szCs w:val="28"/>
          <w:lang w:bidi="ar"/>
        </w:rPr>
        <w:t>管理人员；</w:t>
      </w:r>
    </w:p>
    <w:p w:rsidR="000D614E" w:rsidRDefault="004A4CBD">
      <w:pPr>
        <w:kinsoku/>
        <w:autoSpaceDE/>
        <w:autoSpaceDN/>
        <w:adjustRightInd/>
        <w:snapToGrid/>
        <w:spacing w:line="520" w:lineRule="exact"/>
        <w:ind w:firstLineChars="200" w:firstLine="560"/>
        <w:jc w:val="both"/>
        <w:textAlignment w:val="auto"/>
        <w:rPr>
          <w:rFonts w:ascii="宋体" w:eastAsia="宋体" w:hAnsi="宋体" w:cs="宋体"/>
          <w:color w:val="000000" w:themeColor="text1"/>
          <w:sz w:val="28"/>
          <w:szCs w:val="28"/>
          <w:lang w:bidi="ar"/>
        </w:rPr>
      </w:pPr>
      <w:r>
        <w:rPr>
          <w:rFonts w:ascii="宋体" w:eastAsia="宋体" w:hAnsi="宋体" w:cs="宋体" w:hint="eastAsia"/>
          <w:color w:val="000000" w:themeColor="text1"/>
          <w:sz w:val="28"/>
          <w:szCs w:val="28"/>
          <w:lang w:bidi="ar"/>
        </w:rPr>
        <w:t>3</w:t>
      </w:r>
      <w:r>
        <w:rPr>
          <w:rFonts w:ascii="宋体" w:eastAsia="宋体" w:hAnsi="宋体" w:cs="宋体" w:hint="eastAsia"/>
          <w:color w:val="000000" w:themeColor="text1"/>
          <w:sz w:val="28"/>
          <w:szCs w:val="28"/>
          <w:lang w:bidi="ar"/>
        </w:rPr>
        <w:t>.</w:t>
      </w:r>
      <w:r>
        <w:rPr>
          <w:rFonts w:ascii="宋体" w:eastAsia="宋体" w:hAnsi="宋体" w:cs="宋体"/>
          <w:color w:val="000000" w:themeColor="text1"/>
          <w:sz w:val="28"/>
          <w:szCs w:val="28"/>
          <w:lang w:bidi="ar"/>
        </w:rPr>
        <w:t>与债权人或者债务人的控股股东、董事、监事、高级</w:t>
      </w:r>
      <w:r>
        <w:rPr>
          <w:rFonts w:ascii="宋体" w:eastAsia="宋体" w:hAnsi="宋体" w:cs="宋体" w:hint="eastAsia"/>
          <w:color w:val="000000" w:themeColor="text1"/>
          <w:sz w:val="28"/>
          <w:szCs w:val="28"/>
          <w:lang w:eastAsia="zh-Hans" w:bidi="ar"/>
        </w:rPr>
        <w:t>临时</w:t>
      </w:r>
      <w:r>
        <w:rPr>
          <w:rFonts w:ascii="宋体" w:eastAsia="宋体" w:hAnsi="宋体" w:cs="宋体"/>
          <w:color w:val="000000" w:themeColor="text1"/>
          <w:sz w:val="28"/>
          <w:szCs w:val="28"/>
          <w:lang w:bidi="ar"/>
        </w:rPr>
        <w:t>管理人员存在夫妻、直系血亲、三代以内旁系血亲或者近姻亲关系；</w:t>
      </w:r>
    </w:p>
    <w:p w:rsidR="000D614E" w:rsidRDefault="004A4CBD">
      <w:pPr>
        <w:kinsoku/>
        <w:autoSpaceDE/>
        <w:autoSpaceDN/>
        <w:adjustRightInd/>
        <w:snapToGrid/>
        <w:spacing w:line="520" w:lineRule="exact"/>
        <w:ind w:firstLineChars="200" w:firstLine="560"/>
        <w:jc w:val="both"/>
        <w:textAlignment w:val="auto"/>
        <w:rPr>
          <w:rFonts w:ascii="宋体" w:eastAsia="宋体" w:hAnsi="宋体" w:cs="宋体"/>
          <w:color w:val="000000" w:themeColor="text1"/>
          <w:sz w:val="28"/>
          <w:szCs w:val="28"/>
          <w:lang w:bidi="ar"/>
        </w:rPr>
      </w:pPr>
      <w:r>
        <w:rPr>
          <w:rFonts w:ascii="宋体" w:eastAsia="宋体" w:hAnsi="宋体" w:cs="宋体" w:hint="eastAsia"/>
          <w:color w:val="000000" w:themeColor="text1"/>
          <w:sz w:val="28"/>
          <w:szCs w:val="28"/>
          <w:lang w:bidi="ar"/>
        </w:rPr>
        <w:t>4</w:t>
      </w:r>
      <w:r>
        <w:rPr>
          <w:rFonts w:ascii="宋体" w:eastAsia="宋体" w:hAnsi="宋体" w:cs="宋体" w:hint="eastAsia"/>
          <w:color w:val="000000" w:themeColor="text1"/>
          <w:sz w:val="28"/>
          <w:szCs w:val="28"/>
          <w:lang w:bidi="ar"/>
        </w:rPr>
        <w:t>.</w:t>
      </w:r>
      <w:r>
        <w:rPr>
          <w:rFonts w:ascii="宋体" w:eastAsia="宋体" w:hAnsi="宋体" w:cs="宋体"/>
          <w:color w:val="000000" w:themeColor="text1"/>
          <w:sz w:val="28"/>
          <w:szCs w:val="28"/>
          <w:lang w:bidi="ar"/>
        </w:rPr>
        <w:t>近三年内有违法、违规行为或者行业处分、惩戒等不良记录的；</w:t>
      </w:r>
    </w:p>
    <w:p w:rsidR="000D614E" w:rsidRDefault="004A4CBD">
      <w:pPr>
        <w:kinsoku/>
        <w:autoSpaceDE/>
        <w:autoSpaceDN/>
        <w:adjustRightInd/>
        <w:snapToGrid/>
        <w:spacing w:line="520" w:lineRule="exact"/>
        <w:ind w:firstLineChars="200" w:firstLine="560"/>
        <w:jc w:val="both"/>
        <w:textAlignment w:val="auto"/>
        <w:rPr>
          <w:rFonts w:ascii="宋体" w:eastAsia="宋体" w:hAnsi="宋体" w:cs="宋体"/>
          <w:color w:val="000000" w:themeColor="text1"/>
          <w:sz w:val="28"/>
          <w:szCs w:val="28"/>
          <w:lang w:bidi="ar"/>
        </w:rPr>
      </w:pPr>
      <w:r>
        <w:rPr>
          <w:rFonts w:ascii="宋体" w:eastAsia="宋体" w:hAnsi="宋体" w:cs="宋体" w:hint="eastAsia"/>
          <w:color w:val="000000" w:themeColor="text1"/>
          <w:sz w:val="28"/>
          <w:szCs w:val="28"/>
          <w:lang w:bidi="ar"/>
        </w:rPr>
        <w:t>5</w:t>
      </w:r>
      <w:r>
        <w:rPr>
          <w:rFonts w:ascii="宋体" w:eastAsia="宋体" w:hAnsi="宋体" w:cs="宋体" w:hint="eastAsia"/>
          <w:color w:val="000000" w:themeColor="text1"/>
          <w:sz w:val="28"/>
          <w:szCs w:val="28"/>
          <w:lang w:bidi="ar"/>
        </w:rPr>
        <w:t>.</w:t>
      </w:r>
      <w:r>
        <w:rPr>
          <w:rFonts w:ascii="宋体" w:eastAsia="宋体" w:hAnsi="宋体" w:cs="宋体"/>
          <w:color w:val="000000" w:themeColor="text1"/>
          <w:sz w:val="28"/>
          <w:szCs w:val="28"/>
          <w:lang w:bidi="ar"/>
        </w:rPr>
        <w:t>可能影响其忠实履行职责的其他情形。</w:t>
      </w:r>
    </w:p>
    <w:p w:rsidR="000D614E" w:rsidRDefault="004A4CBD">
      <w:pPr>
        <w:kinsoku/>
        <w:autoSpaceDE/>
        <w:autoSpaceDN/>
        <w:adjustRightInd/>
        <w:snapToGrid/>
        <w:spacing w:line="520" w:lineRule="exact"/>
        <w:ind w:firstLineChars="200" w:firstLine="562"/>
        <w:jc w:val="both"/>
        <w:textAlignment w:val="auto"/>
        <w:rPr>
          <w:rFonts w:ascii="宋体" w:eastAsia="宋体" w:hAnsi="宋体" w:cs="宋体"/>
          <w:b/>
          <w:bCs/>
          <w:color w:val="000000" w:themeColor="text1"/>
          <w:sz w:val="28"/>
          <w:szCs w:val="28"/>
          <w:lang w:bidi="ar"/>
        </w:rPr>
      </w:pPr>
      <w:r>
        <w:rPr>
          <w:rFonts w:ascii="宋体" w:eastAsia="宋体" w:hAnsi="宋体" w:cs="宋体" w:hint="eastAsia"/>
          <w:b/>
          <w:bCs/>
          <w:color w:val="000000" w:themeColor="text1"/>
          <w:sz w:val="28"/>
          <w:szCs w:val="28"/>
          <w:lang w:bidi="ar"/>
        </w:rPr>
        <w:t>四、报名提交</w:t>
      </w:r>
      <w:r>
        <w:rPr>
          <w:rFonts w:ascii="宋体" w:eastAsia="宋体" w:hAnsi="宋体" w:cs="宋体"/>
          <w:b/>
          <w:bCs/>
          <w:color w:val="000000" w:themeColor="text1"/>
          <w:sz w:val="28"/>
          <w:szCs w:val="28"/>
          <w:lang w:bidi="ar"/>
        </w:rPr>
        <w:t>材料</w:t>
      </w:r>
    </w:p>
    <w:p w:rsidR="000D614E" w:rsidRDefault="004A4CBD">
      <w:pPr>
        <w:kinsoku/>
        <w:autoSpaceDE/>
        <w:autoSpaceDN/>
        <w:adjustRightInd/>
        <w:snapToGrid/>
        <w:spacing w:line="520" w:lineRule="exact"/>
        <w:ind w:firstLineChars="200" w:firstLine="560"/>
        <w:jc w:val="both"/>
        <w:textAlignment w:val="auto"/>
        <w:rPr>
          <w:rFonts w:ascii="宋体" w:eastAsia="宋体" w:hAnsi="宋体" w:cs="宋体"/>
          <w:color w:val="000000" w:themeColor="text1"/>
          <w:sz w:val="28"/>
          <w:szCs w:val="28"/>
          <w:lang w:bidi="ar"/>
        </w:rPr>
      </w:pPr>
      <w:r>
        <w:rPr>
          <w:rFonts w:ascii="宋体" w:eastAsia="宋体" w:hAnsi="宋体" w:cs="宋体" w:hint="eastAsia"/>
          <w:color w:val="000000" w:themeColor="text1"/>
          <w:sz w:val="28"/>
          <w:szCs w:val="28"/>
          <w:lang w:bidi="ar"/>
        </w:rPr>
        <w:t>参选机构需向</w:t>
      </w:r>
      <w:r>
        <w:rPr>
          <w:rFonts w:ascii="宋体" w:eastAsia="宋体" w:hAnsi="宋体" w:cs="宋体"/>
          <w:color w:val="000000" w:themeColor="text1"/>
          <w:sz w:val="28"/>
          <w:szCs w:val="28"/>
          <w:lang w:bidi="ar"/>
        </w:rPr>
        <w:t>管理人</w:t>
      </w:r>
      <w:r>
        <w:rPr>
          <w:rFonts w:ascii="宋体" w:eastAsia="宋体" w:hAnsi="宋体" w:cs="宋体" w:hint="eastAsia"/>
          <w:color w:val="000000" w:themeColor="text1"/>
          <w:sz w:val="28"/>
          <w:szCs w:val="28"/>
          <w:lang w:bidi="ar"/>
        </w:rPr>
        <w:t>提交参选文件</w:t>
      </w:r>
      <w:r>
        <w:rPr>
          <w:rFonts w:ascii="宋体" w:eastAsia="宋体" w:hAnsi="宋体" w:cs="宋体" w:hint="eastAsia"/>
          <w:color w:val="000000" w:themeColor="text1"/>
          <w:sz w:val="28"/>
          <w:szCs w:val="28"/>
          <w:lang w:bidi="ar"/>
        </w:rPr>
        <w:t>（</w:t>
      </w:r>
      <w:r>
        <w:rPr>
          <w:rFonts w:ascii="宋体" w:eastAsia="宋体" w:hAnsi="宋体" w:cs="宋体" w:hint="eastAsia"/>
          <w:color w:val="000000" w:themeColor="text1"/>
          <w:sz w:val="28"/>
          <w:szCs w:val="28"/>
          <w:lang w:bidi="ar"/>
        </w:rPr>
        <w:t>一式二份</w:t>
      </w:r>
      <w:r>
        <w:rPr>
          <w:rFonts w:ascii="宋体" w:eastAsia="宋体" w:hAnsi="宋体" w:cs="宋体" w:hint="eastAsia"/>
          <w:color w:val="000000" w:themeColor="text1"/>
          <w:sz w:val="28"/>
          <w:szCs w:val="28"/>
          <w:lang w:bidi="ar"/>
        </w:rPr>
        <w:t>）</w:t>
      </w:r>
      <w:r>
        <w:rPr>
          <w:rFonts w:ascii="宋体" w:eastAsia="宋体" w:hAnsi="宋体" w:cs="宋体" w:hint="eastAsia"/>
          <w:color w:val="000000" w:themeColor="text1"/>
          <w:sz w:val="28"/>
          <w:szCs w:val="28"/>
          <w:lang w:bidi="ar"/>
        </w:rPr>
        <w:t>,</w:t>
      </w:r>
      <w:r>
        <w:rPr>
          <w:rFonts w:ascii="宋体" w:eastAsia="宋体" w:hAnsi="宋体" w:cs="宋体" w:hint="eastAsia"/>
          <w:color w:val="000000" w:themeColor="text1"/>
          <w:sz w:val="28"/>
          <w:szCs w:val="28"/>
          <w:lang w:bidi="ar"/>
        </w:rPr>
        <w:t>参选文件应当装订成册并加盖公章、密封并在密封处加盖公章</w:t>
      </w:r>
      <w:r>
        <w:rPr>
          <w:rFonts w:ascii="宋体" w:eastAsia="宋体" w:hAnsi="宋体" w:cs="宋体" w:hint="eastAsia"/>
          <w:color w:val="000000" w:themeColor="text1"/>
          <w:sz w:val="28"/>
          <w:szCs w:val="28"/>
          <w:lang w:eastAsia="zh-Hans" w:bidi="ar"/>
        </w:rPr>
        <w:t>，其中包括：</w:t>
      </w:r>
    </w:p>
    <w:p w:rsidR="000D614E" w:rsidRDefault="004A4CBD">
      <w:pPr>
        <w:kinsoku/>
        <w:autoSpaceDE/>
        <w:autoSpaceDN/>
        <w:adjustRightInd/>
        <w:snapToGrid/>
        <w:spacing w:line="520" w:lineRule="exact"/>
        <w:ind w:firstLineChars="200" w:firstLine="560"/>
        <w:jc w:val="both"/>
        <w:textAlignment w:val="auto"/>
        <w:rPr>
          <w:rFonts w:ascii="宋体" w:eastAsia="宋体" w:hAnsi="宋体" w:cs="宋体"/>
          <w:color w:val="000000" w:themeColor="text1"/>
          <w:sz w:val="28"/>
          <w:szCs w:val="28"/>
          <w:lang w:bidi="ar"/>
        </w:rPr>
      </w:pPr>
      <w:r>
        <w:rPr>
          <w:rFonts w:ascii="宋体" w:eastAsia="宋体" w:hAnsi="宋体" w:cs="宋体" w:hint="eastAsia"/>
          <w:color w:val="000000" w:themeColor="text1"/>
          <w:sz w:val="28"/>
          <w:szCs w:val="28"/>
          <w:lang w:bidi="ar"/>
        </w:rPr>
        <w:t>1</w:t>
      </w:r>
      <w:r>
        <w:rPr>
          <w:rFonts w:ascii="宋体" w:eastAsia="宋体" w:hAnsi="宋体" w:cs="宋体" w:hint="eastAsia"/>
          <w:color w:val="000000" w:themeColor="text1"/>
          <w:sz w:val="28"/>
          <w:szCs w:val="28"/>
          <w:lang w:bidi="ar"/>
        </w:rPr>
        <w:t>.</w:t>
      </w:r>
      <w:r>
        <w:rPr>
          <w:rFonts w:ascii="宋体" w:eastAsia="宋体" w:hAnsi="宋体" w:cs="宋体" w:hint="eastAsia"/>
          <w:color w:val="000000" w:themeColor="text1"/>
          <w:sz w:val="28"/>
          <w:szCs w:val="28"/>
          <w:lang w:bidi="ar"/>
        </w:rPr>
        <w:t>营业执照（复印件）、有效的评估机构注册证书（复印件）、资质证明材料（复印件）；</w:t>
      </w:r>
    </w:p>
    <w:p w:rsidR="000D614E" w:rsidRDefault="004A4CBD">
      <w:pPr>
        <w:kinsoku/>
        <w:autoSpaceDE/>
        <w:autoSpaceDN/>
        <w:adjustRightInd/>
        <w:snapToGrid/>
        <w:spacing w:line="520" w:lineRule="exact"/>
        <w:ind w:firstLineChars="200" w:firstLine="560"/>
        <w:jc w:val="both"/>
        <w:textAlignment w:val="auto"/>
        <w:rPr>
          <w:rFonts w:ascii="宋体" w:eastAsia="宋体" w:hAnsi="宋体" w:cs="宋体"/>
          <w:color w:val="000000" w:themeColor="text1"/>
          <w:sz w:val="28"/>
          <w:szCs w:val="28"/>
          <w:lang w:bidi="ar"/>
        </w:rPr>
      </w:pPr>
      <w:r>
        <w:rPr>
          <w:rFonts w:ascii="宋体" w:eastAsia="宋体" w:hAnsi="宋体" w:cs="宋体" w:hint="eastAsia"/>
          <w:color w:val="000000" w:themeColor="text1"/>
          <w:sz w:val="28"/>
          <w:szCs w:val="28"/>
          <w:lang w:bidi="ar"/>
        </w:rPr>
        <w:lastRenderedPageBreak/>
        <w:t>2</w:t>
      </w:r>
      <w:r>
        <w:rPr>
          <w:rFonts w:ascii="宋体" w:eastAsia="宋体" w:hAnsi="宋体" w:cs="宋体" w:hint="eastAsia"/>
          <w:color w:val="000000" w:themeColor="text1"/>
          <w:sz w:val="28"/>
          <w:szCs w:val="28"/>
          <w:lang w:bidi="ar"/>
        </w:rPr>
        <w:t>.</w:t>
      </w:r>
      <w:r>
        <w:rPr>
          <w:rFonts w:ascii="宋体" w:eastAsia="宋体" w:hAnsi="宋体" w:cs="宋体"/>
          <w:color w:val="000000" w:themeColor="text1"/>
          <w:sz w:val="28"/>
          <w:szCs w:val="28"/>
          <w:lang w:bidi="ar"/>
        </w:rPr>
        <w:t>入围</w:t>
      </w:r>
      <w:r>
        <w:rPr>
          <w:rFonts w:ascii="宋体" w:eastAsia="宋体" w:hAnsi="宋体" w:cs="宋体" w:hint="eastAsia"/>
          <w:color w:val="000000" w:themeColor="text1"/>
          <w:sz w:val="28"/>
          <w:szCs w:val="28"/>
          <w:lang w:bidi="ar"/>
        </w:rPr>
        <w:t>六安</w:t>
      </w:r>
      <w:r>
        <w:rPr>
          <w:rFonts w:ascii="宋体" w:eastAsia="宋体" w:hAnsi="宋体" w:cs="宋体"/>
          <w:color w:val="000000" w:themeColor="text1"/>
          <w:sz w:val="28"/>
          <w:szCs w:val="28"/>
          <w:lang w:bidi="ar"/>
        </w:rPr>
        <w:t>市中级人民法院对外委托专业信息库或</w:t>
      </w:r>
      <w:r>
        <w:rPr>
          <w:rFonts w:ascii="宋体" w:eastAsia="宋体" w:hAnsi="宋体" w:cs="宋体" w:hint="eastAsia"/>
          <w:color w:val="000000" w:themeColor="text1"/>
          <w:sz w:val="28"/>
          <w:szCs w:val="28"/>
          <w:lang w:bidi="ar"/>
        </w:rPr>
        <w:t>合肥市中级人民法院社会中介</w:t>
      </w:r>
      <w:r>
        <w:rPr>
          <w:rFonts w:ascii="宋体" w:eastAsia="宋体" w:hAnsi="宋体" w:cs="宋体"/>
          <w:color w:val="000000" w:themeColor="text1"/>
          <w:sz w:val="28"/>
          <w:szCs w:val="28"/>
          <w:lang w:bidi="ar"/>
        </w:rPr>
        <w:t>机构名册的证明</w:t>
      </w:r>
      <w:r>
        <w:rPr>
          <w:rFonts w:ascii="宋体" w:eastAsia="宋体" w:hAnsi="宋体" w:cs="宋体" w:hint="eastAsia"/>
          <w:color w:val="000000" w:themeColor="text1"/>
          <w:sz w:val="28"/>
          <w:szCs w:val="28"/>
          <w:lang w:bidi="ar"/>
        </w:rPr>
        <w:t>；</w:t>
      </w:r>
    </w:p>
    <w:p w:rsidR="000D614E" w:rsidRDefault="004A4CBD">
      <w:pPr>
        <w:kinsoku/>
        <w:autoSpaceDE/>
        <w:autoSpaceDN/>
        <w:adjustRightInd/>
        <w:snapToGrid/>
        <w:spacing w:line="520" w:lineRule="exact"/>
        <w:ind w:firstLineChars="200" w:firstLine="560"/>
        <w:jc w:val="both"/>
        <w:textAlignment w:val="auto"/>
        <w:rPr>
          <w:rFonts w:ascii="宋体" w:eastAsia="宋体" w:hAnsi="宋体" w:cs="宋体"/>
          <w:color w:val="000000" w:themeColor="text1"/>
          <w:sz w:val="28"/>
          <w:szCs w:val="28"/>
          <w:lang w:bidi="ar"/>
        </w:rPr>
      </w:pPr>
      <w:r>
        <w:rPr>
          <w:rFonts w:ascii="宋体" w:eastAsia="宋体" w:hAnsi="宋体" w:cs="宋体" w:hint="eastAsia"/>
          <w:color w:val="000000" w:themeColor="text1"/>
          <w:sz w:val="28"/>
          <w:szCs w:val="28"/>
          <w:lang w:bidi="ar"/>
        </w:rPr>
        <w:t>3</w:t>
      </w:r>
      <w:r>
        <w:rPr>
          <w:rFonts w:ascii="宋体" w:eastAsia="宋体" w:hAnsi="宋体" w:cs="宋体" w:hint="eastAsia"/>
          <w:color w:val="000000" w:themeColor="text1"/>
          <w:sz w:val="28"/>
          <w:szCs w:val="28"/>
          <w:lang w:bidi="ar"/>
        </w:rPr>
        <w:t>.</w:t>
      </w:r>
      <w:r>
        <w:rPr>
          <w:rFonts w:ascii="宋体" w:eastAsia="宋体" w:hAnsi="宋体" w:cs="宋体" w:hint="eastAsia"/>
          <w:color w:val="000000" w:themeColor="text1"/>
          <w:sz w:val="28"/>
          <w:szCs w:val="28"/>
          <w:lang w:bidi="ar"/>
        </w:rPr>
        <w:t>相关业绩证明等材料；</w:t>
      </w:r>
    </w:p>
    <w:p w:rsidR="000D614E" w:rsidRDefault="004A4CBD">
      <w:pPr>
        <w:kinsoku/>
        <w:autoSpaceDE/>
        <w:autoSpaceDN/>
        <w:adjustRightInd/>
        <w:snapToGrid/>
        <w:spacing w:line="520" w:lineRule="exact"/>
        <w:ind w:firstLineChars="200" w:firstLine="560"/>
        <w:jc w:val="both"/>
        <w:textAlignment w:val="auto"/>
        <w:rPr>
          <w:rFonts w:ascii="宋体" w:eastAsia="宋体" w:hAnsi="宋体" w:cs="宋体"/>
          <w:color w:val="000000" w:themeColor="text1"/>
          <w:sz w:val="28"/>
          <w:szCs w:val="28"/>
          <w:lang w:bidi="ar"/>
        </w:rPr>
      </w:pPr>
      <w:r>
        <w:rPr>
          <w:rFonts w:ascii="宋体" w:eastAsia="宋体" w:hAnsi="宋体" w:cs="宋体" w:hint="eastAsia"/>
          <w:color w:val="000000" w:themeColor="text1"/>
          <w:sz w:val="28"/>
          <w:szCs w:val="28"/>
          <w:lang w:bidi="ar"/>
        </w:rPr>
        <w:t>4</w:t>
      </w:r>
      <w:r>
        <w:rPr>
          <w:rFonts w:ascii="宋体" w:eastAsia="宋体" w:hAnsi="宋体" w:cs="宋体" w:hint="eastAsia"/>
          <w:color w:val="000000" w:themeColor="text1"/>
          <w:sz w:val="28"/>
          <w:szCs w:val="28"/>
          <w:lang w:bidi="ar"/>
        </w:rPr>
        <w:t>.</w:t>
      </w:r>
      <w:r>
        <w:rPr>
          <w:rFonts w:ascii="宋体" w:eastAsia="宋体" w:hAnsi="宋体" w:cs="宋体" w:hint="eastAsia"/>
          <w:color w:val="000000" w:themeColor="text1"/>
          <w:sz w:val="28"/>
          <w:szCs w:val="28"/>
          <w:lang w:bidi="ar"/>
        </w:rPr>
        <w:t>评估机构全体执业评估师名单，及拟为龙盛公司项目派出的项目负责评估师执业资格证书（复印件）；</w:t>
      </w:r>
    </w:p>
    <w:p w:rsidR="000D614E" w:rsidRDefault="004A4CBD">
      <w:pPr>
        <w:kinsoku/>
        <w:autoSpaceDE/>
        <w:autoSpaceDN/>
        <w:adjustRightInd/>
        <w:snapToGrid/>
        <w:spacing w:line="520" w:lineRule="exact"/>
        <w:ind w:firstLineChars="200" w:firstLine="560"/>
        <w:jc w:val="both"/>
        <w:textAlignment w:val="auto"/>
        <w:rPr>
          <w:rFonts w:ascii="宋体" w:eastAsia="宋体" w:hAnsi="宋体" w:cs="宋体"/>
          <w:color w:val="000000" w:themeColor="text1"/>
          <w:sz w:val="28"/>
          <w:szCs w:val="28"/>
          <w:lang w:bidi="ar"/>
        </w:rPr>
      </w:pPr>
      <w:r>
        <w:rPr>
          <w:rFonts w:ascii="宋体" w:eastAsia="宋体" w:hAnsi="宋体" w:cs="宋体" w:hint="eastAsia"/>
          <w:color w:val="000000" w:themeColor="text1"/>
          <w:sz w:val="28"/>
          <w:szCs w:val="28"/>
          <w:lang w:bidi="ar"/>
        </w:rPr>
        <w:t>5</w:t>
      </w:r>
      <w:r>
        <w:rPr>
          <w:rFonts w:ascii="宋体" w:eastAsia="宋体" w:hAnsi="宋体" w:cs="宋体" w:hint="eastAsia"/>
          <w:color w:val="000000" w:themeColor="text1"/>
          <w:sz w:val="28"/>
          <w:szCs w:val="28"/>
          <w:lang w:bidi="ar"/>
        </w:rPr>
        <w:t>.</w:t>
      </w:r>
      <w:r>
        <w:rPr>
          <w:rFonts w:ascii="宋体" w:eastAsia="宋体" w:hAnsi="宋体" w:cs="宋体" w:hint="eastAsia"/>
          <w:color w:val="000000" w:themeColor="text1"/>
          <w:sz w:val="28"/>
          <w:szCs w:val="28"/>
          <w:lang w:bidi="ar"/>
        </w:rPr>
        <w:t>项目工作方案</w:t>
      </w:r>
      <w:r>
        <w:rPr>
          <w:rFonts w:ascii="宋体" w:eastAsia="宋体" w:hAnsi="宋体" w:cs="宋体"/>
          <w:color w:val="000000" w:themeColor="text1"/>
          <w:sz w:val="28"/>
          <w:szCs w:val="28"/>
          <w:lang w:bidi="ar"/>
        </w:rPr>
        <w:t>、承诺</w:t>
      </w:r>
      <w:r>
        <w:rPr>
          <w:rFonts w:ascii="宋体" w:eastAsia="宋体" w:hAnsi="宋体" w:cs="宋体" w:hint="eastAsia"/>
          <w:color w:val="000000" w:themeColor="text1"/>
          <w:sz w:val="28"/>
          <w:szCs w:val="28"/>
          <w:lang w:bidi="ar"/>
        </w:rPr>
        <w:t>出具评估</w:t>
      </w:r>
      <w:r>
        <w:rPr>
          <w:rFonts w:ascii="宋体" w:eastAsia="宋体" w:hAnsi="宋体" w:cs="宋体"/>
          <w:color w:val="000000" w:themeColor="text1"/>
          <w:sz w:val="28"/>
          <w:szCs w:val="28"/>
          <w:lang w:bidi="ar"/>
        </w:rPr>
        <w:t>报告的时间</w:t>
      </w:r>
      <w:r>
        <w:rPr>
          <w:rFonts w:ascii="宋体" w:eastAsia="宋体" w:hAnsi="宋体" w:cs="宋体" w:hint="eastAsia"/>
          <w:color w:val="000000" w:themeColor="text1"/>
          <w:sz w:val="28"/>
          <w:szCs w:val="28"/>
          <w:lang w:bidi="ar"/>
        </w:rPr>
        <w:t>；</w:t>
      </w:r>
    </w:p>
    <w:p w:rsidR="000D614E" w:rsidRDefault="004A4CBD">
      <w:pPr>
        <w:kinsoku/>
        <w:autoSpaceDE/>
        <w:autoSpaceDN/>
        <w:adjustRightInd/>
        <w:snapToGrid/>
        <w:spacing w:line="520" w:lineRule="exact"/>
        <w:ind w:firstLineChars="200" w:firstLine="560"/>
        <w:jc w:val="both"/>
        <w:textAlignment w:val="auto"/>
        <w:rPr>
          <w:rFonts w:ascii="宋体" w:eastAsia="宋体" w:hAnsi="宋体" w:cs="宋体"/>
          <w:color w:val="000000" w:themeColor="text1"/>
          <w:sz w:val="28"/>
          <w:szCs w:val="28"/>
          <w:lang w:bidi="ar"/>
        </w:rPr>
      </w:pPr>
      <w:r>
        <w:rPr>
          <w:rFonts w:ascii="宋体" w:eastAsia="宋体" w:hAnsi="宋体" w:cs="宋体" w:hint="eastAsia"/>
          <w:color w:val="000000" w:themeColor="text1"/>
          <w:sz w:val="28"/>
          <w:szCs w:val="28"/>
          <w:lang w:bidi="ar"/>
        </w:rPr>
        <w:t>6</w:t>
      </w:r>
      <w:r>
        <w:rPr>
          <w:rFonts w:ascii="宋体" w:eastAsia="宋体" w:hAnsi="宋体" w:cs="宋体" w:hint="eastAsia"/>
          <w:color w:val="000000" w:themeColor="text1"/>
          <w:sz w:val="28"/>
          <w:szCs w:val="28"/>
          <w:lang w:bidi="ar"/>
        </w:rPr>
        <w:t>.</w:t>
      </w:r>
      <w:r>
        <w:rPr>
          <w:rFonts w:ascii="宋体" w:eastAsia="宋体" w:hAnsi="宋体" w:cs="宋体"/>
          <w:color w:val="000000" w:themeColor="text1"/>
          <w:sz w:val="28"/>
          <w:szCs w:val="28"/>
          <w:lang w:bidi="ar"/>
        </w:rPr>
        <w:t>报价函、报价是否可协商及最大折扣比例</w:t>
      </w:r>
      <w:r>
        <w:rPr>
          <w:rFonts w:ascii="宋体" w:eastAsia="宋体" w:hAnsi="宋体" w:cs="宋体" w:hint="eastAsia"/>
          <w:color w:val="000000" w:themeColor="text1"/>
          <w:sz w:val="28"/>
          <w:szCs w:val="28"/>
          <w:lang w:bidi="ar"/>
        </w:rPr>
        <w:t>；</w:t>
      </w:r>
    </w:p>
    <w:p w:rsidR="000D614E" w:rsidRDefault="004A4CBD">
      <w:pPr>
        <w:kinsoku/>
        <w:autoSpaceDE/>
        <w:autoSpaceDN/>
        <w:adjustRightInd/>
        <w:snapToGrid/>
        <w:spacing w:line="520" w:lineRule="exact"/>
        <w:ind w:firstLineChars="200" w:firstLine="560"/>
        <w:jc w:val="both"/>
        <w:textAlignment w:val="auto"/>
        <w:rPr>
          <w:rFonts w:ascii="宋体" w:eastAsia="宋体" w:hAnsi="宋体" w:cs="宋体"/>
          <w:color w:val="000000" w:themeColor="text1"/>
          <w:sz w:val="28"/>
          <w:szCs w:val="28"/>
          <w:lang w:bidi="ar"/>
        </w:rPr>
      </w:pPr>
      <w:r>
        <w:rPr>
          <w:rFonts w:ascii="宋体" w:eastAsia="宋体" w:hAnsi="宋体" w:cs="宋体" w:hint="eastAsia"/>
          <w:color w:val="000000" w:themeColor="text1"/>
          <w:sz w:val="28"/>
          <w:szCs w:val="28"/>
          <w:lang w:bidi="ar"/>
        </w:rPr>
        <w:t>7</w:t>
      </w:r>
      <w:r>
        <w:rPr>
          <w:rFonts w:ascii="宋体" w:eastAsia="宋体" w:hAnsi="宋体" w:cs="宋体" w:hint="eastAsia"/>
          <w:color w:val="000000" w:themeColor="text1"/>
          <w:sz w:val="28"/>
          <w:szCs w:val="28"/>
          <w:lang w:bidi="ar"/>
        </w:rPr>
        <w:t>.</w:t>
      </w:r>
      <w:r>
        <w:rPr>
          <w:rFonts w:ascii="宋体" w:eastAsia="宋体" w:hAnsi="宋体" w:cs="宋体"/>
          <w:color w:val="000000" w:themeColor="text1"/>
          <w:sz w:val="28"/>
          <w:szCs w:val="28"/>
          <w:lang w:bidi="ar"/>
        </w:rPr>
        <w:t>关于所提交材料均真实准确的承诺书</w:t>
      </w:r>
      <w:r>
        <w:rPr>
          <w:rFonts w:ascii="宋体" w:eastAsia="宋体" w:hAnsi="宋体" w:cs="宋体" w:hint="eastAsia"/>
          <w:color w:val="000000" w:themeColor="text1"/>
          <w:sz w:val="28"/>
          <w:szCs w:val="28"/>
          <w:lang w:bidi="ar"/>
        </w:rPr>
        <w:t>；</w:t>
      </w:r>
    </w:p>
    <w:p w:rsidR="000D614E" w:rsidRDefault="004A4CBD">
      <w:pPr>
        <w:kinsoku/>
        <w:autoSpaceDE/>
        <w:autoSpaceDN/>
        <w:adjustRightInd/>
        <w:snapToGrid/>
        <w:spacing w:line="520" w:lineRule="exact"/>
        <w:ind w:firstLineChars="200" w:firstLine="560"/>
        <w:jc w:val="both"/>
        <w:textAlignment w:val="auto"/>
        <w:rPr>
          <w:rFonts w:ascii="宋体" w:eastAsia="宋体" w:hAnsi="宋体" w:cs="宋体"/>
          <w:color w:val="000000" w:themeColor="text1"/>
          <w:sz w:val="28"/>
          <w:szCs w:val="28"/>
          <w:lang w:bidi="ar"/>
        </w:rPr>
      </w:pPr>
      <w:r>
        <w:rPr>
          <w:rFonts w:ascii="宋体" w:eastAsia="宋体" w:hAnsi="宋体" w:cs="宋体" w:hint="eastAsia"/>
          <w:color w:val="000000" w:themeColor="text1"/>
          <w:sz w:val="28"/>
          <w:szCs w:val="28"/>
          <w:lang w:bidi="ar"/>
        </w:rPr>
        <w:t>8</w:t>
      </w:r>
      <w:r>
        <w:rPr>
          <w:rFonts w:ascii="宋体" w:eastAsia="宋体" w:hAnsi="宋体" w:cs="宋体" w:hint="eastAsia"/>
          <w:color w:val="000000" w:themeColor="text1"/>
          <w:sz w:val="28"/>
          <w:szCs w:val="28"/>
          <w:lang w:bidi="ar"/>
        </w:rPr>
        <w:t>.</w:t>
      </w:r>
      <w:r>
        <w:rPr>
          <w:rFonts w:ascii="宋体" w:eastAsia="宋体" w:hAnsi="宋体" w:cs="宋体"/>
          <w:color w:val="000000" w:themeColor="text1"/>
          <w:sz w:val="28"/>
          <w:szCs w:val="28"/>
          <w:lang w:bidi="ar"/>
        </w:rPr>
        <w:t>关于与</w:t>
      </w:r>
      <w:r>
        <w:rPr>
          <w:rFonts w:ascii="宋体" w:eastAsia="宋体" w:hAnsi="宋体" w:cs="宋体" w:hint="eastAsia"/>
          <w:color w:val="000000" w:themeColor="text1"/>
          <w:sz w:val="28"/>
          <w:szCs w:val="28"/>
          <w:lang w:bidi="ar"/>
        </w:rPr>
        <w:t>龙盛公司</w:t>
      </w:r>
      <w:r>
        <w:rPr>
          <w:rFonts w:ascii="宋体" w:eastAsia="宋体" w:hAnsi="宋体" w:cs="宋体"/>
          <w:color w:val="000000" w:themeColor="text1"/>
          <w:sz w:val="28"/>
          <w:szCs w:val="28"/>
          <w:lang w:bidi="ar"/>
        </w:rPr>
        <w:t>不存在利益关系的承诺书</w:t>
      </w:r>
      <w:r>
        <w:rPr>
          <w:rFonts w:ascii="宋体" w:eastAsia="宋体" w:hAnsi="宋体" w:cs="宋体" w:hint="eastAsia"/>
          <w:color w:val="000000" w:themeColor="text1"/>
          <w:sz w:val="28"/>
          <w:szCs w:val="28"/>
          <w:lang w:bidi="ar"/>
        </w:rPr>
        <w:t>；</w:t>
      </w:r>
    </w:p>
    <w:p w:rsidR="000D614E" w:rsidRDefault="004A4CBD">
      <w:pPr>
        <w:kinsoku/>
        <w:autoSpaceDE/>
        <w:autoSpaceDN/>
        <w:adjustRightInd/>
        <w:snapToGrid/>
        <w:spacing w:line="520" w:lineRule="exact"/>
        <w:ind w:firstLineChars="200" w:firstLine="560"/>
        <w:jc w:val="both"/>
        <w:textAlignment w:val="auto"/>
        <w:rPr>
          <w:rFonts w:ascii="宋体" w:eastAsia="宋体" w:hAnsi="宋体" w:cs="宋体"/>
          <w:color w:val="000000" w:themeColor="text1"/>
          <w:sz w:val="28"/>
          <w:szCs w:val="28"/>
          <w:lang w:bidi="ar"/>
        </w:rPr>
      </w:pPr>
      <w:r>
        <w:rPr>
          <w:rFonts w:ascii="宋体" w:eastAsia="宋体" w:hAnsi="宋体" w:cs="宋体" w:hint="eastAsia"/>
          <w:color w:val="000000" w:themeColor="text1"/>
          <w:sz w:val="28"/>
          <w:szCs w:val="28"/>
          <w:lang w:bidi="ar"/>
        </w:rPr>
        <w:t>9</w:t>
      </w:r>
      <w:r>
        <w:rPr>
          <w:rFonts w:ascii="宋体" w:eastAsia="宋体" w:hAnsi="宋体" w:cs="宋体" w:hint="eastAsia"/>
          <w:color w:val="000000" w:themeColor="text1"/>
          <w:sz w:val="28"/>
          <w:szCs w:val="28"/>
          <w:lang w:bidi="ar"/>
        </w:rPr>
        <w:t>.</w:t>
      </w:r>
      <w:r>
        <w:rPr>
          <w:rFonts w:ascii="宋体" w:eastAsia="宋体" w:hAnsi="宋体" w:cs="宋体"/>
          <w:color w:val="000000" w:themeColor="text1"/>
          <w:sz w:val="28"/>
          <w:szCs w:val="28"/>
          <w:lang w:bidi="ar"/>
        </w:rPr>
        <w:t>关于对工作中接触的未公开信息进行严格保密的承诺书。</w:t>
      </w:r>
    </w:p>
    <w:p w:rsidR="000D614E" w:rsidRDefault="004A4CBD">
      <w:pPr>
        <w:kinsoku/>
        <w:autoSpaceDE/>
        <w:autoSpaceDN/>
        <w:adjustRightInd/>
        <w:snapToGrid/>
        <w:spacing w:line="520" w:lineRule="exact"/>
        <w:ind w:firstLineChars="200" w:firstLine="562"/>
        <w:jc w:val="both"/>
        <w:textAlignment w:val="auto"/>
        <w:rPr>
          <w:rFonts w:ascii="宋体" w:eastAsia="宋体" w:hAnsi="宋体" w:cs="宋体"/>
          <w:b/>
          <w:bCs/>
          <w:color w:val="000000" w:themeColor="text1"/>
          <w:sz w:val="28"/>
          <w:szCs w:val="28"/>
          <w:lang w:bidi="ar"/>
        </w:rPr>
      </w:pPr>
      <w:r>
        <w:rPr>
          <w:rFonts w:ascii="宋体" w:eastAsia="宋体" w:hAnsi="宋体" w:cs="宋体" w:hint="eastAsia"/>
          <w:b/>
          <w:bCs/>
          <w:color w:val="000000" w:themeColor="text1"/>
          <w:sz w:val="28"/>
          <w:szCs w:val="28"/>
          <w:lang w:bidi="ar"/>
        </w:rPr>
        <w:t>五</w:t>
      </w:r>
      <w:r>
        <w:rPr>
          <w:rFonts w:ascii="宋体" w:eastAsia="宋体" w:hAnsi="宋体" w:cs="宋体"/>
          <w:b/>
          <w:bCs/>
          <w:color w:val="000000" w:themeColor="text1"/>
          <w:sz w:val="28"/>
          <w:szCs w:val="28"/>
          <w:lang w:bidi="ar"/>
        </w:rPr>
        <w:t>、出具</w:t>
      </w:r>
      <w:r>
        <w:rPr>
          <w:rFonts w:ascii="宋体" w:eastAsia="宋体" w:hAnsi="宋体" w:cs="宋体" w:hint="eastAsia"/>
          <w:b/>
          <w:bCs/>
          <w:color w:val="000000" w:themeColor="text1"/>
          <w:sz w:val="28"/>
          <w:szCs w:val="28"/>
          <w:lang w:bidi="ar"/>
        </w:rPr>
        <w:t>评估</w:t>
      </w:r>
      <w:r>
        <w:rPr>
          <w:rFonts w:ascii="宋体" w:eastAsia="宋体" w:hAnsi="宋体" w:cs="宋体"/>
          <w:b/>
          <w:bCs/>
          <w:color w:val="000000" w:themeColor="text1"/>
          <w:sz w:val="28"/>
          <w:szCs w:val="28"/>
          <w:lang w:bidi="ar"/>
        </w:rPr>
        <w:t>报告的时限要求</w:t>
      </w:r>
    </w:p>
    <w:p w:rsidR="000D614E" w:rsidRDefault="004A4CBD">
      <w:pPr>
        <w:kinsoku/>
        <w:autoSpaceDE/>
        <w:autoSpaceDN/>
        <w:adjustRightInd/>
        <w:snapToGrid/>
        <w:spacing w:line="520" w:lineRule="exact"/>
        <w:ind w:firstLineChars="200" w:firstLine="560"/>
        <w:jc w:val="both"/>
        <w:textAlignment w:val="auto"/>
        <w:rPr>
          <w:rFonts w:ascii="宋体" w:eastAsia="宋体" w:hAnsi="宋体" w:cs="宋体"/>
          <w:color w:val="000000" w:themeColor="text1"/>
          <w:sz w:val="28"/>
          <w:szCs w:val="28"/>
          <w:lang w:bidi="ar"/>
        </w:rPr>
      </w:pPr>
      <w:r>
        <w:rPr>
          <w:rFonts w:ascii="宋体" w:eastAsia="宋体" w:hAnsi="宋体" w:cs="宋体" w:hint="eastAsia"/>
          <w:color w:val="000000" w:themeColor="text1"/>
          <w:sz w:val="28"/>
          <w:szCs w:val="28"/>
          <w:lang w:eastAsia="zh-Hans" w:bidi="ar"/>
        </w:rPr>
        <w:t>中选</w:t>
      </w:r>
      <w:r>
        <w:rPr>
          <w:rFonts w:ascii="宋体" w:eastAsia="宋体" w:hAnsi="宋体" w:cs="宋体"/>
          <w:color w:val="000000" w:themeColor="text1"/>
          <w:sz w:val="28"/>
          <w:szCs w:val="28"/>
          <w:lang w:bidi="ar"/>
        </w:rPr>
        <w:t>的</w:t>
      </w:r>
      <w:r>
        <w:rPr>
          <w:rFonts w:ascii="宋体" w:eastAsia="宋体" w:hAnsi="宋体" w:cs="宋体" w:hint="eastAsia"/>
          <w:color w:val="000000" w:themeColor="text1"/>
          <w:sz w:val="28"/>
          <w:szCs w:val="28"/>
          <w:lang w:bidi="ar"/>
        </w:rPr>
        <w:t>评估</w:t>
      </w:r>
      <w:r>
        <w:rPr>
          <w:rFonts w:ascii="宋体" w:eastAsia="宋体" w:hAnsi="宋体" w:cs="宋体"/>
          <w:color w:val="000000" w:themeColor="text1"/>
          <w:sz w:val="28"/>
          <w:szCs w:val="28"/>
          <w:lang w:bidi="ar"/>
        </w:rPr>
        <w:t>机构应在接受管理人委托后</w:t>
      </w:r>
      <w:r>
        <w:rPr>
          <w:rFonts w:ascii="宋体" w:eastAsia="宋体" w:hAnsi="宋体" w:cs="宋体" w:hint="eastAsia"/>
          <w:color w:val="000000" w:themeColor="text1"/>
          <w:sz w:val="28"/>
          <w:szCs w:val="28"/>
          <w:lang w:bidi="ar"/>
        </w:rPr>
        <w:t>1</w:t>
      </w:r>
      <w:r>
        <w:rPr>
          <w:rFonts w:ascii="宋体" w:eastAsia="宋体" w:hAnsi="宋体" w:cs="宋体"/>
          <w:color w:val="000000" w:themeColor="text1"/>
          <w:sz w:val="28"/>
          <w:szCs w:val="28"/>
          <w:lang w:bidi="ar"/>
        </w:rPr>
        <w:t>5</w:t>
      </w:r>
      <w:r>
        <w:rPr>
          <w:rFonts w:ascii="宋体" w:eastAsia="宋体" w:hAnsi="宋体" w:cs="宋体"/>
          <w:color w:val="000000" w:themeColor="text1"/>
          <w:sz w:val="28"/>
          <w:szCs w:val="28"/>
          <w:lang w:bidi="ar"/>
        </w:rPr>
        <w:t>日内出具</w:t>
      </w:r>
      <w:r>
        <w:rPr>
          <w:rFonts w:ascii="宋体" w:eastAsia="宋体" w:hAnsi="宋体" w:cs="宋体" w:hint="eastAsia"/>
          <w:color w:val="000000" w:themeColor="text1"/>
          <w:sz w:val="28"/>
          <w:szCs w:val="28"/>
          <w:lang w:bidi="ar"/>
        </w:rPr>
        <w:t>评估</w:t>
      </w:r>
      <w:r>
        <w:rPr>
          <w:rFonts w:ascii="宋体" w:eastAsia="宋体" w:hAnsi="宋体" w:cs="宋体"/>
          <w:color w:val="000000" w:themeColor="text1"/>
          <w:sz w:val="28"/>
          <w:szCs w:val="28"/>
          <w:lang w:bidi="ar"/>
        </w:rPr>
        <w:t>报告初稿</w:t>
      </w:r>
      <w:r>
        <w:rPr>
          <w:rFonts w:ascii="宋体" w:eastAsia="宋体" w:hAnsi="宋体" w:cs="宋体" w:hint="eastAsia"/>
          <w:color w:val="000000" w:themeColor="text1"/>
          <w:sz w:val="28"/>
          <w:szCs w:val="28"/>
          <w:lang w:bidi="ar"/>
        </w:rPr>
        <w:t>。</w:t>
      </w:r>
    </w:p>
    <w:p w:rsidR="000D614E" w:rsidRDefault="004A4CBD">
      <w:pPr>
        <w:kinsoku/>
        <w:autoSpaceDE/>
        <w:autoSpaceDN/>
        <w:adjustRightInd/>
        <w:snapToGrid/>
        <w:spacing w:line="520" w:lineRule="exact"/>
        <w:ind w:firstLineChars="200" w:firstLine="562"/>
        <w:jc w:val="both"/>
        <w:textAlignment w:val="auto"/>
        <w:rPr>
          <w:rFonts w:ascii="宋体" w:eastAsia="宋体" w:hAnsi="宋体" w:cs="宋体"/>
          <w:b/>
          <w:bCs/>
          <w:color w:val="000000" w:themeColor="text1"/>
          <w:sz w:val="28"/>
          <w:szCs w:val="28"/>
          <w:lang w:bidi="ar"/>
        </w:rPr>
      </w:pPr>
      <w:r>
        <w:rPr>
          <w:rFonts w:ascii="宋体" w:eastAsia="宋体" w:hAnsi="宋体" w:cs="宋体" w:hint="eastAsia"/>
          <w:b/>
          <w:bCs/>
          <w:color w:val="000000" w:themeColor="text1"/>
          <w:sz w:val="28"/>
          <w:szCs w:val="28"/>
          <w:lang w:bidi="ar"/>
        </w:rPr>
        <w:t>六</w:t>
      </w:r>
      <w:r>
        <w:rPr>
          <w:rFonts w:ascii="宋体" w:eastAsia="宋体" w:hAnsi="宋体" w:cs="宋体"/>
          <w:b/>
          <w:bCs/>
          <w:color w:val="000000" w:themeColor="text1"/>
          <w:sz w:val="28"/>
          <w:szCs w:val="28"/>
          <w:lang w:bidi="ar"/>
        </w:rPr>
        <w:t>、费用支付方式</w:t>
      </w:r>
    </w:p>
    <w:p w:rsidR="000D614E" w:rsidRDefault="004A4CBD">
      <w:pPr>
        <w:kinsoku/>
        <w:autoSpaceDE/>
        <w:autoSpaceDN/>
        <w:adjustRightInd/>
        <w:snapToGrid/>
        <w:spacing w:line="520" w:lineRule="exact"/>
        <w:ind w:firstLineChars="200" w:firstLine="560"/>
        <w:jc w:val="both"/>
        <w:textAlignment w:val="auto"/>
        <w:rPr>
          <w:rFonts w:ascii="宋体" w:eastAsia="宋体" w:hAnsi="宋体" w:cs="宋体"/>
          <w:color w:val="000000" w:themeColor="text1"/>
          <w:sz w:val="28"/>
          <w:szCs w:val="28"/>
          <w:lang w:bidi="ar"/>
        </w:rPr>
      </w:pPr>
      <w:r>
        <w:rPr>
          <w:rFonts w:ascii="宋体" w:eastAsia="宋体" w:hAnsi="宋体" w:cs="宋体" w:hint="eastAsia"/>
          <w:color w:val="000000" w:themeColor="text1"/>
          <w:sz w:val="28"/>
          <w:szCs w:val="28"/>
          <w:lang w:bidi="ar"/>
        </w:rPr>
        <w:t>（</w:t>
      </w:r>
      <w:r>
        <w:rPr>
          <w:rFonts w:ascii="宋体" w:eastAsia="宋体" w:hAnsi="宋体" w:cs="宋体" w:hint="eastAsia"/>
          <w:color w:val="000000" w:themeColor="text1"/>
          <w:sz w:val="28"/>
          <w:szCs w:val="28"/>
          <w:lang w:bidi="ar"/>
        </w:rPr>
        <w:t>一</w:t>
      </w:r>
      <w:r>
        <w:rPr>
          <w:rFonts w:ascii="宋体" w:eastAsia="宋体" w:hAnsi="宋体" w:cs="宋体" w:hint="eastAsia"/>
          <w:color w:val="000000" w:themeColor="text1"/>
          <w:sz w:val="28"/>
          <w:szCs w:val="28"/>
          <w:lang w:bidi="ar"/>
        </w:rPr>
        <w:t>）</w:t>
      </w:r>
      <w:r>
        <w:rPr>
          <w:rFonts w:ascii="宋体" w:eastAsia="宋体" w:hAnsi="宋体" w:cs="宋体" w:hint="eastAsia"/>
          <w:color w:val="000000" w:themeColor="text1"/>
          <w:sz w:val="28"/>
          <w:szCs w:val="28"/>
          <w:lang w:bidi="ar"/>
        </w:rPr>
        <w:t>因参与本次竞聘所产生的相关费用由评估机构自行承担；</w:t>
      </w:r>
    </w:p>
    <w:p w:rsidR="000D614E" w:rsidRDefault="004A4CBD">
      <w:pPr>
        <w:kinsoku/>
        <w:autoSpaceDE/>
        <w:autoSpaceDN/>
        <w:adjustRightInd/>
        <w:snapToGrid/>
        <w:spacing w:line="520" w:lineRule="exact"/>
        <w:ind w:firstLineChars="200" w:firstLine="560"/>
        <w:jc w:val="both"/>
        <w:textAlignment w:val="auto"/>
        <w:rPr>
          <w:rFonts w:ascii="宋体" w:eastAsia="宋体" w:hAnsi="宋体" w:cs="宋体"/>
          <w:color w:val="000000" w:themeColor="text1"/>
          <w:sz w:val="28"/>
          <w:szCs w:val="28"/>
          <w:lang w:bidi="ar"/>
        </w:rPr>
      </w:pPr>
      <w:r>
        <w:rPr>
          <w:rFonts w:ascii="宋体" w:eastAsia="宋体" w:hAnsi="宋体" w:cs="宋体" w:hint="eastAsia"/>
          <w:color w:val="000000" w:themeColor="text1"/>
          <w:sz w:val="28"/>
          <w:szCs w:val="28"/>
          <w:lang w:bidi="ar"/>
        </w:rPr>
        <w:t>（</w:t>
      </w:r>
      <w:r>
        <w:rPr>
          <w:rFonts w:ascii="宋体" w:eastAsia="宋体" w:hAnsi="宋体" w:cs="宋体" w:hint="eastAsia"/>
          <w:color w:val="000000" w:themeColor="text1"/>
          <w:sz w:val="28"/>
          <w:szCs w:val="28"/>
          <w:lang w:bidi="ar"/>
        </w:rPr>
        <w:t>二</w:t>
      </w:r>
      <w:r>
        <w:rPr>
          <w:rFonts w:ascii="宋体" w:eastAsia="宋体" w:hAnsi="宋体" w:cs="宋体" w:hint="eastAsia"/>
          <w:color w:val="000000" w:themeColor="text1"/>
          <w:sz w:val="28"/>
          <w:szCs w:val="28"/>
          <w:lang w:bidi="ar"/>
        </w:rPr>
        <w:t>）</w:t>
      </w:r>
      <w:r>
        <w:rPr>
          <w:rFonts w:ascii="宋体" w:eastAsia="宋体" w:hAnsi="宋体" w:cs="宋体" w:hint="eastAsia"/>
          <w:color w:val="000000" w:themeColor="text1"/>
          <w:sz w:val="28"/>
          <w:szCs w:val="28"/>
          <w:lang w:bidi="ar"/>
        </w:rPr>
        <w:t>在进行本次评估过程中产生的所有相关费用均由评估机构自行承担；</w:t>
      </w:r>
    </w:p>
    <w:p w:rsidR="000D614E" w:rsidRDefault="004A4CBD">
      <w:pPr>
        <w:kinsoku/>
        <w:autoSpaceDE/>
        <w:autoSpaceDN/>
        <w:adjustRightInd/>
        <w:snapToGrid/>
        <w:spacing w:line="520" w:lineRule="exact"/>
        <w:ind w:firstLineChars="200" w:firstLine="560"/>
        <w:jc w:val="both"/>
        <w:textAlignment w:val="auto"/>
        <w:rPr>
          <w:rFonts w:ascii="宋体" w:eastAsia="宋体" w:hAnsi="宋体" w:cs="宋体"/>
          <w:color w:val="000000" w:themeColor="text1"/>
          <w:sz w:val="28"/>
          <w:szCs w:val="28"/>
          <w:lang w:bidi="ar"/>
        </w:rPr>
      </w:pPr>
      <w:r>
        <w:rPr>
          <w:rFonts w:ascii="宋体" w:eastAsia="宋体" w:hAnsi="宋体" w:cs="宋体" w:hint="eastAsia"/>
          <w:color w:val="000000" w:themeColor="text1"/>
          <w:sz w:val="28"/>
          <w:szCs w:val="28"/>
          <w:lang w:bidi="ar"/>
        </w:rPr>
        <w:t>（</w:t>
      </w:r>
      <w:r>
        <w:rPr>
          <w:rFonts w:ascii="宋体" w:eastAsia="宋体" w:hAnsi="宋体" w:cs="宋体" w:hint="eastAsia"/>
          <w:color w:val="000000" w:themeColor="text1"/>
          <w:sz w:val="28"/>
          <w:szCs w:val="28"/>
          <w:lang w:bidi="ar"/>
        </w:rPr>
        <w:t>三</w:t>
      </w:r>
      <w:r>
        <w:rPr>
          <w:rFonts w:ascii="宋体" w:eastAsia="宋体" w:hAnsi="宋体" w:cs="宋体" w:hint="eastAsia"/>
          <w:color w:val="000000" w:themeColor="text1"/>
          <w:sz w:val="28"/>
          <w:szCs w:val="28"/>
          <w:lang w:bidi="ar"/>
        </w:rPr>
        <w:t>）</w:t>
      </w:r>
      <w:r>
        <w:rPr>
          <w:rFonts w:ascii="宋体" w:eastAsia="宋体" w:hAnsi="宋体" w:cs="宋体" w:hint="eastAsia"/>
          <w:color w:val="000000" w:themeColor="text1"/>
          <w:sz w:val="28"/>
          <w:szCs w:val="28"/>
          <w:lang w:bidi="ar"/>
        </w:rPr>
        <w:t>本次评估费用支付时间：</w:t>
      </w:r>
      <w:r>
        <w:rPr>
          <w:rFonts w:ascii="宋体" w:eastAsia="宋体" w:hAnsi="宋体" w:cs="宋体" w:hint="eastAsia"/>
          <w:color w:val="auto"/>
          <w:sz w:val="28"/>
          <w:szCs w:val="28"/>
          <w:lang w:bidi="ar"/>
        </w:rPr>
        <w:t>无预付款，根据《中华人民共和国企业破产法》规定清偿。</w:t>
      </w:r>
    </w:p>
    <w:p w:rsidR="000D614E" w:rsidRDefault="004A4CBD">
      <w:pPr>
        <w:kinsoku/>
        <w:autoSpaceDE/>
        <w:autoSpaceDN/>
        <w:adjustRightInd/>
        <w:snapToGrid/>
        <w:spacing w:line="520" w:lineRule="exact"/>
        <w:ind w:firstLineChars="200" w:firstLine="560"/>
        <w:jc w:val="both"/>
        <w:textAlignment w:val="auto"/>
        <w:rPr>
          <w:rFonts w:ascii="宋体" w:eastAsia="宋体" w:hAnsi="宋体" w:cs="宋体"/>
          <w:color w:val="000000" w:themeColor="text1"/>
          <w:sz w:val="28"/>
          <w:szCs w:val="28"/>
          <w:lang w:bidi="ar"/>
        </w:rPr>
      </w:pPr>
      <w:r>
        <w:rPr>
          <w:rFonts w:ascii="宋体" w:eastAsia="宋体" w:hAnsi="宋体" w:cs="宋体" w:hint="eastAsia"/>
          <w:color w:val="000000" w:themeColor="text1"/>
          <w:sz w:val="28"/>
          <w:szCs w:val="28"/>
          <w:lang w:bidi="ar"/>
        </w:rPr>
        <w:t>（</w:t>
      </w:r>
      <w:r>
        <w:rPr>
          <w:rFonts w:ascii="宋体" w:eastAsia="宋体" w:hAnsi="宋体" w:cs="宋体" w:hint="eastAsia"/>
          <w:color w:val="000000" w:themeColor="text1"/>
          <w:sz w:val="28"/>
          <w:szCs w:val="28"/>
          <w:lang w:bidi="ar"/>
        </w:rPr>
        <w:t>四</w:t>
      </w:r>
      <w:r>
        <w:rPr>
          <w:rFonts w:ascii="宋体" w:eastAsia="宋体" w:hAnsi="宋体" w:cs="宋体" w:hint="eastAsia"/>
          <w:color w:val="000000" w:themeColor="text1"/>
          <w:sz w:val="28"/>
          <w:szCs w:val="28"/>
          <w:lang w:bidi="ar"/>
        </w:rPr>
        <w:t>）</w:t>
      </w:r>
      <w:r>
        <w:rPr>
          <w:rFonts w:ascii="宋体" w:eastAsia="宋体" w:hAnsi="宋体" w:cs="宋体" w:hint="eastAsia"/>
          <w:color w:val="000000" w:themeColor="text1"/>
          <w:sz w:val="28"/>
          <w:szCs w:val="28"/>
          <w:lang w:bidi="ar"/>
        </w:rPr>
        <w:t>本项目在破产</w:t>
      </w:r>
      <w:r>
        <w:rPr>
          <w:rFonts w:ascii="宋体" w:eastAsia="宋体" w:hAnsi="宋体" w:cs="宋体" w:hint="eastAsia"/>
          <w:color w:val="000000" w:themeColor="text1"/>
          <w:sz w:val="28"/>
          <w:szCs w:val="28"/>
          <w:lang w:bidi="ar"/>
        </w:rPr>
        <w:t>重整</w:t>
      </w:r>
      <w:r>
        <w:rPr>
          <w:rFonts w:ascii="宋体" w:eastAsia="宋体" w:hAnsi="宋体" w:cs="宋体" w:hint="eastAsia"/>
          <w:color w:val="000000" w:themeColor="text1"/>
          <w:sz w:val="28"/>
          <w:szCs w:val="28"/>
          <w:lang w:bidi="ar"/>
        </w:rPr>
        <w:t>程序中因对评估工作内容及工作事项进行调整或</w:t>
      </w:r>
      <w:r>
        <w:rPr>
          <w:rFonts w:ascii="宋体" w:eastAsia="宋体" w:hAnsi="宋体" w:cs="宋体"/>
          <w:color w:val="000000" w:themeColor="text1"/>
          <w:sz w:val="28"/>
          <w:szCs w:val="28"/>
          <w:lang w:bidi="ar"/>
        </w:rPr>
        <w:t>管理人</w:t>
      </w:r>
      <w:r>
        <w:rPr>
          <w:rFonts w:ascii="宋体" w:eastAsia="宋体" w:hAnsi="宋体" w:cs="宋体" w:hint="eastAsia"/>
          <w:color w:val="000000" w:themeColor="text1"/>
          <w:sz w:val="28"/>
          <w:szCs w:val="28"/>
          <w:lang w:bidi="ar"/>
        </w:rPr>
        <w:t>要求出具新的评估报告的，不再额外增加费用；如评估机构未能按照规定时间完成工作的，或所出具的报告存在漏项或其他问题，经</w:t>
      </w:r>
      <w:r>
        <w:rPr>
          <w:rFonts w:ascii="宋体" w:eastAsia="宋体" w:hAnsi="宋体" w:cs="宋体"/>
          <w:color w:val="000000" w:themeColor="text1"/>
          <w:sz w:val="28"/>
          <w:szCs w:val="28"/>
          <w:lang w:bidi="ar"/>
        </w:rPr>
        <w:t>管理人</w:t>
      </w:r>
      <w:r>
        <w:rPr>
          <w:rFonts w:ascii="宋体" w:eastAsia="宋体" w:hAnsi="宋体" w:cs="宋体" w:hint="eastAsia"/>
          <w:color w:val="000000" w:themeColor="text1"/>
          <w:sz w:val="28"/>
          <w:szCs w:val="28"/>
          <w:lang w:bidi="ar"/>
        </w:rPr>
        <w:t>沟通拒不调整的，</w:t>
      </w:r>
      <w:r>
        <w:rPr>
          <w:rFonts w:ascii="宋体" w:eastAsia="宋体" w:hAnsi="宋体" w:cs="宋体"/>
          <w:color w:val="000000" w:themeColor="text1"/>
          <w:sz w:val="28"/>
          <w:szCs w:val="28"/>
          <w:lang w:bidi="ar"/>
        </w:rPr>
        <w:t>管理人</w:t>
      </w:r>
      <w:r>
        <w:rPr>
          <w:rFonts w:ascii="宋体" w:eastAsia="宋体" w:hAnsi="宋体" w:cs="宋体" w:hint="eastAsia"/>
          <w:color w:val="000000" w:themeColor="text1"/>
          <w:sz w:val="28"/>
          <w:szCs w:val="28"/>
          <w:lang w:bidi="ar"/>
        </w:rPr>
        <w:t>有权相应调减费用或者解除合同。</w:t>
      </w:r>
    </w:p>
    <w:p w:rsidR="000D614E" w:rsidRDefault="004A4CBD">
      <w:pPr>
        <w:kinsoku/>
        <w:autoSpaceDE/>
        <w:autoSpaceDN/>
        <w:adjustRightInd/>
        <w:snapToGrid/>
        <w:spacing w:line="520" w:lineRule="exact"/>
        <w:ind w:firstLineChars="200" w:firstLine="562"/>
        <w:jc w:val="both"/>
        <w:textAlignment w:val="auto"/>
        <w:rPr>
          <w:rFonts w:ascii="宋体" w:eastAsia="宋体" w:hAnsi="宋体" w:cs="宋体"/>
          <w:b/>
          <w:bCs/>
          <w:color w:val="000000" w:themeColor="text1"/>
          <w:sz w:val="28"/>
          <w:szCs w:val="28"/>
          <w:lang w:bidi="ar"/>
        </w:rPr>
      </w:pPr>
      <w:r>
        <w:rPr>
          <w:rFonts w:ascii="宋体" w:eastAsia="宋体" w:hAnsi="宋体" w:cs="宋体" w:hint="eastAsia"/>
          <w:b/>
          <w:bCs/>
          <w:color w:val="000000" w:themeColor="text1"/>
          <w:sz w:val="28"/>
          <w:szCs w:val="28"/>
          <w:lang w:bidi="ar"/>
        </w:rPr>
        <w:t>七、参选时间及方式</w:t>
      </w:r>
    </w:p>
    <w:p w:rsidR="000D614E" w:rsidRDefault="004A4CBD">
      <w:pPr>
        <w:kinsoku/>
        <w:autoSpaceDE/>
        <w:autoSpaceDN/>
        <w:adjustRightInd/>
        <w:snapToGrid/>
        <w:spacing w:line="520" w:lineRule="exact"/>
        <w:ind w:firstLineChars="200" w:firstLine="560"/>
        <w:jc w:val="both"/>
        <w:textAlignment w:val="auto"/>
        <w:rPr>
          <w:rFonts w:ascii="宋体" w:eastAsia="宋体" w:hAnsi="宋体" w:cs="宋体"/>
          <w:color w:val="000000" w:themeColor="text1"/>
          <w:sz w:val="28"/>
          <w:szCs w:val="28"/>
          <w:lang w:bidi="ar"/>
        </w:rPr>
      </w:pPr>
      <w:r>
        <w:rPr>
          <w:rFonts w:ascii="宋体" w:eastAsia="宋体" w:hAnsi="宋体" w:cs="宋体" w:hint="eastAsia"/>
          <w:color w:val="000000" w:themeColor="text1"/>
          <w:sz w:val="28"/>
          <w:szCs w:val="28"/>
          <w:lang w:bidi="ar"/>
        </w:rPr>
        <w:lastRenderedPageBreak/>
        <w:t>（</w:t>
      </w:r>
      <w:r>
        <w:rPr>
          <w:rFonts w:ascii="宋体" w:eastAsia="宋体" w:hAnsi="宋体" w:cs="宋体" w:hint="eastAsia"/>
          <w:color w:val="000000" w:themeColor="text1"/>
          <w:sz w:val="28"/>
          <w:szCs w:val="28"/>
          <w:lang w:bidi="ar"/>
        </w:rPr>
        <w:t>一</w:t>
      </w:r>
      <w:r>
        <w:rPr>
          <w:rFonts w:ascii="宋体" w:eastAsia="宋体" w:hAnsi="宋体" w:cs="宋体" w:hint="eastAsia"/>
          <w:color w:val="000000" w:themeColor="text1"/>
          <w:sz w:val="28"/>
          <w:szCs w:val="28"/>
          <w:lang w:bidi="ar"/>
        </w:rPr>
        <w:t>）</w:t>
      </w:r>
      <w:r>
        <w:rPr>
          <w:rFonts w:ascii="宋体" w:eastAsia="宋体" w:hAnsi="宋体" w:cs="宋体" w:hint="eastAsia"/>
          <w:color w:val="000000" w:themeColor="text1"/>
          <w:sz w:val="28"/>
          <w:szCs w:val="28"/>
          <w:lang w:bidi="ar"/>
        </w:rPr>
        <w:t>参选机构应于</w:t>
      </w:r>
      <w:r>
        <w:rPr>
          <w:rFonts w:ascii="宋体" w:eastAsia="宋体" w:hAnsi="宋体" w:cs="宋体" w:hint="eastAsia"/>
          <w:color w:val="000000" w:themeColor="text1"/>
          <w:sz w:val="28"/>
          <w:szCs w:val="28"/>
          <w:lang w:bidi="ar"/>
        </w:rPr>
        <w:t>2024</w:t>
      </w:r>
      <w:r>
        <w:rPr>
          <w:rFonts w:ascii="宋体" w:eastAsia="宋体" w:hAnsi="宋体" w:cs="宋体" w:hint="eastAsia"/>
          <w:color w:val="000000" w:themeColor="text1"/>
          <w:sz w:val="28"/>
          <w:szCs w:val="28"/>
          <w:lang w:bidi="ar"/>
        </w:rPr>
        <w:t>年</w:t>
      </w:r>
      <w:r>
        <w:rPr>
          <w:rFonts w:ascii="宋体" w:eastAsia="宋体" w:hAnsi="宋体" w:cs="宋体"/>
          <w:color w:val="000000" w:themeColor="text1"/>
          <w:sz w:val="28"/>
          <w:szCs w:val="28"/>
          <w:lang w:bidi="ar"/>
        </w:rPr>
        <w:t>5</w:t>
      </w:r>
      <w:r>
        <w:rPr>
          <w:rFonts w:ascii="宋体" w:eastAsia="宋体" w:hAnsi="宋体" w:cs="宋体" w:hint="eastAsia"/>
          <w:color w:val="000000" w:themeColor="text1"/>
          <w:sz w:val="28"/>
          <w:szCs w:val="28"/>
          <w:lang w:bidi="ar"/>
        </w:rPr>
        <w:t>月</w:t>
      </w:r>
      <w:r>
        <w:rPr>
          <w:rFonts w:ascii="宋体" w:eastAsia="宋体" w:hAnsi="宋体" w:cs="宋体"/>
          <w:color w:val="000000" w:themeColor="text1"/>
          <w:sz w:val="28"/>
          <w:szCs w:val="28"/>
          <w:lang w:bidi="ar"/>
        </w:rPr>
        <w:t>21</w:t>
      </w:r>
      <w:r>
        <w:rPr>
          <w:rFonts w:ascii="宋体" w:eastAsia="宋体" w:hAnsi="宋体" w:cs="宋体" w:hint="eastAsia"/>
          <w:color w:val="000000" w:themeColor="text1"/>
          <w:sz w:val="28"/>
          <w:szCs w:val="28"/>
          <w:lang w:bidi="ar"/>
        </w:rPr>
        <w:t>日</w:t>
      </w:r>
      <w:r>
        <w:rPr>
          <w:rFonts w:ascii="宋体" w:eastAsia="宋体" w:hAnsi="宋体" w:cs="宋体" w:hint="eastAsia"/>
          <w:color w:val="000000" w:themeColor="text1"/>
          <w:sz w:val="28"/>
          <w:szCs w:val="28"/>
          <w:lang w:bidi="ar"/>
        </w:rPr>
        <w:t>1</w:t>
      </w:r>
      <w:r>
        <w:rPr>
          <w:rFonts w:ascii="宋体" w:eastAsia="宋体" w:hAnsi="宋体" w:cs="宋体"/>
          <w:color w:val="000000" w:themeColor="text1"/>
          <w:sz w:val="28"/>
          <w:szCs w:val="28"/>
          <w:lang w:bidi="ar"/>
        </w:rPr>
        <w:t>7</w:t>
      </w:r>
      <w:r>
        <w:rPr>
          <w:rFonts w:ascii="宋体" w:eastAsia="宋体" w:hAnsi="宋体" w:cs="宋体" w:hint="eastAsia"/>
          <w:color w:val="000000" w:themeColor="text1"/>
          <w:sz w:val="28"/>
          <w:szCs w:val="28"/>
          <w:lang w:bidi="ar"/>
        </w:rPr>
        <w:t>:00</w:t>
      </w:r>
      <w:r>
        <w:rPr>
          <w:rFonts w:ascii="宋体" w:eastAsia="宋体" w:hAnsi="宋体" w:cs="宋体" w:hint="eastAsia"/>
          <w:color w:val="000000" w:themeColor="text1"/>
          <w:sz w:val="28"/>
          <w:szCs w:val="28"/>
          <w:lang w:bidi="ar"/>
        </w:rPr>
        <w:t>前向</w:t>
      </w:r>
      <w:r>
        <w:rPr>
          <w:rFonts w:ascii="宋体" w:eastAsia="宋体" w:hAnsi="宋体" w:cs="宋体"/>
          <w:color w:val="000000" w:themeColor="text1"/>
          <w:sz w:val="28"/>
          <w:szCs w:val="28"/>
          <w:lang w:bidi="ar"/>
        </w:rPr>
        <w:t>管理人</w:t>
      </w:r>
      <w:r>
        <w:rPr>
          <w:rFonts w:ascii="宋体" w:eastAsia="宋体" w:hAnsi="宋体" w:cs="宋体" w:hint="eastAsia"/>
          <w:color w:val="000000" w:themeColor="text1"/>
          <w:sz w:val="28"/>
          <w:szCs w:val="28"/>
          <w:lang w:bidi="ar"/>
        </w:rPr>
        <w:t>现场书面提交参选文件；</w:t>
      </w:r>
    </w:p>
    <w:p w:rsidR="000D614E" w:rsidRDefault="004A4CBD">
      <w:pPr>
        <w:kinsoku/>
        <w:autoSpaceDE/>
        <w:autoSpaceDN/>
        <w:adjustRightInd/>
        <w:snapToGrid/>
        <w:spacing w:line="520" w:lineRule="exact"/>
        <w:ind w:firstLineChars="200" w:firstLine="560"/>
        <w:jc w:val="both"/>
        <w:textAlignment w:val="auto"/>
        <w:rPr>
          <w:rFonts w:ascii="宋体" w:eastAsia="宋体" w:hAnsi="宋体" w:cs="宋体"/>
          <w:color w:val="000000" w:themeColor="text1"/>
          <w:sz w:val="28"/>
          <w:szCs w:val="28"/>
          <w:lang w:bidi="ar"/>
        </w:rPr>
      </w:pPr>
      <w:r>
        <w:rPr>
          <w:rFonts w:ascii="宋体" w:eastAsia="宋体" w:hAnsi="宋体" w:cs="宋体" w:hint="eastAsia"/>
          <w:color w:val="000000" w:themeColor="text1"/>
          <w:sz w:val="28"/>
          <w:szCs w:val="28"/>
          <w:lang w:bidi="ar"/>
        </w:rPr>
        <w:t>（</w:t>
      </w:r>
      <w:r>
        <w:rPr>
          <w:rFonts w:ascii="宋体" w:eastAsia="宋体" w:hAnsi="宋体" w:cs="宋体" w:hint="eastAsia"/>
          <w:color w:val="000000" w:themeColor="text1"/>
          <w:sz w:val="28"/>
          <w:szCs w:val="28"/>
          <w:lang w:bidi="ar"/>
        </w:rPr>
        <w:t>二</w:t>
      </w:r>
      <w:r>
        <w:rPr>
          <w:rFonts w:ascii="宋体" w:eastAsia="宋体" w:hAnsi="宋体" w:cs="宋体" w:hint="eastAsia"/>
          <w:color w:val="000000" w:themeColor="text1"/>
          <w:sz w:val="28"/>
          <w:szCs w:val="28"/>
          <w:lang w:bidi="ar"/>
        </w:rPr>
        <w:t>）</w:t>
      </w:r>
      <w:r>
        <w:rPr>
          <w:rFonts w:ascii="宋体" w:eastAsia="宋体" w:hAnsi="宋体" w:cs="宋体" w:hint="eastAsia"/>
          <w:color w:val="000000" w:themeColor="text1"/>
          <w:sz w:val="28"/>
          <w:szCs w:val="28"/>
          <w:lang w:bidi="ar"/>
        </w:rPr>
        <w:t>参选文件接收联系人：</w:t>
      </w:r>
    </w:p>
    <w:p w:rsidR="000D614E" w:rsidRDefault="004A4CBD">
      <w:pPr>
        <w:kinsoku/>
        <w:autoSpaceDE/>
        <w:autoSpaceDN/>
        <w:adjustRightInd/>
        <w:snapToGrid/>
        <w:spacing w:line="520" w:lineRule="exact"/>
        <w:ind w:firstLineChars="200" w:firstLine="560"/>
        <w:jc w:val="both"/>
        <w:textAlignment w:val="auto"/>
        <w:rPr>
          <w:rFonts w:ascii="宋体" w:eastAsia="宋体" w:hAnsi="宋体" w:cs="宋体"/>
          <w:color w:val="000000" w:themeColor="text1"/>
          <w:sz w:val="28"/>
          <w:szCs w:val="28"/>
          <w:lang w:bidi="ar"/>
        </w:rPr>
      </w:pPr>
      <w:r>
        <w:rPr>
          <w:rFonts w:ascii="宋体" w:eastAsia="宋体" w:hAnsi="宋体" w:cs="宋体" w:hint="eastAsia"/>
          <w:color w:val="000000" w:themeColor="text1"/>
          <w:sz w:val="28"/>
          <w:szCs w:val="28"/>
          <w:lang w:bidi="ar"/>
        </w:rPr>
        <w:t>联系人：俞金华、姜龙飞</w:t>
      </w:r>
      <w:r>
        <w:rPr>
          <w:rFonts w:ascii="宋体" w:eastAsia="宋体" w:hAnsi="宋体" w:cs="宋体" w:hint="eastAsia"/>
          <w:color w:val="000000" w:themeColor="text1"/>
          <w:sz w:val="28"/>
          <w:szCs w:val="28"/>
          <w:lang w:bidi="ar"/>
        </w:rPr>
        <w:t xml:space="preserve">  </w:t>
      </w:r>
      <w:r>
        <w:rPr>
          <w:rFonts w:ascii="宋体" w:eastAsia="宋体" w:hAnsi="宋体" w:cs="宋体" w:hint="eastAsia"/>
          <w:color w:val="000000" w:themeColor="text1"/>
          <w:sz w:val="28"/>
          <w:szCs w:val="28"/>
          <w:lang w:bidi="ar"/>
        </w:rPr>
        <w:t>联系电话：</w:t>
      </w:r>
      <w:r>
        <w:rPr>
          <w:rFonts w:ascii="宋体" w:eastAsia="宋体" w:hAnsi="宋体" w:cs="宋体" w:hint="eastAsia"/>
          <w:color w:val="000000" w:themeColor="text1"/>
          <w:sz w:val="28"/>
          <w:szCs w:val="28"/>
          <w:lang w:bidi="ar"/>
        </w:rPr>
        <w:t>1</w:t>
      </w:r>
      <w:r>
        <w:rPr>
          <w:rFonts w:ascii="宋体" w:eastAsia="宋体" w:hAnsi="宋体" w:cs="宋体"/>
          <w:color w:val="000000" w:themeColor="text1"/>
          <w:sz w:val="28"/>
          <w:szCs w:val="28"/>
          <w:lang w:bidi="ar"/>
        </w:rPr>
        <w:t>3865951335</w:t>
      </w:r>
      <w:r>
        <w:rPr>
          <w:rFonts w:ascii="宋体" w:eastAsia="宋体" w:hAnsi="宋体" w:cs="宋体" w:hint="eastAsia"/>
          <w:color w:val="000000" w:themeColor="text1"/>
          <w:sz w:val="28"/>
          <w:szCs w:val="28"/>
          <w:lang w:bidi="ar"/>
        </w:rPr>
        <w:t>、</w:t>
      </w:r>
      <w:r>
        <w:rPr>
          <w:rFonts w:ascii="宋体" w:eastAsia="宋体" w:hAnsi="宋体" w:cs="宋体"/>
          <w:color w:val="000000" w:themeColor="text1"/>
          <w:sz w:val="28"/>
          <w:szCs w:val="28"/>
          <w:lang w:bidi="ar"/>
        </w:rPr>
        <w:t>1815537</w:t>
      </w:r>
      <w:r>
        <w:rPr>
          <w:rFonts w:ascii="宋体" w:eastAsia="宋体" w:hAnsi="宋体" w:cs="宋体" w:hint="eastAsia"/>
          <w:color w:val="000000" w:themeColor="text1"/>
          <w:sz w:val="28"/>
          <w:szCs w:val="28"/>
          <w:lang w:bidi="ar"/>
        </w:rPr>
        <w:t>51</w:t>
      </w:r>
      <w:r>
        <w:rPr>
          <w:rFonts w:ascii="宋体" w:eastAsia="宋体" w:hAnsi="宋体" w:cs="宋体"/>
          <w:color w:val="000000" w:themeColor="text1"/>
          <w:sz w:val="28"/>
          <w:szCs w:val="28"/>
          <w:lang w:bidi="ar"/>
        </w:rPr>
        <w:t>02</w:t>
      </w:r>
    </w:p>
    <w:p w:rsidR="000D614E" w:rsidRDefault="004A4CBD">
      <w:pPr>
        <w:kinsoku/>
        <w:autoSpaceDE/>
        <w:autoSpaceDN/>
        <w:adjustRightInd/>
        <w:snapToGrid/>
        <w:spacing w:line="520" w:lineRule="exact"/>
        <w:ind w:firstLineChars="200" w:firstLine="560"/>
        <w:jc w:val="both"/>
        <w:textAlignment w:val="auto"/>
        <w:rPr>
          <w:rFonts w:ascii="宋体" w:eastAsia="宋体" w:hAnsi="宋体" w:cs="宋体"/>
          <w:color w:val="000000" w:themeColor="text1"/>
          <w:sz w:val="28"/>
          <w:szCs w:val="28"/>
          <w:lang w:bidi="ar"/>
        </w:rPr>
      </w:pPr>
      <w:r>
        <w:rPr>
          <w:rFonts w:ascii="宋体" w:eastAsia="宋体" w:hAnsi="宋体" w:cs="宋体" w:hint="eastAsia"/>
          <w:color w:val="000000" w:themeColor="text1"/>
          <w:sz w:val="28"/>
          <w:szCs w:val="28"/>
          <w:lang w:bidi="ar"/>
        </w:rPr>
        <w:t>联系地址：安徽省合肥</w:t>
      </w:r>
      <w:r>
        <w:rPr>
          <w:rFonts w:ascii="宋体" w:eastAsia="宋体" w:hAnsi="宋体" w:cs="宋体" w:hint="eastAsia"/>
          <w:color w:val="000000" w:themeColor="text1"/>
          <w:sz w:val="28"/>
          <w:szCs w:val="28"/>
          <w:lang w:eastAsia="zh-Hans" w:bidi="ar"/>
        </w:rPr>
        <w:t>市蜀山区怀宁路</w:t>
      </w:r>
      <w:r>
        <w:rPr>
          <w:rFonts w:ascii="宋体" w:eastAsia="宋体" w:hAnsi="宋体" w:cs="宋体"/>
          <w:color w:val="000000" w:themeColor="text1"/>
          <w:sz w:val="28"/>
          <w:szCs w:val="28"/>
          <w:lang w:eastAsia="zh-Hans" w:bidi="ar"/>
        </w:rPr>
        <w:t>200</w:t>
      </w:r>
      <w:r>
        <w:rPr>
          <w:rFonts w:ascii="宋体" w:eastAsia="宋体" w:hAnsi="宋体" w:cs="宋体" w:hint="eastAsia"/>
          <w:color w:val="000000" w:themeColor="text1"/>
          <w:sz w:val="28"/>
          <w:szCs w:val="28"/>
          <w:lang w:eastAsia="zh-Hans" w:bidi="ar"/>
        </w:rPr>
        <w:t>号栢悦中心</w:t>
      </w:r>
      <w:r>
        <w:rPr>
          <w:rFonts w:ascii="宋体" w:eastAsia="宋体" w:hAnsi="宋体" w:cs="宋体" w:hint="eastAsia"/>
          <w:color w:val="000000" w:themeColor="text1"/>
          <w:sz w:val="28"/>
          <w:szCs w:val="28"/>
          <w:lang w:bidi="ar"/>
        </w:rPr>
        <w:t>12</w:t>
      </w:r>
      <w:r>
        <w:rPr>
          <w:rFonts w:ascii="宋体" w:eastAsia="宋体" w:hAnsi="宋体" w:cs="宋体" w:hint="eastAsia"/>
          <w:color w:val="000000" w:themeColor="text1"/>
          <w:sz w:val="28"/>
          <w:szCs w:val="28"/>
          <w:lang w:bidi="ar"/>
        </w:rPr>
        <w:t>楼</w:t>
      </w:r>
    </w:p>
    <w:p w:rsidR="000D614E" w:rsidRDefault="004A4CBD">
      <w:pPr>
        <w:kinsoku/>
        <w:autoSpaceDE/>
        <w:autoSpaceDN/>
        <w:adjustRightInd/>
        <w:snapToGrid/>
        <w:spacing w:line="520" w:lineRule="exact"/>
        <w:ind w:firstLineChars="200" w:firstLine="562"/>
        <w:jc w:val="both"/>
        <w:textAlignment w:val="auto"/>
        <w:rPr>
          <w:rFonts w:ascii="宋体" w:eastAsia="宋体" w:hAnsi="宋体" w:cs="宋体"/>
          <w:b/>
          <w:bCs/>
          <w:color w:val="000000" w:themeColor="text1"/>
          <w:sz w:val="28"/>
          <w:szCs w:val="28"/>
          <w:lang w:bidi="ar"/>
        </w:rPr>
      </w:pPr>
      <w:r>
        <w:rPr>
          <w:rFonts w:ascii="宋体" w:eastAsia="宋体" w:hAnsi="宋体" w:cs="宋体" w:hint="eastAsia"/>
          <w:b/>
          <w:bCs/>
          <w:color w:val="000000" w:themeColor="text1"/>
          <w:sz w:val="28"/>
          <w:szCs w:val="28"/>
          <w:lang w:bidi="ar"/>
        </w:rPr>
        <w:t>八、选聘方式</w:t>
      </w:r>
    </w:p>
    <w:p w:rsidR="000D614E" w:rsidRDefault="004A4CBD">
      <w:pPr>
        <w:kinsoku/>
        <w:autoSpaceDE/>
        <w:autoSpaceDN/>
        <w:adjustRightInd/>
        <w:snapToGrid/>
        <w:spacing w:line="520" w:lineRule="exact"/>
        <w:ind w:firstLineChars="200" w:firstLine="560"/>
        <w:jc w:val="both"/>
        <w:textAlignment w:val="auto"/>
        <w:rPr>
          <w:rFonts w:ascii="宋体" w:eastAsia="宋体" w:hAnsi="宋体" w:cs="宋体"/>
          <w:color w:val="000000" w:themeColor="text1"/>
          <w:sz w:val="28"/>
          <w:szCs w:val="28"/>
          <w:lang w:bidi="ar"/>
        </w:rPr>
      </w:pPr>
      <w:r>
        <w:rPr>
          <w:rFonts w:ascii="宋体" w:eastAsia="宋体" w:hAnsi="宋体" w:cs="宋体" w:hint="eastAsia"/>
          <w:color w:val="000000" w:themeColor="text1"/>
          <w:sz w:val="28"/>
          <w:szCs w:val="28"/>
          <w:lang w:bidi="ar"/>
        </w:rPr>
        <w:t>管理人将在符合上述报名条件的报名机构中，以价低者中标。如同时有两家及以上的报名机构提供的报价均是最低价，管理人将综合考虑报名机构的规模、经验、出具报告时间等因素，在其中择优选择一家评估机构。如仅有一家机构报名的，则直接选定该机构为本项目评估机构。评估机构确定后，签订评估服务合同。未被选聘的参选机构</w:t>
      </w:r>
      <w:r>
        <w:rPr>
          <w:rFonts w:ascii="宋体" w:eastAsia="宋体" w:hAnsi="宋体" w:cs="宋体"/>
          <w:color w:val="000000" w:themeColor="text1"/>
          <w:sz w:val="28"/>
          <w:szCs w:val="28"/>
          <w:lang w:bidi="ar"/>
        </w:rPr>
        <w:t>管理人</w:t>
      </w:r>
      <w:r>
        <w:rPr>
          <w:rFonts w:ascii="宋体" w:eastAsia="宋体" w:hAnsi="宋体" w:cs="宋体" w:hint="eastAsia"/>
          <w:color w:val="000000" w:themeColor="text1"/>
          <w:sz w:val="28"/>
          <w:szCs w:val="28"/>
          <w:lang w:bidi="ar"/>
        </w:rPr>
        <w:t>不再另行通知，报名材料不予退还。</w:t>
      </w:r>
    </w:p>
    <w:p w:rsidR="000D614E" w:rsidRDefault="004A4CBD">
      <w:pPr>
        <w:kinsoku/>
        <w:autoSpaceDE/>
        <w:autoSpaceDN/>
        <w:adjustRightInd/>
        <w:snapToGrid/>
        <w:spacing w:line="520" w:lineRule="exact"/>
        <w:ind w:firstLineChars="200" w:firstLine="562"/>
        <w:jc w:val="both"/>
        <w:textAlignment w:val="auto"/>
        <w:rPr>
          <w:rFonts w:ascii="宋体" w:eastAsia="宋体" w:hAnsi="宋体" w:cs="宋体"/>
          <w:b/>
          <w:bCs/>
          <w:color w:val="000000" w:themeColor="text1"/>
          <w:sz w:val="28"/>
          <w:szCs w:val="28"/>
          <w:lang w:bidi="ar"/>
        </w:rPr>
      </w:pPr>
      <w:r>
        <w:rPr>
          <w:rFonts w:ascii="宋体" w:eastAsia="宋体" w:hAnsi="宋体" w:cs="宋体" w:hint="eastAsia"/>
          <w:b/>
          <w:bCs/>
          <w:color w:val="000000" w:themeColor="text1"/>
          <w:sz w:val="28"/>
          <w:szCs w:val="28"/>
          <w:lang w:bidi="ar"/>
        </w:rPr>
        <w:t>九、其他事项</w:t>
      </w:r>
    </w:p>
    <w:p w:rsidR="000D614E" w:rsidRDefault="004A4CBD">
      <w:pPr>
        <w:kinsoku/>
        <w:autoSpaceDE/>
        <w:autoSpaceDN/>
        <w:adjustRightInd/>
        <w:snapToGrid/>
        <w:spacing w:line="520" w:lineRule="exact"/>
        <w:ind w:firstLineChars="200" w:firstLine="560"/>
        <w:jc w:val="both"/>
        <w:textAlignment w:val="auto"/>
        <w:rPr>
          <w:rFonts w:ascii="宋体" w:eastAsia="宋体" w:hAnsi="宋体" w:cs="宋体"/>
          <w:color w:val="000000" w:themeColor="text1"/>
          <w:sz w:val="28"/>
          <w:szCs w:val="28"/>
          <w:lang w:bidi="ar"/>
        </w:rPr>
      </w:pPr>
      <w:r>
        <w:rPr>
          <w:rFonts w:ascii="宋体" w:eastAsia="宋体" w:hAnsi="宋体" w:cs="宋体" w:hint="eastAsia"/>
          <w:color w:val="000000" w:themeColor="text1"/>
          <w:sz w:val="28"/>
          <w:szCs w:val="28"/>
          <w:lang w:bidi="ar"/>
        </w:rPr>
        <w:t>（</w:t>
      </w:r>
      <w:r>
        <w:rPr>
          <w:rFonts w:ascii="宋体" w:eastAsia="宋体" w:hAnsi="宋体" w:cs="宋体" w:hint="eastAsia"/>
          <w:color w:val="000000" w:themeColor="text1"/>
          <w:sz w:val="28"/>
          <w:szCs w:val="28"/>
          <w:lang w:bidi="ar"/>
        </w:rPr>
        <w:t>一</w:t>
      </w:r>
      <w:r>
        <w:rPr>
          <w:rFonts w:ascii="宋体" w:eastAsia="宋体" w:hAnsi="宋体" w:cs="宋体" w:hint="eastAsia"/>
          <w:color w:val="000000" w:themeColor="text1"/>
          <w:sz w:val="28"/>
          <w:szCs w:val="28"/>
          <w:lang w:bidi="ar"/>
        </w:rPr>
        <w:t>）</w:t>
      </w:r>
      <w:r>
        <w:rPr>
          <w:rFonts w:ascii="宋体" w:eastAsia="宋体" w:hAnsi="宋体" w:cs="宋体" w:hint="eastAsia"/>
          <w:color w:val="000000" w:themeColor="text1"/>
          <w:sz w:val="28"/>
          <w:szCs w:val="28"/>
          <w:lang w:bidi="ar"/>
        </w:rPr>
        <w:t>本公告的最终解释权归龙盛</w:t>
      </w:r>
      <w:r>
        <w:rPr>
          <w:rFonts w:ascii="宋体" w:eastAsia="宋体" w:hAnsi="宋体" w:cs="宋体" w:hint="eastAsia"/>
          <w:color w:val="000000" w:themeColor="text1"/>
          <w:sz w:val="28"/>
          <w:szCs w:val="28"/>
          <w:lang w:eastAsia="zh-Hans" w:bidi="ar"/>
        </w:rPr>
        <w:t>公司管理人所有</w:t>
      </w:r>
      <w:r>
        <w:rPr>
          <w:rFonts w:ascii="宋体" w:eastAsia="宋体" w:hAnsi="宋体" w:cs="宋体" w:hint="eastAsia"/>
          <w:color w:val="000000" w:themeColor="text1"/>
          <w:sz w:val="28"/>
          <w:szCs w:val="28"/>
          <w:lang w:bidi="ar"/>
        </w:rPr>
        <w:t>。</w:t>
      </w:r>
    </w:p>
    <w:p w:rsidR="000D614E" w:rsidRDefault="004A4CBD">
      <w:pPr>
        <w:kinsoku/>
        <w:autoSpaceDE/>
        <w:autoSpaceDN/>
        <w:adjustRightInd/>
        <w:snapToGrid/>
        <w:spacing w:line="520" w:lineRule="exact"/>
        <w:ind w:firstLineChars="200" w:firstLine="560"/>
        <w:jc w:val="both"/>
        <w:textAlignment w:val="auto"/>
        <w:rPr>
          <w:rFonts w:ascii="宋体" w:eastAsia="宋体" w:hAnsi="宋体" w:cs="宋体"/>
          <w:color w:val="000000" w:themeColor="text1"/>
          <w:sz w:val="28"/>
          <w:szCs w:val="28"/>
          <w:lang w:bidi="ar"/>
        </w:rPr>
      </w:pPr>
      <w:r>
        <w:rPr>
          <w:rFonts w:ascii="宋体" w:eastAsia="宋体" w:hAnsi="宋体" w:cs="宋体" w:hint="eastAsia"/>
          <w:color w:val="000000" w:themeColor="text1"/>
          <w:sz w:val="28"/>
          <w:szCs w:val="28"/>
          <w:lang w:bidi="ar"/>
        </w:rPr>
        <w:t>（</w:t>
      </w:r>
      <w:r>
        <w:rPr>
          <w:rFonts w:ascii="宋体" w:eastAsia="宋体" w:hAnsi="宋体" w:cs="宋体" w:hint="eastAsia"/>
          <w:color w:val="000000" w:themeColor="text1"/>
          <w:sz w:val="28"/>
          <w:szCs w:val="28"/>
          <w:lang w:bidi="ar"/>
        </w:rPr>
        <w:t>二</w:t>
      </w:r>
      <w:r>
        <w:rPr>
          <w:rFonts w:ascii="宋体" w:eastAsia="宋体" w:hAnsi="宋体" w:cs="宋体" w:hint="eastAsia"/>
          <w:color w:val="000000" w:themeColor="text1"/>
          <w:sz w:val="28"/>
          <w:szCs w:val="28"/>
          <w:lang w:bidi="ar"/>
        </w:rPr>
        <w:t>）</w:t>
      </w:r>
      <w:r>
        <w:rPr>
          <w:rFonts w:ascii="宋体" w:eastAsia="宋体" w:hAnsi="宋体" w:cs="宋体" w:hint="eastAsia"/>
          <w:color w:val="000000" w:themeColor="text1"/>
          <w:sz w:val="28"/>
          <w:szCs w:val="28"/>
          <w:lang w:bidi="ar"/>
        </w:rPr>
        <w:t>如出现影响本次选聘的重大事项或霍山县人民法院提出要求，</w:t>
      </w:r>
      <w:r>
        <w:rPr>
          <w:rFonts w:ascii="宋体" w:eastAsia="宋体" w:hAnsi="宋体" w:cs="宋体"/>
          <w:color w:val="000000" w:themeColor="text1"/>
          <w:sz w:val="28"/>
          <w:szCs w:val="28"/>
          <w:lang w:bidi="ar"/>
        </w:rPr>
        <w:t>管理人</w:t>
      </w:r>
      <w:r>
        <w:rPr>
          <w:rFonts w:ascii="宋体" w:eastAsia="宋体" w:hAnsi="宋体" w:cs="宋体" w:hint="eastAsia"/>
          <w:color w:val="000000" w:themeColor="text1"/>
          <w:sz w:val="28"/>
          <w:szCs w:val="28"/>
          <w:lang w:bidi="ar"/>
        </w:rPr>
        <w:t>可以随时中止、变更、撤回本次选聘。本次选聘中止、变更或撤回的，</w:t>
      </w:r>
      <w:r>
        <w:rPr>
          <w:rFonts w:ascii="宋体" w:eastAsia="宋体" w:hAnsi="宋体" w:cs="宋体"/>
          <w:color w:val="000000" w:themeColor="text1"/>
          <w:sz w:val="28"/>
          <w:szCs w:val="28"/>
          <w:lang w:bidi="ar"/>
        </w:rPr>
        <w:t>管理人</w:t>
      </w:r>
      <w:r>
        <w:rPr>
          <w:rFonts w:ascii="宋体" w:eastAsia="宋体" w:hAnsi="宋体" w:cs="宋体" w:hint="eastAsia"/>
          <w:color w:val="000000" w:themeColor="text1"/>
          <w:sz w:val="28"/>
          <w:szCs w:val="28"/>
          <w:lang w:bidi="ar"/>
        </w:rPr>
        <w:t>无需对报名单位所投入的工作进行任何补偿。</w:t>
      </w:r>
    </w:p>
    <w:p w:rsidR="000D614E" w:rsidRDefault="004A4CBD">
      <w:pPr>
        <w:kinsoku/>
        <w:autoSpaceDE/>
        <w:autoSpaceDN/>
        <w:adjustRightInd/>
        <w:snapToGrid/>
        <w:spacing w:line="520" w:lineRule="exact"/>
        <w:ind w:firstLineChars="200" w:firstLine="560"/>
        <w:jc w:val="both"/>
        <w:textAlignment w:val="auto"/>
        <w:rPr>
          <w:rFonts w:ascii="宋体" w:eastAsia="宋体" w:hAnsi="宋体" w:cs="宋体"/>
          <w:color w:val="000000" w:themeColor="text1"/>
          <w:sz w:val="28"/>
          <w:szCs w:val="28"/>
          <w:lang w:bidi="ar"/>
        </w:rPr>
      </w:pPr>
      <w:r>
        <w:rPr>
          <w:rFonts w:ascii="宋体" w:eastAsia="宋体" w:hAnsi="宋体" w:cs="宋体" w:hint="eastAsia"/>
          <w:color w:val="000000" w:themeColor="text1"/>
          <w:sz w:val="28"/>
          <w:szCs w:val="28"/>
          <w:lang w:bidi="ar"/>
        </w:rPr>
        <w:t>特此公告</w:t>
      </w:r>
      <w:r>
        <w:rPr>
          <w:rFonts w:ascii="宋体" w:eastAsia="宋体" w:hAnsi="宋体" w:cs="宋体" w:hint="eastAsia"/>
          <w:color w:val="000000" w:themeColor="text1"/>
          <w:sz w:val="28"/>
          <w:szCs w:val="28"/>
          <w:lang w:eastAsia="zh-Hans" w:bidi="ar"/>
        </w:rPr>
        <w:t>。</w:t>
      </w:r>
    </w:p>
    <w:p w:rsidR="000D614E" w:rsidRDefault="000D614E">
      <w:pPr>
        <w:kinsoku/>
        <w:autoSpaceDE/>
        <w:autoSpaceDN/>
        <w:adjustRightInd/>
        <w:snapToGrid/>
        <w:spacing w:line="520" w:lineRule="exact"/>
        <w:jc w:val="both"/>
        <w:textAlignment w:val="auto"/>
        <w:rPr>
          <w:rFonts w:ascii="宋体" w:eastAsia="宋体" w:hAnsi="宋体" w:cs="宋体"/>
          <w:color w:val="000000" w:themeColor="text1"/>
          <w:sz w:val="28"/>
          <w:szCs w:val="28"/>
          <w:lang w:bidi="ar"/>
        </w:rPr>
      </w:pPr>
    </w:p>
    <w:p w:rsidR="000D614E" w:rsidRDefault="004A4CBD">
      <w:pPr>
        <w:kinsoku/>
        <w:autoSpaceDE/>
        <w:autoSpaceDN/>
        <w:adjustRightInd/>
        <w:snapToGrid/>
        <w:spacing w:line="520" w:lineRule="exact"/>
        <w:jc w:val="right"/>
        <w:textAlignment w:val="auto"/>
        <w:rPr>
          <w:rFonts w:ascii="宋体" w:eastAsia="宋体" w:hAnsi="宋体" w:cs="宋体"/>
          <w:color w:val="000000" w:themeColor="text1"/>
          <w:sz w:val="28"/>
          <w:szCs w:val="28"/>
          <w:lang w:bidi="ar"/>
        </w:rPr>
      </w:pPr>
      <w:r>
        <w:rPr>
          <w:rFonts w:ascii="宋体" w:eastAsia="宋体" w:hAnsi="宋体" w:cs="宋体" w:hint="eastAsia"/>
          <w:color w:val="000000" w:themeColor="text1"/>
          <w:sz w:val="28"/>
          <w:szCs w:val="28"/>
          <w:lang w:bidi="ar"/>
        </w:rPr>
        <w:t>安徽龙盛纺织科技有限公司</w:t>
      </w:r>
      <w:r>
        <w:rPr>
          <w:rFonts w:ascii="宋体" w:eastAsia="宋体" w:hAnsi="宋体" w:cs="宋体"/>
          <w:color w:val="000000" w:themeColor="text1"/>
          <w:sz w:val="28"/>
          <w:szCs w:val="28"/>
          <w:lang w:bidi="ar"/>
        </w:rPr>
        <w:t>管理人</w:t>
      </w:r>
    </w:p>
    <w:p w:rsidR="000D614E" w:rsidRDefault="004A4CBD">
      <w:pPr>
        <w:kinsoku/>
        <w:autoSpaceDE/>
        <w:autoSpaceDN/>
        <w:adjustRightInd/>
        <w:snapToGrid/>
        <w:spacing w:line="520" w:lineRule="exact"/>
        <w:ind w:firstLineChars="1900" w:firstLine="5320"/>
        <w:jc w:val="both"/>
        <w:textAlignment w:val="auto"/>
        <w:rPr>
          <w:rFonts w:ascii="宋体" w:eastAsia="宋体" w:hAnsi="宋体" w:cs="宋体"/>
          <w:color w:val="000000" w:themeColor="text1"/>
          <w:sz w:val="28"/>
          <w:szCs w:val="28"/>
          <w:lang w:bidi="ar"/>
        </w:rPr>
      </w:pPr>
      <w:r>
        <w:rPr>
          <w:rFonts w:ascii="宋体" w:eastAsia="宋体" w:hAnsi="宋体" w:cs="宋体" w:hint="eastAsia"/>
          <w:color w:val="000000" w:themeColor="text1"/>
          <w:sz w:val="28"/>
          <w:szCs w:val="28"/>
          <w:lang w:bidi="ar"/>
        </w:rPr>
        <w:t>2024</w:t>
      </w:r>
      <w:r>
        <w:rPr>
          <w:rFonts w:ascii="宋体" w:eastAsia="宋体" w:hAnsi="宋体" w:cs="宋体" w:hint="eastAsia"/>
          <w:color w:val="000000" w:themeColor="text1"/>
          <w:sz w:val="28"/>
          <w:szCs w:val="28"/>
          <w:lang w:bidi="ar"/>
        </w:rPr>
        <w:t>年</w:t>
      </w:r>
      <w:r>
        <w:rPr>
          <w:rFonts w:ascii="宋体" w:eastAsia="宋体" w:hAnsi="宋体" w:cs="宋体"/>
          <w:color w:val="000000" w:themeColor="text1"/>
          <w:sz w:val="28"/>
          <w:szCs w:val="28"/>
          <w:lang w:bidi="ar"/>
        </w:rPr>
        <w:t>5</w:t>
      </w:r>
      <w:r>
        <w:rPr>
          <w:rFonts w:ascii="宋体" w:eastAsia="宋体" w:hAnsi="宋体" w:cs="宋体" w:hint="eastAsia"/>
          <w:color w:val="000000" w:themeColor="text1"/>
          <w:sz w:val="28"/>
          <w:szCs w:val="28"/>
          <w:lang w:bidi="ar"/>
        </w:rPr>
        <w:t>月</w:t>
      </w:r>
      <w:r>
        <w:rPr>
          <w:rFonts w:ascii="宋体" w:eastAsia="宋体" w:hAnsi="宋体" w:cs="宋体"/>
          <w:color w:val="000000" w:themeColor="text1"/>
          <w:sz w:val="28"/>
          <w:szCs w:val="28"/>
          <w:lang w:bidi="ar"/>
        </w:rPr>
        <w:t>15</w:t>
      </w:r>
      <w:r>
        <w:rPr>
          <w:rFonts w:ascii="宋体" w:eastAsia="宋体" w:hAnsi="宋体" w:cs="宋体" w:hint="eastAsia"/>
          <w:color w:val="000000" w:themeColor="text1"/>
          <w:sz w:val="28"/>
          <w:szCs w:val="28"/>
          <w:lang w:bidi="ar"/>
        </w:rPr>
        <w:t>日</w:t>
      </w:r>
      <w:r>
        <w:rPr>
          <w:rFonts w:ascii="宋体" w:eastAsia="宋体" w:hAnsi="宋体" w:cs="宋体" w:hint="eastAsia"/>
          <w:color w:val="000000" w:themeColor="text1"/>
          <w:sz w:val="28"/>
          <w:szCs w:val="28"/>
          <w:lang w:bidi="ar"/>
        </w:rPr>
        <w:t xml:space="preserve">  </w:t>
      </w:r>
    </w:p>
    <w:p w:rsidR="000D614E" w:rsidRDefault="000D614E">
      <w:pPr>
        <w:jc w:val="both"/>
        <w:rPr>
          <w:sz w:val="28"/>
          <w:szCs w:val="28"/>
        </w:rPr>
      </w:pPr>
    </w:p>
    <w:p w:rsidR="000D614E" w:rsidRDefault="000D614E">
      <w:pPr>
        <w:kinsoku/>
        <w:autoSpaceDE/>
        <w:autoSpaceDN/>
        <w:adjustRightInd/>
        <w:snapToGrid/>
        <w:jc w:val="both"/>
        <w:textAlignment w:val="auto"/>
        <w:rPr>
          <w:rFonts w:ascii="宋体" w:eastAsia="宋体" w:hAnsi="宋体" w:cs="宋体"/>
          <w:color w:val="000000" w:themeColor="text1"/>
          <w:sz w:val="28"/>
          <w:szCs w:val="28"/>
          <w:lang w:bidi="ar"/>
        </w:rPr>
      </w:pPr>
    </w:p>
    <w:sectPr w:rsidR="000D614E">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A4CBD" w:rsidRDefault="004A4CBD">
      <w:r>
        <w:separator/>
      </w:r>
    </w:p>
  </w:endnote>
  <w:endnote w:type="continuationSeparator" w:id="0">
    <w:p w:rsidR="004A4CBD" w:rsidRDefault="004A4C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DejaVu Sans">
    <w:altName w:val="Times New Roman"/>
    <w:panose1 w:val="020B0604020202020204"/>
    <w:charset w:val="00"/>
    <w:family w:val="roman"/>
    <w:pitch w:val="default"/>
    <w:sig w:usb0="00000000" w:usb1="0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D614E" w:rsidRDefault="004A4CBD">
    <w:pPr>
      <w:pStyle w:val="a4"/>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0D614E" w:rsidRDefault="004A4CBD">
                          <w:pPr>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A4CBD" w:rsidRDefault="004A4CBD">
      <w:r>
        <w:separator/>
      </w:r>
    </w:p>
  </w:footnote>
  <w:footnote w:type="continuationSeparator" w:id="0">
    <w:p w:rsidR="004A4CBD" w:rsidRDefault="004A4CB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GYzZGNhNzg3NjhmYjU1MjM4ZWRkYTRmMDQ1YTU2MGQifQ=="/>
    <w:docVar w:name="KSO_WPS_MARK_KEY" w:val="31c7c62d-0f0f-43c8-bd05-d703790944cd"/>
  </w:docVars>
  <w:rsids>
    <w:rsidRoot w:val="ABFB858C"/>
    <w:rsid w:val="ABFB858C"/>
    <w:rsid w:val="BFD7DFF2"/>
    <w:rsid w:val="EBFFE530"/>
    <w:rsid w:val="FBD7561A"/>
    <w:rsid w:val="00091DE1"/>
    <w:rsid w:val="000D614E"/>
    <w:rsid w:val="002015B7"/>
    <w:rsid w:val="0026147D"/>
    <w:rsid w:val="00264A25"/>
    <w:rsid w:val="002810F0"/>
    <w:rsid w:val="0045660C"/>
    <w:rsid w:val="004A4CBD"/>
    <w:rsid w:val="005071EF"/>
    <w:rsid w:val="00543193"/>
    <w:rsid w:val="00691BF4"/>
    <w:rsid w:val="00776FF9"/>
    <w:rsid w:val="0088516F"/>
    <w:rsid w:val="008F1891"/>
    <w:rsid w:val="00904B6A"/>
    <w:rsid w:val="009F1E01"/>
    <w:rsid w:val="00A47149"/>
    <w:rsid w:val="00AD28F2"/>
    <w:rsid w:val="0294577F"/>
    <w:rsid w:val="075A39A4"/>
    <w:rsid w:val="07EA2C20"/>
    <w:rsid w:val="08E36684"/>
    <w:rsid w:val="0B24469B"/>
    <w:rsid w:val="0C662A91"/>
    <w:rsid w:val="0E7537CE"/>
    <w:rsid w:val="0EEC096B"/>
    <w:rsid w:val="14B87611"/>
    <w:rsid w:val="1ADA0E3E"/>
    <w:rsid w:val="1F444EB4"/>
    <w:rsid w:val="1F9961B3"/>
    <w:rsid w:val="21963AE0"/>
    <w:rsid w:val="2F7F9F95"/>
    <w:rsid w:val="30C16CF4"/>
    <w:rsid w:val="32E24CF3"/>
    <w:rsid w:val="3B866634"/>
    <w:rsid w:val="3BBFF3F8"/>
    <w:rsid w:val="3D7E3067"/>
    <w:rsid w:val="3E070803"/>
    <w:rsid w:val="3FDFCBD9"/>
    <w:rsid w:val="44AB315B"/>
    <w:rsid w:val="473690DE"/>
    <w:rsid w:val="47EF15B1"/>
    <w:rsid w:val="4AC85440"/>
    <w:rsid w:val="4EA7207E"/>
    <w:rsid w:val="529E6CF3"/>
    <w:rsid w:val="54871D15"/>
    <w:rsid w:val="54F77933"/>
    <w:rsid w:val="58337298"/>
    <w:rsid w:val="5ED66BCF"/>
    <w:rsid w:val="5F6339FE"/>
    <w:rsid w:val="65F75385"/>
    <w:rsid w:val="669427D9"/>
    <w:rsid w:val="69925FA8"/>
    <w:rsid w:val="6BC900B2"/>
    <w:rsid w:val="758B36CA"/>
    <w:rsid w:val="76867547"/>
    <w:rsid w:val="77EFA655"/>
    <w:rsid w:val="7B772AAB"/>
    <w:rsid w:val="7F6AE966"/>
    <w:rsid w:val="7FEBD301"/>
    <w:rsid w:val="ABFB858C"/>
    <w:rsid w:val="ADED85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551CCF55"/>
  <w15:docId w15:val="{ED6BA984-393D-C343-984E-E5A77AB4D0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autoRedefine/>
    <w:semiHidden/>
    <w:qFormat/>
    <w:pPr>
      <w:kinsoku w:val="0"/>
      <w:autoSpaceDE w:val="0"/>
      <w:autoSpaceDN w:val="0"/>
      <w:adjustRightInd w:val="0"/>
      <w:snapToGrid w:val="0"/>
      <w:textAlignment w:val="baseline"/>
    </w:pPr>
    <w:rPr>
      <w:rFonts w:ascii="Arial" w:eastAsia="Arial" w:hAnsi="Arial" w:cs="Arial"/>
      <w:snapToGrid w:val="0"/>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style>
  <w:style w:type="paragraph" w:styleId="a4">
    <w:name w:val="footer"/>
    <w:basedOn w:val="a"/>
    <w:qFormat/>
    <w:pPr>
      <w:tabs>
        <w:tab w:val="center" w:pos="4153"/>
        <w:tab w:val="right" w:pos="8306"/>
      </w:tabs>
    </w:pPr>
    <w:rPr>
      <w:sz w:val="18"/>
    </w:rPr>
  </w:style>
  <w:style w:type="paragraph" w:styleId="a5">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jc w:val="both"/>
    </w:pPr>
    <w:rPr>
      <w:rFonts w:ascii="DejaVu Sans" w:hAnsi="DejaVu Sans"/>
      <w:sz w:val="18"/>
    </w:rPr>
  </w:style>
  <w:style w:type="paragraph" w:styleId="a6">
    <w:name w:val="Normal (Web)"/>
    <w:basedOn w:val="a"/>
    <w:autoRedefine/>
    <w:qFormat/>
    <w:pPr>
      <w:spacing w:beforeAutospacing="1" w:afterAutospacing="1"/>
    </w:pPr>
    <w:rPr>
      <w:rFonts w:cs="Times New Roman"/>
      <w:sz w:val="24"/>
    </w:rPr>
  </w:style>
  <w:style w:type="character" w:styleId="a7">
    <w:name w:val="Strong"/>
    <w:basedOn w:val="a0"/>
    <w:autoRedefine/>
    <w:qFormat/>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4</Pages>
  <Words>321</Words>
  <Characters>1836</Characters>
  <Application>Microsoft Office Word</Application>
  <DocSecurity>0</DocSecurity>
  <Lines>15</Lines>
  <Paragraphs>4</Paragraphs>
  <ScaleCrop>false</ScaleCrop>
  <Company/>
  <LinksUpToDate>false</LinksUpToDate>
  <CharactersWithSpaces>2153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柯律师</dc:creator>
  <cp:lastModifiedBy>Microsoft Office User</cp:lastModifiedBy>
  <cp:revision>8</cp:revision>
  <dcterms:created xsi:type="dcterms:W3CDTF">2022-12-10T00:52:00Z</dcterms:created>
  <dcterms:modified xsi:type="dcterms:W3CDTF">2024-05-15T12:55:00Z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BAEB8B0CE8EB446588EE733E06144599_13</vt:lpwstr>
  </property>
</Properties>
</file>