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7" w:after="157" w:line="0" w:lineRule="atLeas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河北一加一教育科技有限公司破产清算案</w:t>
      </w:r>
    </w:p>
    <w:p>
      <w:pPr>
        <w:spacing w:before="157" w:after="157" w:line="0" w:lineRule="atLeast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债权申报文件清单</w:t>
      </w:r>
    </w:p>
    <w:p>
      <w:pPr>
        <w:spacing w:line="0" w:lineRule="atLeast"/>
        <w:jc w:val="center"/>
        <w:rPr>
          <w:rFonts w:ascii="黑体" w:hAnsi="黑体" w:eastAsia="黑体" w:cs="黑体"/>
          <w:szCs w:val="21"/>
        </w:rPr>
      </w:pPr>
    </w:p>
    <w:tbl>
      <w:tblPr>
        <w:tblStyle w:val="4"/>
        <w:tblW w:w="89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4057"/>
        <w:gridCol w:w="1440"/>
        <w:gridCol w:w="108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序号</w:t>
            </w:r>
          </w:p>
        </w:tc>
        <w:tc>
          <w:tcPr>
            <w:tcW w:w="4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申报文件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份数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页数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是否原件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4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4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4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4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4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</w:t>
            </w:r>
          </w:p>
        </w:tc>
        <w:tc>
          <w:tcPr>
            <w:tcW w:w="4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7</w:t>
            </w:r>
          </w:p>
        </w:tc>
        <w:tc>
          <w:tcPr>
            <w:tcW w:w="4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</w:t>
            </w:r>
          </w:p>
        </w:tc>
        <w:tc>
          <w:tcPr>
            <w:tcW w:w="4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9</w:t>
            </w:r>
          </w:p>
        </w:tc>
        <w:tc>
          <w:tcPr>
            <w:tcW w:w="4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10</w:t>
            </w:r>
          </w:p>
        </w:tc>
        <w:tc>
          <w:tcPr>
            <w:tcW w:w="4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11</w:t>
            </w:r>
          </w:p>
        </w:tc>
        <w:tc>
          <w:tcPr>
            <w:tcW w:w="4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12</w:t>
            </w:r>
          </w:p>
        </w:tc>
        <w:tc>
          <w:tcPr>
            <w:tcW w:w="4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8" w:hRule="exact"/>
          <w:jc w:val="center"/>
        </w:trPr>
        <w:tc>
          <w:tcPr>
            <w:tcW w:w="89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债权人声明：债权人所提交的申报文件与原件一致，不存在虚构、变造、伪造等情形，否则愿意承担由此产生的法律责任。</w:t>
            </w:r>
          </w:p>
          <w:p>
            <w:pPr>
              <w:spacing w:before="157" w:after="157" w:line="0" w:lineRule="atLeas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管理人声明：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</w:rPr>
              <w:t>管理人签收申报债权文件并不代表对申报材料真实性、合法性、关联性及所申报债权的确认。</w:t>
            </w:r>
          </w:p>
          <w:p>
            <w:pPr>
              <w:spacing w:before="157" w:after="157" w:line="0" w:lineRule="atLeas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注：债权申报文件清单一式两份，债权人、管理人各执一份。</w:t>
            </w:r>
          </w:p>
        </w:tc>
      </w:tr>
    </w:tbl>
    <w:p>
      <w:pPr>
        <w:spacing w:before="157" w:after="157" w:line="0" w:lineRule="atLeast"/>
        <w:rPr>
          <w:rFonts w:ascii="仿宋" w:hAnsi="仿宋" w:eastAsia="仿宋" w:cs="仿宋"/>
          <w:sz w:val="24"/>
          <w:szCs w:val="24"/>
        </w:rPr>
      </w:pPr>
    </w:p>
    <w:p>
      <w:pPr>
        <w:spacing w:before="157" w:after="157" w:line="0" w:lineRule="atLeast"/>
        <w:rPr>
          <w:rFonts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债权人（签字或盖章）：              管理人经办人（签字）：</w:t>
      </w:r>
    </w:p>
    <w:p>
      <w:pPr>
        <w:spacing w:before="157" w:after="157" w:line="0" w:lineRule="atLeast"/>
        <w:rPr>
          <w:rFonts w:ascii="仿宋" w:hAnsi="仿宋" w:eastAsia="仿宋" w:cs="仿宋"/>
          <w:sz w:val="24"/>
          <w:szCs w:val="24"/>
        </w:rPr>
      </w:pPr>
    </w:p>
    <w:p>
      <w:pPr>
        <w:spacing w:before="157" w:after="157" w:line="0" w:lineRule="atLeast"/>
        <w:jc w:val="right"/>
      </w:pPr>
      <w:r>
        <w:rPr>
          <w:rFonts w:hint="eastAsia" w:ascii="仿宋" w:hAnsi="仿宋" w:eastAsia="仿宋" w:cs="仿宋"/>
          <w:sz w:val="24"/>
          <w:szCs w:val="24"/>
        </w:rPr>
        <w:t>签收时间：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Y0NmE4ZjFhZWZiZjRlYmNmNDBmODNkYzEyZmQ3NmYifQ=="/>
  </w:docVars>
  <w:rsids>
    <w:rsidRoot w:val="78F929C0"/>
    <w:rsid w:val="003B2D26"/>
    <w:rsid w:val="003F179D"/>
    <w:rsid w:val="009673AD"/>
    <w:rsid w:val="09D738A1"/>
    <w:rsid w:val="0E511C4A"/>
    <w:rsid w:val="0F093849"/>
    <w:rsid w:val="0F847DFE"/>
    <w:rsid w:val="114E06C3"/>
    <w:rsid w:val="1AFA6679"/>
    <w:rsid w:val="236B0ECC"/>
    <w:rsid w:val="276C2B51"/>
    <w:rsid w:val="3E317420"/>
    <w:rsid w:val="4CF6611C"/>
    <w:rsid w:val="6D535020"/>
    <w:rsid w:val="78F929C0"/>
    <w:rsid w:val="7AA80564"/>
    <w:rsid w:val="7ECF746B"/>
    <w:rsid w:val="7FBBF42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a123\Library\Containers\com.kingsoft.wpsoffice.mac\Data\C:\Users\g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Lenovo</Company>
  <Pages>1</Pages>
  <Words>218</Words>
  <Characters>221</Characters>
  <Lines>1</Lines>
  <Paragraphs>1</Paragraphs>
  <TotalTime>1</TotalTime>
  <ScaleCrop>false</ScaleCrop>
  <LinksUpToDate>false</LinksUpToDate>
  <CharactersWithSpaces>246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2018-05-11T00:09:00Z</dcterms:created>
  <dc:creator>高超</dc:creator>
  <cp:lastModifiedBy>吕惠元</cp:lastModifiedBy>
  <cp:lastPrinted>2018-05-11T01:48:00Z</cp:lastPrinted>
  <dcterms:modified xsi:type="dcterms:W3CDTF">2024-06-03T08:11:27Z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B9D95A975DA442AF8158D69382B18291_12</vt:lpwstr>
  </property>
</Properties>
</file>