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/>
        <w:jc w:val="center"/>
        <w:rPr>
          <w:rFonts w:ascii="仿宋" w:hAnsi="仿宋" w:eastAsia="仿宋"/>
          <w:sz w:val="24"/>
          <w:szCs w:val="24"/>
        </w:rPr>
      </w:pPr>
      <w:bookmarkStart w:id="0" w:name="_GoBack"/>
      <w:r>
        <w:rPr>
          <w:rFonts w:hint="eastAsia" w:ascii="仿宋" w:hAnsi="仿宋" w:eastAsia="仿宋" w:cs="宋体"/>
          <w:b/>
          <w:kern w:val="0"/>
          <w:sz w:val="36"/>
          <w:szCs w:val="36"/>
        </w:rPr>
        <w:t>债权人银行账户信息</w:t>
      </w:r>
      <w:bookmarkEnd w:id="0"/>
    </w:p>
    <w:p>
      <w:pPr>
        <w:spacing w:before="156" w:beforeLines="50" w:after="156" w:afterLines="50" w:line="400" w:lineRule="exact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包头市稀宝博为医疗系统有限公司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清算组</w:t>
      </w:r>
      <w:r>
        <w:rPr>
          <w:rFonts w:hint="eastAsia" w:ascii="仿宋" w:hAnsi="仿宋" w:eastAsia="仿宋"/>
          <w:b/>
          <w:bCs/>
          <w:sz w:val="28"/>
          <w:szCs w:val="28"/>
        </w:rPr>
        <w:t>：</w:t>
      </w:r>
    </w:p>
    <w:p>
      <w:pPr>
        <w:spacing w:before="156" w:beforeLines="50" w:after="156" w:afterLines="50"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兹确认银行汇款账户信息如下：</w:t>
      </w:r>
    </w:p>
    <w:p>
      <w:pPr>
        <w:spacing w:before="156" w:beforeLines="50" w:after="156" w:afterLines="50" w:line="400" w:lineRule="exact"/>
        <w:ind w:firstLine="560" w:firstLineChars="200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账户名：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ascii="仿宋" w:hAnsi="仿宋" w:eastAsia="仿宋"/>
          <w:sz w:val="28"/>
          <w:szCs w:val="28"/>
          <w:u w:val="single"/>
        </w:rPr>
        <w:t xml:space="preserve">                            </w:t>
      </w:r>
    </w:p>
    <w:p>
      <w:pPr>
        <w:spacing w:before="156" w:beforeLines="50" w:after="156" w:afterLines="50"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开户行：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ascii="仿宋" w:hAnsi="仿宋" w:eastAsia="仿宋"/>
          <w:sz w:val="28"/>
          <w:szCs w:val="28"/>
          <w:u w:val="single"/>
        </w:rPr>
        <w:t xml:space="preserve">                            </w:t>
      </w:r>
    </w:p>
    <w:p>
      <w:pPr>
        <w:spacing w:before="156" w:beforeLines="50" w:after="156" w:afterLines="50"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账 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号：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ascii="仿宋" w:hAnsi="仿宋" w:eastAsia="仿宋"/>
          <w:sz w:val="28"/>
          <w:szCs w:val="28"/>
          <w:u w:val="single"/>
        </w:rPr>
        <w:t xml:space="preserve">                            </w:t>
      </w:r>
    </w:p>
    <w:p>
      <w:pPr>
        <w:spacing w:before="156" w:beforeLines="50" w:after="156" w:afterLines="50" w:line="400" w:lineRule="exact"/>
        <w:ind w:firstLine="562" w:firstLineChars="20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若以上信息在包头市稀宝博为医疗系统有限公司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清算</w:t>
      </w:r>
      <w:r>
        <w:rPr>
          <w:rFonts w:hint="eastAsia" w:ascii="仿宋" w:hAnsi="仿宋" w:eastAsia="仿宋"/>
          <w:b/>
          <w:bCs/>
          <w:sz w:val="28"/>
          <w:szCs w:val="28"/>
        </w:rPr>
        <w:t>程序中有所变更，将以书面形式告知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清算组</w:t>
      </w:r>
      <w:r>
        <w:rPr>
          <w:rFonts w:hint="eastAsia" w:ascii="仿宋" w:hAnsi="仿宋" w:eastAsia="仿宋"/>
          <w:b/>
          <w:bCs/>
          <w:sz w:val="28"/>
          <w:szCs w:val="28"/>
        </w:rPr>
        <w:t>，如因上述信息不准确，或变更后未及时书面告知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清算组</w:t>
      </w:r>
      <w:r>
        <w:rPr>
          <w:rFonts w:hint="eastAsia" w:ascii="仿宋" w:hAnsi="仿宋" w:eastAsia="仿宋"/>
          <w:b/>
          <w:bCs/>
          <w:sz w:val="28"/>
          <w:szCs w:val="28"/>
        </w:rPr>
        <w:t>，本人（本单位）自愿承担由此可能产生的全部法律后果。</w:t>
      </w:r>
    </w:p>
    <w:p>
      <w:pPr>
        <w:adjustRightInd w:val="0"/>
        <w:snapToGrid w:val="0"/>
        <w:spacing w:line="520" w:lineRule="exact"/>
        <w:ind w:right="560" w:firstLine="480" w:firstLineChars="200"/>
        <w:jc w:val="right"/>
        <w:rPr>
          <w:rFonts w:ascii="仿宋" w:hAnsi="仿宋" w:eastAsia="仿宋"/>
          <w:sz w:val="24"/>
          <w:szCs w:val="24"/>
        </w:rPr>
      </w:pPr>
    </w:p>
    <w:p>
      <w:pPr>
        <w:adjustRightInd w:val="0"/>
        <w:snapToGrid w:val="0"/>
        <w:spacing w:line="520" w:lineRule="exact"/>
        <w:ind w:right="560" w:firstLine="480" w:firstLineChars="200"/>
        <w:jc w:val="right"/>
        <w:rPr>
          <w:rFonts w:ascii="仿宋" w:hAnsi="仿宋" w:eastAsia="仿宋"/>
          <w:sz w:val="24"/>
          <w:szCs w:val="24"/>
        </w:rPr>
      </w:pPr>
    </w:p>
    <w:p>
      <w:pPr>
        <w:adjustRightInd w:val="0"/>
        <w:snapToGrid w:val="0"/>
        <w:spacing w:line="520" w:lineRule="exact"/>
        <w:ind w:right="560" w:firstLine="480" w:firstLineChars="200"/>
        <w:jc w:val="right"/>
        <w:rPr>
          <w:rFonts w:ascii="仿宋" w:hAnsi="仿宋" w:eastAsia="仿宋"/>
          <w:sz w:val="24"/>
          <w:szCs w:val="24"/>
        </w:rPr>
      </w:pPr>
    </w:p>
    <w:p>
      <w:pPr>
        <w:adjustRightInd w:val="0"/>
        <w:snapToGrid w:val="0"/>
        <w:spacing w:line="520" w:lineRule="exact"/>
        <w:ind w:right="1680" w:firstLine="560" w:firstLineChars="200"/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</w:t>
      </w:r>
      <w:r>
        <w:rPr>
          <w:rFonts w:ascii="仿宋" w:hAnsi="仿宋" w:eastAsia="仿宋"/>
          <w:sz w:val="28"/>
          <w:szCs w:val="28"/>
        </w:rPr>
        <w:t xml:space="preserve">                      </w:t>
      </w:r>
      <w:r>
        <w:rPr>
          <w:rFonts w:hint="eastAsia" w:ascii="仿宋" w:hAnsi="仿宋" w:eastAsia="仿宋"/>
          <w:sz w:val="28"/>
          <w:szCs w:val="28"/>
        </w:rPr>
        <w:t>债权人签字/盖印：</w:t>
      </w:r>
    </w:p>
    <w:p>
      <w:pPr>
        <w:spacing w:before="156" w:beforeLines="50" w:after="156" w:afterLines="50" w:line="400" w:lineRule="exact"/>
        <w:ind w:right="480"/>
        <w:jc w:val="right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                                 </w:t>
      </w:r>
      <w:r>
        <w:rPr>
          <w:rFonts w:hint="eastAsia" w:ascii="仿宋" w:hAnsi="仿宋" w:eastAsia="仿宋"/>
          <w:sz w:val="28"/>
          <w:szCs w:val="28"/>
        </w:rPr>
        <w:t xml:space="preserve">年 </w:t>
      </w:r>
      <w:r>
        <w:rPr>
          <w:rFonts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</w:rPr>
        <w:t xml:space="preserve">月 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 xml:space="preserve"> 日</w:t>
      </w:r>
    </w:p>
    <w:p>
      <w:pPr>
        <w:rPr>
          <w:rFonts w:hint="eastAsia" w:ascii="仿宋" w:hAnsi="仿宋" w:cs="宋体"/>
          <w:kern w:val="0"/>
          <w:sz w:val="32"/>
          <w:szCs w:val="36"/>
        </w:rPr>
      </w:pPr>
    </w:p>
    <w:sectPr>
      <w:headerReference r:id="rId3" w:type="first"/>
      <w:footerReference r:id="rId4" w:type="default"/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  <w:jc w:val="left"/>
      <w:rPr>
        <w:rFonts w:ascii="仿宋" w:hAnsi="仿宋" w:eastAsia="仿宋"/>
        <w:bCs/>
        <w:sz w:val="16"/>
        <w:szCs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ZhY2NjNTdhMjk0NjM3YjFlYTBmODQ0NjkxNGYxYmUifQ=="/>
  </w:docVars>
  <w:rsids>
    <w:rsidRoot w:val="7A9642FF"/>
    <w:rsid w:val="00037EEE"/>
    <w:rsid w:val="00050956"/>
    <w:rsid w:val="00072A79"/>
    <w:rsid w:val="00075D7B"/>
    <w:rsid w:val="002C3D1F"/>
    <w:rsid w:val="002D6A4D"/>
    <w:rsid w:val="0039797E"/>
    <w:rsid w:val="003B5E33"/>
    <w:rsid w:val="003E473D"/>
    <w:rsid w:val="00410E4F"/>
    <w:rsid w:val="005D36B0"/>
    <w:rsid w:val="005D53D3"/>
    <w:rsid w:val="005D6B97"/>
    <w:rsid w:val="006A1B05"/>
    <w:rsid w:val="006A5845"/>
    <w:rsid w:val="00800225"/>
    <w:rsid w:val="008E5D36"/>
    <w:rsid w:val="008F45E6"/>
    <w:rsid w:val="00957D5F"/>
    <w:rsid w:val="009E3921"/>
    <w:rsid w:val="00B1012E"/>
    <w:rsid w:val="00B8116F"/>
    <w:rsid w:val="00BD1385"/>
    <w:rsid w:val="00BD49F8"/>
    <w:rsid w:val="00C5287B"/>
    <w:rsid w:val="00C90C80"/>
    <w:rsid w:val="00CA0CDC"/>
    <w:rsid w:val="00E46B4E"/>
    <w:rsid w:val="00ED21B4"/>
    <w:rsid w:val="00F34AB1"/>
    <w:rsid w:val="00F37E22"/>
    <w:rsid w:val="00FB4278"/>
    <w:rsid w:val="0D1C18DE"/>
    <w:rsid w:val="17087545"/>
    <w:rsid w:val="3F631036"/>
    <w:rsid w:val="46E80A53"/>
    <w:rsid w:val="53E42707"/>
    <w:rsid w:val="6A1E22A2"/>
    <w:rsid w:val="783A75DE"/>
    <w:rsid w:val="7A9642FF"/>
    <w:rsid w:val="DEF7A04F"/>
    <w:rsid w:val="EBFE9D67"/>
    <w:rsid w:val="F7B71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9"/>
    <w:unhideWhenUsed/>
    <w:qFormat/>
    <w:uiPriority w:val="9"/>
    <w:pPr>
      <w:keepNext/>
      <w:keepLines/>
      <w:adjustRightInd w:val="0"/>
      <w:snapToGrid w:val="0"/>
      <w:spacing w:beforeLines="50" w:afterLines="50" w:line="520" w:lineRule="exact"/>
      <w:ind w:firstLine="200" w:firstLineChars="200"/>
      <w:jc w:val="left"/>
      <w:outlineLvl w:val="1"/>
    </w:pPr>
    <w:rPr>
      <w:rFonts w:eastAsia="仿宋" w:asciiTheme="majorHAnsi" w:hAnsiTheme="majorHAnsi" w:cstheme="majorBidi"/>
      <w:b/>
      <w:bCs/>
      <w:sz w:val="28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footnote text"/>
    <w:basedOn w:val="1"/>
    <w:unhideWhenUsed/>
    <w:qFormat/>
    <w:uiPriority w:val="99"/>
    <w:pPr>
      <w:snapToGrid w:val="0"/>
      <w:jc w:val="left"/>
    </w:pPr>
    <w:rPr>
      <w:sz w:val="18"/>
      <w:szCs w:val="18"/>
    </w:rPr>
  </w:style>
  <w:style w:type="character" w:styleId="8">
    <w:name w:val="footnote reference"/>
    <w:basedOn w:val="7"/>
    <w:unhideWhenUsed/>
    <w:qFormat/>
    <w:uiPriority w:val="99"/>
    <w:rPr>
      <w:vertAlign w:val="superscript"/>
    </w:rPr>
  </w:style>
  <w:style w:type="character" w:customStyle="1" w:styleId="9">
    <w:name w:val="标题 2 字符"/>
    <w:basedOn w:val="7"/>
    <w:link w:val="2"/>
    <w:qFormat/>
    <w:uiPriority w:val="9"/>
    <w:rPr>
      <w:rFonts w:asciiTheme="majorHAnsi" w:hAnsiTheme="majorHAnsi" w:cstheme="majorBidi"/>
      <w:b/>
      <w:bCs/>
      <w:kern w:val="2"/>
      <w:sz w:val="28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Company</Company>
  <Pages>1</Pages>
  <Words>47</Words>
  <Characters>269</Characters>
  <Lines>2</Lines>
  <Paragraphs>1</Paragraphs>
  <TotalTime>0</TotalTime>
  <ScaleCrop>false</ScaleCrop>
  <LinksUpToDate>false</LinksUpToDate>
  <CharactersWithSpaces>315</CharactersWithSpaces>
  <Application>WPS Office_6.4.0.8550_F1E327BC-269C-435d-A152-05C5408002CA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2020-08-04T02:20:00Z</dcterms:created>
  <dc:creator>hx-zab</dc:creator>
  <cp:lastModifiedBy>利害</cp:lastModifiedBy>
  <dcterms:modified xsi:type="dcterms:W3CDTF">2024-07-24T00:22:26Z</dcterms:modified>
  <cp:revision>89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510AF1B5D27C43F7925B587357CCA6D2</vt:lpwstr>
  </property>
</Properties>
</file>