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BE8E7" w14:textId="77777777" w:rsidR="00AA242F" w:rsidRDefault="00AA242F" w:rsidP="00AA242F">
      <w:pPr>
        <w:spacing w:line="560" w:lineRule="exact"/>
        <w:jc w:val="left"/>
        <w:rPr>
          <w:rFonts w:ascii="仿宋_GB2312" w:eastAsia="仿宋_GB2312" w:hAnsi="仿宋_GB2312" w:cs="仿宋_GB2312" w:hint="eastAsia"/>
          <w:kern w:val="0"/>
          <w:sz w:val="24"/>
        </w:rPr>
      </w:pPr>
    </w:p>
    <w:tbl>
      <w:tblPr>
        <w:tblW w:w="1414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66"/>
        <w:gridCol w:w="1076"/>
        <w:gridCol w:w="1176"/>
        <w:gridCol w:w="5184"/>
        <w:gridCol w:w="1015"/>
        <w:gridCol w:w="1015"/>
        <w:gridCol w:w="1933"/>
        <w:gridCol w:w="1979"/>
      </w:tblGrid>
      <w:tr w:rsidR="00AA242F" w14:paraId="04E53ED2" w14:textId="77777777" w:rsidTr="00146494">
        <w:trPr>
          <w:trHeight w:val="560"/>
        </w:trPr>
        <w:tc>
          <w:tcPr>
            <w:tcW w:w="141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2B20D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山东希尔康泰药业有限公司重整项目选聘评估机构主体资格审查表</w:t>
            </w:r>
          </w:p>
        </w:tc>
      </w:tr>
      <w:tr w:rsidR="00AA242F" w14:paraId="42CAC86E" w14:textId="77777777" w:rsidTr="00146494">
        <w:trPr>
          <w:trHeight w:val="352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A433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3548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评分因素</w:t>
            </w:r>
          </w:p>
        </w:tc>
        <w:tc>
          <w:tcPr>
            <w:tcW w:w="5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FF58F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资格条件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1FBA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是否满足</w:t>
            </w:r>
          </w:p>
        </w:tc>
        <w:tc>
          <w:tcPr>
            <w:tcW w:w="1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A05ED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满足条件的具体情况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22965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对应报价书所在位置</w:t>
            </w:r>
          </w:p>
        </w:tc>
      </w:tr>
      <w:tr w:rsidR="00AA242F" w14:paraId="2D712A7F" w14:textId="77777777" w:rsidTr="00146494">
        <w:trPr>
          <w:trHeight w:val="36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7FB66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2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47749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5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0EF7B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11DB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9E609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否</w:t>
            </w:r>
          </w:p>
        </w:tc>
        <w:tc>
          <w:tcPr>
            <w:tcW w:w="1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ABB31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0B0F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</w:tr>
      <w:tr w:rsidR="00AA242F" w14:paraId="7691B2D6" w14:textId="77777777" w:rsidTr="00146494">
        <w:trPr>
          <w:trHeight w:val="352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2120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BC468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主体资格条件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CAA652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编入最高人民法院司法鉴定机构名册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B57C8" w14:textId="77777777" w:rsidR="00AA242F" w:rsidRDefault="00AA242F" w:rsidP="0014649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34BC8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EED01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725CB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53BE4705" w14:textId="77777777" w:rsidTr="00146494">
        <w:trPr>
          <w:trHeight w:val="352"/>
        </w:trPr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6B0A1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2F81E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655264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编入山东省法院司法鉴定机构名册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6A8B5" w14:textId="77777777" w:rsidR="00AA242F" w:rsidRDefault="00AA242F" w:rsidP="0014649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3148D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8352B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CAB8E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1B334F21" w14:textId="77777777" w:rsidTr="00146494">
        <w:trPr>
          <w:trHeight w:val="720"/>
        </w:trPr>
        <w:tc>
          <w:tcPr>
            <w:tcW w:w="7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75BE4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25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01D6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C3792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入选人民法院对外委托专业机构专业人员信息平台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CCB28" w14:textId="77777777" w:rsidR="00AA242F" w:rsidRDefault="00AA242F" w:rsidP="0014649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AA5C1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85D05B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6F49F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09597163" w14:textId="77777777" w:rsidTr="00146494">
        <w:trPr>
          <w:trHeight w:val="72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D953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0E5C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业绩要求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4A4A9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必备条件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9494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近三年来作为破产案件的评估机构共办理3件案件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9B98C" w14:textId="77777777" w:rsidR="00AA242F" w:rsidRDefault="00AA242F" w:rsidP="0014649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015A6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B651C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D2BAEA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43A6EDE5" w14:textId="77777777" w:rsidTr="00146494">
        <w:trPr>
          <w:trHeight w:val="36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F964A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57EFB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44D2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DD367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承办关联企业合并破产评估工作的经验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3E936" w14:textId="77777777" w:rsidR="00AA242F" w:rsidRDefault="00AA242F" w:rsidP="0014649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6B1CF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008FA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509D4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0E8E2614" w14:textId="77777777" w:rsidTr="00146494">
        <w:trPr>
          <w:trHeight w:val="352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48F9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9700B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C2BF0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E7D23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具有医药生产企业评估工作经验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39794" w14:textId="77777777" w:rsidR="00AA242F" w:rsidRDefault="00AA242F" w:rsidP="00146494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B104F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BD972B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D18D4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28E139C6" w14:textId="77777777" w:rsidTr="00146494">
        <w:trPr>
          <w:trHeight w:val="352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956B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355F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回避条件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8412C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参选机构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90FA6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与债务人、债权人有未了结的债权债务关系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A305E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1E508D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51939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57E0B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5F0AE5A0" w14:textId="77777777" w:rsidTr="00146494">
        <w:trPr>
          <w:trHeight w:val="72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2293C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4C780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865823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FFA00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在人民法院受理重整申请前三年内，曾为债务人提供相对固定的中介服务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56B02F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1E147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C3158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DBA90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675D553C" w14:textId="77777777" w:rsidTr="00146494">
        <w:trPr>
          <w:trHeight w:val="72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8179F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0932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0CC95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4F10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现在是或者在人民法院受理重整申请前三年内曾经是债务人、债权人的控股股东或者实际控制人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6F7F8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3D929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EBB3C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1AF43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4A51166C" w14:textId="77777777" w:rsidTr="00146494">
        <w:trPr>
          <w:trHeight w:val="72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CBF9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CB586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C93A5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91A1A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现在担任或者在人民法院受理重整申请前三年内曾经担任债务人、债权人的财务顾问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B2658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AE213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FC028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B7C6D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475359" w14:paraId="49D964CA" w14:textId="77777777" w:rsidTr="00146494">
        <w:trPr>
          <w:trHeight w:val="72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B39B8" w14:textId="77777777" w:rsidR="00475359" w:rsidRDefault="00475359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0609" w14:textId="77777777" w:rsidR="00475359" w:rsidRDefault="00475359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E57F7" w14:textId="77777777" w:rsidR="00475359" w:rsidRDefault="00475359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1909F" w14:textId="394E8C0E" w:rsidR="00475359" w:rsidRDefault="00475359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47535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近三年来就债务人风险化解工作向债权人、债务人等利益相关方提供过</w:t>
            </w:r>
            <w:r w:rsidR="00B8511F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评估</w:t>
            </w:r>
            <w:r w:rsidRPr="00475359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等服务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60132" w14:textId="77777777" w:rsidR="00475359" w:rsidRDefault="00475359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8C868" w14:textId="77777777" w:rsidR="00475359" w:rsidRDefault="00475359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7D37B1" w14:textId="77777777" w:rsidR="00475359" w:rsidRDefault="00475359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E4929" w14:textId="77777777" w:rsidR="00475359" w:rsidRDefault="00475359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0104B168" w14:textId="77777777" w:rsidTr="00146494">
        <w:trPr>
          <w:trHeight w:val="72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60940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D91D2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020A0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04CDA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近三年内有违法、违规行为或者行业处分、惩戒等不良记录的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11FE8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209E2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1EDA8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7159A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6514EA53" w14:textId="77777777" w:rsidTr="00146494">
        <w:trPr>
          <w:trHeight w:val="352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68B05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0070C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B4098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9F8BC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可能影响其忠实履行职责的其他情形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82542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A0A1A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A258F8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BED8D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00C6BBD7" w14:textId="77777777" w:rsidTr="00146494">
        <w:trPr>
          <w:trHeight w:val="36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6384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CB857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9EF8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参选机构工作人员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7873B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具有参选机构回避条件的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BB4EF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8E7C7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0848C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9E519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31E067F7" w14:textId="77777777" w:rsidTr="00146494">
        <w:trPr>
          <w:trHeight w:val="106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0CCB8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A8FB9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8B28E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6BF4A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现在担任或者在人民法院受理重整申请前三年内曾经担任债务人、债权人的董事、监事、高级管理人员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53B38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DBC2B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789BF4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03D3C7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28A92871" w14:textId="77777777" w:rsidTr="00146494">
        <w:trPr>
          <w:trHeight w:val="106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12D13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AEA2D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83A2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BC09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与债权人或者债务人的控股股东、董事、监事、高级管理人员存在夫妻、直系血亲、三代以内旁系血亲或者近姻亲关系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3E8B7A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97181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445D2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7489B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4BF3B282" w14:textId="77777777" w:rsidTr="0090049C">
        <w:trPr>
          <w:trHeight w:val="36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1517C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200B78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64B32A" w14:textId="77777777" w:rsidR="00AA242F" w:rsidRDefault="00AA242F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3A316B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可能影响其忠实履行职责的其他情形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6A392" w14:textId="77777777" w:rsidR="00AA242F" w:rsidRDefault="00AA242F" w:rsidP="00146494">
            <w:pPr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DFFBD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8DE7D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C194E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142AFE" w14:paraId="06827C30" w14:textId="77777777" w:rsidTr="0090049C">
        <w:trPr>
          <w:trHeight w:val="72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08A8" w14:textId="77777777" w:rsidR="00142AFE" w:rsidRDefault="00142AFE" w:rsidP="00146494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CF04C" w14:textId="77777777" w:rsidR="00142AFE" w:rsidRDefault="00142AFE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机构要求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503B" w14:textId="77777777" w:rsidR="00142AFE" w:rsidRDefault="00142AFE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人数要求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98E2" w14:textId="77777777" w:rsidR="00142AFE" w:rsidRDefault="00142AFE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从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业人员不少于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人，注册会计师不少于8人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311D0" w14:textId="77777777" w:rsidR="00142AFE" w:rsidRDefault="00142AFE" w:rsidP="00146494">
            <w:pPr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F07D7" w14:textId="77777777" w:rsidR="00142AFE" w:rsidRDefault="00142AFE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CB48C" w14:textId="77777777" w:rsidR="00142AFE" w:rsidRDefault="00142AFE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73900" w14:textId="77777777" w:rsidR="00142AFE" w:rsidRDefault="00142AFE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142AFE" w14:paraId="26AD297C" w14:textId="77777777" w:rsidTr="0090049C">
        <w:trPr>
          <w:trHeight w:val="72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DFFA" w14:textId="77777777" w:rsidR="00142AFE" w:rsidRDefault="00142AFE" w:rsidP="00146494">
            <w:pPr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6FE8" w14:textId="77777777" w:rsidR="00142AFE" w:rsidRDefault="00142AFE" w:rsidP="00146494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FB50" w14:textId="77777777" w:rsidR="00142AFE" w:rsidRDefault="00142AFE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风险抵抗能力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F258" w14:textId="77777777" w:rsidR="00142AFE" w:rsidRDefault="00142AFE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评估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机构未勤勉尽责而侵害债权人利益的情形，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评估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机构应具备足额赔偿能力</w:t>
            </w: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B0259" w14:textId="77777777" w:rsidR="00142AFE" w:rsidRDefault="00142AFE" w:rsidP="00146494">
            <w:pPr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5C4DC" w14:textId="77777777" w:rsidR="00142AFE" w:rsidRDefault="00142AFE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DEC10" w14:textId="77777777" w:rsidR="00142AFE" w:rsidRDefault="00142AFE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55E7DF" w14:textId="77777777" w:rsidR="00142AFE" w:rsidRDefault="00142AFE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59E0201D" w14:textId="77777777" w:rsidTr="0090049C">
        <w:trPr>
          <w:trHeight w:val="1257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D3ADC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7E854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报价要求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D99F" w14:textId="77777777" w:rsidR="00AA242F" w:rsidRDefault="00AA242F" w:rsidP="00146494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br/>
              <w:t>收费采取包干制，接受分期支付或在债务人财产集中分配时集中支付</w:t>
            </w: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19350" w14:textId="77777777" w:rsidR="00AA242F" w:rsidRDefault="00AA242F" w:rsidP="00146494">
            <w:pPr>
              <w:spacing w:line="56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0D22EE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1C725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1C99B" w14:textId="77777777" w:rsidR="00AA242F" w:rsidRDefault="00AA242F" w:rsidP="00146494">
            <w:pPr>
              <w:spacing w:line="56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AA242F" w14:paraId="6A47D18A" w14:textId="77777777" w:rsidTr="00146494">
        <w:trPr>
          <w:trHeight w:val="660"/>
        </w:trPr>
        <w:tc>
          <w:tcPr>
            <w:tcW w:w="141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CEC74" w14:textId="77777777" w:rsidR="00AA242F" w:rsidRDefault="00AA242F" w:rsidP="00146494">
            <w:pPr>
              <w:widowControl/>
              <w:spacing w:line="560" w:lineRule="exact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备注：选定的审计机构和评估机构应当相互独立，不能有关联关系。如果存在关联关系则考察、聘用备选机构。</w:t>
            </w:r>
          </w:p>
        </w:tc>
      </w:tr>
    </w:tbl>
    <w:p w14:paraId="42EE2478" w14:textId="6C4F3C8C" w:rsidR="00AD3330" w:rsidRDefault="00AD3330">
      <w:pPr>
        <w:rPr>
          <w:rFonts w:hint="eastAsia"/>
        </w:rPr>
      </w:pPr>
    </w:p>
    <w:p w14:paraId="36D2A8B7" w14:textId="77777777" w:rsidR="00AD3330" w:rsidRDefault="00AD3330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14144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939"/>
        <w:gridCol w:w="2410"/>
        <w:gridCol w:w="1872"/>
        <w:gridCol w:w="4500"/>
        <w:gridCol w:w="939"/>
        <w:gridCol w:w="1862"/>
        <w:gridCol w:w="1622"/>
      </w:tblGrid>
      <w:tr w:rsidR="00AD3330" w14:paraId="5DD9E275" w14:textId="77777777" w:rsidTr="003258AF">
        <w:trPr>
          <w:trHeight w:val="464"/>
        </w:trPr>
        <w:tc>
          <w:tcPr>
            <w:tcW w:w="141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F5703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lastRenderedPageBreak/>
              <w:t>山东希尔康泰药业有限公司重整项目选聘评估机构评分标准</w:t>
            </w:r>
          </w:p>
        </w:tc>
      </w:tr>
      <w:tr w:rsidR="00AD3330" w14:paraId="5106E9F0" w14:textId="77777777" w:rsidTr="003258AF">
        <w:trPr>
          <w:trHeight w:val="36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19094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42AB9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评分因素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7D472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评分描述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E0011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评审内容及标准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5602C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满分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74336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满足条件的具体情况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A568A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  <w:t>对应报价书所在位置</w:t>
            </w:r>
          </w:p>
        </w:tc>
      </w:tr>
      <w:tr w:rsidR="00AD3330" w14:paraId="0E26E9FB" w14:textId="77777777" w:rsidTr="003258AF">
        <w:trPr>
          <w:trHeight w:val="560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97521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F3DC4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项目业绩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br/>
              <w:t>（20分）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6CAF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承担同类型项目业绩情况(20分)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33F4F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   近三年内参与过相同或相近类型项目每个得5分，最高得20分。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062FC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23A9B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F3D14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AD3330" w14:paraId="1D3024B6" w14:textId="77777777" w:rsidTr="003258AF">
        <w:trPr>
          <w:trHeight w:val="560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B0121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6F248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97CD6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FEEC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9433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5B05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9745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AD3330" w14:paraId="25327A43" w14:textId="77777777" w:rsidTr="003258AF">
        <w:trPr>
          <w:trHeight w:val="560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D0A4B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0D795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报价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br/>
              <w:t>（25分）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B3E07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最低报价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br/>
              <w:t>（25分）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76A6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   报价评分采用低价优先法计算，即满足要求且报价最低的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评估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机构的价格为基准价，其价格分为满分，其他参选单位的报价分统一按照下列公式计算：报价得分=（基准价/最终报价）×25。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8B8E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AAD7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BD54B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AD3330" w14:paraId="1446E266" w14:textId="77777777" w:rsidTr="003258AF">
        <w:trPr>
          <w:trHeight w:val="1100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11EB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12FA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D9E9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1985C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EDDA9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66E0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967FC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AD3330" w14:paraId="5CA7D45E" w14:textId="77777777" w:rsidTr="003258AF">
        <w:trPr>
          <w:trHeight w:val="560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83134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8309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项目组组成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br/>
              <w:t>（15分）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3E6E2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人员安排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br/>
              <w:t>（15分）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3442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   项目组成员具备注册评估师资格的每人加3分，最高得15分。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9EBF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C5E6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F174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AD3330" w14:paraId="008F638E" w14:textId="77777777" w:rsidTr="003258AF">
        <w:trPr>
          <w:trHeight w:val="560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0333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68854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8DF53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C40B4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B1328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AB03D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CB4E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AD3330" w14:paraId="7CD07A4E" w14:textId="77777777" w:rsidTr="003258AF">
        <w:trPr>
          <w:trHeight w:val="560"/>
        </w:trPr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E793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2B398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工作方案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br/>
              <w:t>（30分）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08E3F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方案可行性及竞争优势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br/>
              <w:t>（30分）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DD5AC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   结合项目特点或实际情况，工作方案内容全面，程序科学合理，方法可行性和可操作性强，进度及质量保证措施严密，工作纪律措施齐全等。根据以上情况酌情打分，一般得分15-20分，较好的21-25分，优秀的26-30分。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B1451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4E14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296A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AD3330" w14:paraId="3A5968E2" w14:textId="77777777" w:rsidTr="003258AF">
        <w:trPr>
          <w:trHeight w:val="1340"/>
        </w:trPr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0861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6FCC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9092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2F201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AD659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E0D6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736AD" w14:textId="77777777" w:rsidR="00AD3330" w:rsidRDefault="00AD3330" w:rsidP="003258AF">
            <w:pPr>
              <w:spacing w:line="56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AD3330" w14:paraId="7DC988B6" w14:textId="77777777" w:rsidTr="003258AF">
        <w:trPr>
          <w:trHeight w:val="1740"/>
        </w:trPr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97E72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94CF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磋商答辩情况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br/>
              <w:t>（10分）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A849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针对项目涉及的具体问题进行答辩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br/>
              <w:t>（10分）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BF41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 xml:space="preserve">    熟悉重整及实质性合并重整、医药生产企业评估业务。解答逻辑性层次性强。根据以上情况酌情打分，一般得分1-4分，较好的5-7分，优秀的8-10分。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E613" w14:textId="77777777" w:rsidR="00AD3330" w:rsidRDefault="00AD3330" w:rsidP="003258AF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D28FD" w14:textId="77777777" w:rsidR="00AD3330" w:rsidRDefault="00AD3330" w:rsidP="003258AF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53B2" w14:textId="77777777" w:rsidR="00AD3330" w:rsidRDefault="00AD3330" w:rsidP="003258AF">
            <w:pPr>
              <w:spacing w:line="560" w:lineRule="exact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</w:tbl>
    <w:p w14:paraId="378E9F09" w14:textId="77777777" w:rsidR="00AD3330" w:rsidRDefault="00AD3330" w:rsidP="00AD3330">
      <w:pPr>
        <w:rPr>
          <w:rFonts w:hint="eastAsia"/>
        </w:rPr>
      </w:pPr>
    </w:p>
    <w:p w14:paraId="2F3701DD" w14:textId="77777777" w:rsidR="00492E4C" w:rsidRDefault="00492E4C">
      <w:pPr>
        <w:rPr>
          <w:rFonts w:hint="eastAsia"/>
        </w:rPr>
      </w:pPr>
    </w:p>
    <w:sectPr w:rsidR="00492E4C" w:rsidSect="00AA24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56908" w14:textId="77777777" w:rsidR="00F53251" w:rsidRDefault="00F53251" w:rsidP="00475359">
      <w:pPr>
        <w:rPr>
          <w:rFonts w:hint="eastAsia"/>
        </w:rPr>
      </w:pPr>
      <w:r>
        <w:separator/>
      </w:r>
    </w:p>
  </w:endnote>
  <w:endnote w:type="continuationSeparator" w:id="0">
    <w:p w14:paraId="776BD43E" w14:textId="77777777" w:rsidR="00F53251" w:rsidRDefault="00F53251" w:rsidP="004753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F894B" w14:textId="77777777" w:rsidR="00F53251" w:rsidRDefault="00F53251" w:rsidP="00475359">
      <w:pPr>
        <w:rPr>
          <w:rFonts w:hint="eastAsia"/>
        </w:rPr>
      </w:pPr>
      <w:r>
        <w:separator/>
      </w:r>
    </w:p>
  </w:footnote>
  <w:footnote w:type="continuationSeparator" w:id="0">
    <w:p w14:paraId="35C30CFA" w14:textId="77777777" w:rsidR="00F53251" w:rsidRDefault="00F53251" w:rsidP="004753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2F"/>
    <w:rsid w:val="00142AFE"/>
    <w:rsid w:val="001650E6"/>
    <w:rsid w:val="00345DE1"/>
    <w:rsid w:val="00475359"/>
    <w:rsid w:val="00492E4C"/>
    <w:rsid w:val="00495259"/>
    <w:rsid w:val="006213E5"/>
    <w:rsid w:val="00632318"/>
    <w:rsid w:val="006C2F0D"/>
    <w:rsid w:val="008B1CCE"/>
    <w:rsid w:val="008D741E"/>
    <w:rsid w:val="0090049C"/>
    <w:rsid w:val="00AA242F"/>
    <w:rsid w:val="00AD3330"/>
    <w:rsid w:val="00B8511F"/>
    <w:rsid w:val="00F2426D"/>
    <w:rsid w:val="00F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BFB46"/>
  <w15:chartTrackingRefBased/>
  <w15:docId w15:val="{FC1EA823-0F9C-483F-BC04-FA87EC22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4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3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3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3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</dc:creator>
  <cp:keywords/>
  <dc:description/>
  <cp:lastModifiedBy>cq</cp:lastModifiedBy>
  <cp:revision>7</cp:revision>
  <dcterms:created xsi:type="dcterms:W3CDTF">2024-07-18T10:30:00Z</dcterms:created>
  <dcterms:modified xsi:type="dcterms:W3CDTF">2024-07-18T12:09:00Z</dcterms:modified>
</cp:coreProperties>
</file>