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华文中宋" w:eastAsia="方正小标宋简体"/>
          <w:sz w:val="44"/>
          <w:szCs w:val="44"/>
          <w:lang w:val="en-US" w:eastAsia="zh-CN"/>
        </w:rPr>
      </w:pPr>
      <w:r>
        <w:rPr>
          <w:rFonts w:hint="eastAsia" w:ascii="方正小标宋简体" w:hAnsi="华文中宋" w:eastAsia="方正小标宋简体"/>
          <w:sz w:val="44"/>
          <w:szCs w:val="44"/>
          <w:lang w:val="en-US" w:eastAsia="zh-CN"/>
        </w:rPr>
        <w:t>成都川安汽车部件有限公司管理人</w:t>
      </w:r>
    </w:p>
    <w:p>
      <w:pPr>
        <w:spacing w:line="7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债权</w:t>
      </w:r>
      <w:r>
        <w:rPr>
          <w:rFonts w:hint="eastAsia" w:ascii="方正小标宋简体" w:hAnsi="方正小标宋简体" w:eastAsia="方正小标宋简体" w:cs="方正小标宋简体"/>
          <w:sz w:val="44"/>
          <w:szCs w:val="44"/>
          <w:lang w:val="en-US" w:eastAsia="zh-CN"/>
        </w:rPr>
        <w:t>申报通知书</w:t>
      </w:r>
    </w:p>
    <w:p>
      <w:pPr>
        <w:keepNext w:val="0"/>
        <w:keepLines w:val="0"/>
        <w:pageBreakBefore w:val="0"/>
        <w:kinsoku/>
        <w:wordWrap/>
        <w:overflowPunct/>
        <w:topLinePunct w:val="0"/>
        <w:autoSpaceDE/>
        <w:autoSpaceDN/>
        <w:bidi w:val="0"/>
        <w:adjustRightInd/>
        <w:snapToGrid/>
        <w:spacing w:line="450" w:lineRule="exact"/>
        <w:jc w:val="right"/>
        <w:textAlignment w:val="auto"/>
        <w:rPr>
          <w:rFonts w:hint="eastAsia" w:ascii="仿宋" w:hAnsi="仿宋" w:eastAsia="仿宋" w:cs="仿宋"/>
          <w:b w:val="0"/>
          <w:bCs w:val="0"/>
          <w:sz w:val="32"/>
          <w:szCs w:val="32"/>
          <w:lang w:val="en-US" w:eastAsia="zh-CN"/>
        </w:rPr>
      </w:pPr>
      <w:r>
        <w:rPr>
          <w:rFonts w:hint="eastAsia" w:ascii="仿宋" w:hAnsi="仿宋" w:eastAsia="仿宋"/>
          <w:sz w:val="32"/>
          <w:szCs w:val="32"/>
          <w:lang w:eastAsia="zh-CN"/>
        </w:rPr>
        <w:t>（2024）川0129破管4号</w:t>
      </w:r>
      <w:r>
        <w:rPr>
          <w:rFonts w:ascii="仿宋" w:hAnsi="仿宋" w:eastAsia="仿宋"/>
          <w:sz w:val="32"/>
          <w:szCs w:val="32"/>
        </w:rPr>
        <w:t>之</w:t>
      </w:r>
      <w:r>
        <w:rPr>
          <w:rFonts w:hint="eastAsia" w:ascii="仿宋" w:hAnsi="仿宋" w:eastAsia="仿宋"/>
          <w:sz w:val="32"/>
          <w:szCs w:val="32"/>
        </w:rPr>
        <w:t>一</w:t>
      </w:r>
    </w:p>
    <w:p>
      <w:pPr>
        <w:keepNext w:val="0"/>
        <w:keepLines w:val="0"/>
        <w:pageBreakBefore w:val="0"/>
        <w:kinsoku/>
        <w:wordWrap/>
        <w:overflowPunct/>
        <w:topLinePunct w:val="0"/>
        <w:autoSpaceDE/>
        <w:autoSpaceDN/>
        <w:bidi w:val="0"/>
        <w:adjustRightInd/>
        <w:snapToGrid/>
        <w:spacing w:line="450" w:lineRule="exact"/>
        <w:textAlignment w:val="auto"/>
        <w:rPr>
          <w:rFonts w:hint="eastAsia" w:ascii="仿宋" w:hAnsi="仿宋" w:eastAsia="仿宋" w:cs="仿宋"/>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45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成都川安汽车部件有限公司债权人：</w:t>
      </w:r>
    </w:p>
    <w:p>
      <w:pPr>
        <w:keepNext w:val="0"/>
        <w:keepLines w:val="0"/>
        <w:pageBreakBefore w:val="0"/>
        <w:kinsoku/>
        <w:wordWrap/>
        <w:overflowPunct/>
        <w:topLinePunct w:val="0"/>
        <w:autoSpaceDE/>
        <w:autoSpaceDN/>
        <w:bidi w:val="0"/>
        <w:adjustRightInd/>
        <w:snapToGrid/>
        <w:spacing w:line="450" w:lineRule="exact"/>
        <w:ind w:firstLine="640" w:firstLineChars="200"/>
        <w:textAlignment w:val="auto"/>
        <w:rPr>
          <w:rFonts w:hint="default" w:ascii="仿宋" w:hAnsi="仿宋" w:eastAsia="仿宋"/>
          <w:sz w:val="32"/>
          <w:szCs w:val="32"/>
          <w:lang w:val="en-US" w:eastAsia="zh-CN"/>
        </w:rPr>
      </w:pPr>
      <w:r>
        <w:rPr>
          <w:rFonts w:hint="eastAsia" w:ascii="仿宋" w:hAnsi="仿宋" w:eastAsia="仿宋"/>
          <w:sz w:val="32"/>
          <w:szCs w:val="32"/>
          <w:lang w:eastAsia="zh-CN"/>
        </w:rPr>
        <w:t>四川省大邑县人民法院</w:t>
      </w:r>
      <w:r>
        <w:rPr>
          <w:rFonts w:hint="eastAsia" w:ascii="仿宋" w:hAnsi="仿宋" w:eastAsia="仿宋"/>
          <w:sz w:val="32"/>
          <w:szCs w:val="32"/>
        </w:rPr>
        <w:t>于</w:t>
      </w:r>
      <w:r>
        <w:rPr>
          <w:rFonts w:ascii="仿宋" w:hAnsi="仿宋" w:eastAsia="仿宋"/>
          <w:sz w:val="32"/>
          <w:szCs w:val="32"/>
        </w:rPr>
        <w:t>202</w:t>
      </w:r>
      <w:r>
        <w:rPr>
          <w:rFonts w:hint="eastAsia" w:ascii="仿宋" w:hAnsi="仿宋" w:eastAsia="仿宋"/>
          <w:sz w:val="32"/>
          <w:szCs w:val="32"/>
          <w:lang w:val="en-US" w:eastAsia="zh-CN"/>
        </w:rPr>
        <w:t>4</w:t>
      </w:r>
      <w:r>
        <w:rPr>
          <w:rFonts w:ascii="仿宋" w:hAnsi="仿宋" w:eastAsia="仿宋"/>
          <w:sz w:val="32"/>
          <w:szCs w:val="32"/>
        </w:rPr>
        <w:t>年</w:t>
      </w:r>
      <w:r>
        <w:rPr>
          <w:rFonts w:hint="eastAsia" w:ascii="仿宋" w:hAnsi="仿宋" w:eastAsia="仿宋"/>
          <w:sz w:val="32"/>
          <w:szCs w:val="32"/>
          <w:lang w:val="en-US" w:eastAsia="zh-CN"/>
        </w:rPr>
        <w:t>6</w:t>
      </w:r>
      <w:r>
        <w:rPr>
          <w:rFonts w:ascii="仿宋" w:hAnsi="仿宋" w:eastAsia="仿宋"/>
          <w:sz w:val="32"/>
          <w:szCs w:val="32"/>
        </w:rPr>
        <w:t>月</w:t>
      </w:r>
      <w:r>
        <w:rPr>
          <w:rFonts w:hint="eastAsia" w:ascii="仿宋" w:hAnsi="仿宋" w:eastAsia="仿宋"/>
          <w:sz w:val="32"/>
          <w:szCs w:val="32"/>
          <w:lang w:val="en-US" w:eastAsia="zh-CN"/>
        </w:rPr>
        <w:t>26</w:t>
      </w:r>
      <w:r>
        <w:rPr>
          <w:rFonts w:ascii="仿宋" w:hAnsi="仿宋" w:eastAsia="仿宋"/>
          <w:sz w:val="32"/>
          <w:szCs w:val="32"/>
        </w:rPr>
        <w:t>日作出（202</w:t>
      </w:r>
      <w:r>
        <w:rPr>
          <w:rFonts w:hint="eastAsia" w:ascii="仿宋" w:hAnsi="仿宋" w:eastAsia="仿宋"/>
          <w:sz w:val="32"/>
          <w:szCs w:val="32"/>
          <w:lang w:val="en-US" w:eastAsia="zh-CN"/>
        </w:rPr>
        <w:t>4</w:t>
      </w:r>
      <w:r>
        <w:rPr>
          <w:rFonts w:ascii="仿宋" w:hAnsi="仿宋" w:eastAsia="仿宋"/>
          <w:sz w:val="32"/>
          <w:szCs w:val="32"/>
        </w:rPr>
        <w:t>）川01</w:t>
      </w:r>
      <w:r>
        <w:rPr>
          <w:rFonts w:hint="eastAsia" w:ascii="仿宋" w:hAnsi="仿宋" w:eastAsia="仿宋"/>
          <w:sz w:val="32"/>
          <w:szCs w:val="32"/>
          <w:lang w:val="en-US" w:eastAsia="zh-CN"/>
        </w:rPr>
        <w:t>29</w:t>
      </w:r>
      <w:r>
        <w:rPr>
          <w:rFonts w:ascii="仿宋" w:hAnsi="仿宋" w:eastAsia="仿宋"/>
          <w:sz w:val="32"/>
          <w:szCs w:val="32"/>
        </w:rPr>
        <w:t>破申</w:t>
      </w:r>
      <w:r>
        <w:rPr>
          <w:rFonts w:hint="eastAsia" w:ascii="仿宋" w:hAnsi="仿宋" w:eastAsia="仿宋"/>
          <w:sz w:val="32"/>
          <w:szCs w:val="32"/>
          <w:lang w:val="en-US" w:eastAsia="zh-CN"/>
        </w:rPr>
        <w:t>5</w:t>
      </w:r>
      <w:r>
        <w:rPr>
          <w:rFonts w:ascii="仿宋" w:hAnsi="仿宋" w:eastAsia="仿宋"/>
          <w:sz w:val="32"/>
          <w:szCs w:val="32"/>
        </w:rPr>
        <w:t>号《民事裁定书》，裁定受理</w:t>
      </w:r>
      <w:r>
        <w:rPr>
          <w:rFonts w:hint="eastAsia" w:ascii="仿宋" w:hAnsi="仿宋" w:eastAsia="仿宋"/>
          <w:sz w:val="32"/>
          <w:szCs w:val="32"/>
          <w:lang w:eastAsia="zh-CN"/>
        </w:rPr>
        <w:t>成都川安汽车部件有限公司</w:t>
      </w:r>
      <w:r>
        <w:rPr>
          <w:rFonts w:ascii="仿宋" w:hAnsi="仿宋" w:eastAsia="仿宋"/>
          <w:sz w:val="32"/>
          <w:szCs w:val="32"/>
        </w:rPr>
        <w:t>（以下简称</w:t>
      </w:r>
      <w:r>
        <w:rPr>
          <w:rFonts w:hint="eastAsia" w:ascii="仿宋" w:hAnsi="仿宋" w:eastAsia="仿宋"/>
          <w:sz w:val="32"/>
          <w:szCs w:val="32"/>
        </w:rPr>
        <w:t>“</w:t>
      </w:r>
      <w:r>
        <w:rPr>
          <w:rFonts w:hint="eastAsia" w:ascii="仿宋" w:hAnsi="仿宋" w:eastAsia="仿宋"/>
          <w:sz w:val="32"/>
          <w:szCs w:val="32"/>
          <w:lang w:val="en-US" w:eastAsia="zh-CN"/>
        </w:rPr>
        <w:t>川安</w:t>
      </w:r>
      <w:r>
        <w:rPr>
          <w:rFonts w:hint="eastAsia" w:ascii="仿宋" w:hAnsi="仿宋" w:eastAsia="仿宋"/>
          <w:sz w:val="32"/>
          <w:szCs w:val="32"/>
          <w:lang w:eastAsia="zh-CN"/>
        </w:rPr>
        <w:t>公司</w:t>
      </w:r>
      <w:r>
        <w:rPr>
          <w:rFonts w:hint="eastAsia" w:ascii="仿宋" w:hAnsi="仿宋" w:eastAsia="仿宋"/>
          <w:sz w:val="32"/>
          <w:szCs w:val="32"/>
        </w:rPr>
        <w:t>”</w:t>
      </w:r>
      <w:r>
        <w:rPr>
          <w:rFonts w:ascii="仿宋" w:hAnsi="仿宋" w:eastAsia="仿宋"/>
          <w:sz w:val="32"/>
          <w:szCs w:val="32"/>
        </w:rPr>
        <w:t>）破产清算一案，</w:t>
      </w:r>
      <w:r>
        <w:rPr>
          <w:rFonts w:hint="eastAsia" w:ascii="仿宋" w:hAnsi="仿宋" w:eastAsia="仿宋"/>
          <w:sz w:val="32"/>
          <w:szCs w:val="32"/>
        </w:rPr>
        <w:t>于</w:t>
      </w:r>
      <w:r>
        <w:rPr>
          <w:rFonts w:ascii="仿宋" w:hAnsi="仿宋" w:eastAsia="仿宋"/>
          <w:sz w:val="32"/>
          <w:szCs w:val="32"/>
        </w:rPr>
        <w:t>202</w:t>
      </w:r>
      <w:r>
        <w:rPr>
          <w:rFonts w:hint="eastAsia" w:ascii="仿宋" w:hAnsi="仿宋" w:eastAsia="仿宋"/>
          <w:sz w:val="32"/>
          <w:szCs w:val="32"/>
          <w:lang w:val="en-US" w:eastAsia="zh-CN"/>
        </w:rPr>
        <w:t>4</w:t>
      </w:r>
      <w:r>
        <w:rPr>
          <w:rFonts w:ascii="仿宋" w:hAnsi="仿宋" w:eastAsia="仿宋"/>
          <w:sz w:val="32"/>
          <w:szCs w:val="32"/>
        </w:rPr>
        <w:t>年</w:t>
      </w:r>
      <w:r>
        <w:rPr>
          <w:rFonts w:hint="eastAsia" w:ascii="仿宋" w:hAnsi="仿宋" w:eastAsia="仿宋"/>
          <w:sz w:val="32"/>
          <w:szCs w:val="32"/>
          <w:lang w:val="en-US" w:eastAsia="zh-CN"/>
        </w:rPr>
        <w:t>7</w:t>
      </w:r>
      <w:r>
        <w:rPr>
          <w:rFonts w:ascii="仿宋" w:hAnsi="仿宋" w:eastAsia="仿宋"/>
          <w:sz w:val="32"/>
          <w:szCs w:val="32"/>
        </w:rPr>
        <w:t>月</w:t>
      </w:r>
      <w:r>
        <w:rPr>
          <w:rFonts w:hint="eastAsia" w:ascii="仿宋" w:hAnsi="仿宋" w:eastAsia="仿宋"/>
          <w:sz w:val="32"/>
          <w:szCs w:val="32"/>
          <w:lang w:val="en-US" w:eastAsia="zh-CN"/>
        </w:rPr>
        <w:t>16</w:t>
      </w:r>
      <w:r>
        <w:rPr>
          <w:rFonts w:ascii="仿宋" w:hAnsi="仿宋" w:eastAsia="仿宋"/>
          <w:sz w:val="32"/>
          <w:szCs w:val="32"/>
        </w:rPr>
        <w:t>日作出</w:t>
      </w:r>
      <w:r>
        <w:rPr>
          <w:rFonts w:hint="eastAsia" w:ascii="仿宋" w:hAnsi="仿宋" w:eastAsia="仿宋"/>
          <w:sz w:val="32"/>
          <w:szCs w:val="32"/>
          <w:lang w:eastAsia="zh-CN"/>
        </w:rPr>
        <w:t>（2024）川01</w:t>
      </w:r>
      <w:r>
        <w:rPr>
          <w:rFonts w:hint="eastAsia" w:ascii="仿宋" w:hAnsi="仿宋" w:eastAsia="仿宋"/>
          <w:sz w:val="32"/>
          <w:szCs w:val="32"/>
          <w:lang w:val="en-US" w:eastAsia="zh-CN"/>
        </w:rPr>
        <w:t>29</w:t>
      </w:r>
      <w:r>
        <w:rPr>
          <w:rFonts w:hint="eastAsia" w:ascii="仿宋" w:hAnsi="仿宋" w:eastAsia="仿宋"/>
          <w:sz w:val="32"/>
          <w:szCs w:val="32"/>
          <w:lang w:eastAsia="zh-CN"/>
        </w:rPr>
        <w:t>破</w:t>
      </w:r>
      <w:r>
        <w:rPr>
          <w:rFonts w:hint="eastAsia" w:ascii="仿宋" w:hAnsi="仿宋" w:eastAsia="仿宋"/>
          <w:sz w:val="32"/>
          <w:szCs w:val="32"/>
          <w:lang w:val="en-US" w:eastAsia="zh-CN"/>
        </w:rPr>
        <w:t>4</w:t>
      </w:r>
      <w:r>
        <w:rPr>
          <w:rFonts w:hint="eastAsia" w:ascii="仿宋" w:hAnsi="仿宋" w:eastAsia="仿宋"/>
          <w:sz w:val="32"/>
          <w:szCs w:val="32"/>
          <w:lang w:eastAsia="zh-CN"/>
        </w:rPr>
        <w:t>号</w:t>
      </w:r>
      <w:r>
        <w:rPr>
          <w:rFonts w:ascii="仿宋" w:hAnsi="仿宋" w:eastAsia="仿宋"/>
          <w:sz w:val="32"/>
          <w:szCs w:val="32"/>
        </w:rPr>
        <w:t>《决定书》，指定四川信和信律师事务所、</w:t>
      </w:r>
      <w:r>
        <w:rPr>
          <w:rFonts w:hint="eastAsia" w:ascii="仿宋" w:hAnsi="仿宋" w:eastAsia="仿宋"/>
          <w:sz w:val="32"/>
          <w:szCs w:val="32"/>
          <w:lang w:eastAsia="zh-CN"/>
        </w:rPr>
        <w:t>四川</w:t>
      </w:r>
      <w:r>
        <w:rPr>
          <w:rFonts w:hint="eastAsia" w:ascii="仿宋" w:hAnsi="仿宋" w:eastAsia="仿宋"/>
          <w:sz w:val="32"/>
          <w:szCs w:val="32"/>
          <w:lang w:val="en-US" w:eastAsia="zh-CN"/>
        </w:rPr>
        <w:t>嘉汇</w:t>
      </w:r>
      <w:r>
        <w:rPr>
          <w:rFonts w:hint="eastAsia" w:ascii="仿宋" w:hAnsi="仿宋" w:eastAsia="仿宋"/>
          <w:sz w:val="32"/>
          <w:szCs w:val="32"/>
          <w:lang w:eastAsia="zh-CN"/>
        </w:rPr>
        <w:t>会计师事务所有限责任公司</w:t>
      </w:r>
      <w:r>
        <w:rPr>
          <w:rFonts w:ascii="仿宋" w:hAnsi="仿宋" w:eastAsia="仿宋"/>
          <w:sz w:val="32"/>
          <w:szCs w:val="32"/>
        </w:rPr>
        <w:t>担任</w:t>
      </w:r>
      <w:r>
        <w:rPr>
          <w:rFonts w:hint="eastAsia" w:ascii="仿宋" w:hAnsi="仿宋" w:eastAsia="仿宋"/>
          <w:sz w:val="32"/>
          <w:szCs w:val="32"/>
          <w:lang w:eastAsia="zh-CN"/>
        </w:rPr>
        <w:t>川安公司</w:t>
      </w:r>
      <w:r>
        <w:rPr>
          <w:rFonts w:ascii="仿宋" w:hAnsi="仿宋" w:eastAsia="仿宋"/>
          <w:sz w:val="32"/>
          <w:szCs w:val="32"/>
        </w:rPr>
        <w:t>管理人，</w:t>
      </w:r>
      <w:r>
        <w:rPr>
          <w:rFonts w:hint="eastAsia" w:ascii="仿宋" w:hAnsi="仿宋" w:eastAsia="仿宋"/>
          <w:sz w:val="32"/>
          <w:szCs w:val="32"/>
        </w:rPr>
        <w:t>负责人</w:t>
      </w:r>
      <w:r>
        <w:rPr>
          <w:rFonts w:hint="eastAsia" w:ascii="仿宋" w:hAnsi="仿宋" w:eastAsia="仿宋"/>
          <w:sz w:val="32"/>
          <w:szCs w:val="32"/>
          <w:lang w:val="en-US" w:eastAsia="zh-CN"/>
        </w:rPr>
        <w:t>为</w:t>
      </w:r>
      <w:r>
        <w:rPr>
          <w:rFonts w:hint="eastAsia" w:ascii="仿宋" w:hAnsi="仿宋" w:eastAsia="仿宋"/>
          <w:sz w:val="32"/>
          <w:szCs w:val="32"/>
        </w:rPr>
        <w:t>李娇</w:t>
      </w:r>
      <w:r>
        <w:rPr>
          <w:rFonts w:hint="eastAsia" w:ascii="仿宋" w:hAnsi="仿宋" w:eastAsia="仿宋"/>
          <w:sz w:val="32"/>
          <w:szCs w:val="32"/>
          <w:lang w:val="en-US" w:eastAsia="zh-CN"/>
        </w:rPr>
        <w:t>律师</w:t>
      </w:r>
      <w:r>
        <w:rPr>
          <w:rFonts w:ascii="仿宋" w:hAnsi="仿宋" w:eastAsia="仿宋"/>
          <w:sz w:val="32"/>
          <w:szCs w:val="32"/>
        </w:rPr>
        <w:t>。</w:t>
      </w:r>
      <w:r>
        <w:rPr>
          <w:rFonts w:hint="eastAsia" w:ascii="仿宋" w:hAnsi="仿宋" w:eastAsia="仿宋"/>
          <w:sz w:val="32"/>
          <w:szCs w:val="32"/>
          <w:lang w:val="en-US" w:eastAsia="zh-CN"/>
        </w:rPr>
        <w:t>以上法院文书，可登录</w:t>
      </w:r>
      <w:r>
        <w:rPr>
          <w:rFonts w:hint="eastAsia" w:ascii="仿宋" w:hAnsi="仿宋" w:eastAsia="仿宋" w:cs="仿宋"/>
          <w:sz w:val="32"/>
          <w:szCs w:val="32"/>
          <w:lang w:val="en-US" w:eastAsia="zh-CN"/>
        </w:rPr>
        <w:t>全国企业破产重整案件信息网输入“</w:t>
      </w:r>
      <w:r>
        <w:rPr>
          <w:rFonts w:hint="eastAsia" w:ascii="仿宋" w:hAnsi="仿宋" w:eastAsia="仿宋"/>
          <w:sz w:val="32"/>
          <w:szCs w:val="32"/>
          <w:lang w:eastAsia="zh-CN"/>
        </w:rPr>
        <w:t>成都川安汽车部件有限公司</w:t>
      </w:r>
      <w:r>
        <w:rPr>
          <w:rFonts w:hint="eastAsia" w:ascii="仿宋" w:hAnsi="仿宋" w:eastAsia="仿宋" w:cs="仿宋"/>
          <w:sz w:val="32"/>
          <w:szCs w:val="32"/>
          <w:lang w:val="en-US" w:eastAsia="zh-CN"/>
        </w:rPr>
        <w:t>”检索获取。</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现</w:t>
      </w:r>
      <w:r>
        <w:rPr>
          <w:rFonts w:hint="eastAsia" w:ascii="仿宋" w:hAnsi="仿宋" w:eastAsia="仿宋" w:cs="仿宋"/>
          <w:b w:val="0"/>
          <w:bCs w:val="0"/>
          <w:sz w:val="32"/>
          <w:szCs w:val="32"/>
          <w:lang w:eastAsia="zh-CN"/>
        </w:rPr>
        <w:t>成都川安汽车部件有限公司</w:t>
      </w:r>
      <w:r>
        <w:rPr>
          <w:rFonts w:hint="eastAsia" w:ascii="仿宋" w:hAnsi="仿宋" w:eastAsia="仿宋" w:cs="仿宋"/>
          <w:sz w:val="32"/>
          <w:szCs w:val="32"/>
          <w:lang w:val="en-US" w:eastAsia="zh-CN"/>
        </w:rPr>
        <w:t>管理人（</w:t>
      </w:r>
      <w:r>
        <w:rPr>
          <w:rFonts w:hint="eastAsia" w:ascii="仿宋" w:hAnsi="仿宋" w:eastAsia="仿宋" w:cs="仿宋"/>
          <w:b w:val="0"/>
          <w:bCs w:val="0"/>
          <w:sz w:val="32"/>
          <w:szCs w:val="32"/>
        </w:rPr>
        <w:t>以下简称</w:t>
      </w:r>
      <w:r>
        <w:rPr>
          <w:rFonts w:hint="eastAsia" w:ascii="仿宋" w:hAnsi="仿宋" w:eastAsia="仿宋" w:cs="仿宋"/>
          <w:sz w:val="32"/>
          <w:szCs w:val="32"/>
          <w:lang w:val="en-US" w:eastAsia="zh-CN"/>
        </w:rPr>
        <w:t>“管理人”）依</w:t>
      </w:r>
      <w:r>
        <w:rPr>
          <w:rFonts w:hint="eastAsia" w:ascii="仿宋" w:hAnsi="仿宋" w:eastAsia="仿宋" w:cs="仿宋"/>
          <w:sz w:val="32"/>
          <w:szCs w:val="32"/>
        </w:rPr>
        <w:t>法接受各位债权人的债权申报，依法负责债权登记、审查工作。为维护各债权人的利益，保证</w:t>
      </w:r>
      <w:r>
        <w:rPr>
          <w:rFonts w:hint="eastAsia" w:ascii="仿宋" w:hAnsi="仿宋" w:eastAsia="仿宋" w:cs="仿宋"/>
          <w:sz w:val="32"/>
          <w:szCs w:val="32"/>
          <w:lang w:eastAsia="zh-CN"/>
        </w:rPr>
        <w:t>管理人</w:t>
      </w:r>
      <w:r>
        <w:rPr>
          <w:rFonts w:hint="eastAsia" w:ascii="仿宋" w:hAnsi="仿宋" w:eastAsia="仿宋" w:cs="仿宋"/>
          <w:sz w:val="32"/>
          <w:szCs w:val="32"/>
        </w:rPr>
        <w:t>依法、公正</w:t>
      </w:r>
      <w:r>
        <w:rPr>
          <w:rFonts w:hint="eastAsia" w:ascii="仿宋" w:hAnsi="仿宋" w:eastAsia="仿宋" w:cs="仿宋"/>
          <w:sz w:val="32"/>
          <w:szCs w:val="32"/>
          <w:lang w:val="en-US" w:eastAsia="zh-CN"/>
        </w:rPr>
        <w:t>地</w:t>
      </w:r>
      <w:r>
        <w:rPr>
          <w:rFonts w:hint="eastAsia" w:ascii="仿宋" w:hAnsi="仿宋" w:eastAsia="仿宋" w:cs="仿宋"/>
          <w:sz w:val="32"/>
          <w:szCs w:val="32"/>
        </w:rPr>
        <w:t>执行职务，帮助各债权人依法申报，特制作本通知书供各债权人使用。</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一、债权申报期限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exact"/>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本案已由四川省大邑县人民法院在全国企业破产重整案件信息网发布公告。根据公告，</w:t>
      </w:r>
      <w:r>
        <w:rPr>
          <w:rFonts w:hint="eastAsia" w:ascii="仿宋" w:hAnsi="仿宋" w:eastAsia="仿宋" w:cs="仿宋"/>
          <w:sz w:val="32"/>
          <w:szCs w:val="32"/>
        </w:rPr>
        <w:t>债权</w:t>
      </w:r>
      <w:r>
        <w:rPr>
          <w:rFonts w:hint="eastAsia" w:ascii="仿宋" w:hAnsi="仿宋" w:eastAsia="仿宋" w:cs="仿宋"/>
          <w:sz w:val="32"/>
          <w:szCs w:val="32"/>
          <w:highlight w:val="none"/>
        </w:rPr>
        <w:t>人</w:t>
      </w:r>
      <w:r>
        <w:rPr>
          <w:rFonts w:hint="eastAsia" w:ascii="仿宋" w:hAnsi="仿宋" w:eastAsia="仿宋" w:cs="仿宋"/>
          <w:color w:val="auto"/>
          <w:sz w:val="32"/>
          <w:szCs w:val="32"/>
          <w:highlight w:val="none"/>
        </w:rPr>
        <w:t>应</w:t>
      </w:r>
      <w:r>
        <w:rPr>
          <w:rFonts w:hint="eastAsia" w:ascii="仿宋" w:hAnsi="仿宋" w:eastAsia="仿宋" w:cs="仿宋"/>
          <w:color w:val="auto"/>
          <w:sz w:val="32"/>
          <w:szCs w:val="32"/>
          <w:highlight w:val="none"/>
          <w:lang w:val="en-US" w:eastAsia="zh-CN"/>
        </w:rPr>
        <w:t>于2024年9月18日</w:t>
      </w:r>
      <w:r>
        <w:rPr>
          <w:rFonts w:hint="eastAsia" w:ascii="仿宋" w:hAnsi="仿宋" w:eastAsia="仿宋" w:cs="仿宋"/>
          <w:color w:val="auto"/>
          <w:sz w:val="32"/>
          <w:szCs w:val="32"/>
          <w:lang w:val="en-US" w:eastAsia="zh-CN"/>
        </w:rPr>
        <w:t>前向管理人</w:t>
      </w:r>
      <w:r>
        <w:rPr>
          <w:rFonts w:hint="eastAsia" w:ascii="仿宋" w:hAnsi="仿宋" w:eastAsia="仿宋" w:cs="仿宋"/>
          <w:sz w:val="32"/>
          <w:szCs w:val="32"/>
          <w:lang w:val="en-US" w:eastAsia="zh-CN"/>
        </w:rPr>
        <w:t>申报债权</w:t>
      </w:r>
      <w:r>
        <w:rPr>
          <w:rFonts w:hint="eastAsia" w:ascii="仿宋" w:hAnsi="仿宋" w:eastAsia="仿宋" w:cs="仿宋"/>
          <w:sz w:val="32"/>
          <w:szCs w:val="32"/>
        </w:rPr>
        <w:t>。债权人未在</w:t>
      </w:r>
      <w:r>
        <w:rPr>
          <w:rFonts w:hint="eastAsia" w:ascii="仿宋" w:hAnsi="仿宋" w:eastAsia="仿宋" w:cs="仿宋"/>
          <w:sz w:val="32"/>
          <w:szCs w:val="32"/>
          <w:lang w:val="en-US" w:eastAsia="zh-CN"/>
        </w:rPr>
        <w:t>上述</w:t>
      </w:r>
      <w:r>
        <w:rPr>
          <w:rFonts w:hint="eastAsia" w:ascii="仿宋" w:hAnsi="仿宋" w:eastAsia="仿宋" w:cs="仿宋"/>
          <w:sz w:val="32"/>
          <w:szCs w:val="32"/>
        </w:rPr>
        <w:t>期限内申报债权，</w:t>
      </w:r>
      <w:r>
        <w:rPr>
          <w:rFonts w:hint="eastAsia" w:ascii="仿宋" w:hAnsi="仿宋" w:eastAsia="仿宋" w:cs="仿宋"/>
          <w:sz w:val="32"/>
          <w:szCs w:val="32"/>
          <w:lang w:val="en-US" w:eastAsia="zh-CN"/>
        </w:rPr>
        <w:t>可以在破产财产最后分配前补充申报，但此前已经进行的而分配，不再对其补充分配；为审查和确认补充申报债权的费用，由补充申报人承担</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二、申报债权应提供的资料</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b w:val="0"/>
          <w:bCs/>
          <w:sz w:val="32"/>
          <w:szCs w:val="32"/>
          <w:u w:val="single" w:color="auto"/>
          <w:lang w:eastAsia="zh-CN"/>
        </w:rPr>
      </w:pPr>
      <w:r>
        <w:rPr>
          <w:rFonts w:hint="eastAsia" w:ascii="仿宋" w:hAnsi="仿宋" w:eastAsia="仿宋" w:cs="仿宋"/>
          <w:b w:val="0"/>
          <w:bCs/>
          <w:sz w:val="32"/>
          <w:szCs w:val="32"/>
        </w:rPr>
        <w:t>债权人收到本通知书后，可</w:t>
      </w:r>
      <w:r>
        <w:rPr>
          <w:rFonts w:hint="eastAsia" w:ascii="仿宋" w:hAnsi="仿宋" w:eastAsia="仿宋"/>
          <w:sz w:val="32"/>
          <w:szCs w:val="32"/>
          <w:lang w:val="en-US" w:eastAsia="zh-CN"/>
        </w:rPr>
        <w:t>登录</w:t>
      </w:r>
      <w:r>
        <w:rPr>
          <w:rFonts w:hint="eastAsia" w:ascii="仿宋" w:hAnsi="仿宋" w:eastAsia="仿宋" w:cs="仿宋"/>
          <w:sz w:val="32"/>
          <w:szCs w:val="32"/>
          <w:lang w:val="en-US" w:eastAsia="zh-CN"/>
        </w:rPr>
        <w:t>全国企业破产重整案件信息网、输入“</w:t>
      </w:r>
      <w:r>
        <w:rPr>
          <w:rFonts w:hint="eastAsia" w:ascii="仿宋" w:hAnsi="仿宋" w:eastAsia="仿宋"/>
          <w:sz w:val="32"/>
          <w:szCs w:val="32"/>
          <w:lang w:eastAsia="zh-CN"/>
        </w:rPr>
        <w:t>成都川安汽车部件有限公司</w:t>
      </w:r>
      <w:r>
        <w:rPr>
          <w:rFonts w:hint="eastAsia" w:ascii="仿宋" w:hAnsi="仿宋" w:eastAsia="仿宋" w:cs="仿宋"/>
          <w:sz w:val="32"/>
          <w:szCs w:val="32"/>
          <w:lang w:val="en-US" w:eastAsia="zh-CN"/>
        </w:rPr>
        <w:t>”检索</w:t>
      </w:r>
      <w:r>
        <w:rPr>
          <w:rFonts w:hint="eastAsia" w:ascii="仿宋" w:hAnsi="仿宋" w:eastAsia="仿宋" w:cs="仿宋"/>
          <w:sz w:val="32"/>
          <w:szCs w:val="32"/>
          <w:u w:val="single" w:color="auto"/>
          <w:lang w:val="en-US" w:eastAsia="zh-CN"/>
        </w:rPr>
        <w:t>获取本案债权申报</w:t>
      </w:r>
      <w:r>
        <w:rPr>
          <w:rFonts w:hint="eastAsia" w:ascii="仿宋" w:hAnsi="仿宋" w:eastAsia="仿宋" w:cs="仿宋"/>
          <w:b w:val="0"/>
          <w:bCs/>
          <w:sz w:val="32"/>
          <w:szCs w:val="32"/>
          <w:u w:val="single" w:color="auto"/>
          <w:lang w:val="en-US" w:eastAsia="zh-CN"/>
        </w:rPr>
        <w:t>模板文件</w:t>
      </w:r>
      <w:r>
        <w:rPr>
          <w:rFonts w:hint="eastAsia" w:ascii="仿宋" w:hAnsi="仿宋" w:eastAsia="仿宋" w:cs="仿宋"/>
          <w:b w:val="0"/>
          <w:bCs/>
          <w:sz w:val="32"/>
          <w:szCs w:val="32"/>
          <w:u w:val="single" w:color="auto"/>
        </w:rPr>
        <w:t>电子</w:t>
      </w:r>
      <w:r>
        <w:rPr>
          <w:rFonts w:hint="eastAsia" w:ascii="仿宋" w:hAnsi="仿宋" w:eastAsia="仿宋" w:cs="仿宋"/>
          <w:b w:val="0"/>
          <w:bCs/>
          <w:sz w:val="32"/>
          <w:szCs w:val="32"/>
          <w:u w:val="single" w:color="auto"/>
          <w:lang w:val="en-US" w:eastAsia="zh-CN"/>
        </w:rPr>
        <w:t>档，含</w:t>
      </w:r>
      <w:r>
        <w:rPr>
          <w:rFonts w:hint="eastAsia" w:ascii="仿宋" w:hAnsi="仿宋" w:eastAsia="仿宋" w:cs="仿宋"/>
          <w:b w:val="0"/>
          <w:bCs/>
          <w:sz w:val="32"/>
          <w:szCs w:val="32"/>
          <w:u w:val="single" w:color="auto"/>
        </w:rPr>
        <w:t>《债权申报表》《债权申报证据清单》《债权人</w:t>
      </w:r>
      <w:r>
        <w:rPr>
          <w:rFonts w:hint="eastAsia" w:ascii="仿宋" w:hAnsi="仿宋" w:eastAsia="仿宋" w:cs="仿宋"/>
          <w:b w:val="0"/>
          <w:bCs/>
          <w:sz w:val="32"/>
          <w:szCs w:val="32"/>
          <w:u w:val="single" w:color="auto"/>
          <w:lang w:val="en-US" w:eastAsia="zh-CN"/>
        </w:rPr>
        <w:t>银行账户</w:t>
      </w:r>
      <w:r>
        <w:rPr>
          <w:rFonts w:hint="eastAsia" w:ascii="仿宋" w:hAnsi="仿宋" w:eastAsia="仿宋" w:cs="仿宋"/>
          <w:b w:val="0"/>
          <w:bCs/>
          <w:sz w:val="32"/>
          <w:szCs w:val="32"/>
          <w:u w:val="single" w:color="auto"/>
        </w:rPr>
        <w:t>及联系方式确认书》《法定代表人身份证明书》《债权申报授权委托书》</w:t>
      </w:r>
      <w:r>
        <w:rPr>
          <w:rFonts w:hint="eastAsia" w:ascii="仿宋" w:hAnsi="仿宋" w:eastAsia="仿宋" w:cs="仿宋"/>
          <w:b w:val="0"/>
          <w:bCs/>
          <w:sz w:val="32"/>
          <w:szCs w:val="32"/>
          <w:u w:val="none" w:color="auto"/>
          <w:lang w:val="en-US" w:eastAsia="zh-CN"/>
        </w:rPr>
        <w:t>，也可</w:t>
      </w:r>
      <w:r>
        <w:rPr>
          <w:rFonts w:hint="eastAsia" w:ascii="仿宋" w:hAnsi="仿宋" w:eastAsia="仿宋" w:cs="仿宋"/>
          <w:b w:val="0"/>
          <w:bCs/>
          <w:sz w:val="32"/>
          <w:szCs w:val="32"/>
          <w:lang w:val="en-US" w:eastAsia="zh-CN"/>
        </w:rPr>
        <w:t>致电管理人（</w:t>
      </w:r>
      <w:r>
        <w:rPr>
          <w:rFonts w:hint="eastAsia" w:ascii="仿宋" w:hAnsi="仿宋" w:eastAsia="仿宋" w:cs="仿宋"/>
          <w:sz w:val="32"/>
          <w:szCs w:val="32"/>
          <w:lang w:val="en-US" w:eastAsia="zh-CN"/>
        </w:rPr>
        <w:t>联系人：李律师</w:t>
      </w:r>
      <w:r>
        <w:rPr>
          <w:rFonts w:hint="eastAsia" w:ascii="仿宋" w:hAnsi="仿宋" w:eastAsia="仿宋" w:cs="仿宋"/>
          <w:sz w:val="32"/>
          <w:szCs w:val="32"/>
        </w:rPr>
        <w:t>1</w:t>
      </w:r>
      <w:r>
        <w:rPr>
          <w:rFonts w:hint="eastAsia" w:ascii="仿宋" w:hAnsi="仿宋" w:eastAsia="仿宋" w:cs="仿宋"/>
          <w:sz w:val="32"/>
          <w:szCs w:val="32"/>
          <w:lang w:val="en-US" w:eastAsia="zh-CN"/>
        </w:rPr>
        <w:t>8180838865、李律师18398361885</w:t>
      </w:r>
      <w:r>
        <w:rPr>
          <w:rFonts w:hint="eastAsia" w:ascii="仿宋" w:hAnsi="仿宋" w:eastAsia="仿宋" w:cs="仿宋"/>
          <w:b w:val="0"/>
          <w:bCs/>
          <w:sz w:val="32"/>
          <w:szCs w:val="32"/>
          <w:u w:val="none" w:color="auto"/>
          <w:lang w:val="en-US" w:eastAsia="zh-CN"/>
        </w:rPr>
        <w:t>）</w:t>
      </w:r>
      <w:r>
        <w:rPr>
          <w:rFonts w:hint="eastAsia" w:ascii="仿宋" w:hAnsi="仿宋" w:eastAsia="仿宋" w:cs="仿宋"/>
          <w:b w:val="0"/>
          <w:bCs/>
          <w:sz w:val="32"/>
          <w:szCs w:val="32"/>
          <w:u w:val="none" w:color="auto"/>
        </w:rPr>
        <w:t>获取</w:t>
      </w:r>
      <w:r>
        <w:rPr>
          <w:rFonts w:hint="eastAsia" w:ascii="仿宋" w:hAnsi="仿宋" w:eastAsia="仿宋" w:cs="仿宋"/>
          <w:b w:val="0"/>
          <w:bCs/>
          <w:sz w:val="32"/>
          <w:szCs w:val="32"/>
          <w:u w:val="none" w:color="auto"/>
          <w:lang w:eastAsia="zh-CN"/>
        </w:rPr>
        <w:t>。</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u w:val="none" w:color="auto"/>
        </w:rPr>
        <w:t>债权人应当提供完整、真实、有效的申报材料，</w:t>
      </w:r>
      <w:r>
        <w:rPr>
          <w:rFonts w:hint="eastAsia" w:ascii="仿宋" w:hAnsi="仿宋" w:eastAsia="仿宋" w:cs="仿宋"/>
          <w:sz w:val="32"/>
          <w:szCs w:val="32"/>
          <w:u w:val="single" w:color="auto"/>
        </w:rPr>
        <w:t>申报债权应提供如下材料</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《债权申报表》《债权申报证据清单》《债权人</w:t>
      </w:r>
      <w:r>
        <w:rPr>
          <w:rFonts w:hint="eastAsia" w:ascii="仿宋" w:hAnsi="仿宋" w:eastAsia="仿宋" w:cs="仿宋"/>
          <w:sz w:val="32"/>
          <w:szCs w:val="32"/>
          <w:lang w:val="en-US" w:eastAsia="zh-CN"/>
        </w:rPr>
        <w:t>银行账户</w:t>
      </w:r>
      <w:r>
        <w:rPr>
          <w:rFonts w:hint="eastAsia" w:ascii="仿宋" w:hAnsi="仿宋" w:eastAsia="仿宋" w:cs="仿宋"/>
          <w:sz w:val="32"/>
          <w:szCs w:val="32"/>
        </w:rPr>
        <w:t>及联系方式确认书》。申报人可以另行附页向</w:t>
      </w:r>
      <w:r>
        <w:rPr>
          <w:rFonts w:hint="eastAsia" w:ascii="仿宋" w:hAnsi="仿宋" w:eastAsia="仿宋" w:cs="仿宋"/>
          <w:sz w:val="32"/>
          <w:szCs w:val="32"/>
          <w:lang w:eastAsia="zh-CN"/>
        </w:rPr>
        <w:t>管理人</w:t>
      </w:r>
      <w:r>
        <w:rPr>
          <w:rFonts w:hint="eastAsia" w:ascii="仿宋" w:hAnsi="仿宋" w:eastAsia="仿宋" w:cs="仿宋"/>
          <w:sz w:val="32"/>
          <w:szCs w:val="32"/>
        </w:rPr>
        <w:t>提交申报内容的具体说明或详尽的债权申报书。</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2</w:t>
      </w:r>
      <w:r>
        <w:rPr>
          <w:rFonts w:hint="eastAsia" w:ascii="仿宋" w:hAnsi="仿宋" w:eastAsia="仿宋" w:cs="仿宋"/>
          <w:sz w:val="32"/>
          <w:szCs w:val="32"/>
          <w:lang w:val="en-US" w:eastAsia="zh-CN"/>
        </w:rPr>
        <w:t>.</w:t>
      </w:r>
      <w:r>
        <w:rPr>
          <w:rFonts w:hint="eastAsia" w:ascii="仿宋" w:hAnsi="仿宋" w:eastAsia="仿宋" w:cs="仿宋"/>
          <w:sz w:val="32"/>
          <w:szCs w:val="32"/>
        </w:rPr>
        <w:t>申报人是法人或其他组织的</w:t>
      </w:r>
      <w:r>
        <w:rPr>
          <w:rFonts w:hint="eastAsia" w:ascii="仿宋" w:hAnsi="仿宋" w:eastAsia="仿宋" w:cs="仿宋"/>
          <w:sz w:val="32"/>
          <w:szCs w:val="32"/>
          <w:lang w:eastAsia="zh-CN"/>
        </w:rPr>
        <w:t>，</w:t>
      </w:r>
      <w:r>
        <w:rPr>
          <w:rFonts w:hint="eastAsia" w:ascii="仿宋" w:hAnsi="仿宋" w:eastAsia="仿宋" w:cs="仿宋"/>
          <w:sz w:val="32"/>
          <w:szCs w:val="32"/>
        </w:rPr>
        <w:t>须提供“三证合一”的营业执照副本、法定代表人身份证明书</w:t>
      </w:r>
      <w:r>
        <w:rPr>
          <w:rFonts w:hint="eastAsia" w:ascii="仿宋" w:hAnsi="仿宋" w:eastAsia="仿宋" w:cs="仿宋"/>
          <w:sz w:val="32"/>
          <w:szCs w:val="32"/>
          <w:lang w:val="en-US" w:eastAsia="zh-CN"/>
        </w:rPr>
        <w:t>及身份证复印件</w:t>
      </w:r>
      <w:r>
        <w:rPr>
          <w:rFonts w:hint="eastAsia" w:ascii="仿宋" w:hAnsi="仿宋" w:eastAsia="仿宋" w:cs="仿宋"/>
          <w:sz w:val="32"/>
          <w:szCs w:val="32"/>
        </w:rPr>
        <w:t>、基本账户开户许可证，未办理“三证合一”的还须提供组织机构代码证副本、税务登记证副本</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以上</w:t>
      </w:r>
      <w:r>
        <w:rPr>
          <w:rFonts w:hint="eastAsia" w:ascii="仿宋" w:hAnsi="仿宋" w:eastAsia="仿宋" w:cs="仿宋"/>
          <w:sz w:val="32"/>
          <w:szCs w:val="32"/>
        </w:rPr>
        <w:t>法人或其他组织</w:t>
      </w:r>
      <w:r>
        <w:rPr>
          <w:rFonts w:hint="eastAsia" w:ascii="仿宋" w:hAnsi="仿宋" w:eastAsia="仿宋" w:cs="仿宋"/>
          <w:sz w:val="32"/>
          <w:szCs w:val="32"/>
          <w:lang w:val="en-US" w:eastAsia="zh-CN"/>
        </w:rPr>
        <w:t>身份主体证明资料均需盖章确认</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申报人是自然人的</w:t>
      </w:r>
      <w:r>
        <w:rPr>
          <w:rFonts w:hint="eastAsia" w:ascii="仿宋" w:hAnsi="仿宋" w:eastAsia="仿宋" w:cs="仿宋"/>
          <w:sz w:val="32"/>
          <w:szCs w:val="32"/>
          <w:lang w:eastAsia="zh-CN"/>
        </w:rPr>
        <w:t>，</w:t>
      </w:r>
      <w:r>
        <w:rPr>
          <w:rFonts w:hint="eastAsia" w:ascii="仿宋" w:hAnsi="仿宋" w:eastAsia="仿宋" w:cs="仿宋"/>
          <w:sz w:val="32"/>
          <w:szCs w:val="32"/>
        </w:rPr>
        <w:t>须提供第二代居民身份证</w:t>
      </w:r>
      <w:r>
        <w:rPr>
          <w:rFonts w:hint="eastAsia" w:ascii="仿宋" w:hAnsi="仿宋" w:eastAsia="仿宋" w:cs="仿宋"/>
          <w:sz w:val="32"/>
          <w:szCs w:val="32"/>
          <w:lang w:val="en-US" w:eastAsia="zh-CN"/>
        </w:rPr>
        <w:t>复</w:t>
      </w:r>
      <w:r>
        <w:rPr>
          <w:rFonts w:hint="eastAsia" w:ascii="仿宋" w:hAnsi="仿宋" w:eastAsia="仿宋" w:cs="仿宋"/>
          <w:sz w:val="32"/>
          <w:szCs w:val="32"/>
        </w:rPr>
        <w:t>印件</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身份证复印件需本人签字捺印确认</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申报人委托代理人申报的，须提供特别授权委托书（原件），受托人应</w:t>
      </w:r>
      <w:r>
        <w:rPr>
          <w:rFonts w:hint="eastAsia" w:ascii="仿宋" w:hAnsi="仿宋" w:eastAsia="仿宋" w:cs="仿宋"/>
          <w:sz w:val="32"/>
          <w:szCs w:val="32"/>
          <w:lang w:val="en-US" w:eastAsia="zh-CN"/>
        </w:rPr>
        <w:t>提供</w:t>
      </w:r>
      <w:r>
        <w:rPr>
          <w:rFonts w:hint="eastAsia" w:ascii="仿宋" w:hAnsi="仿宋" w:eastAsia="仿宋" w:cs="仿宋"/>
          <w:sz w:val="32"/>
          <w:szCs w:val="32"/>
        </w:rPr>
        <w:t>有效身份证明文件的复印件（</w:t>
      </w:r>
      <w:r>
        <w:rPr>
          <w:rFonts w:hint="eastAsia" w:ascii="仿宋" w:hAnsi="仿宋" w:eastAsia="仿宋" w:cs="仿宋"/>
          <w:sz w:val="32"/>
          <w:szCs w:val="32"/>
          <w:lang w:val="en-US" w:eastAsia="zh-CN"/>
        </w:rPr>
        <w:t>如：</w:t>
      </w:r>
      <w:r>
        <w:rPr>
          <w:rFonts w:hint="eastAsia" w:ascii="仿宋" w:hAnsi="仿宋" w:eastAsia="仿宋" w:cs="仿宋"/>
          <w:sz w:val="32"/>
          <w:szCs w:val="32"/>
        </w:rPr>
        <w:t>第二代居民身份证）</w:t>
      </w:r>
      <w:r>
        <w:rPr>
          <w:rFonts w:hint="eastAsia" w:ascii="仿宋" w:hAnsi="仿宋" w:eastAsia="仿宋" w:cs="仿宋"/>
          <w:sz w:val="32"/>
          <w:szCs w:val="32"/>
          <w:lang w:eastAsia="zh-CN"/>
        </w:rPr>
        <w:t>；</w:t>
      </w:r>
      <w:r>
        <w:rPr>
          <w:rFonts w:hint="eastAsia" w:ascii="仿宋" w:hAnsi="仿宋" w:eastAsia="仿宋" w:cs="仿宋"/>
          <w:sz w:val="32"/>
          <w:szCs w:val="32"/>
        </w:rPr>
        <w:t>委托代理人是律师的</w:t>
      </w:r>
      <w:r>
        <w:rPr>
          <w:rFonts w:hint="eastAsia" w:ascii="仿宋" w:hAnsi="仿宋" w:eastAsia="仿宋" w:cs="仿宋"/>
          <w:sz w:val="32"/>
          <w:szCs w:val="32"/>
          <w:lang w:eastAsia="zh-CN"/>
        </w:rPr>
        <w:t>，</w:t>
      </w:r>
      <w:r>
        <w:rPr>
          <w:rFonts w:hint="eastAsia" w:ascii="仿宋" w:hAnsi="仿宋" w:eastAsia="仿宋" w:cs="仿宋"/>
          <w:sz w:val="32"/>
          <w:szCs w:val="32"/>
        </w:rPr>
        <w:t>还应提交律师事务所的指派函（原件）和律师执业证复印件；</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证明债权事实的相关证据材料。申报人应当以与证据原件核对无误的复印件申报，证据材料应当附证据清单。证据材料包括但不限于合同或协议、履行合同的证据、付款凭证、银行凭单、对账单、收货单、收据或发票、往来函件、权利登记证明文件、</w:t>
      </w:r>
      <w:r>
        <w:rPr>
          <w:rFonts w:hint="eastAsia" w:ascii="仿宋" w:hAnsi="仿宋" w:eastAsia="仿宋" w:cs="仿宋"/>
          <w:sz w:val="32"/>
          <w:szCs w:val="32"/>
          <w:lang w:val="en-US" w:eastAsia="zh-CN"/>
        </w:rPr>
        <w:t>催收</w:t>
      </w:r>
      <w:r>
        <w:rPr>
          <w:rFonts w:hint="eastAsia" w:ascii="仿宋" w:hAnsi="仿宋" w:eastAsia="仿宋" w:cs="仿宋"/>
          <w:sz w:val="32"/>
          <w:szCs w:val="32"/>
        </w:rPr>
        <w:t>债权证明等；相关权利已经得到</w:t>
      </w:r>
      <w:r>
        <w:rPr>
          <w:rFonts w:hint="eastAsia" w:ascii="仿宋" w:hAnsi="仿宋" w:eastAsia="仿宋" w:cs="仿宋"/>
          <w:b w:val="0"/>
          <w:bCs/>
          <w:sz w:val="32"/>
          <w:szCs w:val="32"/>
        </w:rPr>
        <w:t>生效</w:t>
      </w:r>
      <w:r>
        <w:rPr>
          <w:rFonts w:hint="eastAsia" w:ascii="仿宋" w:hAnsi="仿宋" w:eastAsia="仿宋" w:cs="仿宋"/>
          <w:sz w:val="32"/>
          <w:szCs w:val="32"/>
        </w:rPr>
        <w:t>裁判文书或仲裁裁决书确认的，还应当提交相关</w:t>
      </w:r>
      <w:r>
        <w:rPr>
          <w:rFonts w:hint="eastAsia" w:ascii="仿宋" w:hAnsi="仿宋" w:eastAsia="仿宋" w:cs="仿宋"/>
          <w:sz w:val="32"/>
          <w:szCs w:val="32"/>
          <w:lang w:val="en-US" w:eastAsia="zh-CN"/>
        </w:rPr>
        <w:t>裁判</w:t>
      </w:r>
      <w:r>
        <w:rPr>
          <w:rFonts w:hint="eastAsia" w:ascii="仿宋" w:hAnsi="仿宋" w:eastAsia="仿宋" w:cs="仿宋"/>
          <w:sz w:val="32"/>
          <w:szCs w:val="32"/>
        </w:rPr>
        <w:t>文书以及生效证明；申报人申报的债权还有其他债务人的，应当说明其他债务人的履行情况；</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rPr>
        <w:t>其他依据《中华人民共和国</w:t>
      </w:r>
      <w:r>
        <w:rPr>
          <w:rFonts w:hint="eastAsia" w:ascii="仿宋" w:hAnsi="仿宋" w:eastAsia="仿宋" w:cs="仿宋"/>
          <w:sz w:val="32"/>
          <w:szCs w:val="32"/>
          <w:lang w:val="en-US" w:eastAsia="zh-CN"/>
        </w:rPr>
        <w:t>企业破产法</w:t>
      </w:r>
      <w:r>
        <w:rPr>
          <w:rFonts w:hint="eastAsia" w:ascii="仿宋" w:hAnsi="仿宋" w:eastAsia="仿宋" w:cs="仿宋"/>
          <w:sz w:val="32"/>
          <w:szCs w:val="32"/>
        </w:rPr>
        <w:t>》</w:t>
      </w:r>
      <w:r>
        <w:rPr>
          <w:rFonts w:hint="eastAsia" w:ascii="仿宋" w:hAnsi="仿宋" w:eastAsia="仿宋" w:cs="仿宋"/>
          <w:sz w:val="32"/>
          <w:szCs w:val="32"/>
          <w:lang w:val="en-US" w:eastAsia="zh-CN"/>
        </w:rPr>
        <w:t>等</w:t>
      </w:r>
      <w:r>
        <w:rPr>
          <w:rFonts w:hint="eastAsia" w:ascii="仿宋" w:hAnsi="仿宋" w:eastAsia="仿宋" w:cs="仿宋"/>
          <w:sz w:val="32"/>
          <w:szCs w:val="32"/>
        </w:rPr>
        <w:t>相关规定和</w:t>
      </w:r>
      <w:r>
        <w:rPr>
          <w:rFonts w:hint="eastAsia" w:ascii="仿宋" w:hAnsi="仿宋" w:eastAsia="仿宋" w:cs="仿宋"/>
          <w:sz w:val="32"/>
          <w:szCs w:val="32"/>
          <w:lang w:eastAsia="zh-CN"/>
        </w:rPr>
        <w:t>管理人</w:t>
      </w:r>
      <w:r>
        <w:rPr>
          <w:rFonts w:hint="eastAsia" w:ascii="仿宋" w:hAnsi="仿宋" w:eastAsia="仿宋" w:cs="仿宋"/>
          <w:sz w:val="32"/>
          <w:szCs w:val="32"/>
        </w:rPr>
        <w:t>要求应提供的资料或申报人认为需要提交的其他材料</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50" w:lineRule="exact"/>
        <w:ind w:firstLine="643" w:firstLineChars="200"/>
        <w:textAlignment w:val="auto"/>
        <w:rPr>
          <w:rFonts w:hint="eastAsia" w:ascii="仿宋" w:hAnsi="仿宋" w:eastAsia="仿宋" w:cs="仿宋"/>
          <w:sz w:val="32"/>
          <w:szCs w:val="32"/>
          <w:u w:val="single" w:color="auto"/>
        </w:rPr>
      </w:pPr>
      <w:r>
        <w:rPr>
          <w:rFonts w:hint="eastAsia" w:ascii="仿宋" w:hAnsi="仿宋" w:eastAsia="仿宋" w:cs="仿宋"/>
          <w:b/>
          <w:bCs/>
          <w:sz w:val="32"/>
          <w:szCs w:val="32"/>
          <w:lang w:val="en-US" w:eastAsia="zh-CN"/>
        </w:rPr>
        <w:t>注：</w:t>
      </w:r>
      <w:r>
        <w:rPr>
          <w:rFonts w:hint="eastAsia" w:ascii="仿宋" w:hAnsi="仿宋" w:eastAsia="仿宋" w:cs="仿宋"/>
          <w:sz w:val="32"/>
          <w:szCs w:val="32"/>
          <w:u w:val="single" w:color="auto"/>
          <w:lang w:val="en-US" w:eastAsia="zh-CN"/>
        </w:rPr>
        <w:t>（1）</w:t>
      </w:r>
      <w:r>
        <w:rPr>
          <w:rFonts w:hint="eastAsia" w:ascii="仿宋" w:hAnsi="仿宋" w:eastAsia="仿宋" w:cs="仿宋"/>
          <w:sz w:val="32"/>
          <w:szCs w:val="32"/>
          <w:u w:val="single" w:color="auto"/>
        </w:rPr>
        <w:t>申报人向</w:t>
      </w:r>
      <w:r>
        <w:rPr>
          <w:rFonts w:hint="eastAsia" w:ascii="仿宋" w:hAnsi="仿宋" w:eastAsia="仿宋" w:cs="仿宋"/>
          <w:sz w:val="32"/>
          <w:szCs w:val="32"/>
          <w:u w:val="single" w:color="auto"/>
          <w:lang w:eastAsia="zh-CN"/>
        </w:rPr>
        <w:t>管理人</w:t>
      </w:r>
      <w:r>
        <w:rPr>
          <w:rFonts w:hint="eastAsia" w:ascii="仿宋" w:hAnsi="仿宋" w:eastAsia="仿宋" w:cs="仿宋"/>
          <w:sz w:val="32"/>
          <w:szCs w:val="32"/>
          <w:u w:val="single" w:color="auto"/>
        </w:rPr>
        <w:t>提供的申报资料应使用A4纸打印或复印；</w:t>
      </w:r>
      <w:r>
        <w:rPr>
          <w:rFonts w:hint="eastAsia" w:ascii="仿宋" w:hAnsi="仿宋" w:eastAsia="仿宋" w:cs="仿宋"/>
          <w:sz w:val="32"/>
          <w:szCs w:val="32"/>
          <w:u w:val="single" w:color="auto"/>
          <w:lang w:eastAsia="zh-CN"/>
        </w:rPr>
        <w:t>（</w:t>
      </w:r>
      <w:r>
        <w:rPr>
          <w:rFonts w:hint="eastAsia" w:ascii="仿宋" w:hAnsi="仿宋" w:eastAsia="仿宋" w:cs="仿宋"/>
          <w:sz w:val="32"/>
          <w:szCs w:val="32"/>
          <w:u w:val="single" w:color="auto"/>
          <w:lang w:val="en-US" w:eastAsia="zh-CN"/>
        </w:rPr>
        <w:t>2</w:t>
      </w:r>
      <w:r>
        <w:rPr>
          <w:rFonts w:hint="eastAsia" w:ascii="仿宋" w:hAnsi="仿宋" w:eastAsia="仿宋" w:cs="仿宋"/>
          <w:sz w:val="32"/>
          <w:szCs w:val="32"/>
          <w:u w:val="single" w:color="auto"/>
          <w:lang w:eastAsia="zh-CN"/>
        </w:rPr>
        <w:t>）</w:t>
      </w:r>
      <w:r>
        <w:rPr>
          <w:rFonts w:hint="eastAsia" w:ascii="仿宋" w:hAnsi="仿宋" w:eastAsia="仿宋" w:cs="仿宋"/>
          <w:sz w:val="32"/>
          <w:szCs w:val="32"/>
          <w:u w:val="single" w:color="auto"/>
        </w:rPr>
        <w:t>凡需提交复印件的，</w:t>
      </w:r>
      <w:r>
        <w:rPr>
          <w:rFonts w:hint="eastAsia" w:ascii="仿宋" w:hAnsi="仿宋" w:eastAsia="仿宋" w:cs="仿宋"/>
          <w:b/>
          <w:sz w:val="32"/>
          <w:szCs w:val="32"/>
          <w:u w:val="single" w:color="auto"/>
        </w:rPr>
        <w:t>均需提交原件进行验证</w:t>
      </w:r>
      <w:r>
        <w:rPr>
          <w:rFonts w:hint="eastAsia" w:ascii="仿宋" w:hAnsi="仿宋" w:eastAsia="仿宋" w:cs="仿宋"/>
          <w:sz w:val="32"/>
          <w:szCs w:val="32"/>
          <w:u w:val="single" w:color="auto"/>
        </w:rPr>
        <w:t>。所有提交的复印件应由债权人本人逐页签字捺印确认，法人或其他组织</w:t>
      </w:r>
      <w:r>
        <w:rPr>
          <w:rFonts w:hint="eastAsia" w:ascii="仿宋" w:hAnsi="仿宋" w:eastAsia="仿宋" w:cs="仿宋"/>
          <w:sz w:val="32"/>
          <w:szCs w:val="32"/>
          <w:u w:val="single" w:color="auto"/>
          <w:lang w:val="en-US" w:eastAsia="zh-CN"/>
        </w:rPr>
        <w:t>作为债权人的，</w:t>
      </w:r>
      <w:r>
        <w:rPr>
          <w:rFonts w:hint="eastAsia" w:ascii="仿宋" w:hAnsi="仿宋" w:eastAsia="仿宋" w:cs="仿宋"/>
          <w:sz w:val="32"/>
          <w:szCs w:val="32"/>
          <w:u w:val="single" w:color="auto"/>
        </w:rPr>
        <w:t>应由法定代表人或委托代理人签字确认后逐页加盖法人或其他组织印章。</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三、现场申报及资料邮寄地址</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各债权人应将债权申报资料</w:t>
      </w:r>
      <w:r>
        <w:rPr>
          <w:rFonts w:hint="eastAsia" w:ascii="仿宋" w:hAnsi="仿宋" w:eastAsia="仿宋" w:cs="仿宋"/>
          <w:b w:val="0"/>
          <w:bCs w:val="0"/>
          <w:sz w:val="32"/>
          <w:szCs w:val="32"/>
          <w:lang w:val="en-US" w:eastAsia="zh-CN"/>
        </w:rPr>
        <w:t>邮寄或</w:t>
      </w:r>
      <w:r>
        <w:rPr>
          <w:rFonts w:hint="eastAsia" w:ascii="仿宋" w:hAnsi="仿宋" w:eastAsia="仿宋" w:cs="仿宋"/>
          <w:b w:val="0"/>
          <w:bCs w:val="0"/>
          <w:sz w:val="32"/>
          <w:szCs w:val="32"/>
        </w:rPr>
        <w:t>现场提交至以下地址：</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【邮寄或现场</w:t>
      </w:r>
      <w:r>
        <w:rPr>
          <w:rFonts w:hint="eastAsia" w:ascii="仿宋" w:hAnsi="仿宋" w:eastAsia="仿宋" w:cs="仿宋"/>
          <w:sz w:val="32"/>
          <w:szCs w:val="32"/>
        </w:rPr>
        <w:t>申报地址</w:t>
      </w:r>
      <w:r>
        <w:rPr>
          <w:rFonts w:hint="eastAsia" w:ascii="仿宋" w:hAnsi="仿宋" w:eastAsia="仿宋" w:cs="仿宋"/>
          <w:sz w:val="32"/>
          <w:szCs w:val="32"/>
          <w:lang w:val="en-US" w:eastAsia="zh-CN"/>
        </w:rPr>
        <w:t>】</w:t>
      </w:r>
      <w:r>
        <w:rPr>
          <w:rFonts w:hint="eastAsia" w:ascii="仿宋" w:hAnsi="仿宋" w:eastAsia="仿宋" w:cs="仿宋"/>
          <w:sz w:val="32"/>
          <w:szCs w:val="32"/>
        </w:rPr>
        <w:t>成都市</w:t>
      </w:r>
      <w:r>
        <w:rPr>
          <w:rFonts w:hint="eastAsia" w:ascii="仿宋" w:hAnsi="仿宋" w:eastAsia="仿宋" w:cs="仿宋"/>
          <w:sz w:val="32"/>
          <w:szCs w:val="32"/>
          <w:lang w:val="en-US" w:eastAsia="zh-CN"/>
        </w:rPr>
        <w:t>高新区天府三街619号泰合国际金融中心6楼</w:t>
      </w:r>
      <w:r>
        <w:rPr>
          <w:rFonts w:hint="eastAsia" w:ascii="仿宋" w:hAnsi="仿宋" w:eastAsia="仿宋" w:cs="仿宋"/>
          <w:sz w:val="32"/>
          <w:szCs w:val="32"/>
        </w:rPr>
        <w:t>四川信和信律师事务所</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【联系人】李律师</w:t>
      </w:r>
      <w:r>
        <w:rPr>
          <w:rFonts w:hint="eastAsia" w:ascii="仿宋" w:hAnsi="仿宋" w:eastAsia="仿宋" w:cs="仿宋"/>
          <w:sz w:val="32"/>
          <w:szCs w:val="32"/>
        </w:rPr>
        <w:t>1</w:t>
      </w:r>
      <w:r>
        <w:rPr>
          <w:rFonts w:hint="eastAsia" w:ascii="仿宋" w:hAnsi="仿宋" w:eastAsia="仿宋" w:cs="仿宋"/>
          <w:sz w:val="32"/>
          <w:szCs w:val="32"/>
          <w:lang w:val="en-US" w:eastAsia="zh-CN"/>
        </w:rPr>
        <w:t>8180838865、李律师18398361885</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四</w:t>
      </w:r>
      <w:r>
        <w:rPr>
          <w:rFonts w:hint="eastAsia" w:ascii="黑体" w:hAnsi="黑体" w:eastAsia="黑体" w:cs="黑体"/>
          <w:b w:val="0"/>
          <w:bCs/>
          <w:sz w:val="32"/>
          <w:szCs w:val="32"/>
        </w:rPr>
        <w:t>、其他注意事项</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u w:val="single"/>
        </w:rPr>
        <w:t>1</w:t>
      </w:r>
      <w:r>
        <w:rPr>
          <w:rFonts w:hint="eastAsia" w:ascii="仿宋" w:hAnsi="仿宋" w:cs="仿宋"/>
          <w:sz w:val="32"/>
          <w:szCs w:val="32"/>
          <w:u w:val="single"/>
          <w:lang w:val="en-US" w:eastAsia="zh-CN"/>
        </w:rPr>
        <w:t>.</w:t>
      </w:r>
      <w:r>
        <w:rPr>
          <w:rFonts w:hint="eastAsia" w:ascii="仿宋" w:hAnsi="仿宋" w:eastAsia="仿宋" w:cs="仿宋"/>
          <w:sz w:val="32"/>
          <w:szCs w:val="32"/>
          <w:u w:val="single"/>
        </w:rPr>
        <w:t>债权人申报债权时，应严格依照</w:t>
      </w:r>
      <w:r>
        <w:rPr>
          <w:rFonts w:hint="eastAsia" w:ascii="仿宋" w:hAnsi="仿宋" w:eastAsia="仿宋" w:cs="仿宋"/>
          <w:sz w:val="32"/>
          <w:szCs w:val="32"/>
          <w:u w:val="single"/>
          <w:lang w:val="en-US" w:eastAsia="zh-CN"/>
        </w:rPr>
        <w:t>破产相关法律</w:t>
      </w:r>
      <w:r>
        <w:rPr>
          <w:rFonts w:hint="eastAsia" w:ascii="仿宋" w:hAnsi="仿宋" w:eastAsia="仿宋" w:cs="仿宋"/>
          <w:sz w:val="32"/>
          <w:szCs w:val="32"/>
          <w:u w:val="single"/>
        </w:rPr>
        <w:t>规定和</w:t>
      </w:r>
      <w:r>
        <w:rPr>
          <w:rFonts w:hint="eastAsia" w:ascii="仿宋" w:hAnsi="仿宋" w:eastAsia="仿宋" w:cs="仿宋"/>
          <w:sz w:val="32"/>
          <w:szCs w:val="32"/>
          <w:u w:val="single"/>
          <w:lang w:eastAsia="zh-CN"/>
        </w:rPr>
        <w:t>管理人</w:t>
      </w:r>
      <w:r>
        <w:rPr>
          <w:rFonts w:hint="eastAsia" w:ascii="仿宋" w:hAnsi="仿宋" w:eastAsia="仿宋" w:cs="仿宋"/>
          <w:sz w:val="32"/>
          <w:szCs w:val="32"/>
          <w:u w:val="single"/>
        </w:rPr>
        <w:t>的要求有序申报。不得阻扰</w:t>
      </w:r>
      <w:r>
        <w:rPr>
          <w:rFonts w:hint="eastAsia" w:ascii="仿宋" w:hAnsi="仿宋" w:eastAsia="仿宋" w:cs="仿宋"/>
          <w:sz w:val="32"/>
          <w:szCs w:val="32"/>
          <w:u w:val="single"/>
          <w:lang w:eastAsia="zh-CN"/>
        </w:rPr>
        <w:t>管理人</w:t>
      </w:r>
      <w:r>
        <w:rPr>
          <w:rFonts w:hint="eastAsia" w:ascii="仿宋" w:hAnsi="仿宋" w:eastAsia="仿宋" w:cs="仿宋"/>
          <w:sz w:val="32"/>
          <w:szCs w:val="32"/>
          <w:u w:val="single"/>
        </w:rPr>
        <w:t>进行正常的工作或对</w:t>
      </w:r>
      <w:r>
        <w:rPr>
          <w:rFonts w:hint="eastAsia" w:ascii="仿宋" w:hAnsi="仿宋" w:eastAsia="仿宋" w:cs="仿宋"/>
          <w:sz w:val="32"/>
          <w:szCs w:val="32"/>
          <w:u w:val="single"/>
          <w:lang w:eastAsia="zh-CN"/>
        </w:rPr>
        <w:t>管理人</w:t>
      </w:r>
      <w:r>
        <w:rPr>
          <w:rFonts w:hint="eastAsia" w:ascii="仿宋" w:hAnsi="仿宋" w:eastAsia="仿宋" w:cs="仿宋"/>
          <w:sz w:val="32"/>
          <w:szCs w:val="32"/>
          <w:u w:val="single"/>
        </w:rPr>
        <w:t>的工作人员打击报复，否则，</w:t>
      </w:r>
      <w:r>
        <w:rPr>
          <w:rFonts w:hint="eastAsia" w:ascii="仿宋" w:hAnsi="仿宋" w:eastAsia="仿宋" w:cs="仿宋"/>
          <w:sz w:val="32"/>
          <w:szCs w:val="32"/>
          <w:u w:val="single"/>
          <w:lang w:eastAsia="zh-CN"/>
        </w:rPr>
        <w:t>管理人</w:t>
      </w:r>
      <w:r>
        <w:rPr>
          <w:rFonts w:hint="eastAsia" w:ascii="仿宋" w:hAnsi="仿宋" w:eastAsia="仿宋" w:cs="仿宋"/>
          <w:sz w:val="32"/>
          <w:szCs w:val="32"/>
          <w:u w:val="single"/>
        </w:rPr>
        <w:t>将依法提请人民法院给予警告、罚款、拘留，情节严重构成犯罪的，将移交司法机关处理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cs="仿宋"/>
          <w:sz w:val="32"/>
          <w:szCs w:val="32"/>
          <w:lang w:val="en-US" w:eastAsia="zh-CN"/>
        </w:rPr>
        <w:t>.</w:t>
      </w:r>
      <w:r>
        <w:rPr>
          <w:rFonts w:hint="eastAsia" w:ascii="仿宋" w:hAnsi="仿宋" w:eastAsia="仿宋" w:cs="仿宋"/>
          <w:b w:val="0"/>
          <w:bCs w:val="0"/>
          <w:sz w:val="32"/>
          <w:szCs w:val="32"/>
          <w:u w:val="single"/>
        </w:rPr>
        <w:t>债权申报通知书的寄送不构成</w:t>
      </w:r>
      <w:r>
        <w:rPr>
          <w:rFonts w:hint="eastAsia" w:ascii="仿宋" w:hAnsi="仿宋" w:eastAsia="仿宋" w:cs="仿宋"/>
          <w:b w:val="0"/>
          <w:bCs w:val="0"/>
          <w:sz w:val="32"/>
          <w:szCs w:val="32"/>
          <w:u w:val="single"/>
          <w:lang w:eastAsia="zh-CN"/>
        </w:rPr>
        <w:t>管理人</w:t>
      </w:r>
      <w:r>
        <w:rPr>
          <w:rFonts w:hint="eastAsia" w:ascii="仿宋" w:hAnsi="仿宋" w:eastAsia="仿宋" w:cs="仿宋"/>
          <w:b w:val="0"/>
          <w:bCs w:val="0"/>
          <w:sz w:val="32"/>
          <w:szCs w:val="32"/>
          <w:u w:val="single"/>
        </w:rPr>
        <w:t>对</w:t>
      </w:r>
      <w:r>
        <w:rPr>
          <w:rFonts w:hint="eastAsia" w:ascii="仿宋" w:hAnsi="仿宋" w:eastAsia="仿宋" w:cs="仿宋"/>
          <w:b w:val="0"/>
          <w:bCs w:val="0"/>
          <w:sz w:val="32"/>
          <w:szCs w:val="32"/>
          <w:u w:val="single"/>
          <w:lang w:val="en-US" w:eastAsia="zh-CN"/>
        </w:rPr>
        <w:t>各债权人债权的认可或对</w:t>
      </w:r>
      <w:r>
        <w:rPr>
          <w:rFonts w:hint="eastAsia" w:ascii="仿宋" w:hAnsi="仿宋" w:eastAsia="仿宋" w:cs="仿宋"/>
          <w:b w:val="0"/>
          <w:bCs w:val="0"/>
          <w:sz w:val="32"/>
          <w:szCs w:val="32"/>
          <w:u w:val="single"/>
        </w:rPr>
        <w:t>无效债权的重新确认，也不导致债权诉讼时效中止、中断或延长等法律后果</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cs="仿宋"/>
          <w:sz w:val="32"/>
          <w:szCs w:val="32"/>
          <w:lang w:val="en-US" w:eastAsia="zh-CN"/>
        </w:rPr>
        <w:t>.</w:t>
      </w:r>
      <w:r>
        <w:rPr>
          <w:rFonts w:hint="eastAsia" w:ascii="仿宋" w:hAnsi="仿宋" w:eastAsia="仿宋" w:cs="仿宋"/>
          <w:sz w:val="32"/>
          <w:szCs w:val="32"/>
          <w:u w:val="single"/>
        </w:rPr>
        <w:t>申报人如提供伪造、变造等虚假证据及相关材料，以及对重要事实拒绝陈述或作虚假陈述的，将承担相应的法律责任，情节严重构成犯罪的，将移交司法机关处理</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450" w:lineRule="exact"/>
        <w:jc w:val="right"/>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450" w:lineRule="exact"/>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 xml:space="preserve"> </w:t>
      </w:r>
      <w:r>
        <w:rPr>
          <w:rFonts w:hint="eastAsia" w:ascii="仿宋" w:hAnsi="仿宋" w:eastAsia="仿宋" w:cs="仿宋"/>
          <w:b w:val="0"/>
          <w:bCs w:val="0"/>
          <w:sz w:val="32"/>
          <w:szCs w:val="32"/>
          <w:lang w:eastAsia="zh-CN"/>
        </w:rPr>
        <w:t>成都川安汽车部件有限公司</w:t>
      </w:r>
      <w:r>
        <w:rPr>
          <w:rFonts w:hint="eastAsia" w:ascii="仿宋" w:hAnsi="仿宋" w:eastAsia="仿宋" w:cs="仿宋"/>
          <w:b w:val="0"/>
          <w:bCs w:val="0"/>
          <w:sz w:val="32"/>
          <w:szCs w:val="32"/>
          <w:lang w:val="en-US" w:eastAsia="zh-CN"/>
        </w:rPr>
        <w:t>管理人</w:t>
      </w:r>
    </w:p>
    <w:p>
      <w:pPr>
        <w:keepNext w:val="0"/>
        <w:keepLines w:val="0"/>
        <w:pageBreakBefore w:val="0"/>
        <w:widowControl w:val="0"/>
        <w:kinsoku/>
        <w:wordWrap/>
        <w:overflowPunct/>
        <w:topLinePunct w:val="0"/>
        <w:autoSpaceDE/>
        <w:autoSpaceDN/>
        <w:bidi w:val="0"/>
        <w:adjustRightInd/>
        <w:snapToGrid/>
        <w:spacing w:line="450" w:lineRule="exact"/>
        <w:ind w:firstLine="5440" w:firstLineChars="17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2024年8月1日</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460" w:lineRule="exact"/>
        <w:ind w:left="838" w:leftChars="0" w:hanging="838" w:hangingChars="262"/>
        <w:textAlignment w:val="auto"/>
        <w:rPr>
          <w:rFonts w:hint="eastAsia" w:ascii="仿宋" w:hAnsi="仿宋" w:eastAsia="仿宋" w:cs="仿宋"/>
          <w:sz w:val="32"/>
          <w:szCs w:val="32"/>
        </w:rPr>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pPr>
      <w:r>
        <w:rPr>
          <w:rFonts w:hint="eastAsia" w:ascii="仿宋" w:hAnsi="仿宋" w:eastAsia="仿宋" w:cs="仿宋"/>
          <w:sz w:val="32"/>
          <w:szCs w:val="32"/>
        </w:rPr>
        <w:t>附件：《债权申报表》《债权申报证据清单》《法定代表人身份证明书》《授权委托书》《债权人</w:t>
      </w:r>
      <w:r>
        <w:rPr>
          <w:rFonts w:hint="eastAsia" w:ascii="仿宋" w:hAnsi="仿宋" w:eastAsia="仿宋" w:cs="仿宋"/>
          <w:sz w:val="32"/>
          <w:szCs w:val="32"/>
          <w:lang w:val="en-US" w:eastAsia="zh-CN"/>
        </w:rPr>
        <w:t>银行账户</w:t>
      </w:r>
      <w:r>
        <w:rPr>
          <w:rFonts w:hint="eastAsia" w:ascii="仿宋" w:hAnsi="仿宋" w:eastAsia="仿宋" w:cs="仿宋"/>
          <w:sz w:val="32"/>
          <w:szCs w:val="32"/>
        </w:rPr>
        <w:t>及联系方式确认书》</w:t>
      </w:r>
    </w:p>
    <w:tbl>
      <w:tblPr>
        <w:tblStyle w:val="6"/>
        <w:tblW w:w="0" w:type="auto"/>
        <w:jc w:val="center"/>
        <w:tblLayout w:type="fixed"/>
        <w:tblCellMar>
          <w:top w:w="0" w:type="dxa"/>
          <w:left w:w="108" w:type="dxa"/>
          <w:bottom w:w="0" w:type="dxa"/>
          <w:right w:w="108" w:type="dxa"/>
        </w:tblCellMar>
      </w:tblPr>
      <w:tblGrid>
        <w:gridCol w:w="9408"/>
      </w:tblGrid>
      <w:tr>
        <w:tblPrEx>
          <w:tblCellMar>
            <w:top w:w="0" w:type="dxa"/>
            <w:left w:w="108" w:type="dxa"/>
            <w:bottom w:w="0" w:type="dxa"/>
            <w:right w:w="108" w:type="dxa"/>
          </w:tblCellMar>
        </w:tblPrEx>
        <w:trPr>
          <w:trHeight w:val="4587" w:hRule="atLeast"/>
          <w:jc w:val="center"/>
        </w:trPr>
        <w:tc>
          <w:tcPr>
            <w:tcW w:w="9408" w:type="dxa"/>
            <w:noWrap w:val="0"/>
            <w:vAlign w:val="center"/>
          </w:tcPr>
          <w:p>
            <w:pPr>
              <w:pStyle w:val="2"/>
              <w:rPr>
                <w:rFonts w:ascii="宋体" w:hAnsi="宋体" w:cs="宋体"/>
                <w:kern w:val="0"/>
                <w:sz w:val="24"/>
                <w:szCs w:val="24"/>
              </w:rPr>
            </w:pPr>
            <w:bookmarkStart w:id="1" w:name="_GoBack"/>
            <w:bookmarkEnd w:id="1"/>
            <w:bookmarkStart w:id="0" w:name="RANGE!B2:I20"/>
            <w:r>
              <w:rPr>
                <w:rFonts w:hint="eastAsia"/>
                <w:b w:val="0"/>
                <w:bCs w:val="0"/>
              </w:rPr>
              <w:t>债权申报表</w:t>
            </w:r>
            <w:bookmarkEnd w:id="0"/>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0"/>
              <w:gridCol w:w="1796"/>
              <w:gridCol w:w="1479"/>
              <w:gridCol w:w="1663"/>
              <w:gridCol w:w="1122"/>
              <w:gridCol w:w="1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2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债务人</w:t>
                  </w:r>
                </w:p>
              </w:tc>
              <w:tc>
                <w:tcPr>
                  <w:tcW w:w="713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lang w:eastAsia="zh-CN"/>
                    </w:rPr>
                    <w:t>成都川安汽车部件有限公司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2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债权人姓名/名称</w:t>
                  </w:r>
                </w:p>
              </w:tc>
              <w:tc>
                <w:tcPr>
                  <w:tcW w:w="32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申报时间</w:t>
                  </w:r>
                </w:p>
              </w:tc>
              <w:tc>
                <w:tcPr>
                  <w:tcW w:w="219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val="0"/>
                    <w:overflowPunct/>
                    <w:topLinePunct w:val="0"/>
                    <w:autoSpaceDE/>
                    <w:autoSpaceDN/>
                    <w:bidi w:val="0"/>
                    <w:adjustRightInd/>
                    <w:snapToGrid/>
                    <w:spacing w:line="300" w:lineRule="exact"/>
                    <w:ind w:left="210" w:leftChars="100"/>
                    <w:jc w:val="right"/>
                    <w:textAlignment w:val="auto"/>
                    <w:rPr>
                      <w:rFonts w:hint="eastAsia" w:ascii="宋体" w:hAnsi="宋体" w:eastAsia="宋体" w:cs="宋体"/>
                      <w:kern w:val="0"/>
                      <w:sz w:val="24"/>
                      <w:szCs w:val="24"/>
                    </w:rPr>
                  </w:pPr>
                  <w:r>
                    <w:rPr>
                      <w:rFonts w:hint="eastAsia" w:ascii="宋体" w:hAnsi="宋体" w:eastAsia="宋体" w:cs="宋体"/>
                      <w:kern w:val="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default" w:ascii="宋体" w:hAnsi="宋体" w:eastAsia="宋体" w:cs="宋体"/>
                      <w:kern w:val="0"/>
                      <w:sz w:val="24"/>
                      <w:szCs w:val="24"/>
                      <w:lang w:val="en-US" w:eastAsia="zh-CN"/>
                    </w:rPr>
                  </w:pPr>
                  <w:r>
                    <w:rPr>
                      <w:rFonts w:hint="eastAsia" w:ascii="宋体" w:hAnsi="宋体" w:eastAsia="宋体" w:cs="宋体"/>
                      <w:kern w:val="0"/>
                      <w:sz w:val="24"/>
                      <w:szCs w:val="24"/>
                    </w:rPr>
                    <w:t>法定代表人</w:t>
                  </w:r>
                </w:p>
              </w:tc>
              <w:tc>
                <w:tcPr>
                  <w:tcW w:w="32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219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开户银行</w:t>
                  </w:r>
                </w:p>
              </w:tc>
              <w:tc>
                <w:tcPr>
                  <w:tcW w:w="32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帐号</w:t>
                  </w:r>
                </w:p>
              </w:tc>
              <w:tc>
                <w:tcPr>
                  <w:tcW w:w="219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2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债权人地址</w:t>
                  </w:r>
                </w:p>
              </w:tc>
              <w:tc>
                <w:tcPr>
                  <w:tcW w:w="32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邮编</w:t>
                  </w:r>
                </w:p>
              </w:tc>
              <w:tc>
                <w:tcPr>
                  <w:tcW w:w="219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05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申报债权金额</w:t>
                  </w:r>
                </w:p>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18"/>
                      <w:szCs w:val="18"/>
                      <w:lang w:eastAsia="zh-CN"/>
                    </w:rPr>
                    <w:t>（</w:t>
                  </w:r>
                  <w:r>
                    <w:rPr>
                      <w:rFonts w:hint="eastAsia" w:ascii="宋体" w:hAnsi="宋体" w:eastAsia="宋体" w:cs="宋体"/>
                      <w:b/>
                      <w:bCs/>
                      <w:kern w:val="0"/>
                      <w:sz w:val="18"/>
                      <w:szCs w:val="18"/>
                      <w:highlight w:val="lightGray"/>
                      <w:lang w:val="en-US" w:eastAsia="zh-CN"/>
                    </w:rPr>
                    <w:t>利息计算截至2024年6月26日</w:t>
                  </w:r>
                  <w:r>
                    <w:rPr>
                      <w:rFonts w:hint="eastAsia" w:ascii="宋体" w:hAnsi="宋体" w:eastAsia="宋体" w:cs="宋体"/>
                      <w:kern w:val="0"/>
                      <w:sz w:val="18"/>
                      <w:szCs w:val="18"/>
                      <w:lang w:eastAsia="zh-CN"/>
                    </w:rPr>
                    <w:t>）</w:t>
                  </w:r>
                </w:p>
              </w:tc>
              <w:tc>
                <w:tcPr>
                  <w:tcW w:w="17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c>
                <w:tcPr>
                  <w:tcW w:w="14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本金</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利息</w:t>
                  </w:r>
                </w:p>
              </w:tc>
              <w:tc>
                <w:tcPr>
                  <w:tcW w:w="219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其他费用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205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left"/>
                    <w:textAlignment w:val="auto"/>
                    <w:rPr>
                      <w:rFonts w:hint="eastAsia" w:ascii="宋体" w:hAnsi="宋体" w:eastAsia="宋体" w:cs="宋体"/>
                      <w:b/>
                      <w:kern w:val="0"/>
                      <w:sz w:val="24"/>
                      <w:szCs w:val="24"/>
                    </w:rPr>
                  </w:pPr>
                </w:p>
              </w:tc>
              <w:tc>
                <w:tcPr>
                  <w:tcW w:w="17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left"/>
                    <w:textAlignment w:val="auto"/>
                    <w:rPr>
                      <w:rFonts w:hint="eastAsia" w:ascii="宋体" w:hAnsi="宋体" w:eastAsia="宋体" w:cs="宋体"/>
                      <w:kern w:val="0"/>
                      <w:sz w:val="24"/>
                      <w:szCs w:val="24"/>
                    </w:rPr>
                  </w:pPr>
                </w:p>
              </w:tc>
              <w:tc>
                <w:tcPr>
                  <w:tcW w:w="14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p>
              </w:tc>
              <w:tc>
                <w:tcPr>
                  <w:tcW w:w="219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债权发生时间</w:t>
                  </w:r>
                </w:p>
              </w:tc>
              <w:tc>
                <w:tcPr>
                  <w:tcW w:w="1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p>
              </w:tc>
              <w:tc>
                <w:tcPr>
                  <w:tcW w:w="14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最后一次主张债权时间</w:t>
                  </w:r>
                </w:p>
              </w:tc>
              <w:tc>
                <w:tcPr>
                  <w:tcW w:w="385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05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有财产担保申明</w:t>
                  </w:r>
                </w:p>
              </w:tc>
              <w:tc>
                <w:tcPr>
                  <w:tcW w:w="1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担保金额</w:t>
                  </w:r>
                </w:p>
              </w:tc>
              <w:tc>
                <w:tcPr>
                  <w:tcW w:w="14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担保</w:t>
                  </w:r>
                  <w:r>
                    <w:rPr>
                      <w:rFonts w:hint="eastAsia" w:ascii="宋体" w:hAnsi="宋体" w:eastAsia="宋体" w:cs="宋体"/>
                      <w:kern w:val="0"/>
                      <w:sz w:val="24"/>
                      <w:szCs w:val="24"/>
                      <w:lang w:val="en-US" w:eastAsia="zh-CN"/>
                    </w:rPr>
                    <w:t>物</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担保物价值</w:t>
                  </w:r>
                </w:p>
              </w:tc>
              <w:tc>
                <w:tcPr>
                  <w:tcW w:w="11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权利</w:t>
                  </w:r>
                </w:p>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凭证号</w:t>
                  </w:r>
                </w:p>
              </w:tc>
              <w:tc>
                <w:tcPr>
                  <w:tcW w:w="10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发生</w:t>
                  </w:r>
                </w:p>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205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left"/>
                    <w:textAlignment w:val="auto"/>
                    <w:rPr>
                      <w:rFonts w:hint="eastAsia" w:ascii="宋体" w:hAnsi="宋体" w:eastAsia="宋体" w:cs="宋体"/>
                      <w:kern w:val="0"/>
                      <w:sz w:val="24"/>
                      <w:szCs w:val="24"/>
                    </w:rPr>
                  </w:pPr>
                </w:p>
              </w:tc>
              <w:tc>
                <w:tcPr>
                  <w:tcW w:w="1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c>
                <w:tcPr>
                  <w:tcW w:w="14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c>
                <w:tcPr>
                  <w:tcW w:w="11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c>
                <w:tcPr>
                  <w:tcW w:w="10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连带债务金额</w:t>
                  </w:r>
                </w:p>
              </w:tc>
              <w:tc>
                <w:tcPr>
                  <w:tcW w:w="1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c>
                <w:tcPr>
                  <w:tcW w:w="14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连带债务人</w:t>
                  </w:r>
                </w:p>
              </w:tc>
              <w:tc>
                <w:tcPr>
                  <w:tcW w:w="385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连带债权金额</w:t>
                  </w:r>
                </w:p>
              </w:tc>
              <w:tc>
                <w:tcPr>
                  <w:tcW w:w="1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c>
                <w:tcPr>
                  <w:tcW w:w="14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连带债权人</w:t>
                  </w:r>
                </w:p>
              </w:tc>
              <w:tc>
                <w:tcPr>
                  <w:tcW w:w="385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8" w:hRule="atLeast"/>
              </w:trPr>
              <w:tc>
                <w:tcPr>
                  <w:tcW w:w="2050" w:type="dxa"/>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overflowPunct/>
                    <w:topLinePunct w:val="0"/>
                    <w:autoSpaceDE/>
                    <w:autoSpaceDN/>
                    <w:bidi w:val="0"/>
                    <w:adjustRightInd/>
                    <w:snapToGrid/>
                    <w:spacing w:line="300" w:lineRule="exact"/>
                    <w:ind w:left="113" w:right="113"/>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债权形成的</w:t>
                  </w:r>
                </w:p>
                <w:p>
                  <w:pPr>
                    <w:keepNext w:val="0"/>
                    <w:keepLines w:val="0"/>
                    <w:pageBreakBefore w:val="0"/>
                    <w:widowControl/>
                    <w:kinsoku/>
                    <w:overflowPunct/>
                    <w:topLinePunct w:val="0"/>
                    <w:autoSpaceDE/>
                    <w:autoSpaceDN/>
                    <w:bidi w:val="0"/>
                    <w:adjustRightInd/>
                    <w:snapToGrid/>
                    <w:spacing w:line="300" w:lineRule="exact"/>
                    <w:ind w:left="113" w:right="113"/>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基本事实</w:t>
                  </w:r>
                </w:p>
              </w:tc>
              <w:tc>
                <w:tcPr>
                  <w:tcW w:w="7132"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overflowPunct/>
                    <w:topLinePunct w:val="0"/>
                    <w:autoSpaceDE/>
                    <w:autoSpaceDN/>
                    <w:bidi w:val="0"/>
                    <w:adjustRightInd/>
                    <w:snapToGrid/>
                    <w:spacing w:line="300" w:lineRule="exact"/>
                    <w:jc w:val="both"/>
                    <w:textAlignment w:val="auto"/>
                    <w:rPr>
                      <w:rFonts w:hint="eastAsia" w:ascii="宋体" w:hAnsi="宋体" w:eastAsia="宋体" w:cs="宋体"/>
                      <w:kern w:val="0"/>
                      <w:sz w:val="21"/>
                      <w:szCs w:val="21"/>
                    </w:rPr>
                  </w:pPr>
                  <w:r>
                    <w:rPr>
                      <w:rFonts w:hint="eastAsia" w:ascii="宋体" w:hAnsi="宋体" w:eastAsia="宋体" w:cs="宋体"/>
                      <w:kern w:val="0"/>
                      <w:sz w:val="21"/>
                      <w:szCs w:val="21"/>
                    </w:rPr>
                    <w:t>（须</w:t>
                  </w:r>
                  <w:r>
                    <w:rPr>
                      <w:rFonts w:hint="eastAsia" w:ascii="宋体" w:hAnsi="宋体" w:eastAsia="宋体" w:cs="宋体"/>
                      <w:kern w:val="0"/>
                      <w:sz w:val="21"/>
                      <w:szCs w:val="21"/>
                      <w:lang w:val="en-US" w:eastAsia="zh-CN"/>
                    </w:rPr>
                    <w:t>注明</w:t>
                  </w:r>
                  <w:r>
                    <w:rPr>
                      <w:rFonts w:hint="eastAsia" w:ascii="宋体" w:hAnsi="宋体" w:eastAsia="宋体" w:cs="宋体"/>
                      <w:kern w:val="0"/>
                      <w:sz w:val="21"/>
                      <w:szCs w:val="21"/>
                    </w:rPr>
                    <w:t>申报债权的形成说明，详细说明发生</w:t>
                  </w:r>
                  <w:r>
                    <w:rPr>
                      <w:rFonts w:hint="eastAsia" w:ascii="宋体" w:hAnsi="宋体" w:eastAsia="宋体" w:cs="宋体"/>
                      <w:kern w:val="0"/>
                      <w:sz w:val="21"/>
                      <w:szCs w:val="21"/>
                      <w:lang w:val="en-US" w:eastAsia="zh-CN"/>
                    </w:rPr>
                    <w:t>原因、</w:t>
                  </w:r>
                  <w:r>
                    <w:rPr>
                      <w:rFonts w:hint="eastAsia" w:ascii="宋体" w:hAnsi="宋体" w:eastAsia="宋体" w:cs="宋体"/>
                      <w:kern w:val="0"/>
                      <w:sz w:val="21"/>
                      <w:szCs w:val="21"/>
                    </w:rPr>
                    <w:t>时间、过程、担保措施、还本付息、</w:t>
                  </w:r>
                  <w:r>
                    <w:rPr>
                      <w:rFonts w:hint="eastAsia" w:ascii="宋体" w:hAnsi="宋体" w:eastAsia="宋体" w:cs="宋体"/>
                      <w:kern w:val="0"/>
                      <w:sz w:val="21"/>
                      <w:szCs w:val="21"/>
                      <w:lang w:val="en-US" w:eastAsia="zh-CN"/>
                    </w:rPr>
                    <w:t>具体</w:t>
                  </w:r>
                  <w:r>
                    <w:rPr>
                      <w:rFonts w:hint="eastAsia" w:ascii="宋体" w:hAnsi="宋体" w:eastAsia="宋体" w:cs="宋体"/>
                      <w:kern w:val="0"/>
                      <w:sz w:val="21"/>
                      <w:szCs w:val="21"/>
                    </w:rPr>
                    <w:t>数额的计算办法</w:t>
                  </w:r>
                  <w:r>
                    <w:rPr>
                      <w:rFonts w:hint="eastAsia" w:ascii="宋体" w:hAnsi="宋体" w:eastAsia="宋体" w:cs="宋体"/>
                      <w:kern w:val="0"/>
                      <w:sz w:val="21"/>
                      <w:szCs w:val="21"/>
                      <w:lang w:eastAsia="zh-CN"/>
                    </w:rPr>
                    <w:t>，</w:t>
                  </w:r>
                  <w:r>
                    <w:rPr>
                      <w:rFonts w:hint="eastAsia" w:ascii="宋体" w:hAnsi="宋体" w:eastAsia="宋体" w:cs="宋体"/>
                      <w:kern w:val="0"/>
                      <w:sz w:val="21"/>
                      <w:szCs w:val="21"/>
                      <w:lang w:val="en-US" w:eastAsia="zh-CN"/>
                    </w:rPr>
                    <w:t>是否进入诉讼/仲裁、执行程序</w:t>
                  </w:r>
                  <w:r>
                    <w:rPr>
                      <w:rFonts w:hint="eastAsia" w:ascii="宋体" w:hAnsi="宋体" w:eastAsia="宋体" w:cs="宋体"/>
                      <w:kern w:val="0"/>
                      <w:sz w:val="21"/>
                      <w:szCs w:val="21"/>
                    </w:rPr>
                    <w:t>等</w:t>
                  </w:r>
                  <w:r>
                    <w:rPr>
                      <w:rFonts w:hint="eastAsia" w:ascii="宋体" w:hAnsi="宋体" w:eastAsia="宋体" w:cs="宋体"/>
                      <w:kern w:val="0"/>
                      <w:sz w:val="21"/>
                      <w:szCs w:val="21"/>
                      <w:lang w:eastAsia="zh-CN"/>
                    </w:rPr>
                    <w:t>，</w:t>
                  </w:r>
                  <w:r>
                    <w:rPr>
                      <w:rFonts w:hint="eastAsia" w:ascii="宋体" w:hAnsi="宋体" w:eastAsia="宋体" w:cs="宋体"/>
                      <w:kern w:val="0"/>
                      <w:sz w:val="21"/>
                      <w:szCs w:val="21"/>
                      <w:lang w:val="en-US" w:eastAsia="zh-CN"/>
                    </w:rPr>
                    <w:t>可另附页</w:t>
                  </w:r>
                  <w:r>
                    <w:rPr>
                      <w:rFonts w:hint="eastAsia" w:ascii="宋体" w:hAnsi="宋体" w:eastAsia="宋体" w:cs="宋体"/>
                      <w:kern w:val="0"/>
                      <w:sz w:val="21"/>
                      <w:szCs w:val="21"/>
                    </w:rPr>
                    <w:t>）</w:t>
                  </w:r>
                </w:p>
                <w:p>
                  <w:pPr>
                    <w:keepNext w:val="0"/>
                    <w:keepLines w:val="0"/>
                    <w:pageBreakBefore w:val="0"/>
                    <w:widowControl/>
                    <w:kinsoku/>
                    <w:overflowPunct/>
                    <w:topLinePunct w:val="0"/>
                    <w:autoSpaceDE/>
                    <w:autoSpaceDN/>
                    <w:bidi w:val="0"/>
                    <w:adjustRightInd/>
                    <w:snapToGrid/>
                    <w:spacing w:line="300" w:lineRule="exact"/>
                    <w:jc w:val="both"/>
                    <w:textAlignment w:val="auto"/>
                    <w:rPr>
                      <w:rFonts w:hint="eastAsia" w:ascii="宋体" w:hAnsi="宋体" w:eastAsia="宋体" w:cs="宋体"/>
                      <w:kern w:val="0"/>
                      <w:sz w:val="24"/>
                      <w:szCs w:val="24"/>
                    </w:rPr>
                  </w:pPr>
                </w:p>
                <w:p>
                  <w:pPr>
                    <w:keepNext w:val="0"/>
                    <w:keepLines w:val="0"/>
                    <w:pageBreakBefore w:val="0"/>
                    <w:widowControl/>
                    <w:kinsoku/>
                    <w:overflowPunct/>
                    <w:topLinePunct w:val="0"/>
                    <w:autoSpaceDE/>
                    <w:autoSpaceDN/>
                    <w:bidi w:val="0"/>
                    <w:adjustRightInd/>
                    <w:snapToGrid/>
                    <w:spacing w:line="300" w:lineRule="exact"/>
                    <w:jc w:val="both"/>
                    <w:textAlignment w:val="auto"/>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918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300" w:lineRule="exact"/>
                    <w:textAlignment w:val="auto"/>
                    <w:rPr>
                      <w:rFonts w:hint="eastAsia" w:ascii="宋体" w:hAnsi="宋体" w:eastAsia="宋体" w:cs="宋体"/>
                      <w:kern w:val="0"/>
                      <w:sz w:val="24"/>
                      <w:szCs w:val="24"/>
                    </w:rPr>
                  </w:pPr>
                  <w:r>
                    <w:rPr>
                      <w:rFonts w:hint="eastAsia" w:ascii="宋体" w:hAnsi="宋体" w:eastAsia="宋体" w:cs="宋体"/>
                      <w:b/>
                      <w:kern w:val="0"/>
                      <w:sz w:val="24"/>
                      <w:szCs w:val="24"/>
                    </w:rPr>
                    <w:t>申报人说明：</w:t>
                  </w:r>
                  <w:r>
                    <w:rPr>
                      <w:rFonts w:hint="eastAsia" w:ascii="宋体" w:hAnsi="宋体" w:eastAsia="宋体" w:cs="宋体"/>
                      <w:kern w:val="0"/>
                      <w:sz w:val="24"/>
                      <w:szCs w:val="24"/>
                    </w:rPr>
                    <w:t>1、对</w:t>
                  </w:r>
                  <w:r>
                    <w:rPr>
                      <w:rFonts w:hint="eastAsia" w:ascii="宋体" w:hAnsi="宋体" w:eastAsia="宋体" w:cs="宋体"/>
                      <w:b w:val="0"/>
                      <w:bCs w:val="0"/>
                      <w:kern w:val="0"/>
                      <w:sz w:val="24"/>
                      <w:szCs w:val="24"/>
                      <w:u w:val="single" w:color="auto"/>
                    </w:rPr>
                    <w:t>委托代理人特别授权</w:t>
                  </w:r>
                  <w:r>
                    <w:rPr>
                      <w:rFonts w:hint="eastAsia" w:ascii="宋体" w:hAnsi="宋体" w:eastAsia="宋体" w:cs="宋体"/>
                      <w:kern w:val="0"/>
                      <w:sz w:val="24"/>
                      <w:szCs w:val="24"/>
                    </w:rPr>
                    <w:t>：提交申报资料</w:t>
                  </w:r>
                  <w:r>
                    <w:rPr>
                      <w:rFonts w:hint="eastAsia" w:ascii="宋体" w:hAnsi="宋体" w:eastAsia="宋体" w:cs="宋体"/>
                      <w:kern w:val="0"/>
                      <w:sz w:val="24"/>
                      <w:szCs w:val="24"/>
                      <w:lang w:val="en-US" w:eastAsia="zh-CN"/>
                    </w:rPr>
                    <w:t>及相应补充材料</w:t>
                  </w:r>
                  <w:r>
                    <w:rPr>
                      <w:rFonts w:hint="eastAsia" w:ascii="宋体" w:hAnsi="宋体" w:eastAsia="宋体" w:cs="宋体"/>
                      <w:kern w:val="0"/>
                      <w:sz w:val="24"/>
                      <w:szCs w:val="24"/>
                    </w:rPr>
                    <w:t>，就申报事项回答</w:t>
                  </w:r>
                  <w:r>
                    <w:rPr>
                      <w:rFonts w:hint="eastAsia" w:ascii="宋体" w:hAnsi="宋体" w:eastAsia="宋体" w:cs="宋体"/>
                      <w:kern w:val="0"/>
                      <w:sz w:val="24"/>
                      <w:szCs w:val="24"/>
                      <w:lang w:eastAsia="zh-CN"/>
                    </w:rPr>
                    <w:t>管理人</w:t>
                  </w:r>
                  <w:r>
                    <w:rPr>
                      <w:rFonts w:hint="eastAsia" w:ascii="宋体" w:hAnsi="宋体" w:eastAsia="宋体" w:cs="宋体"/>
                      <w:kern w:val="0"/>
                      <w:sz w:val="24"/>
                      <w:szCs w:val="24"/>
                    </w:rPr>
                    <w:t>的询问，出具承诺或说明，签收相关法律文书</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2、承担因以上内容不实以及变更而未及时告知的不利后果。</w:t>
                  </w:r>
                </w:p>
              </w:tc>
            </w:tr>
          </w:tbl>
          <w:p>
            <w:pPr>
              <w:widowControl/>
              <w:rPr>
                <w:rFonts w:ascii="宋体" w:hAnsi="宋体" w:cs="宋体"/>
                <w:kern w:val="0"/>
                <w:sz w:val="24"/>
                <w:szCs w:val="24"/>
              </w:rPr>
            </w:pPr>
          </w:p>
        </w:tc>
      </w:tr>
    </w:tbl>
    <w:p>
      <w:pPr>
        <w:rPr>
          <w:rFonts w:hint="eastAsia" w:ascii="宋体" w:hAnsi="宋体" w:eastAsia="宋体" w:cs="宋体"/>
          <w:sz w:val="24"/>
          <w:szCs w:val="24"/>
        </w:rPr>
      </w:pPr>
      <w:r>
        <w:rPr>
          <w:rFonts w:hint="eastAsia" w:ascii="宋体" w:hAnsi="宋体" w:eastAsia="宋体" w:cs="宋体"/>
          <w:sz w:val="24"/>
          <w:szCs w:val="24"/>
        </w:rPr>
        <w:t>申报人（</w:t>
      </w:r>
      <w:r>
        <w:rPr>
          <w:rFonts w:hint="eastAsia" w:ascii="宋体" w:hAnsi="宋体" w:eastAsia="宋体" w:cs="宋体"/>
          <w:sz w:val="24"/>
          <w:szCs w:val="24"/>
          <w:lang w:val="en-US" w:eastAsia="zh-CN"/>
        </w:rPr>
        <w:t>公章/签字捺印</w:t>
      </w:r>
      <w:r>
        <w:rPr>
          <w:rFonts w:hint="eastAsia" w:ascii="宋体" w:hAnsi="宋体" w:eastAsia="宋体" w:cs="宋体"/>
          <w:sz w:val="24"/>
          <w:szCs w:val="24"/>
        </w:rPr>
        <w:t>）：                   法定代表人（签</w:t>
      </w:r>
      <w:r>
        <w:rPr>
          <w:rFonts w:hint="eastAsia" w:ascii="宋体" w:hAnsi="宋体" w:eastAsia="宋体" w:cs="宋体"/>
          <w:sz w:val="24"/>
          <w:szCs w:val="24"/>
          <w:lang w:val="en-US" w:eastAsia="zh-CN"/>
        </w:rPr>
        <w:t>名</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    月     日</w:t>
      </w:r>
    </w:p>
    <w:p>
      <w:pPr>
        <w:pStyle w:val="2"/>
        <w:rPr>
          <w:b w:val="0"/>
          <w:bCs w:val="0"/>
        </w:rPr>
      </w:pPr>
      <w:r>
        <w:rPr>
          <w:rFonts w:hint="eastAsia"/>
          <w:b w:val="0"/>
          <w:bCs w:val="0"/>
        </w:rPr>
        <w:t>债权申报证据清单</w:t>
      </w:r>
    </w:p>
    <w:tbl>
      <w:tblPr>
        <w:tblStyle w:val="6"/>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5837"/>
        <w:gridCol w:w="709"/>
        <w:gridCol w:w="709"/>
        <w:gridCol w:w="1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105" w:type="dxa"/>
            <w:gridSpan w:val="5"/>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r>
              <w:rPr>
                <w:rFonts w:hint="eastAsia" w:ascii="宋体" w:hAnsi="宋体" w:eastAsia="宋体" w:cs="宋体"/>
                <w:sz w:val="24"/>
                <w:szCs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6484" w:type="dxa"/>
            <w:gridSpan w:val="2"/>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证据名称</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份数</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页数</w:t>
            </w:r>
          </w:p>
        </w:tc>
        <w:tc>
          <w:tcPr>
            <w:tcW w:w="1203"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line="240" w:lineRule="atLeast"/>
              <w:jc w:val="center"/>
              <w:rPr>
                <w:rFonts w:hint="eastAsia" w:ascii="宋体" w:hAnsi="宋体" w:eastAsia="宋体" w:cs="宋体"/>
                <w:sz w:val="24"/>
                <w:szCs w:val="24"/>
              </w:rPr>
            </w:pPr>
            <w:r>
              <w:rPr>
                <w:rFonts w:hint="eastAsia" w:ascii="宋体" w:hAnsi="宋体" w:eastAsia="宋体" w:cs="宋体"/>
                <w:sz w:val="24"/>
                <w:szCs w:val="24"/>
              </w:rPr>
              <w:t>是否原件或原物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583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583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583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583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583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583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583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583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583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jc w:val="center"/>
              <w:rPr>
                <w:rFonts w:hint="eastAsia" w:ascii="宋体" w:hAnsi="宋体" w:eastAsia="宋体" w:cs="宋体"/>
                <w:sz w:val="24"/>
                <w:szCs w:val="24"/>
              </w:rPr>
            </w:pPr>
            <w:r>
              <w:rPr>
                <w:rFonts w:hint="eastAsia" w:ascii="宋体" w:hAnsi="宋体" w:eastAsia="宋体" w:cs="宋体"/>
                <w:sz w:val="24"/>
                <w:szCs w:val="24"/>
              </w:rPr>
              <w:t>10</w:t>
            </w:r>
          </w:p>
        </w:tc>
        <w:tc>
          <w:tcPr>
            <w:tcW w:w="5837"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4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9105" w:type="dxa"/>
            <w:gridSpan w:val="5"/>
            <w:tcBorders>
              <w:top w:val="single" w:color="auto" w:sz="4" w:space="0"/>
              <w:left w:val="single" w:color="auto" w:sz="4" w:space="0"/>
              <w:bottom w:val="single" w:color="auto" w:sz="4" w:space="0"/>
              <w:right w:val="single" w:color="auto" w:sz="4" w:space="0"/>
            </w:tcBorders>
            <w:noWrap w:val="0"/>
            <w:vAlign w:val="top"/>
          </w:tcPr>
          <w:p>
            <w:pPr>
              <w:spacing w:before="156" w:beforeLines="50" w:after="156" w:afterLines="50" w:line="380" w:lineRule="exact"/>
              <w:rPr>
                <w:rFonts w:hint="eastAsia" w:ascii="宋体" w:hAnsi="宋体" w:eastAsia="宋体" w:cs="宋体"/>
                <w:sz w:val="24"/>
                <w:szCs w:val="24"/>
              </w:rPr>
            </w:pPr>
            <w:r>
              <w:rPr>
                <w:rFonts w:hint="eastAsia" w:ascii="宋体" w:hAnsi="宋体" w:eastAsia="宋体" w:cs="宋体"/>
                <w:b/>
                <w:bCs/>
                <w:sz w:val="24"/>
                <w:szCs w:val="24"/>
              </w:rPr>
              <w:t>提交人承诺及声明：</w:t>
            </w:r>
            <w:r>
              <w:rPr>
                <w:rFonts w:hint="eastAsia" w:ascii="宋体" w:hAnsi="宋体" w:eastAsia="宋体" w:cs="宋体"/>
                <w:b w:val="0"/>
                <w:bCs w:val="0"/>
                <w:sz w:val="24"/>
                <w:szCs w:val="24"/>
              </w:rPr>
              <w:t>1、以上证据影印件均与原件（物）一致，不存在变造、伪造等情形，如有变更或增加事项，必须在法定期限内提出，否则愿意承担相应的法律责任和后果。2、债权人申报的债权及其提交的文件资料的真实性、合法性及关联性，</w:t>
            </w:r>
            <w:r>
              <w:rPr>
                <w:rFonts w:hint="eastAsia" w:ascii="宋体" w:hAnsi="宋体" w:eastAsia="宋体" w:cs="宋体"/>
                <w:b w:val="0"/>
                <w:bCs w:val="0"/>
                <w:sz w:val="24"/>
                <w:szCs w:val="24"/>
                <w:lang w:eastAsia="zh-CN"/>
              </w:rPr>
              <w:t>管理人</w:t>
            </w:r>
            <w:r>
              <w:rPr>
                <w:rFonts w:hint="eastAsia" w:ascii="宋体" w:hAnsi="宋体" w:eastAsia="宋体" w:cs="宋体"/>
                <w:b w:val="0"/>
                <w:bCs w:val="0"/>
                <w:sz w:val="24"/>
                <w:szCs w:val="24"/>
              </w:rPr>
              <w:t>在签收材料时不予确认，具体确认程序和方式按法律规定另行办理。</w:t>
            </w:r>
          </w:p>
        </w:tc>
      </w:tr>
    </w:tbl>
    <w:p>
      <w:pPr>
        <w:spacing w:before="156" w:beforeLines="50" w:after="156" w:afterLines="50" w:line="240" w:lineRule="atLeast"/>
        <w:rPr>
          <w:rFonts w:hint="eastAsia" w:ascii="宋体" w:hAnsi="宋体" w:eastAsia="宋体" w:cs="宋体"/>
          <w:sz w:val="24"/>
          <w:szCs w:val="24"/>
          <w:u w:val="single"/>
        </w:rPr>
      </w:pPr>
      <w:r>
        <w:rPr>
          <w:rFonts w:hint="eastAsia" w:ascii="宋体" w:hAnsi="宋体" w:eastAsia="宋体" w:cs="宋体"/>
          <w:sz w:val="24"/>
          <w:szCs w:val="24"/>
        </w:rPr>
        <w:t>提交人（签章）：</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签收人（签章）：</w:t>
      </w:r>
      <w:r>
        <w:rPr>
          <w:rFonts w:hint="eastAsia" w:ascii="宋体" w:hAnsi="宋体" w:eastAsia="宋体" w:cs="宋体"/>
          <w:sz w:val="24"/>
          <w:szCs w:val="24"/>
          <w:u w:val="single"/>
        </w:rPr>
        <w:t xml:space="preserve">               </w:t>
      </w:r>
    </w:p>
    <w:p>
      <w:pPr>
        <w:spacing w:line="240" w:lineRule="atLeast"/>
        <w:rPr>
          <w:rFonts w:ascii="宋体" w:hAnsi="宋体"/>
          <w:sz w:val="24"/>
          <w:szCs w:val="24"/>
        </w:rPr>
      </w:pPr>
      <w:r>
        <w:rPr>
          <w:rFonts w:hint="eastAsia" w:ascii="宋体" w:hAnsi="宋体" w:eastAsia="宋体" w:cs="宋体"/>
          <w:sz w:val="24"/>
          <w:szCs w:val="24"/>
        </w:rPr>
        <w:t>提交时间：    年    月      日          签收时间：    年    月      日</w:t>
      </w:r>
      <w:r>
        <w:br w:type="page"/>
      </w:r>
    </w:p>
    <w:p>
      <w:pPr>
        <w:jc w:val="center"/>
        <w:rPr>
          <w:rFonts w:hint="eastAsia" w:ascii="黑体" w:hAnsi="黑体" w:eastAsia="黑体" w:cs="黑体"/>
          <w:b w:val="0"/>
          <w:bCs/>
          <w:color w:val="000000"/>
          <w:sz w:val="44"/>
          <w:szCs w:val="44"/>
        </w:rPr>
      </w:pPr>
    </w:p>
    <w:p>
      <w:pPr>
        <w:jc w:val="center"/>
        <w:rPr>
          <w:rFonts w:hint="eastAsia" w:ascii="方正小标宋简体" w:hAnsi="方正小标宋简体" w:eastAsia="方正小标宋简体" w:cs="方正小标宋简体"/>
          <w:b w:val="0"/>
          <w:bCs/>
          <w:color w:val="000000"/>
          <w:sz w:val="36"/>
          <w:szCs w:val="36"/>
        </w:rPr>
      </w:pPr>
      <w:r>
        <w:rPr>
          <w:rFonts w:hint="eastAsia" w:ascii="方正小标宋简体" w:hAnsi="方正小标宋简体" w:eastAsia="方正小标宋简体" w:cs="方正小标宋简体"/>
          <w:b w:val="0"/>
          <w:bCs/>
          <w:color w:val="000000"/>
          <w:sz w:val="36"/>
          <w:szCs w:val="36"/>
        </w:rPr>
        <w:t>法定代表人身份证明书</w:t>
      </w:r>
    </w:p>
    <w:p>
      <w:pPr>
        <w:spacing w:line="360" w:lineRule="auto"/>
        <w:rPr>
          <w:rFonts w:ascii="楷体_GB2312" w:hAnsi="宋体" w:eastAsia="楷体_GB2312"/>
          <w:color w:val="000000"/>
          <w:sz w:val="32"/>
          <w:szCs w:val="32"/>
          <w:u w:val="single"/>
        </w:rPr>
      </w:pPr>
    </w:p>
    <w:p>
      <w:pPr>
        <w:spacing w:line="360" w:lineRule="auto"/>
        <w:ind w:firstLine="750" w:firstLineChars="250"/>
        <w:rPr>
          <w:rFonts w:hint="eastAsia" w:ascii="仿宋" w:hAnsi="仿宋" w:eastAsia="仿宋" w:cs="仿宋"/>
          <w:color w:val="000000"/>
          <w:sz w:val="30"/>
          <w:szCs w:val="30"/>
        </w:rPr>
      </w:pPr>
      <w:r>
        <w:rPr>
          <w:rFonts w:hint="eastAsia" w:ascii="仿宋" w:hAnsi="仿宋" w:eastAsia="仿宋" w:cs="仿宋"/>
          <w:color w:val="000000"/>
          <w:sz w:val="30"/>
          <w:szCs w:val="30"/>
          <w:u w:val="single"/>
        </w:rPr>
        <w:t xml:space="preserve">         </w:t>
      </w:r>
      <w:r>
        <w:rPr>
          <w:rFonts w:hint="eastAsia" w:ascii="仿宋" w:hAnsi="仿宋" w:eastAsia="仿宋" w:cs="仿宋"/>
          <w:color w:val="000000"/>
          <w:sz w:val="30"/>
          <w:szCs w:val="30"/>
        </w:rPr>
        <w:t>同志</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公民身份号码：</w:t>
      </w:r>
      <w:r>
        <w:rPr>
          <w:rFonts w:hint="eastAsia" w:ascii="仿宋" w:hAnsi="仿宋" w:eastAsia="仿宋" w:cs="仿宋"/>
          <w:color w:val="000000"/>
          <w:sz w:val="30"/>
          <w:szCs w:val="30"/>
          <w:u w:val="single"/>
          <w:lang w:val="en-US" w:eastAsia="zh-CN"/>
        </w:rPr>
        <w:t xml:space="preserve">                 </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 xml:space="preserve">，现任我单位 </w:t>
      </w:r>
      <w:r>
        <w:rPr>
          <w:rFonts w:hint="eastAsia" w:ascii="仿宋" w:hAnsi="仿宋" w:eastAsia="仿宋" w:cs="仿宋"/>
          <w:color w:val="000000"/>
          <w:sz w:val="30"/>
          <w:szCs w:val="30"/>
          <w:u w:val="single"/>
        </w:rPr>
        <w:t xml:space="preserve">           </w:t>
      </w:r>
      <w:r>
        <w:rPr>
          <w:rFonts w:hint="eastAsia" w:ascii="仿宋" w:hAnsi="仿宋" w:eastAsia="仿宋" w:cs="仿宋"/>
          <w:color w:val="000000"/>
          <w:sz w:val="30"/>
          <w:szCs w:val="30"/>
        </w:rPr>
        <w:t>职务，为我单位法定代表人，特此证明。</w:t>
      </w:r>
    </w:p>
    <w:p>
      <w:pPr>
        <w:spacing w:line="360" w:lineRule="auto"/>
        <w:ind w:firstLine="600" w:firstLineChars="200"/>
        <w:rPr>
          <w:rFonts w:hint="eastAsia" w:ascii="仿宋" w:hAnsi="仿宋" w:eastAsia="仿宋" w:cs="仿宋"/>
          <w:color w:val="000000"/>
          <w:sz w:val="30"/>
          <w:szCs w:val="30"/>
        </w:rPr>
      </w:pPr>
    </w:p>
    <w:p>
      <w:pPr>
        <w:wordWrap w:val="0"/>
        <w:spacing w:line="360" w:lineRule="auto"/>
        <w:jc w:val="right"/>
        <w:rPr>
          <w:rFonts w:hint="eastAsia" w:ascii="仿宋" w:hAnsi="仿宋" w:eastAsia="仿宋" w:cs="仿宋"/>
          <w:color w:val="000000"/>
          <w:sz w:val="30"/>
          <w:szCs w:val="30"/>
        </w:rPr>
      </w:pPr>
    </w:p>
    <w:p>
      <w:pPr>
        <w:wordWrap w:val="0"/>
        <w:spacing w:line="360" w:lineRule="auto"/>
        <w:jc w:val="right"/>
        <w:rPr>
          <w:rFonts w:hint="eastAsia" w:ascii="仿宋" w:hAnsi="仿宋" w:eastAsia="仿宋" w:cs="仿宋"/>
          <w:color w:val="000000"/>
          <w:sz w:val="30"/>
          <w:szCs w:val="30"/>
          <w:u w:val="single"/>
        </w:rPr>
      </w:pPr>
      <w:r>
        <w:rPr>
          <w:rFonts w:hint="eastAsia" w:ascii="仿宋" w:hAnsi="仿宋" w:eastAsia="仿宋" w:cs="仿宋"/>
          <w:color w:val="000000"/>
          <w:sz w:val="30"/>
          <w:szCs w:val="30"/>
        </w:rPr>
        <w:t>单位（公章）</w:t>
      </w:r>
      <w:r>
        <w:rPr>
          <w:rFonts w:hint="eastAsia" w:ascii="仿宋" w:hAnsi="仿宋" w:eastAsia="仿宋" w:cs="仿宋"/>
          <w:color w:val="000000"/>
          <w:sz w:val="30"/>
          <w:szCs w:val="30"/>
          <w:u w:val="single"/>
        </w:rPr>
        <w:t>：</w:t>
      </w:r>
      <w:r>
        <w:rPr>
          <w:rFonts w:hint="eastAsia" w:ascii="仿宋" w:hAnsi="仿宋" w:eastAsia="仿宋" w:cs="仿宋"/>
          <w:sz w:val="30"/>
          <w:szCs w:val="30"/>
          <w:u w:val="single"/>
        </w:rPr>
        <w:t xml:space="preserve">                    </w:t>
      </w:r>
      <w:r>
        <w:rPr>
          <w:rFonts w:hint="eastAsia" w:ascii="仿宋" w:hAnsi="仿宋" w:eastAsia="仿宋" w:cs="仿宋"/>
          <w:color w:val="000000"/>
          <w:sz w:val="30"/>
          <w:szCs w:val="30"/>
          <w:u w:val="single"/>
        </w:rPr>
        <w:t xml:space="preserve">   </w:t>
      </w:r>
    </w:p>
    <w:p>
      <w:pPr>
        <w:spacing w:line="360" w:lineRule="auto"/>
        <w:ind w:right="84" w:firstLine="4554" w:firstLineChars="1518"/>
        <w:rPr>
          <w:rFonts w:hint="eastAsia" w:ascii="仿宋" w:hAnsi="仿宋" w:eastAsia="仿宋" w:cs="仿宋"/>
          <w:color w:val="000000"/>
          <w:sz w:val="30"/>
          <w:szCs w:val="30"/>
          <w:u w:val="single"/>
        </w:rPr>
      </w:pPr>
      <w:r>
        <w:rPr>
          <w:rFonts w:hint="eastAsia" w:ascii="仿宋" w:hAnsi="仿宋" w:eastAsia="仿宋" w:cs="仿宋"/>
          <w:color w:val="000000"/>
          <w:sz w:val="30"/>
          <w:szCs w:val="30"/>
        </w:rPr>
        <w:t>时间：</w:t>
      </w:r>
      <w:r>
        <w:rPr>
          <w:rFonts w:hint="eastAsia" w:ascii="仿宋" w:hAnsi="仿宋" w:eastAsia="仿宋" w:cs="仿宋"/>
          <w:color w:val="000000"/>
          <w:sz w:val="30"/>
          <w:szCs w:val="30"/>
          <w:u w:val="single"/>
        </w:rPr>
        <w:t xml:space="preserve">                      </w:t>
      </w:r>
    </w:p>
    <w:p>
      <w:pPr>
        <w:spacing w:line="360" w:lineRule="auto"/>
        <w:ind w:firstLine="600" w:firstLineChars="200"/>
        <w:jc w:val="right"/>
        <w:rPr>
          <w:rFonts w:hint="eastAsia" w:ascii="仿宋" w:hAnsi="仿宋" w:eastAsia="仿宋" w:cs="仿宋"/>
          <w:color w:val="000000"/>
          <w:sz w:val="30"/>
          <w:szCs w:val="30"/>
          <w:u w:val="single"/>
        </w:rPr>
      </w:pPr>
    </w:p>
    <w:p>
      <w:pPr>
        <w:jc w:val="right"/>
        <w:rPr>
          <w:color w:val="000000"/>
          <w:sz w:val="44"/>
          <w:szCs w:val="44"/>
        </w:rPr>
      </w:pPr>
    </w:p>
    <w:p>
      <w:pPr>
        <w:jc w:val="center"/>
        <w:rPr>
          <w:color w:val="000000"/>
        </w:rPr>
      </w:pPr>
    </w:p>
    <w:p>
      <w:pPr>
        <w:jc w:val="center"/>
        <w:rPr>
          <w:color w:val="000000"/>
        </w:rPr>
      </w:pPr>
    </w:p>
    <w:p>
      <w:pPr>
        <w:jc w:val="center"/>
        <w:rPr>
          <w:color w:val="000000"/>
        </w:rPr>
      </w:pPr>
    </w:p>
    <w:p>
      <w:pPr>
        <w:jc w:val="center"/>
        <w:rPr>
          <w:color w:val="000000"/>
        </w:rPr>
      </w:pPr>
    </w:p>
    <w:p>
      <w:pPr>
        <w:rPr>
          <w:color w:val="000000"/>
        </w:rPr>
      </w:pPr>
    </w:p>
    <w:p>
      <w:pPr>
        <w:jc w:val="center"/>
        <w:rPr>
          <w:color w:val="000000"/>
        </w:rPr>
      </w:pPr>
    </w:p>
    <w:p>
      <w:pPr>
        <w:jc w:val="center"/>
        <w:rPr>
          <w:color w:val="000000"/>
        </w:rPr>
      </w:pPr>
    </w:p>
    <w:p>
      <w:pPr>
        <w:jc w:val="center"/>
        <w:rPr>
          <w:color w:val="000000"/>
        </w:rPr>
      </w:pPr>
    </w:p>
    <w:p>
      <w:pPr>
        <w:spacing w:line="480" w:lineRule="auto"/>
        <w:rPr>
          <w:rFonts w:hint="eastAsia" w:ascii="仿宋" w:hAnsi="仿宋" w:eastAsia="仿宋" w:cs="仿宋"/>
          <w:sz w:val="30"/>
          <w:szCs w:val="30"/>
        </w:rPr>
      </w:pPr>
      <w:r>
        <w:rPr>
          <w:rFonts w:hint="eastAsia" w:ascii="仿宋" w:hAnsi="仿宋" w:eastAsia="仿宋" w:cs="仿宋"/>
          <w:sz w:val="30"/>
          <w:szCs w:val="30"/>
        </w:rPr>
        <w:t>附：1</w:t>
      </w:r>
      <w:r>
        <w:rPr>
          <w:rFonts w:hint="eastAsia" w:ascii="仿宋" w:hAnsi="仿宋" w:eastAsia="仿宋" w:cs="仿宋"/>
          <w:sz w:val="30"/>
          <w:szCs w:val="30"/>
          <w:lang w:val="en-US" w:eastAsia="zh-CN"/>
        </w:rPr>
        <w:t>.</w:t>
      </w:r>
      <w:r>
        <w:rPr>
          <w:rFonts w:hint="eastAsia" w:ascii="仿宋" w:hAnsi="仿宋" w:eastAsia="仿宋" w:cs="仿宋"/>
          <w:sz w:val="30"/>
          <w:szCs w:val="30"/>
        </w:rPr>
        <w:t>法定代表人身份证复印件；</w:t>
      </w:r>
    </w:p>
    <w:p>
      <w:pPr>
        <w:spacing w:line="480" w:lineRule="auto"/>
        <w:ind w:firstLine="600" w:firstLineChars="200"/>
        <w:rPr>
          <w:rFonts w:hint="eastAsia" w:ascii="仿宋" w:hAnsi="仿宋" w:eastAsia="仿宋" w:cs="仿宋"/>
          <w:sz w:val="30"/>
          <w:szCs w:val="30"/>
          <w:u w:val="single"/>
          <w:lang w:val="en-US" w:eastAsia="zh-CN"/>
        </w:rPr>
      </w:pPr>
      <w:r>
        <w:rPr>
          <w:rFonts w:hint="eastAsia" w:ascii="仿宋" w:hAnsi="仿宋" w:eastAsia="仿宋" w:cs="仿宋"/>
          <w:sz w:val="30"/>
          <w:szCs w:val="30"/>
        </w:rPr>
        <w:t>2</w:t>
      </w:r>
      <w:r>
        <w:rPr>
          <w:rFonts w:hint="eastAsia" w:ascii="仿宋" w:hAnsi="仿宋" w:eastAsia="仿宋" w:cs="仿宋"/>
          <w:sz w:val="30"/>
          <w:szCs w:val="30"/>
          <w:lang w:val="en-US" w:eastAsia="zh-CN"/>
        </w:rPr>
        <w:t>.</w:t>
      </w:r>
      <w:r>
        <w:rPr>
          <w:rFonts w:hint="eastAsia" w:ascii="仿宋" w:hAnsi="仿宋" w:eastAsia="仿宋" w:cs="仿宋"/>
          <w:sz w:val="30"/>
          <w:szCs w:val="30"/>
        </w:rPr>
        <w:t>法定代表人</w:t>
      </w:r>
      <w:r>
        <w:rPr>
          <w:rFonts w:hint="eastAsia" w:ascii="仿宋" w:hAnsi="仿宋" w:eastAsia="仿宋" w:cs="仿宋"/>
          <w:sz w:val="30"/>
          <w:szCs w:val="30"/>
          <w:lang w:val="en-US" w:eastAsia="zh-CN"/>
        </w:rPr>
        <w:t>手机号码</w:t>
      </w:r>
      <w:r>
        <w:rPr>
          <w:rFonts w:hint="eastAsia" w:ascii="仿宋" w:hAnsi="仿宋" w:eastAsia="仿宋" w:cs="仿宋"/>
          <w:sz w:val="30"/>
          <w:szCs w:val="30"/>
        </w:rPr>
        <w:t>：</w:t>
      </w:r>
      <w:r>
        <w:rPr>
          <w:rFonts w:hint="eastAsia" w:ascii="仿宋" w:hAnsi="仿宋" w:eastAsia="仿宋" w:cs="仿宋"/>
          <w:sz w:val="30"/>
          <w:szCs w:val="30"/>
          <w:u w:val="single"/>
          <w:lang w:val="en-US" w:eastAsia="zh-CN"/>
        </w:rPr>
        <w:t xml:space="preserve">                   </w:t>
      </w:r>
    </w:p>
    <w:p>
      <w:pPr>
        <w:spacing w:line="480" w:lineRule="auto"/>
        <w:ind w:firstLine="600" w:firstLineChars="200"/>
        <w:rPr>
          <w:rFonts w:hint="default" w:ascii="仿宋" w:hAnsi="仿宋" w:eastAsia="仿宋" w:cs="仿宋"/>
          <w:sz w:val="30"/>
          <w:szCs w:val="30"/>
          <w:u w:val="single"/>
          <w:lang w:val="en-US" w:eastAsia="zh-CN"/>
        </w:rPr>
      </w:pPr>
      <w:r>
        <w:rPr>
          <w:rFonts w:hint="eastAsia" w:ascii="仿宋" w:hAnsi="仿宋" w:eastAsia="仿宋" w:cs="仿宋"/>
          <w:sz w:val="30"/>
          <w:szCs w:val="30"/>
          <w:u w:val="none" w:color="auto"/>
          <w:lang w:val="en-US" w:eastAsia="zh-CN"/>
        </w:rPr>
        <w:t>联系地址：</w:t>
      </w:r>
      <w:r>
        <w:rPr>
          <w:rFonts w:hint="eastAsia" w:ascii="仿宋" w:hAnsi="仿宋" w:eastAsia="仿宋" w:cs="仿宋"/>
          <w:sz w:val="30"/>
          <w:szCs w:val="30"/>
          <w:u w:val="single"/>
          <w:lang w:val="en-US" w:eastAsia="zh-CN"/>
        </w:rPr>
        <w:t xml:space="preserve">                               </w:t>
      </w:r>
    </w:p>
    <w:p>
      <w:pPr>
        <w:ind w:firstLine="3840" w:firstLineChars="1600"/>
        <w:rPr>
          <w:sz w:val="24"/>
          <w:szCs w:val="24"/>
        </w:rPr>
      </w:pPr>
    </w:p>
    <w:p>
      <w:pPr>
        <w:ind w:firstLine="4480" w:firstLineChars="1600"/>
        <w:rPr>
          <w:sz w:val="28"/>
          <w:szCs w:val="28"/>
        </w:rPr>
      </w:pPr>
    </w:p>
    <w:p>
      <w:pPr>
        <w:jc w:val="center"/>
        <w:rPr>
          <w:rFonts w:hint="eastAsia" w:ascii="方正小标宋简体" w:hAnsi="方正小标宋简体" w:eastAsia="方正小标宋简体" w:cs="方正小标宋简体"/>
          <w:b w:val="0"/>
          <w:bCs/>
          <w:color w:val="000000"/>
          <w:sz w:val="36"/>
          <w:szCs w:val="36"/>
        </w:rPr>
      </w:pPr>
      <w:r>
        <w:rPr>
          <w:rFonts w:hint="eastAsia" w:ascii="方正小标宋简体" w:hAnsi="方正小标宋简体" w:eastAsia="方正小标宋简体" w:cs="方正小标宋简体"/>
          <w:b w:val="0"/>
          <w:bCs/>
          <w:color w:val="000000"/>
          <w:sz w:val="36"/>
          <w:szCs w:val="36"/>
        </w:rPr>
        <w:t>授权委托书</w:t>
      </w:r>
    </w:p>
    <w:p>
      <w:pPr>
        <w:keepNext w:val="0"/>
        <w:keepLines w:val="0"/>
        <w:pageBreakBefore w:val="0"/>
        <w:widowControl w:val="0"/>
        <w:kinsoku/>
        <w:wordWrap/>
        <w:overflowPunct/>
        <w:topLinePunct w:val="0"/>
        <w:autoSpaceDE/>
        <w:autoSpaceDN/>
        <w:bidi w:val="0"/>
        <w:adjustRightInd/>
        <w:snapToGrid/>
        <w:spacing w:line="480" w:lineRule="exact"/>
        <w:ind w:firstLine="600"/>
        <w:textAlignment w:val="auto"/>
        <w:rPr>
          <w:rFonts w:hint="eastAsia" w:ascii="仿宋" w:hAnsi="仿宋" w:eastAsia="仿宋" w:cs="仿宋"/>
          <w:sz w:val="30"/>
          <w:szCs w:val="30"/>
          <w:u w:val="single"/>
        </w:rPr>
      </w:pPr>
      <w:r>
        <w:rPr>
          <w:rFonts w:hint="eastAsia" w:ascii="仿宋" w:hAnsi="仿宋" w:eastAsia="仿宋" w:cs="仿宋"/>
          <w:sz w:val="30"/>
          <w:szCs w:val="30"/>
        </w:rPr>
        <w:t>委托人：</w:t>
      </w:r>
      <w:r>
        <w:rPr>
          <w:rFonts w:hint="eastAsia" w:ascii="仿宋" w:hAnsi="仿宋" w:eastAsia="仿宋" w:cs="仿宋"/>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00"/>
        <w:textAlignment w:val="auto"/>
        <w:rPr>
          <w:rFonts w:hint="eastAsia" w:ascii="仿宋" w:hAnsi="仿宋" w:eastAsia="仿宋" w:cs="仿宋"/>
          <w:sz w:val="30"/>
          <w:szCs w:val="30"/>
          <w:u w:val="single"/>
        </w:rPr>
      </w:pPr>
      <w:r>
        <w:rPr>
          <w:rFonts w:hint="eastAsia" w:ascii="仿宋" w:hAnsi="仿宋" w:eastAsia="仿宋" w:cs="仿宋"/>
          <w:sz w:val="30"/>
          <w:szCs w:val="30"/>
        </w:rPr>
        <w:t>法定代表人：</w:t>
      </w:r>
      <w:r>
        <w:rPr>
          <w:rFonts w:hint="eastAsia" w:ascii="仿宋" w:hAnsi="仿宋" w:eastAsia="仿宋" w:cs="仿宋"/>
          <w:sz w:val="30"/>
          <w:szCs w:val="30"/>
          <w:u w:val="single"/>
        </w:rPr>
        <w:t xml:space="preserve">             </w:t>
      </w:r>
      <w:r>
        <w:rPr>
          <w:rFonts w:hint="eastAsia" w:ascii="仿宋" w:hAnsi="仿宋" w:eastAsia="仿宋" w:cs="仿宋"/>
          <w:sz w:val="30"/>
          <w:szCs w:val="30"/>
        </w:rPr>
        <w:t>，职务：</w:t>
      </w:r>
      <w:r>
        <w:rPr>
          <w:rFonts w:hint="eastAsia" w:ascii="仿宋" w:hAnsi="仿宋" w:eastAsia="仿宋" w:cs="仿宋"/>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00"/>
        <w:textAlignment w:val="auto"/>
        <w:rPr>
          <w:rFonts w:hint="eastAsia" w:ascii="仿宋" w:hAnsi="仿宋" w:eastAsia="仿宋" w:cs="仿宋"/>
          <w:sz w:val="30"/>
          <w:szCs w:val="30"/>
        </w:rPr>
      </w:pPr>
      <w:r>
        <w:rPr>
          <w:rFonts w:hint="eastAsia" w:ascii="仿宋" w:hAnsi="仿宋" w:eastAsia="仿宋" w:cs="仿宋"/>
          <w:sz w:val="30"/>
          <w:szCs w:val="30"/>
        </w:rPr>
        <w:t>代理人：</w:t>
      </w:r>
      <w:r>
        <w:rPr>
          <w:rFonts w:hint="eastAsia" w:ascii="仿宋" w:hAnsi="仿宋" w:eastAsia="仿宋" w:cs="仿宋"/>
          <w:sz w:val="30"/>
          <w:szCs w:val="30"/>
          <w:u w:val="single"/>
        </w:rPr>
        <w:t xml:space="preserve">      </w:t>
      </w:r>
      <w:r>
        <w:rPr>
          <w:rFonts w:hint="eastAsia" w:ascii="仿宋" w:hAnsi="仿宋" w:eastAsia="仿宋" w:cs="仿宋"/>
          <w:sz w:val="30"/>
          <w:szCs w:val="30"/>
        </w:rPr>
        <w:t>，</w:t>
      </w:r>
      <w:r>
        <w:rPr>
          <w:rFonts w:hint="eastAsia" w:ascii="仿宋" w:hAnsi="仿宋" w:eastAsia="仿宋" w:cs="仿宋"/>
          <w:sz w:val="30"/>
          <w:szCs w:val="30"/>
          <w:lang w:val="en-US" w:eastAsia="zh-CN"/>
        </w:rPr>
        <w:t>手机号码</w:t>
      </w:r>
      <w:r>
        <w:rPr>
          <w:rFonts w:hint="eastAsia" w:ascii="仿宋" w:hAnsi="仿宋" w:eastAsia="仿宋" w:cs="仿宋"/>
          <w:sz w:val="30"/>
          <w:szCs w:val="30"/>
        </w:rPr>
        <w:t>：</w:t>
      </w:r>
      <w:r>
        <w:rPr>
          <w:rFonts w:hint="eastAsia" w:ascii="仿宋" w:hAnsi="仿宋" w:eastAsia="仿宋" w:cs="仿宋"/>
          <w:sz w:val="30"/>
          <w:szCs w:val="30"/>
          <w:u w:val="single"/>
        </w:rPr>
        <w:t xml:space="preserve">         </w:t>
      </w:r>
      <w:r>
        <w:rPr>
          <w:rFonts w:hint="eastAsia" w:ascii="仿宋" w:hAnsi="仿宋" w:eastAsia="仿宋" w:cs="仿宋"/>
          <w:sz w:val="30"/>
          <w:szCs w:val="30"/>
          <w:u w:val="none" w:color="auto"/>
          <w:lang w:eastAsia="zh-CN"/>
        </w:rPr>
        <w:t>，</w:t>
      </w:r>
      <w:r>
        <w:rPr>
          <w:rFonts w:hint="eastAsia" w:ascii="仿宋" w:hAnsi="仿宋" w:eastAsia="仿宋" w:cs="仿宋"/>
          <w:sz w:val="30"/>
          <w:szCs w:val="30"/>
          <w:lang w:val="en-US" w:eastAsia="zh-CN"/>
        </w:rPr>
        <w:t>公民</w:t>
      </w:r>
      <w:r>
        <w:rPr>
          <w:rFonts w:hint="eastAsia" w:ascii="仿宋" w:hAnsi="仿宋" w:eastAsia="仿宋" w:cs="仿宋"/>
          <w:sz w:val="30"/>
          <w:szCs w:val="30"/>
        </w:rPr>
        <w:t>身份号码</w:t>
      </w:r>
      <w:r>
        <w:rPr>
          <w:rFonts w:hint="eastAsia" w:ascii="仿宋" w:hAnsi="仿宋" w:eastAsia="仿宋" w:cs="仿宋"/>
          <w:sz w:val="30"/>
          <w:szCs w:val="30"/>
          <w:lang w:eastAsia="zh-CN"/>
        </w:rPr>
        <w:t>：</w:t>
      </w:r>
      <w:r>
        <w:rPr>
          <w:rFonts w:hint="eastAsia" w:ascii="仿宋" w:hAnsi="仿宋" w:eastAsia="仿宋" w:cs="仿宋"/>
          <w:sz w:val="30"/>
          <w:szCs w:val="30"/>
          <w:u w:val="single"/>
        </w:rPr>
        <w:t xml:space="preserve">         </w:t>
      </w:r>
      <w:r>
        <w:rPr>
          <w:rFonts w:hint="eastAsia" w:ascii="仿宋" w:hAnsi="仿宋" w:cs="仿宋"/>
          <w:sz w:val="30"/>
          <w:szCs w:val="30"/>
          <w:u w:val="single"/>
          <w:lang w:val="en-US" w:eastAsia="zh-CN"/>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w:t>
      </w:r>
      <w:r>
        <w:rPr>
          <w:rFonts w:hint="eastAsia" w:ascii="仿宋" w:hAnsi="仿宋" w:eastAsia="仿宋" w:cs="仿宋"/>
          <w:sz w:val="30"/>
          <w:szCs w:val="30"/>
          <w:lang w:val="en-US" w:eastAsia="zh-CN"/>
        </w:rPr>
        <w:t>住所地</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，现住</w:t>
      </w:r>
      <w:r>
        <w:rPr>
          <w:rFonts w:hint="eastAsia" w:ascii="仿宋" w:hAnsi="仿宋" w:eastAsia="仿宋" w:cs="仿宋"/>
          <w:sz w:val="30"/>
          <w:szCs w:val="30"/>
          <w:u w:val="single"/>
        </w:rPr>
        <w:t xml:space="preserve">                   </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480" w:lineRule="exact"/>
        <w:ind w:firstLine="600"/>
        <w:textAlignment w:val="auto"/>
        <w:rPr>
          <w:rFonts w:hint="eastAsia" w:ascii="仿宋" w:hAnsi="仿宋" w:eastAsia="仿宋" w:cs="仿宋"/>
          <w:sz w:val="30"/>
          <w:szCs w:val="30"/>
        </w:rPr>
      </w:pPr>
      <w:r>
        <w:rPr>
          <w:rFonts w:hint="eastAsia" w:ascii="仿宋" w:hAnsi="仿宋" w:eastAsia="仿宋" w:cs="仿宋"/>
          <w:sz w:val="30"/>
          <w:szCs w:val="30"/>
        </w:rPr>
        <w:t>代理人：</w:t>
      </w:r>
      <w:r>
        <w:rPr>
          <w:rFonts w:hint="eastAsia" w:ascii="仿宋" w:hAnsi="仿宋" w:eastAsia="仿宋" w:cs="仿宋"/>
          <w:sz w:val="30"/>
          <w:szCs w:val="30"/>
          <w:u w:val="single"/>
        </w:rPr>
        <w:t xml:space="preserve">         </w:t>
      </w:r>
      <w:r>
        <w:rPr>
          <w:rFonts w:hint="eastAsia" w:ascii="仿宋" w:hAnsi="仿宋" w:eastAsia="仿宋" w:cs="仿宋"/>
          <w:sz w:val="30"/>
          <w:szCs w:val="30"/>
        </w:rPr>
        <w:t>，系</w:t>
      </w:r>
      <w:r>
        <w:rPr>
          <w:rFonts w:hint="eastAsia" w:ascii="仿宋" w:hAnsi="仿宋" w:eastAsia="仿宋" w:cs="仿宋"/>
          <w:sz w:val="30"/>
          <w:szCs w:val="30"/>
          <w:u w:val="single"/>
        </w:rPr>
        <w:t xml:space="preserve">           </w:t>
      </w:r>
      <w:r>
        <w:rPr>
          <w:rFonts w:hint="eastAsia" w:ascii="仿宋" w:hAnsi="仿宋" w:eastAsia="仿宋" w:cs="仿宋"/>
          <w:sz w:val="30"/>
          <w:szCs w:val="30"/>
        </w:rPr>
        <w:t>律师事务所</w:t>
      </w:r>
      <w:r>
        <w:rPr>
          <w:rFonts w:hint="eastAsia" w:ascii="仿宋" w:hAnsi="仿宋" w:eastAsia="仿宋" w:cs="仿宋"/>
          <w:sz w:val="30"/>
          <w:szCs w:val="30"/>
          <w:lang w:val="en-US" w:eastAsia="zh-CN"/>
        </w:rPr>
        <w:t>执业</w:t>
      </w:r>
      <w:r>
        <w:rPr>
          <w:rFonts w:hint="eastAsia" w:ascii="仿宋" w:hAnsi="仿宋" w:eastAsia="仿宋" w:cs="仿宋"/>
          <w:sz w:val="30"/>
          <w:szCs w:val="30"/>
        </w:rPr>
        <w:t>律师。</w:t>
      </w:r>
      <w:r>
        <w:rPr>
          <w:rFonts w:hint="eastAsia" w:ascii="仿宋" w:hAnsi="仿宋" w:eastAsia="仿宋" w:cs="仿宋"/>
          <w:sz w:val="30"/>
          <w:szCs w:val="30"/>
          <w:lang w:val="en-US" w:eastAsia="zh-CN"/>
        </w:rPr>
        <w:t>律师执业证号：</w:t>
      </w:r>
      <w:r>
        <w:rPr>
          <w:rFonts w:hint="eastAsia" w:ascii="仿宋" w:hAnsi="仿宋" w:eastAsia="仿宋" w:cs="仿宋"/>
          <w:sz w:val="30"/>
          <w:szCs w:val="30"/>
          <w:u w:val="single"/>
          <w:lang w:val="en-US" w:eastAsia="zh-CN"/>
        </w:rPr>
        <w:t xml:space="preserve">        </w:t>
      </w:r>
      <w:r>
        <w:rPr>
          <w:rFonts w:hint="eastAsia" w:ascii="仿宋" w:hAnsi="仿宋" w:cs="仿宋"/>
          <w:sz w:val="30"/>
          <w:szCs w:val="30"/>
          <w:u w:val="single"/>
          <w:lang w:val="en-US" w:eastAsia="zh-CN"/>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，联系</w:t>
      </w:r>
      <w:r>
        <w:rPr>
          <w:rFonts w:hint="eastAsia" w:ascii="仿宋" w:hAnsi="仿宋" w:eastAsia="仿宋" w:cs="仿宋"/>
          <w:sz w:val="30"/>
          <w:szCs w:val="30"/>
        </w:rPr>
        <w:t>地址：</w:t>
      </w:r>
      <w:r>
        <w:rPr>
          <w:rFonts w:hint="eastAsia" w:ascii="仿宋" w:hAnsi="仿宋" w:eastAsia="仿宋" w:cs="仿宋"/>
          <w:sz w:val="30"/>
          <w:szCs w:val="30"/>
          <w:u w:val="single"/>
        </w:rPr>
        <w:t xml:space="preserve">                        </w:t>
      </w:r>
      <w:r>
        <w:rPr>
          <w:rFonts w:hint="eastAsia" w:ascii="仿宋" w:hAnsi="仿宋" w:eastAsia="仿宋" w:cs="仿宋"/>
          <w:sz w:val="30"/>
          <w:szCs w:val="30"/>
          <w:u w:val="none"/>
          <w:lang w:eastAsia="zh-CN"/>
        </w:rPr>
        <w:t>。</w:t>
      </w:r>
      <w:r>
        <w:rPr>
          <w:rFonts w:hint="eastAsia" w:ascii="仿宋" w:hAnsi="仿宋" w:eastAsia="仿宋" w:cs="仿宋"/>
          <w:sz w:val="30"/>
          <w:szCs w:val="30"/>
          <w:u w:val="none"/>
          <w:lang w:val="en-US" w:eastAsia="zh-CN"/>
        </w:rPr>
        <w:t>手机号码</w:t>
      </w:r>
      <w:r>
        <w:rPr>
          <w:rFonts w:hint="eastAsia" w:ascii="仿宋" w:hAnsi="仿宋" w:eastAsia="仿宋" w:cs="仿宋"/>
          <w:sz w:val="30"/>
          <w:szCs w:val="30"/>
        </w:rPr>
        <w:t>：</w:t>
      </w:r>
      <w:r>
        <w:rPr>
          <w:rFonts w:hint="eastAsia" w:ascii="仿宋" w:hAnsi="仿宋" w:eastAsia="仿宋" w:cs="仿宋"/>
          <w:sz w:val="30"/>
          <w:szCs w:val="30"/>
          <w:u w:val="single"/>
        </w:rPr>
        <w:t xml:space="preserve">              </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480" w:lineRule="exact"/>
        <w:ind w:firstLine="588" w:firstLineChars="196"/>
        <w:textAlignment w:val="auto"/>
        <w:rPr>
          <w:rFonts w:hint="eastAsia" w:ascii="仿宋" w:hAnsi="仿宋" w:eastAsia="仿宋" w:cs="仿宋"/>
          <w:sz w:val="30"/>
          <w:szCs w:val="30"/>
        </w:rPr>
      </w:pPr>
      <w:r>
        <w:rPr>
          <w:rFonts w:hint="eastAsia" w:ascii="仿宋" w:hAnsi="仿宋" w:eastAsia="仿宋" w:cs="仿宋"/>
          <w:sz w:val="30"/>
          <w:szCs w:val="30"/>
        </w:rPr>
        <w:t>现委托上</w:t>
      </w:r>
      <w:r>
        <w:rPr>
          <w:rFonts w:hint="eastAsia" w:ascii="仿宋" w:hAnsi="仿宋" w:eastAsia="仿宋" w:cs="仿宋"/>
          <w:sz w:val="30"/>
          <w:szCs w:val="30"/>
          <w:lang w:val="en-US" w:eastAsia="zh-CN"/>
        </w:rPr>
        <w:t>述</w:t>
      </w:r>
      <w:r>
        <w:rPr>
          <w:rFonts w:hint="eastAsia" w:ascii="仿宋" w:hAnsi="仿宋" w:eastAsia="仿宋" w:cs="仿宋"/>
          <w:sz w:val="30"/>
          <w:szCs w:val="30"/>
        </w:rPr>
        <w:t>代理人代理我（单位）</w:t>
      </w:r>
      <w:r>
        <w:rPr>
          <w:rFonts w:hint="eastAsia" w:ascii="仿宋" w:hAnsi="仿宋" w:eastAsia="仿宋" w:cs="仿宋"/>
          <w:sz w:val="30"/>
          <w:szCs w:val="30"/>
          <w:lang w:val="en-US" w:eastAsia="zh-CN"/>
        </w:rPr>
        <w:t>参与成都川安汽车部件有限公司破产</w:t>
      </w:r>
      <w:r>
        <w:rPr>
          <w:rFonts w:hint="eastAsia" w:ascii="仿宋" w:hAnsi="仿宋" w:eastAsia="仿宋" w:cs="仿宋"/>
          <w:sz w:val="30"/>
          <w:szCs w:val="30"/>
        </w:rPr>
        <w:t>清算案</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代为处理</w:t>
      </w:r>
      <w:r>
        <w:rPr>
          <w:rFonts w:hint="eastAsia" w:ascii="仿宋" w:hAnsi="仿宋" w:eastAsia="仿宋" w:cs="仿宋"/>
          <w:sz w:val="30"/>
          <w:szCs w:val="30"/>
        </w:rPr>
        <w:t>相关事宜</w:t>
      </w:r>
      <w:r>
        <w:rPr>
          <w:rFonts w:hint="eastAsia" w:ascii="仿宋" w:hAnsi="仿宋" w:eastAsia="仿宋" w:cs="仿宋"/>
          <w:sz w:val="30"/>
          <w:szCs w:val="30"/>
          <w:lang w:eastAsia="zh-CN"/>
        </w:rPr>
        <w:t>，</w:t>
      </w:r>
      <w:r>
        <w:rPr>
          <w:rFonts w:hint="eastAsia" w:ascii="仿宋" w:hAnsi="仿宋" w:eastAsia="仿宋" w:cs="仿宋"/>
          <w:bCs/>
          <w:sz w:val="30"/>
          <w:szCs w:val="30"/>
        </w:rPr>
        <w:t>代理期限</w:t>
      </w:r>
      <w:r>
        <w:rPr>
          <w:rFonts w:hint="eastAsia" w:ascii="仿宋" w:hAnsi="仿宋" w:eastAsia="仿宋" w:cs="仿宋"/>
          <w:bCs/>
          <w:sz w:val="30"/>
          <w:szCs w:val="30"/>
          <w:u w:val="single" w:color="auto"/>
        </w:rPr>
        <w:t>自本授权书签发之日起至本案</w:t>
      </w:r>
      <w:r>
        <w:rPr>
          <w:rFonts w:hint="eastAsia" w:ascii="仿宋" w:hAnsi="仿宋" w:eastAsia="仿宋" w:cs="仿宋"/>
          <w:bCs/>
          <w:sz w:val="30"/>
          <w:szCs w:val="30"/>
          <w:u w:val="single" w:color="auto"/>
          <w:lang w:val="en-US" w:eastAsia="zh-CN"/>
        </w:rPr>
        <w:t>破产</w:t>
      </w:r>
      <w:r>
        <w:rPr>
          <w:rFonts w:hint="eastAsia" w:ascii="仿宋" w:hAnsi="仿宋" w:eastAsia="仿宋" w:cs="仿宋"/>
          <w:bCs/>
          <w:sz w:val="30"/>
          <w:szCs w:val="30"/>
          <w:u w:val="single" w:color="auto"/>
        </w:rPr>
        <w:t>程序终结时止</w:t>
      </w:r>
      <w:r>
        <w:rPr>
          <w:rFonts w:hint="eastAsia" w:ascii="仿宋" w:hAnsi="仿宋" w:eastAsia="仿宋" w:cs="仿宋"/>
          <w:bCs/>
          <w:sz w:val="30"/>
          <w:szCs w:val="30"/>
        </w:rPr>
        <w:t>。</w:t>
      </w:r>
      <w:r>
        <w:rPr>
          <w:rFonts w:hint="eastAsia" w:ascii="仿宋" w:hAnsi="仿宋" w:eastAsia="仿宋" w:cs="仿宋"/>
          <w:sz w:val="30"/>
          <w:szCs w:val="30"/>
          <w:lang w:val="en-US" w:eastAsia="zh-CN"/>
        </w:rPr>
        <w:t>其中，代理人</w:t>
      </w:r>
      <w:r>
        <w:rPr>
          <w:rFonts w:hint="eastAsia" w:ascii="仿宋" w:hAnsi="仿宋" w:eastAsia="仿宋" w:cs="仿宋"/>
          <w:sz w:val="30"/>
          <w:szCs w:val="30"/>
          <w:u w:val="single" w:color="auto"/>
          <w:lang w:val="en-US" w:eastAsia="zh-CN"/>
        </w:rPr>
        <w:t xml:space="preserve">       </w:t>
      </w:r>
      <w:r>
        <w:rPr>
          <w:rFonts w:hint="eastAsia" w:ascii="仿宋" w:hAnsi="仿宋" w:eastAsia="仿宋" w:cs="仿宋"/>
          <w:b/>
          <w:bCs/>
          <w:sz w:val="30"/>
          <w:szCs w:val="30"/>
          <w:u w:val="none" w:color="auto"/>
          <w:lang w:val="en-US" w:eastAsia="zh-CN"/>
        </w:rPr>
        <w:t>（必填）</w:t>
      </w:r>
      <w:r>
        <w:rPr>
          <w:rFonts w:hint="eastAsia" w:ascii="仿宋" w:hAnsi="仿宋" w:eastAsia="仿宋" w:cs="仿宋"/>
          <w:sz w:val="30"/>
          <w:szCs w:val="30"/>
          <w:lang w:val="en-US" w:eastAsia="zh-CN"/>
        </w:rPr>
        <w:t>为特别授权，享有以下第一至第六项权限；代理人</w:t>
      </w:r>
      <w:r>
        <w:rPr>
          <w:rFonts w:hint="eastAsia" w:ascii="仿宋" w:hAnsi="仿宋" w:eastAsia="仿宋" w:cs="仿宋"/>
          <w:sz w:val="30"/>
          <w:szCs w:val="30"/>
          <w:u w:val="single" w:color="auto"/>
          <w:lang w:val="en-US" w:eastAsia="zh-CN"/>
        </w:rPr>
        <w:t xml:space="preserve">        </w:t>
      </w:r>
      <w:r>
        <w:rPr>
          <w:rFonts w:hint="eastAsia" w:ascii="仿宋" w:hAnsi="仿宋" w:eastAsia="仿宋" w:cs="仿宋"/>
          <w:sz w:val="30"/>
          <w:szCs w:val="30"/>
          <w:lang w:val="en-US" w:eastAsia="zh-CN"/>
        </w:rPr>
        <w:t>为一般授权，享有以下第</w:t>
      </w:r>
      <w:r>
        <w:rPr>
          <w:rFonts w:hint="eastAsia" w:ascii="仿宋" w:hAnsi="仿宋" w:eastAsia="仿宋" w:cs="仿宋"/>
          <w:sz w:val="30"/>
          <w:szCs w:val="30"/>
          <w:u w:val="single" w:color="auto"/>
          <w:lang w:val="en-US" w:eastAsia="zh-CN"/>
        </w:rPr>
        <w:t xml:space="preserve">       </w:t>
      </w:r>
      <w:r>
        <w:rPr>
          <w:rFonts w:hint="eastAsia" w:ascii="仿宋" w:hAnsi="仿宋" w:eastAsia="仿宋" w:cs="仿宋"/>
          <w:sz w:val="30"/>
          <w:szCs w:val="30"/>
          <w:lang w:val="en-US" w:eastAsia="zh-CN"/>
        </w:rPr>
        <w:t>项权限</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一、代为申报债权和主张其他各项权利、递交申报材料等；</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二、书面或口头向管理人陈述委托人的立场、观点和主张；</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三、代为与管理人联系，签署有关文件；</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四、参加债权人会议，参与表决并发表意见；</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五、代为向人民法院提起诉讼、申请复议、参加诉讼、仲裁程序等；</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六、代为处理本案其他相关事宜。</w:t>
      </w:r>
    </w:p>
    <w:p>
      <w:pPr>
        <w:keepNext w:val="0"/>
        <w:keepLines w:val="0"/>
        <w:pageBreakBefore w:val="0"/>
        <w:widowControl w:val="0"/>
        <w:kinsoku/>
        <w:wordWrap/>
        <w:overflowPunct/>
        <w:topLinePunct w:val="0"/>
        <w:autoSpaceDE/>
        <w:autoSpaceDN/>
        <w:bidi w:val="0"/>
        <w:adjustRightInd/>
        <w:snapToGrid/>
        <w:spacing w:line="480" w:lineRule="exact"/>
        <w:ind w:firstLine="5400" w:firstLineChars="1800"/>
        <w:textAlignment w:val="auto"/>
        <w:rPr>
          <w:rFonts w:hint="eastAsia" w:ascii="仿宋" w:hAnsi="仿宋" w:eastAsia="仿宋" w:cs="仿宋"/>
          <w:sz w:val="30"/>
          <w:szCs w:val="30"/>
        </w:rPr>
      </w:pPr>
    </w:p>
    <w:p>
      <w:pPr>
        <w:keepNext w:val="0"/>
        <w:keepLines w:val="0"/>
        <w:pageBreakBefore w:val="0"/>
        <w:widowControl w:val="0"/>
        <w:kinsoku/>
        <w:wordWrap/>
        <w:overflowPunct/>
        <w:topLinePunct w:val="0"/>
        <w:autoSpaceDE/>
        <w:autoSpaceDN/>
        <w:bidi w:val="0"/>
        <w:adjustRightInd/>
        <w:snapToGrid/>
        <w:spacing w:line="480" w:lineRule="exact"/>
        <w:ind w:firstLine="5400" w:firstLineChars="1800"/>
        <w:textAlignment w:val="auto"/>
        <w:rPr>
          <w:rFonts w:hint="eastAsia" w:ascii="仿宋" w:hAnsi="仿宋" w:eastAsia="仿宋" w:cs="仿宋"/>
          <w:sz w:val="30"/>
          <w:szCs w:val="30"/>
        </w:rPr>
      </w:pPr>
      <w:r>
        <w:rPr>
          <w:rFonts w:hint="eastAsia" w:ascii="仿宋" w:hAnsi="仿宋" w:eastAsia="仿宋" w:cs="仿宋"/>
          <w:sz w:val="30"/>
          <w:szCs w:val="30"/>
        </w:rPr>
        <w:t>委托人：</w:t>
      </w:r>
    </w:p>
    <w:p>
      <w:pPr>
        <w:keepNext w:val="0"/>
        <w:keepLines w:val="0"/>
        <w:pageBreakBefore w:val="0"/>
        <w:widowControl w:val="0"/>
        <w:kinsoku/>
        <w:wordWrap/>
        <w:overflowPunct/>
        <w:topLinePunct w:val="0"/>
        <w:autoSpaceDE/>
        <w:autoSpaceDN/>
        <w:bidi w:val="0"/>
        <w:adjustRightInd/>
        <w:snapToGrid/>
        <w:spacing w:line="480" w:lineRule="exact"/>
        <w:ind w:firstLine="5100" w:firstLineChars="1700"/>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法定代表人：</w:t>
      </w:r>
    </w:p>
    <w:p>
      <w:pPr>
        <w:keepNext w:val="0"/>
        <w:keepLines w:val="0"/>
        <w:pageBreakBefore w:val="0"/>
        <w:widowControl w:val="0"/>
        <w:kinsoku/>
        <w:wordWrap/>
        <w:overflowPunct/>
        <w:topLinePunct w:val="0"/>
        <w:autoSpaceDE/>
        <w:autoSpaceDN/>
        <w:bidi w:val="0"/>
        <w:adjustRightInd/>
        <w:snapToGrid/>
        <w:spacing w:line="480" w:lineRule="exact"/>
        <w:ind w:firstLine="6000" w:firstLineChars="2000"/>
        <w:jc w:val="left"/>
        <w:textAlignment w:val="auto"/>
        <w:rPr>
          <w:rFonts w:hint="eastAsia" w:ascii="仿宋" w:hAnsi="仿宋" w:eastAsia="仿宋" w:cs="仿宋"/>
          <w:sz w:val="30"/>
          <w:szCs w:val="30"/>
        </w:rPr>
      </w:pPr>
      <w:r>
        <w:rPr>
          <w:rFonts w:hint="eastAsia" w:ascii="仿宋" w:hAnsi="仿宋" w:eastAsia="仿宋" w:cs="仿宋"/>
          <w:sz w:val="30"/>
          <w:szCs w:val="30"/>
        </w:rPr>
        <w:t>年   月  日</w:t>
      </w:r>
    </w:p>
    <w:p>
      <w:pPr>
        <w:rPr>
          <w:rFonts w:hint="eastAsia" w:ascii="宋体" w:hAnsi="宋体" w:eastAsia="宋体" w:cs="宋体"/>
        </w:rPr>
      </w:pPr>
    </w:p>
    <w:p>
      <w:pPr>
        <w:pStyle w:val="11"/>
        <w:widowControl/>
        <w:wordWrap w:val="0"/>
        <w:spacing w:line="500" w:lineRule="exact"/>
        <w:jc w:val="center"/>
        <w:rPr>
          <w:rFonts w:hint="eastAsia" w:ascii="黑体" w:hAnsi="黑体" w:eastAsia="黑体" w:cs="黑体"/>
          <w:b w:val="0"/>
          <w:bCs w:val="0"/>
          <w:color w:val="000000"/>
          <w:sz w:val="32"/>
          <w:szCs w:val="32"/>
          <w:shd w:val="clear" w:color="auto" w:fill="FFFFFF"/>
        </w:rPr>
      </w:pPr>
      <w:r>
        <w:rPr>
          <w:rFonts w:hint="eastAsia" w:ascii="黑体" w:hAnsi="黑体" w:eastAsia="黑体" w:cs="黑体"/>
          <w:b w:val="0"/>
          <w:bCs w:val="0"/>
          <w:color w:val="000000"/>
          <w:sz w:val="32"/>
          <w:szCs w:val="32"/>
          <w:shd w:val="clear" w:color="auto" w:fill="FFFFFF"/>
        </w:rPr>
        <w:t>债权人</w:t>
      </w:r>
      <w:r>
        <w:rPr>
          <w:rFonts w:hint="eastAsia" w:ascii="黑体" w:hAnsi="黑体" w:eastAsia="黑体" w:cs="黑体"/>
          <w:b w:val="0"/>
          <w:bCs w:val="0"/>
          <w:color w:val="000000"/>
          <w:sz w:val="32"/>
          <w:szCs w:val="32"/>
          <w:shd w:val="clear" w:color="auto" w:fill="FFFFFF"/>
          <w:lang w:val="en-US" w:eastAsia="zh-CN"/>
        </w:rPr>
        <w:t>银行账户</w:t>
      </w:r>
      <w:r>
        <w:rPr>
          <w:rFonts w:hint="eastAsia" w:ascii="黑体" w:hAnsi="黑体" w:eastAsia="黑体" w:cs="黑体"/>
          <w:b w:val="0"/>
          <w:bCs w:val="0"/>
          <w:color w:val="000000"/>
          <w:sz w:val="32"/>
          <w:szCs w:val="32"/>
          <w:shd w:val="clear" w:color="auto" w:fill="FFFFFF"/>
        </w:rPr>
        <w:t>及联系方式确认书</w:t>
      </w:r>
    </w:p>
    <w:p>
      <w:pPr>
        <w:pStyle w:val="11"/>
        <w:widowControl/>
        <w:wordWrap w:val="0"/>
        <w:spacing w:line="500" w:lineRule="exact"/>
        <w:jc w:val="center"/>
        <w:rPr>
          <w:rFonts w:hint="eastAsia" w:ascii="黑体" w:hAnsi="黑体" w:eastAsia="黑体" w:cs="黑体"/>
          <w:b w:val="0"/>
          <w:bCs w:val="0"/>
          <w:color w:val="000000"/>
          <w:sz w:val="32"/>
          <w:szCs w:val="32"/>
          <w:shd w:val="clear" w:color="auto" w:fill="FFFFFF"/>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9"/>
        <w:gridCol w:w="6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1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债权人</w:t>
            </w:r>
          </w:p>
        </w:tc>
        <w:tc>
          <w:tcPr>
            <w:tcW w:w="667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3" w:hRule="atLeast"/>
          <w:jc w:val="center"/>
        </w:trPr>
        <w:tc>
          <w:tcPr>
            <w:tcW w:w="1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开户银行信息</w:t>
            </w:r>
          </w:p>
        </w:tc>
        <w:tc>
          <w:tcPr>
            <w:tcW w:w="6670"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户名：</w:t>
            </w:r>
          </w:p>
          <w:p>
            <w:pPr>
              <w:spacing w:line="480" w:lineRule="auto"/>
              <w:rPr>
                <w:rFonts w:hint="eastAsia" w:ascii="宋体" w:hAnsi="宋体" w:eastAsia="宋体" w:cs="宋体"/>
                <w:sz w:val="24"/>
                <w:szCs w:val="24"/>
              </w:rPr>
            </w:pPr>
            <w:r>
              <w:rPr>
                <w:rFonts w:hint="eastAsia" w:ascii="宋体" w:hAnsi="宋体" w:eastAsia="宋体" w:cs="宋体"/>
                <w:sz w:val="24"/>
                <w:szCs w:val="24"/>
              </w:rPr>
              <w:t>开户银行：</w:t>
            </w:r>
          </w:p>
          <w:p>
            <w:pPr>
              <w:spacing w:line="480" w:lineRule="auto"/>
              <w:rPr>
                <w:rFonts w:hint="eastAsia" w:ascii="宋体" w:hAnsi="宋体" w:eastAsia="宋体" w:cs="宋体"/>
                <w:sz w:val="24"/>
                <w:szCs w:val="24"/>
              </w:rPr>
            </w:pPr>
            <w:r>
              <w:rPr>
                <w:rFonts w:hint="eastAsia" w:ascii="宋体" w:hAnsi="宋体" w:eastAsia="宋体" w:cs="宋体"/>
                <w:sz w:val="24"/>
                <w:szCs w:val="24"/>
              </w:rPr>
              <w:t>账号：</w:t>
            </w:r>
          </w:p>
          <w:p>
            <w:pPr>
              <w:spacing w:line="240" w:lineRule="auto"/>
              <w:rPr>
                <w:rFonts w:hint="eastAsia" w:ascii="宋体" w:hAnsi="宋体" w:eastAsia="宋体" w:cs="宋体"/>
                <w:sz w:val="24"/>
                <w:szCs w:val="24"/>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注：应提供本人或本单位名下账户，</w:t>
            </w:r>
            <w:r>
              <w:rPr>
                <w:rFonts w:hint="eastAsia" w:ascii="宋体" w:hAnsi="宋体" w:eastAsia="宋体" w:cs="宋体"/>
                <w:b/>
                <w:bCs/>
                <w:sz w:val="24"/>
                <w:szCs w:val="24"/>
              </w:rPr>
              <w:t>个人附银行卡复印件</w:t>
            </w:r>
            <w:r>
              <w:rPr>
                <w:rFonts w:hint="eastAsia" w:ascii="宋体" w:hAnsi="宋体" w:eastAsia="宋体" w:cs="宋体"/>
                <w:b/>
                <w:bCs/>
                <w:sz w:val="24"/>
                <w:szCs w:val="24"/>
                <w:lang w:eastAsia="zh-CN"/>
              </w:rPr>
              <w:t>，</w:t>
            </w:r>
            <w:r>
              <w:rPr>
                <w:rFonts w:hint="eastAsia" w:ascii="宋体" w:hAnsi="宋体" w:eastAsia="宋体" w:cs="宋体"/>
                <w:b/>
                <w:bCs/>
                <w:sz w:val="24"/>
                <w:szCs w:val="24"/>
              </w:rPr>
              <w:t>单位附开户许可证）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8" w:hRule="atLeast"/>
          <w:jc w:val="center"/>
        </w:trPr>
        <w:tc>
          <w:tcPr>
            <w:tcW w:w="1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债权人联系方式</w:t>
            </w:r>
          </w:p>
        </w:tc>
        <w:tc>
          <w:tcPr>
            <w:tcW w:w="6670"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联系人：</w:t>
            </w:r>
          </w:p>
          <w:p>
            <w:pPr>
              <w:spacing w:line="480" w:lineRule="auto"/>
              <w:rPr>
                <w:rFonts w:hint="eastAsia" w:ascii="宋体" w:hAnsi="宋体" w:eastAsia="宋体" w:cs="宋体"/>
                <w:sz w:val="24"/>
                <w:szCs w:val="24"/>
              </w:rPr>
            </w:pPr>
            <w:r>
              <w:rPr>
                <w:rFonts w:hint="eastAsia" w:ascii="宋体" w:hAnsi="宋体" w:eastAsia="宋体" w:cs="宋体"/>
                <w:sz w:val="24"/>
                <w:szCs w:val="24"/>
                <w:lang w:val="en-US" w:eastAsia="zh-CN"/>
              </w:rPr>
              <w:t>手机号码</w:t>
            </w:r>
            <w:r>
              <w:rPr>
                <w:rFonts w:hint="eastAsia" w:ascii="宋体" w:hAnsi="宋体" w:eastAsia="宋体" w:cs="宋体"/>
                <w:sz w:val="24"/>
                <w:szCs w:val="24"/>
              </w:rPr>
              <w:t>：</w:t>
            </w:r>
          </w:p>
          <w:p>
            <w:pPr>
              <w:spacing w:line="480" w:lineRule="auto"/>
              <w:rPr>
                <w:rFonts w:hint="eastAsia" w:ascii="宋体" w:hAnsi="宋体" w:eastAsia="宋体" w:cs="宋体"/>
                <w:sz w:val="24"/>
                <w:szCs w:val="24"/>
              </w:rPr>
            </w:pPr>
            <w:r>
              <w:rPr>
                <w:rFonts w:hint="eastAsia" w:ascii="宋体" w:hAnsi="宋体" w:eastAsia="宋体" w:cs="宋体"/>
                <w:sz w:val="24"/>
                <w:szCs w:val="24"/>
                <w:lang w:val="en-US" w:eastAsia="zh-CN"/>
              </w:rPr>
              <w:t>联系</w:t>
            </w:r>
            <w:r>
              <w:rPr>
                <w:rFonts w:hint="eastAsia" w:ascii="宋体" w:hAnsi="宋体" w:eastAsia="宋体" w:cs="宋体"/>
                <w:sz w:val="24"/>
                <w:szCs w:val="24"/>
              </w:rPr>
              <w:t>地址：</w:t>
            </w:r>
          </w:p>
          <w:p>
            <w:pPr>
              <w:spacing w:line="480" w:lineRule="auto"/>
              <w:rPr>
                <w:rFonts w:hint="eastAsia" w:ascii="宋体" w:hAnsi="宋体" w:eastAsia="宋体" w:cs="宋体"/>
                <w:sz w:val="24"/>
                <w:szCs w:val="24"/>
              </w:rPr>
            </w:pPr>
            <w:r>
              <w:rPr>
                <w:rFonts w:hint="eastAsia" w:ascii="宋体" w:hAnsi="宋体" w:eastAsia="宋体" w:cs="宋体"/>
                <w:sz w:val="24"/>
                <w:szCs w:val="24"/>
              </w:rPr>
              <w:t>电子邮箱：</w:t>
            </w:r>
          </w:p>
          <w:p>
            <w:pPr>
              <w:spacing w:line="480" w:lineRule="auto"/>
              <w:rPr>
                <w:rFonts w:hint="eastAsia" w:ascii="宋体" w:hAnsi="宋体" w:eastAsia="宋体" w:cs="宋体"/>
                <w:sz w:val="24"/>
                <w:szCs w:val="24"/>
              </w:rPr>
            </w:pPr>
            <w:r>
              <w:rPr>
                <w:rFonts w:hint="eastAsia" w:ascii="宋体" w:hAnsi="宋体" w:eastAsia="宋体" w:cs="宋体"/>
                <w:sz w:val="24"/>
                <w:szCs w:val="24"/>
              </w:rPr>
              <w:t>邮编：</w:t>
            </w:r>
          </w:p>
          <w:p>
            <w:pPr>
              <w:spacing w:line="400" w:lineRule="exact"/>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与债权人关系：</w:t>
            </w:r>
            <w:r>
              <w:rPr>
                <w:rFonts w:hint="eastAsia" w:ascii="宋体" w:hAnsi="宋体" w:eastAsia="宋体" w:cs="宋体"/>
                <w:sz w:val="24"/>
              </w:rPr>
              <w:t xml:space="preserve">□本人  </w:t>
            </w:r>
            <w:r>
              <w:rPr>
                <w:rFonts w:hint="eastAsia" w:ascii="宋体" w:hAnsi="宋体" w:eastAsia="宋体" w:cs="宋体"/>
                <w:sz w:val="24"/>
                <w:lang w:eastAsia="zh-CN"/>
              </w:rPr>
              <w:t>□</w:t>
            </w:r>
            <w:r>
              <w:rPr>
                <w:rFonts w:hint="eastAsia" w:ascii="宋体" w:hAnsi="宋体" w:eastAsia="宋体" w:cs="宋体"/>
                <w:sz w:val="24"/>
              </w:rPr>
              <w:t xml:space="preserve">代理人  </w:t>
            </w:r>
            <w:r>
              <w:rPr>
                <w:rFonts w:hint="eastAsia" w:ascii="宋体" w:hAnsi="宋体" w:eastAsia="宋体" w:cs="宋体"/>
                <w:sz w:val="24"/>
                <w:lang w:eastAsia="zh-CN"/>
              </w:rPr>
              <w:t>□</w:t>
            </w:r>
            <w:r>
              <w:rPr>
                <w:rFonts w:hint="eastAsia" w:ascii="宋体" w:hAnsi="宋体" w:eastAsia="宋体" w:cs="宋体"/>
                <w:sz w:val="24"/>
              </w:rPr>
              <w:t>其他代收人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6" w:hRule="atLeast"/>
          <w:jc w:val="center"/>
        </w:trPr>
        <w:tc>
          <w:tcPr>
            <w:tcW w:w="1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债权人对</w:t>
            </w:r>
            <w:r>
              <w:rPr>
                <w:rFonts w:hint="eastAsia" w:ascii="宋体" w:hAnsi="宋体" w:eastAsia="宋体" w:cs="宋体"/>
                <w:sz w:val="24"/>
                <w:szCs w:val="24"/>
                <w:lang w:val="en-US" w:eastAsia="zh-CN"/>
              </w:rPr>
              <w:t>银行账户</w:t>
            </w:r>
            <w:r>
              <w:rPr>
                <w:rFonts w:hint="eastAsia" w:ascii="宋体" w:hAnsi="宋体" w:eastAsia="宋体" w:cs="宋体"/>
                <w:sz w:val="24"/>
                <w:szCs w:val="24"/>
                <w:lang w:eastAsia="zh-CN"/>
              </w:rPr>
              <w:t>、</w:t>
            </w:r>
            <w:r>
              <w:rPr>
                <w:rFonts w:hint="eastAsia" w:ascii="宋体" w:hAnsi="宋体" w:eastAsia="宋体" w:cs="宋体"/>
                <w:sz w:val="24"/>
                <w:szCs w:val="24"/>
              </w:rPr>
              <w:t>联系方式的确认</w:t>
            </w:r>
          </w:p>
        </w:tc>
        <w:tc>
          <w:tcPr>
            <w:tcW w:w="66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我（单位）已经如实提供</w:t>
            </w:r>
            <w:r>
              <w:rPr>
                <w:rFonts w:hint="eastAsia" w:ascii="宋体" w:hAnsi="宋体" w:eastAsia="宋体" w:cs="宋体"/>
                <w:sz w:val="24"/>
                <w:szCs w:val="24"/>
                <w:lang w:val="en-US" w:eastAsia="zh-CN"/>
              </w:rPr>
              <w:t>银行账户</w:t>
            </w:r>
            <w:r>
              <w:rPr>
                <w:rFonts w:hint="eastAsia" w:ascii="宋体" w:hAnsi="宋体" w:eastAsia="宋体" w:cs="宋体"/>
                <w:sz w:val="24"/>
                <w:szCs w:val="24"/>
              </w:rPr>
              <w:t>及联系方式，同意管理人采用电子方式送达文件</w:t>
            </w:r>
            <w:r>
              <w:rPr>
                <w:rFonts w:hint="eastAsia" w:ascii="宋体" w:hAnsi="宋体" w:eastAsia="宋体" w:cs="宋体"/>
                <w:sz w:val="24"/>
                <w:szCs w:val="24"/>
                <w:lang w:eastAsia="zh-CN"/>
              </w:rPr>
              <w:t>，</w:t>
            </w:r>
            <w:r>
              <w:rPr>
                <w:rFonts w:hint="eastAsia" w:ascii="宋体" w:hAnsi="宋体" w:eastAsia="宋体" w:cs="宋体"/>
                <w:sz w:val="24"/>
                <w:szCs w:val="24"/>
              </w:rPr>
              <w:t>保证上述联系地址、方式及指定收款账户准确、有效。</w:t>
            </w:r>
            <w:r>
              <w:rPr>
                <w:rFonts w:hint="eastAsia" w:ascii="宋体" w:hAnsi="宋体" w:eastAsia="宋体" w:cs="宋体"/>
                <w:sz w:val="24"/>
                <w:szCs w:val="24"/>
                <w:lang w:val="en-US" w:eastAsia="zh-CN"/>
              </w:rPr>
              <w:t>如有变更，应及时告知。</w:t>
            </w:r>
          </w:p>
          <w:p>
            <w:pPr>
              <w:spacing w:line="360" w:lineRule="auto"/>
              <w:ind w:firstLine="480" w:firstLineChars="200"/>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债权人签名或盖章：</w:t>
            </w:r>
            <w:r>
              <w:rPr>
                <w:rFonts w:hint="eastAsia" w:ascii="宋体" w:hAnsi="宋体" w:eastAsia="宋体" w:cs="宋体"/>
                <w:sz w:val="24"/>
                <w:szCs w:val="24"/>
                <w:u w:val="single"/>
              </w:rPr>
              <w:t xml:space="preserve">                                 </w:t>
            </w:r>
          </w:p>
          <w:p>
            <w:pPr>
              <w:spacing w:line="360" w:lineRule="auto"/>
              <w:ind w:firstLine="4560" w:firstLineChars="1900"/>
              <w:rPr>
                <w:rFonts w:hint="eastAsia" w:ascii="宋体" w:hAnsi="宋体" w:eastAsia="宋体" w:cs="宋体"/>
                <w:sz w:val="24"/>
                <w:szCs w:val="24"/>
              </w:rPr>
            </w:pPr>
            <w:r>
              <w:rPr>
                <w:rFonts w:hint="eastAsia" w:ascii="宋体" w:hAnsi="宋体" w:eastAsia="宋体" w:cs="宋体"/>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备注</w:t>
            </w:r>
          </w:p>
        </w:tc>
        <w:tc>
          <w:tcPr>
            <w:tcW w:w="667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 w:val="24"/>
                <w:szCs w:val="24"/>
              </w:rPr>
            </w:pPr>
          </w:p>
          <w:p>
            <w:pPr>
              <w:rPr>
                <w:rFonts w:hint="eastAsia" w:ascii="宋体" w:hAnsi="宋体" w:eastAsia="宋体" w:cs="宋体"/>
                <w:sz w:val="24"/>
                <w:szCs w:val="24"/>
              </w:rPr>
            </w:pPr>
          </w:p>
        </w:tc>
      </w:tr>
    </w:tbl>
    <w:p>
      <w:pPr>
        <w:keepNext w:val="0"/>
        <w:keepLines w:val="0"/>
        <w:pageBreakBefore w:val="0"/>
        <w:widowControl w:val="0"/>
        <w:kinsoku/>
        <w:wordWrap/>
        <w:overflowPunct/>
        <w:topLinePunct w:val="0"/>
        <w:autoSpaceDE/>
        <w:autoSpaceDN/>
        <w:bidi w:val="0"/>
        <w:adjustRightInd/>
        <w:snapToGrid/>
        <w:spacing w:line="20" w:lineRule="exact"/>
        <w:jc w:val="left"/>
        <w:textAlignment w:val="auto"/>
        <w:rPr>
          <w:rFonts w:ascii="仿宋" w:hAnsi="仿宋" w:eastAsia="仿宋" w:cs="仿宋"/>
          <w:sz w:val="32"/>
          <w:szCs w:val="32"/>
        </w:rPr>
      </w:pPr>
    </w:p>
    <w:sectPr>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8D5D221-B7C3-47FB-AFD4-6A49FF29923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1EA44AC4-2A9F-4E63-A5B5-BD1405F173F5}"/>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3" w:fontKey="{C4EC2F34-5454-46F1-9BE8-E7B79A8D2A06}"/>
  </w:font>
  <w:font w:name="华文中宋">
    <w:panose1 w:val="02010600040101010101"/>
    <w:charset w:val="86"/>
    <w:family w:val="auto"/>
    <w:pitch w:val="default"/>
    <w:sig w:usb0="00000287" w:usb1="080F0000" w:usb2="00000000" w:usb3="00000000" w:csb0="0004009F" w:csb1="DFD70000"/>
    <w:embedRegular r:id="rId4" w:fontKey="{CFA0B935-5873-4940-ADA5-2845F5EA3129}"/>
  </w:font>
  <w:font w:name="楷体_GB2312">
    <w:altName w:val="楷体"/>
    <w:panose1 w:val="00000000000000000000"/>
    <w:charset w:val="86"/>
    <w:family w:val="modern"/>
    <w:pitch w:val="default"/>
    <w:sig w:usb0="00000000" w:usb1="00000000" w:usb2="00000010" w:usb3="00000000" w:csb0="00040000" w:csb1="00000000"/>
    <w:embedRegular r:id="rId5" w:fontKey="{167124B5-63E1-47AF-83C4-500DBE619AC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jc w:val="right"/>
                          </w:pPr>
                          <w:r>
                            <w:fldChar w:fldCharType="begin"/>
                          </w:r>
                          <w:r>
                            <w:instrText xml:space="preserve"> PAGE   \* MERGEFORMAT </w:instrText>
                          </w:r>
                          <w:r>
                            <w:fldChar w:fldCharType="separate"/>
                          </w:r>
                          <w:r>
                            <w:rPr>
                              <w:lang w:val="zh-CN"/>
                            </w:rPr>
                            <w:t>3</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3"/>
                      <w:jc w:val="right"/>
                    </w:pPr>
                    <w:r>
                      <w:fldChar w:fldCharType="begin"/>
                    </w:r>
                    <w:r>
                      <w:instrText xml:space="preserve"> PAGE   \* MERGEFORMAT </w:instrText>
                    </w:r>
                    <w:r>
                      <w:fldChar w:fldCharType="separate"/>
                    </w:r>
                    <w:r>
                      <w:rPr>
                        <w:lang w:val="zh-CN"/>
                      </w:rPr>
                      <w:t>3</w:t>
                    </w:r>
                    <w:r>
                      <w:fldChar w:fldCharType="end"/>
                    </w:r>
                  </w:p>
                </w:txbxContent>
              </v:textbox>
            </v:shape>
          </w:pict>
        </mc:Fallback>
      </mc:AlternateConten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3M2Y5NzIzMDFlZjAyY2Q4Njk5ODkyYjFjNzBiNTQifQ=="/>
  </w:docVars>
  <w:rsids>
    <w:rsidRoot w:val="00953798"/>
    <w:rsid w:val="00180689"/>
    <w:rsid w:val="001A43DF"/>
    <w:rsid w:val="002A12A0"/>
    <w:rsid w:val="00347552"/>
    <w:rsid w:val="004304ED"/>
    <w:rsid w:val="0050356C"/>
    <w:rsid w:val="0051281C"/>
    <w:rsid w:val="006E64F8"/>
    <w:rsid w:val="007A45F8"/>
    <w:rsid w:val="007C2E8C"/>
    <w:rsid w:val="00953798"/>
    <w:rsid w:val="009E41B2"/>
    <w:rsid w:val="00A426BF"/>
    <w:rsid w:val="00A92B96"/>
    <w:rsid w:val="00AD7DB6"/>
    <w:rsid w:val="00B940AA"/>
    <w:rsid w:val="00B968D9"/>
    <w:rsid w:val="00C41187"/>
    <w:rsid w:val="00D93EC2"/>
    <w:rsid w:val="00E07C53"/>
    <w:rsid w:val="00E42FC2"/>
    <w:rsid w:val="00E609CE"/>
    <w:rsid w:val="00EB2842"/>
    <w:rsid w:val="00FA37C5"/>
    <w:rsid w:val="00FC3881"/>
    <w:rsid w:val="00FF083A"/>
    <w:rsid w:val="0250689D"/>
    <w:rsid w:val="0AB824A0"/>
    <w:rsid w:val="0CB8199B"/>
    <w:rsid w:val="10C9393C"/>
    <w:rsid w:val="116C00B1"/>
    <w:rsid w:val="128139AA"/>
    <w:rsid w:val="15DD173A"/>
    <w:rsid w:val="16A641B4"/>
    <w:rsid w:val="190252C9"/>
    <w:rsid w:val="1935475E"/>
    <w:rsid w:val="1C316EFE"/>
    <w:rsid w:val="1E775F26"/>
    <w:rsid w:val="202A6576"/>
    <w:rsid w:val="22FC44DD"/>
    <w:rsid w:val="25E93223"/>
    <w:rsid w:val="27F678C9"/>
    <w:rsid w:val="294330E2"/>
    <w:rsid w:val="2CE01C98"/>
    <w:rsid w:val="2CF84A18"/>
    <w:rsid w:val="2F1F10F8"/>
    <w:rsid w:val="2FE16CEE"/>
    <w:rsid w:val="31470722"/>
    <w:rsid w:val="340426EE"/>
    <w:rsid w:val="37593D69"/>
    <w:rsid w:val="38B41958"/>
    <w:rsid w:val="390E217A"/>
    <w:rsid w:val="3A752653"/>
    <w:rsid w:val="3B252B84"/>
    <w:rsid w:val="3D8A0B51"/>
    <w:rsid w:val="498C0A44"/>
    <w:rsid w:val="551506A0"/>
    <w:rsid w:val="55705593"/>
    <w:rsid w:val="69AF2F0C"/>
    <w:rsid w:val="6F1836C6"/>
    <w:rsid w:val="6F792101"/>
    <w:rsid w:val="71E243C6"/>
    <w:rsid w:val="74DF3BB1"/>
    <w:rsid w:val="778C4572"/>
    <w:rsid w:val="798664B6"/>
    <w:rsid w:val="7B875283"/>
    <w:rsid w:val="7F8B62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 w:hAnsi="仿宋" w:eastAsia="仿宋" w:cs="黑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u w:color="000000"/>
      <w:lang w:val="en-US" w:eastAsia="zh-CN" w:bidi="ar-SA"/>
    </w:rPr>
  </w:style>
  <w:style w:type="paragraph" w:styleId="2">
    <w:name w:val="heading 1"/>
    <w:basedOn w:val="1"/>
    <w:next w:val="1"/>
    <w:autoRedefine/>
    <w:qFormat/>
    <w:uiPriority w:val="9"/>
    <w:pPr>
      <w:keepNext/>
      <w:keepLines/>
      <w:jc w:val="center"/>
      <w:outlineLvl w:val="0"/>
    </w:pPr>
    <w:rPr>
      <w:rFonts w:eastAsia="黑体"/>
      <w:b/>
      <w:bCs/>
      <w:kern w:val="44"/>
      <w:sz w:val="32"/>
      <w:szCs w:val="44"/>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10"/>
    <w:autoRedefine/>
    <w:unhideWhenUsed/>
    <w:qFormat/>
    <w:uiPriority w:val="99"/>
    <w:pPr>
      <w:tabs>
        <w:tab w:val="center" w:pos="4153"/>
        <w:tab w:val="right" w:pos="8306"/>
      </w:tabs>
      <w:snapToGrid w:val="0"/>
      <w:jc w:val="left"/>
    </w:pPr>
    <w:rPr>
      <w:sz w:val="18"/>
      <w:szCs w:val="18"/>
    </w:rPr>
  </w:style>
  <w:style w:type="paragraph" w:styleId="4">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 w:type="character" w:customStyle="1" w:styleId="9">
    <w:name w:val="页眉 字符"/>
    <w:basedOn w:val="7"/>
    <w:link w:val="4"/>
    <w:autoRedefine/>
    <w:qFormat/>
    <w:uiPriority w:val="99"/>
    <w:rPr>
      <w:rFonts w:asciiTheme="minorHAnsi" w:hAnsiTheme="minorHAnsi" w:eastAsiaTheme="minorEastAsia" w:cstheme="minorBidi"/>
      <w:color w:val="auto"/>
      <w:sz w:val="18"/>
      <w:szCs w:val="18"/>
    </w:rPr>
  </w:style>
  <w:style w:type="character" w:customStyle="1" w:styleId="10">
    <w:name w:val="页脚 字符"/>
    <w:basedOn w:val="7"/>
    <w:link w:val="3"/>
    <w:autoRedefine/>
    <w:qFormat/>
    <w:uiPriority w:val="99"/>
    <w:rPr>
      <w:rFonts w:asciiTheme="minorHAnsi" w:hAnsiTheme="minorHAnsi" w:eastAsiaTheme="minorEastAsia" w:cstheme="minorBidi"/>
      <w:color w:val="auto"/>
      <w:sz w:val="18"/>
      <w:szCs w:val="18"/>
    </w:rPr>
  </w:style>
  <w:style w:type="paragraph" w:customStyle="1" w:styleId="11">
    <w:name w:val="p16"/>
    <w:basedOn w:val="1"/>
    <w:autoRedefine/>
    <w:qFormat/>
    <w:uiPriority w:val="0"/>
    <w:rPr>
      <w:rFonts w:ascii="Times New Roman" w:hAnsi="Times New Roman" w:eastAsia="等线" w:cs="Times New Roman"/>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3016</Words>
  <Characters>3090</Characters>
  <Lines>4</Lines>
  <Paragraphs>1</Paragraphs>
  <TotalTime>5</TotalTime>
  <ScaleCrop>false</ScaleCrop>
  <LinksUpToDate>false</LinksUpToDate>
  <CharactersWithSpaces>3720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2020-03-27T01:03:00Z</dcterms:created>
  <dc:creator>定芳 胡</dc:creator>
  <cp:lastModifiedBy>李娇律师</cp:lastModifiedBy>
  <cp:lastPrinted>2020-03-17T01:59:00Z</cp:lastPrinted>
  <dcterms:modified xsi:type="dcterms:W3CDTF">2024-08-08T02:33:08Z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B827C11F8E3B420DA6228F6FE9D9BB15_13</vt:lpwstr>
  </property>
</Properties>
</file>