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351966" w14:textId="77777777" w:rsidR="00BD10CB" w:rsidRDefault="00000000">
      <w:pPr>
        <w:spacing w:line="720" w:lineRule="exact"/>
        <w:jc w:val="center"/>
        <w:rPr>
          <w:rFonts w:ascii="Times New Roman" w:eastAsia="方正小标宋简体" w:hAnsi="Times New Roman" w:cs="Times New Roman"/>
          <w:spacing w:val="-57"/>
          <w:sz w:val="44"/>
          <w:szCs w:val="44"/>
          <w:lang w:eastAsia="zh-Hans"/>
        </w:rPr>
      </w:pPr>
      <w:r>
        <w:rPr>
          <w:rFonts w:ascii="Times New Roman" w:eastAsia="方正小标宋简体" w:hAnsi="Times New Roman" w:cs="Times New Roman" w:hint="eastAsia"/>
          <w:spacing w:val="-57"/>
          <w:sz w:val="44"/>
          <w:szCs w:val="44"/>
          <w:lang w:eastAsia="zh-Hans"/>
        </w:rPr>
        <w:t>北京东方园林环境股份有限公司预重整案</w:t>
      </w:r>
    </w:p>
    <w:p w14:paraId="681C2A1B" w14:textId="77777777" w:rsidR="00BD10CB" w:rsidRDefault="00000000">
      <w:pPr>
        <w:spacing w:line="720" w:lineRule="exact"/>
        <w:jc w:val="center"/>
        <w:rPr>
          <w:rFonts w:ascii="Times New Roman" w:eastAsia="方正小标宋简体" w:hAnsi="Times New Roman" w:cs="Times New Roman"/>
          <w:spacing w:val="-57"/>
          <w:sz w:val="44"/>
          <w:szCs w:val="44"/>
          <w:lang w:eastAsia="zh-Hans"/>
        </w:rPr>
      </w:pPr>
      <w:r>
        <w:rPr>
          <w:rFonts w:ascii="Times New Roman" w:eastAsia="方正小标宋简体" w:hAnsi="Times New Roman" w:cs="Times New Roman" w:hint="eastAsia"/>
          <w:spacing w:val="-57"/>
          <w:sz w:val="44"/>
          <w:szCs w:val="44"/>
          <w:lang w:eastAsia="zh-Hans"/>
        </w:rPr>
        <w:t>关于公开招募和遴选信托受托人的公告</w:t>
      </w:r>
    </w:p>
    <w:p w14:paraId="1B8835A9" w14:textId="77777777" w:rsidR="00BD10CB" w:rsidRDefault="00000000" w:rsidP="00D868EB">
      <w:pPr>
        <w:spacing w:beforeLines="50" w:before="289"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2024</w:t>
      </w:r>
      <w:r>
        <w:rPr>
          <w:rFonts w:ascii="Times New Roman" w:eastAsia="仿宋_GB2312" w:hAnsi="Times New Roman" w:cs="Times New Roman" w:hint="eastAsia"/>
          <w:color w:val="000000" w:themeColor="text1"/>
          <w:spacing w:val="-57"/>
          <w:kern w:val="0"/>
          <w:sz w:val="32"/>
          <w:szCs w:val="32"/>
          <w:lang w:eastAsia="zh-Hans"/>
        </w:rPr>
        <w:t>年</w:t>
      </w:r>
      <w:r>
        <w:rPr>
          <w:rFonts w:ascii="Times New Roman" w:eastAsia="仿宋_GB2312" w:hAnsi="Times New Roman" w:cs="Times New Roman" w:hint="eastAsia"/>
          <w:color w:val="000000" w:themeColor="text1"/>
          <w:spacing w:val="-57"/>
          <w:kern w:val="0"/>
          <w:sz w:val="32"/>
          <w:szCs w:val="32"/>
          <w:lang w:eastAsia="zh-Hans"/>
        </w:rPr>
        <w:t>5</w:t>
      </w:r>
      <w:r>
        <w:rPr>
          <w:rFonts w:ascii="Times New Roman" w:eastAsia="仿宋_GB2312" w:hAnsi="Times New Roman" w:cs="Times New Roman" w:hint="eastAsia"/>
          <w:color w:val="000000" w:themeColor="text1"/>
          <w:spacing w:val="-57"/>
          <w:kern w:val="0"/>
          <w:sz w:val="32"/>
          <w:szCs w:val="32"/>
          <w:lang w:eastAsia="zh-Hans"/>
        </w:rPr>
        <w:t>月</w:t>
      </w:r>
      <w:r>
        <w:rPr>
          <w:rFonts w:ascii="Times New Roman" w:eastAsia="仿宋_GB2312" w:hAnsi="Times New Roman" w:cs="Times New Roman" w:hint="eastAsia"/>
          <w:color w:val="000000" w:themeColor="text1"/>
          <w:spacing w:val="-57"/>
          <w:kern w:val="0"/>
          <w:sz w:val="32"/>
          <w:szCs w:val="32"/>
          <w:lang w:eastAsia="zh-Hans"/>
        </w:rPr>
        <w:t>9</w:t>
      </w:r>
      <w:r>
        <w:rPr>
          <w:rFonts w:ascii="Times New Roman" w:eastAsia="仿宋_GB2312" w:hAnsi="Times New Roman" w:cs="Times New Roman" w:hint="eastAsia"/>
          <w:color w:val="000000" w:themeColor="text1"/>
          <w:spacing w:val="-57"/>
          <w:kern w:val="0"/>
          <w:sz w:val="32"/>
          <w:szCs w:val="32"/>
          <w:lang w:eastAsia="zh-Hans"/>
        </w:rPr>
        <w:t>日，北京市第一中级人民法院（以下简称“北京一中院”）作出（</w:t>
      </w:r>
      <w:r>
        <w:rPr>
          <w:rFonts w:ascii="Times New Roman" w:eastAsia="仿宋_GB2312" w:hAnsi="Times New Roman" w:cs="Times New Roman" w:hint="eastAsia"/>
          <w:color w:val="000000" w:themeColor="text1"/>
          <w:spacing w:val="-57"/>
          <w:kern w:val="0"/>
          <w:sz w:val="32"/>
          <w:szCs w:val="32"/>
          <w:lang w:eastAsia="zh-Hans"/>
        </w:rPr>
        <w:t>2024</w:t>
      </w:r>
      <w:r>
        <w:rPr>
          <w:rFonts w:ascii="Times New Roman" w:eastAsia="仿宋_GB2312" w:hAnsi="Times New Roman" w:cs="Times New Roman" w:hint="eastAsia"/>
          <w:color w:val="000000" w:themeColor="text1"/>
          <w:spacing w:val="-57"/>
          <w:kern w:val="0"/>
          <w:sz w:val="32"/>
          <w:szCs w:val="32"/>
          <w:lang w:eastAsia="zh-Hans"/>
        </w:rPr>
        <w:t>）京</w:t>
      </w:r>
      <w:r>
        <w:rPr>
          <w:rFonts w:ascii="Times New Roman" w:eastAsia="仿宋_GB2312" w:hAnsi="Times New Roman" w:cs="Times New Roman" w:hint="eastAsia"/>
          <w:color w:val="000000" w:themeColor="text1"/>
          <w:spacing w:val="-57"/>
          <w:kern w:val="0"/>
          <w:sz w:val="32"/>
          <w:szCs w:val="32"/>
          <w:lang w:eastAsia="zh-Hans"/>
        </w:rPr>
        <w:t>01</w:t>
      </w:r>
      <w:r>
        <w:rPr>
          <w:rFonts w:ascii="Times New Roman" w:eastAsia="仿宋_GB2312" w:hAnsi="Times New Roman" w:cs="Times New Roman" w:hint="eastAsia"/>
          <w:color w:val="000000" w:themeColor="text1"/>
          <w:spacing w:val="-57"/>
          <w:kern w:val="0"/>
          <w:sz w:val="32"/>
          <w:szCs w:val="32"/>
          <w:lang w:eastAsia="zh-Hans"/>
        </w:rPr>
        <w:t>破申</w:t>
      </w:r>
      <w:r>
        <w:rPr>
          <w:rFonts w:ascii="Times New Roman" w:eastAsia="仿宋_GB2312" w:hAnsi="Times New Roman" w:cs="Times New Roman" w:hint="eastAsia"/>
          <w:color w:val="000000" w:themeColor="text1"/>
          <w:spacing w:val="-57"/>
          <w:kern w:val="0"/>
          <w:sz w:val="32"/>
          <w:szCs w:val="32"/>
          <w:lang w:eastAsia="zh-Hans"/>
        </w:rPr>
        <w:t>469</w:t>
      </w:r>
      <w:r>
        <w:rPr>
          <w:rFonts w:ascii="Times New Roman" w:eastAsia="仿宋_GB2312" w:hAnsi="Times New Roman" w:cs="Times New Roman" w:hint="eastAsia"/>
          <w:color w:val="000000" w:themeColor="text1"/>
          <w:spacing w:val="-57"/>
          <w:kern w:val="0"/>
          <w:sz w:val="32"/>
          <w:szCs w:val="32"/>
          <w:lang w:eastAsia="zh-Hans"/>
        </w:rPr>
        <w:t>号《决定书》，决定对北京东方园林环境股份有限公司（以下简称“东方园林”）启动预重整，并于同日作出（</w:t>
      </w:r>
      <w:r>
        <w:rPr>
          <w:rFonts w:ascii="Times New Roman" w:eastAsia="仿宋_GB2312" w:hAnsi="Times New Roman" w:cs="Times New Roman" w:hint="eastAsia"/>
          <w:color w:val="000000" w:themeColor="text1"/>
          <w:spacing w:val="-57"/>
          <w:kern w:val="0"/>
          <w:sz w:val="32"/>
          <w:szCs w:val="32"/>
          <w:lang w:eastAsia="zh-Hans"/>
        </w:rPr>
        <w:t>2024</w:t>
      </w:r>
      <w:r>
        <w:rPr>
          <w:rFonts w:ascii="Times New Roman" w:eastAsia="仿宋_GB2312" w:hAnsi="Times New Roman" w:cs="Times New Roman" w:hint="eastAsia"/>
          <w:color w:val="000000" w:themeColor="text1"/>
          <w:spacing w:val="-57"/>
          <w:kern w:val="0"/>
          <w:sz w:val="32"/>
          <w:szCs w:val="32"/>
          <w:lang w:eastAsia="zh-Hans"/>
        </w:rPr>
        <w:t>）京</w:t>
      </w:r>
      <w:r>
        <w:rPr>
          <w:rFonts w:ascii="Times New Roman" w:eastAsia="仿宋_GB2312" w:hAnsi="Times New Roman" w:cs="Times New Roman" w:hint="eastAsia"/>
          <w:color w:val="000000" w:themeColor="text1"/>
          <w:spacing w:val="-57"/>
          <w:kern w:val="0"/>
          <w:sz w:val="32"/>
          <w:szCs w:val="32"/>
          <w:lang w:eastAsia="zh-Hans"/>
        </w:rPr>
        <w:t>01</w:t>
      </w:r>
      <w:r>
        <w:rPr>
          <w:rFonts w:ascii="Times New Roman" w:eastAsia="仿宋_GB2312" w:hAnsi="Times New Roman" w:cs="Times New Roman" w:hint="eastAsia"/>
          <w:color w:val="000000" w:themeColor="text1"/>
          <w:spacing w:val="-57"/>
          <w:kern w:val="0"/>
          <w:sz w:val="32"/>
          <w:szCs w:val="32"/>
          <w:lang w:eastAsia="zh-Hans"/>
        </w:rPr>
        <w:t>破申</w:t>
      </w:r>
      <w:r>
        <w:rPr>
          <w:rFonts w:ascii="Times New Roman" w:eastAsia="仿宋_GB2312" w:hAnsi="Times New Roman" w:cs="Times New Roman" w:hint="eastAsia"/>
          <w:color w:val="000000" w:themeColor="text1"/>
          <w:spacing w:val="-57"/>
          <w:kern w:val="0"/>
          <w:sz w:val="32"/>
          <w:szCs w:val="32"/>
          <w:lang w:eastAsia="zh-Hans"/>
        </w:rPr>
        <w:t>469</w:t>
      </w:r>
      <w:r>
        <w:rPr>
          <w:rFonts w:ascii="Times New Roman" w:eastAsia="仿宋_GB2312" w:hAnsi="Times New Roman" w:cs="Times New Roman" w:hint="eastAsia"/>
          <w:color w:val="000000" w:themeColor="text1"/>
          <w:spacing w:val="-57"/>
          <w:kern w:val="0"/>
          <w:sz w:val="32"/>
          <w:szCs w:val="32"/>
          <w:lang w:eastAsia="zh-Hans"/>
        </w:rPr>
        <w:t>号之一《决定书》，指定北京东方园林环境股份有限公司清算组担任东方园林预重整期间的临时管理人（以下简称“临时管理人”）。</w:t>
      </w:r>
    </w:p>
    <w:p w14:paraId="537F64CB"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为顺利推进东方园林预重整和重整程序，并为引入重整投资人及拟定预重整方案提供重要支撑，稳妥有序化解东方园林债务危机，依法保障各方合法权益，本案拟引进服务信托，参照《中华人民共和国企业破产法》、《中华人民共和国信托法》及相关法律法规指引规定，公开招募企业破产服务信托受托人（以下简称“信托受托人”），现将有关事项公告如下：</w:t>
      </w:r>
    </w:p>
    <w:p w14:paraId="594A95C3" w14:textId="77777777" w:rsidR="00BD10CB" w:rsidRDefault="00000000" w:rsidP="00D868EB">
      <w:pPr>
        <w:pStyle w:val="1"/>
        <w:spacing w:beforeLines="0" w:before="0" w:afterLines="0" w:after="0" w:line="560" w:lineRule="exact"/>
        <w:ind w:firstLineChars="200" w:firstLine="624"/>
        <w:rPr>
          <w:rFonts w:ascii="Times New Roman" w:hAnsi="Times New Roman" w:cs="Times New Roman"/>
          <w:spacing w:val="-57"/>
          <w:sz w:val="32"/>
          <w:lang w:eastAsia="zh-Hans"/>
        </w:rPr>
      </w:pPr>
      <w:r>
        <w:rPr>
          <w:rFonts w:ascii="Times New Roman" w:hAnsi="Times New Roman" w:cs="Times New Roman" w:hint="eastAsia"/>
          <w:spacing w:val="-57"/>
          <w:sz w:val="32"/>
          <w:lang w:eastAsia="zh-Hans"/>
        </w:rPr>
        <w:t>一、招募目的</w:t>
      </w:r>
    </w:p>
    <w:p w14:paraId="1D6047C3"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本次招募和遴选信托受托人的目的在于有序推进东方园林（预）重整工作，实现待处置资产的清理和确权，合理规划处置成本，高效处置抵债资产，从而最大程度保障全体债权人合法权益。</w:t>
      </w:r>
    </w:p>
    <w:p w14:paraId="11ADC93A" w14:textId="77777777" w:rsidR="00BD10CB" w:rsidRDefault="00000000" w:rsidP="00D868EB">
      <w:pPr>
        <w:pStyle w:val="1"/>
        <w:spacing w:beforeLines="0" w:before="0" w:afterLines="0" w:after="0" w:line="560" w:lineRule="exact"/>
        <w:ind w:firstLineChars="200" w:firstLine="624"/>
        <w:rPr>
          <w:rFonts w:ascii="Times New Roman" w:hAnsi="Times New Roman" w:cs="Times New Roman"/>
          <w:spacing w:val="-57"/>
          <w:sz w:val="32"/>
          <w:lang w:eastAsia="zh-Hans"/>
        </w:rPr>
      </w:pPr>
      <w:r>
        <w:rPr>
          <w:rFonts w:ascii="Times New Roman" w:hAnsi="Times New Roman" w:cs="Times New Roman" w:hint="eastAsia"/>
          <w:spacing w:val="-57"/>
          <w:sz w:val="32"/>
          <w:lang w:eastAsia="zh-Hans"/>
        </w:rPr>
        <w:t>二、信托受托人职责</w:t>
      </w:r>
    </w:p>
    <w:p w14:paraId="530D7130"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信托受托人应当根据《中华人民共和国企业破产法》、《中华人民共和国信托法》及相关法律法规指引规定，预重整方案、重整</w:t>
      </w:r>
      <w:r>
        <w:rPr>
          <w:rFonts w:ascii="Times New Roman" w:eastAsia="仿宋_GB2312" w:hAnsi="Times New Roman" w:cs="Times New Roman" w:hint="eastAsia"/>
          <w:color w:val="000000" w:themeColor="text1"/>
          <w:spacing w:val="-57"/>
          <w:kern w:val="0"/>
          <w:sz w:val="32"/>
          <w:szCs w:val="32"/>
          <w:lang w:eastAsia="zh-Hans"/>
        </w:rPr>
        <w:lastRenderedPageBreak/>
        <w:t>计划、委托人与受托人签署的信托合同的约定以及受托人参选承诺提供服务的规定和</w:t>
      </w:r>
      <w:r>
        <w:rPr>
          <w:rFonts w:ascii="Times New Roman" w:eastAsia="仿宋_GB2312" w:hAnsi="Times New Roman" w:cs="Times New Roman" w:hint="eastAsia"/>
          <w:color w:val="000000" w:themeColor="text1"/>
          <w:spacing w:val="-57"/>
          <w:kern w:val="0"/>
          <w:sz w:val="32"/>
          <w:szCs w:val="32"/>
          <w:lang w:eastAsia="zh-Hans"/>
        </w:rPr>
        <w:t>/</w:t>
      </w:r>
      <w:r>
        <w:rPr>
          <w:rFonts w:ascii="Times New Roman" w:eastAsia="仿宋_GB2312" w:hAnsi="Times New Roman" w:cs="Times New Roman" w:hint="eastAsia"/>
          <w:color w:val="000000" w:themeColor="text1"/>
          <w:spacing w:val="-57"/>
          <w:kern w:val="0"/>
          <w:sz w:val="32"/>
          <w:szCs w:val="32"/>
          <w:lang w:eastAsia="zh-Hans"/>
        </w:rPr>
        <w:t>或约定，履行义务并承担责任。服务范围包括但不限于：</w:t>
      </w:r>
    </w:p>
    <w:p w14:paraId="45BC2457" w14:textId="77777777" w:rsidR="00BD10CB" w:rsidRDefault="00000000" w:rsidP="00D868EB">
      <w:pPr>
        <w:numPr>
          <w:ilvl w:val="0"/>
          <w:numId w:val="1"/>
        </w:numPr>
        <w:spacing w:line="560" w:lineRule="exact"/>
        <w:ind w:left="0"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出具信托方案，协助完善预重整方案</w:t>
      </w:r>
      <w:r>
        <w:rPr>
          <w:rFonts w:ascii="Times New Roman" w:eastAsia="仿宋_GB2312" w:hAnsi="Times New Roman" w:cs="Times New Roman" w:hint="eastAsia"/>
          <w:color w:val="000000" w:themeColor="text1"/>
          <w:spacing w:val="-57"/>
          <w:kern w:val="0"/>
          <w:sz w:val="32"/>
          <w:szCs w:val="32"/>
          <w:lang w:eastAsia="zh-Hans"/>
        </w:rPr>
        <w:t>/</w:t>
      </w:r>
      <w:r>
        <w:rPr>
          <w:rFonts w:ascii="Times New Roman" w:eastAsia="仿宋_GB2312" w:hAnsi="Times New Roman" w:cs="Times New Roman" w:hint="eastAsia"/>
          <w:color w:val="000000" w:themeColor="text1"/>
          <w:spacing w:val="-57"/>
          <w:kern w:val="0"/>
          <w:sz w:val="32"/>
          <w:szCs w:val="32"/>
          <w:lang w:eastAsia="zh-Hans"/>
        </w:rPr>
        <w:t>重整计划涉及信托的部分内容；</w:t>
      </w:r>
    </w:p>
    <w:p w14:paraId="5DCAF8A4" w14:textId="77777777" w:rsidR="00BD10CB" w:rsidRDefault="00000000" w:rsidP="00D868EB">
      <w:pPr>
        <w:numPr>
          <w:ilvl w:val="0"/>
          <w:numId w:val="1"/>
        </w:numPr>
        <w:spacing w:line="560" w:lineRule="exact"/>
        <w:ind w:left="0"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完成信托的设立，包括制作并签署信托合同等相关文件、完成必须的审批备案工作等；</w:t>
      </w:r>
    </w:p>
    <w:p w14:paraId="4EB1A004" w14:textId="77777777" w:rsidR="00BD10CB" w:rsidRDefault="00000000" w:rsidP="00D868EB">
      <w:pPr>
        <w:numPr>
          <w:ilvl w:val="0"/>
          <w:numId w:val="1"/>
        </w:numPr>
        <w:spacing w:line="560" w:lineRule="exact"/>
        <w:ind w:left="0"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办理信托份额登记、转让等工作，并协助办理执行重整计划所需办理的其他事项；</w:t>
      </w:r>
    </w:p>
    <w:p w14:paraId="0F549DA3" w14:textId="77777777" w:rsidR="00BD10CB" w:rsidRDefault="00000000" w:rsidP="00D868EB">
      <w:pPr>
        <w:numPr>
          <w:ilvl w:val="0"/>
          <w:numId w:val="1"/>
        </w:numPr>
        <w:spacing w:line="560" w:lineRule="exact"/>
        <w:ind w:left="0"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做好信托财产的运营、管理、处置及追收工作；</w:t>
      </w:r>
    </w:p>
    <w:p w14:paraId="3C302412" w14:textId="77777777" w:rsidR="00BD10CB" w:rsidRDefault="00000000" w:rsidP="00D868EB">
      <w:pPr>
        <w:numPr>
          <w:ilvl w:val="0"/>
          <w:numId w:val="1"/>
        </w:numPr>
        <w:spacing w:line="560" w:lineRule="exact"/>
        <w:ind w:left="0"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履行信托受托人的法定职责；</w:t>
      </w:r>
    </w:p>
    <w:p w14:paraId="1DE4A6AD" w14:textId="77777777" w:rsidR="00BD10CB" w:rsidRDefault="00000000" w:rsidP="00D868EB">
      <w:pPr>
        <w:numPr>
          <w:ilvl w:val="0"/>
          <w:numId w:val="1"/>
        </w:numPr>
        <w:spacing w:line="560" w:lineRule="exact"/>
        <w:ind w:left="0"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按照法律规定、预重整方案、重整计划、受益人大会或管理委员会的决议、委托人与受托人签署的信托合同的约定以及受托人参选承诺提供服务的规定和</w:t>
      </w:r>
      <w:r>
        <w:rPr>
          <w:rFonts w:ascii="Times New Roman" w:eastAsia="仿宋_GB2312" w:hAnsi="Times New Roman" w:cs="Times New Roman" w:hint="eastAsia"/>
          <w:color w:val="000000" w:themeColor="text1"/>
          <w:spacing w:val="-57"/>
          <w:kern w:val="0"/>
          <w:sz w:val="32"/>
          <w:szCs w:val="32"/>
          <w:lang w:eastAsia="zh-Hans"/>
        </w:rPr>
        <w:t>/</w:t>
      </w:r>
      <w:r>
        <w:rPr>
          <w:rFonts w:ascii="Times New Roman" w:eastAsia="仿宋_GB2312" w:hAnsi="Times New Roman" w:cs="Times New Roman" w:hint="eastAsia"/>
          <w:color w:val="000000" w:themeColor="text1"/>
          <w:spacing w:val="-57"/>
          <w:kern w:val="0"/>
          <w:sz w:val="32"/>
          <w:szCs w:val="32"/>
          <w:lang w:eastAsia="zh-Hans"/>
        </w:rPr>
        <w:t>或约定等，勤勉尽责履职。</w:t>
      </w:r>
    </w:p>
    <w:p w14:paraId="67DAF00B" w14:textId="77777777" w:rsidR="00BD10CB" w:rsidRDefault="00000000" w:rsidP="00D868EB">
      <w:pPr>
        <w:pStyle w:val="1"/>
        <w:spacing w:beforeLines="0" w:before="0" w:afterLines="0" w:after="0" w:line="560" w:lineRule="exact"/>
        <w:ind w:firstLineChars="200" w:firstLine="624"/>
        <w:rPr>
          <w:rFonts w:ascii="Times New Roman" w:hAnsi="Times New Roman" w:cs="Times New Roman"/>
          <w:spacing w:val="-57"/>
          <w:sz w:val="32"/>
          <w:lang w:eastAsia="zh-Hans"/>
        </w:rPr>
      </w:pPr>
      <w:r>
        <w:rPr>
          <w:rFonts w:ascii="Times New Roman" w:hAnsi="Times New Roman" w:cs="Times New Roman" w:hint="eastAsia"/>
          <w:spacing w:val="-57"/>
          <w:sz w:val="32"/>
          <w:lang w:eastAsia="zh-Hans"/>
        </w:rPr>
        <w:t>三、招募须知与条件</w:t>
      </w:r>
    </w:p>
    <w:p w14:paraId="5537D4D9" w14:textId="1A25ABB4" w:rsidR="00BD10CB" w:rsidRDefault="00000000" w:rsidP="00D868EB">
      <w:pPr>
        <w:spacing w:line="560" w:lineRule="exact"/>
        <w:ind w:firstLineChars="200" w:firstLine="626"/>
        <w:outlineLvl w:val="1"/>
        <w:rPr>
          <w:rFonts w:ascii="Times New Roman" w:eastAsia="楷体" w:hAnsi="Times New Roman" w:cs="Times New Roman"/>
          <w:b/>
          <w:spacing w:val="-57"/>
          <w:sz w:val="32"/>
          <w:lang w:eastAsia="zh-Hans"/>
        </w:rPr>
      </w:pPr>
      <w:r>
        <w:rPr>
          <w:rFonts w:ascii="Times New Roman" w:eastAsia="楷体" w:hAnsi="Times New Roman" w:cs="Times New Roman" w:hint="eastAsia"/>
          <w:b/>
          <w:spacing w:val="-57"/>
          <w:sz w:val="32"/>
          <w:lang w:eastAsia="zh-Hans"/>
        </w:rPr>
        <w:t>（一）</w:t>
      </w:r>
      <w:r w:rsidR="00253402">
        <w:rPr>
          <w:rFonts w:ascii="Times New Roman" w:eastAsia="楷体" w:hAnsi="Times New Roman" w:cs="Times New Roman" w:hint="eastAsia"/>
          <w:b/>
          <w:spacing w:val="-57"/>
          <w:sz w:val="32"/>
          <w:lang w:eastAsia="zh-Hans"/>
        </w:rPr>
        <w:t>意向参选机构</w:t>
      </w:r>
      <w:r>
        <w:rPr>
          <w:rFonts w:ascii="Times New Roman" w:eastAsia="楷体" w:hAnsi="Times New Roman" w:cs="Times New Roman" w:hint="eastAsia"/>
          <w:b/>
          <w:spacing w:val="-57"/>
          <w:sz w:val="32"/>
          <w:lang w:eastAsia="zh-Hans"/>
        </w:rPr>
        <w:t>须知</w:t>
      </w:r>
    </w:p>
    <w:p w14:paraId="59ED7687" w14:textId="486A8FE3" w:rsidR="00BD10CB" w:rsidRDefault="00323CB0" w:rsidP="00D868EB">
      <w:pPr>
        <w:numPr>
          <w:ilvl w:val="0"/>
          <w:numId w:val="2"/>
        </w:numPr>
        <w:spacing w:line="560" w:lineRule="exact"/>
        <w:ind w:left="0"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本招募公告内容对全体</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同等适用。临时管理人可根据预重整工作的需要，随时中</w:t>
      </w:r>
      <w:r>
        <w:rPr>
          <w:rFonts w:ascii="Times New Roman" w:eastAsia="仿宋_GB2312" w:hAnsi="Times New Roman" w:cs="Times New Roman" w:hint="eastAsia"/>
          <w:color w:val="000000" w:themeColor="text1"/>
          <w:spacing w:val="-57"/>
          <w:kern w:val="0"/>
          <w:sz w:val="32"/>
          <w:szCs w:val="32"/>
          <w:lang w:eastAsia="zh-Hans"/>
        </w:rPr>
        <w:t>/</w:t>
      </w:r>
      <w:r>
        <w:rPr>
          <w:rFonts w:ascii="Times New Roman" w:eastAsia="仿宋_GB2312" w:hAnsi="Times New Roman" w:cs="Times New Roman" w:hint="eastAsia"/>
          <w:color w:val="000000" w:themeColor="text1"/>
          <w:spacing w:val="-57"/>
          <w:kern w:val="0"/>
          <w:sz w:val="32"/>
          <w:szCs w:val="32"/>
          <w:lang w:eastAsia="zh-Hans"/>
        </w:rPr>
        <w:t>终止、或继续信托受托人的招募；</w:t>
      </w:r>
    </w:p>
    <w:p w14:paraId="05E8EFE4" w14:textId="4D14C763" w:rsidR="00BD10CB" w:rsidRDefault="00253402" w:rsidP="00D868EB">
      <w:pPr>
        <w:numPr>
          <w:ilvl w:val="0"/>
          <w:numId w:val="2"/>
        </w:numPr>
        <w:spacing w:line="560" w:lineRule="exact"/>
        <w:ind w:left="0"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意向参选机构须满足</w:t>
      </w:r>
      <w:r w:rsidR="00323CB0">
        <w:rPr>
          <w:rFonts w:ascii="Times New Roman" w:eastAsia="仿宋_GB2312" w:hAnsi="Times New Roman" w:cs="Times New Roman" w:hint="eastAsia"/>
          <w:color w:val="000000" w:themeColor="text1"/>
          <w:spacing w:val="-57"/>
          <w:kern w:val="0"/>
          <w:sz w:val="32"/>
          <w:szCs w:val="32"/>
          <w:lang w:eastAsia="zh-Hans"/>
        </w:rPr>
        <w:t>本招募公告</w:t>
      </w:r>
      <w:r>
        <w:rPr>
          <w:rFonts w:ascii="Times New Roman" w:eastAsia="仿宋_GB2312" w:hAnsi="Times New Roman" w:cs="Times New Roman" w:hint="eastAsia"/>
          <w:color w:val="000000" w:themeColor="text1"/>
          <w:spacing w:val="-57"/>
          <w:kern w:val="0"/>
          <w:sz w:val="32"/>
          <w:szCs w:val="32"/>
          <w:lang w:eastAsia="zh-Hans"/>
        </w:rPr>
        <w:t>及补充条件（如有）明确的相关条件，并向临时管理人提交参选文件。意向参选机构如没有按要求提供参选文件及相关资料，或没有对</w:t>
      </w:r>
      <w:r w:rsidR="00323CB0">
        <w:rPr>
          <w:rFonts w:ascii="Times New Roman" w:eastAsia="仿宋_GB2312" w:hAnsi="Times New Roman" w:cs="Times New Roman" w:hint="eastAsia"/>
          <w:color w:val="000000" w:themeColor="text1"/>
          <w:spacing w:val="-57"/>
          <w:kern w:val="0"/>
          <w:sz w:val="32"/>
          <w:szCs w:val="32"/>
          <w:lang w:eastAsia="zh-Hans"/>
        </w:rPr>
        <w:t>本招募公告</w:t>
      </w:r>
      <w:r>
        <w:rPr>
          <w:rFonts w:ascii="Times New Roman" w:eastAsia="仿宋_GB2312" w:hAnsi="Times New Roman" w:cs="Times New Roman" w:hint="eastAsia"/>
          <w:color w:val="000000" w:themeColor="text1"/>
          <w:spacing w:val="-57"/>
          <w:kern w:val="0"/>
          <w:sz w:val="32"/>
          <w:szCs w:val="32"/>
          <w:lang w:eastAsia="zh-Hans"/>
        </w:rPr>
        <w:t>作出实质性</w:t>
      </w:r>
      <w:r>
        <w:rPr>
          <w:rFonts w:ascii="Times New Roman" w:eastAsia="仿宋_GB2312" w:hAnsi="Times New Roman" w:cs="Times New Roman" w:hint="eastAsia"/>
          <w:color w:val="000000" w:themeColor="text1"/>
          <w:spacing w:val="-57"/>
          <w:kern w:val="0"/>
          <w:sz w:val="32"/>
          <w:szCs w:val="32"/>
          <w:lang w:eastAsia="zh-Hans"/>
        </w:rPr>
        <w:lastRenderedPageBreak/>
        <w:t>响应，其参选资格有可能被取消或被视为无效参选，相关风险由意向参选机构自行承担；</w:t>
      </w:r>
    </w:p>
    <w:p w14:paraId="54479EF2" w14:textId="5F95824C" w:rsidR="00BD10CB" w:rsidRDefault="00323CB0" w:rsidP="00D868EB">
      <w:pPr>
        <w:numPr>
          <w:ilvl w:val="0"/>
          <w:numId w:val="2"/>
        </w:numPr>
        <w:spacing w:line="560" w:lineRule="exact"/>
        <w:ind w:left="0"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本招募公告不构成要约。</w:t>
      </w:r>
    </w:p>
    <w:p w14:paraId="5AA98EB1" w14:textId="65FF3C0A" w:rsidR="00BD10CB" w:rsidRDefault="00000000" w:rsidP="00D868EB">
      <w:pPr>
        <w:spacing w:line="560" w:lineRule="exact"/>
        <w:ind w:firstLineChars="200" w:firstLine="626"/>
        <w:outlineLvl w:val="1"/>
        <w:rPr>
          <w:rFonts w:ascii="Times New Roman" w:eastAsia="楷体" w:hAnsi="Times New Roman" w:cs="Times New Roman"/>
          <w:b/>
          <w:spacing w:val="-57"/>
          <w:sz w:val="32"/>
          <w:lang w:eastAsia="zh-Hans"/>
        </w:rPr>
      </w:pPr>
      <w:r>
        <w:rPr>
          <w:rFonts w:ascii="Times New Roman" w:eastAsia="楷体" w:hAnsi="Times New Roman" w:cs="Times New Roman" w:hint="eastAsia"/>
          <w:b/>
          <w:spacing w:val="-57"/>
          <w:sz w:val="32"/>
          <w:lang w:eastAsia="zh-Hans"/>
        </w:rPr>
        <w:t>（二）</w:t>
      </w:r>
      <w:r w:rsidR="00253402">
        <w:rPr>
          <w:rFonts w:ascii="Times New Roman" w:eastAsia="楷体" w:hAnsi="Times New Roman" w:cs="Times New Roman" w:hint="eastAsia"/>
          <w:b/>
          <w:spacing w:val="-57"/>
          <w:sz w:val="32"/>
          <w:lang w:eastAsia="zh-Hans"/>
        </w:rPr>
        <w:t>意向参选机构</w:t>
      </w:r>
      <w:r>
        <w:rPr>
          <w:rFonts w:ascii="Times New Roman" w:eastAsia="楷体" w:hAnsi="Times New Roman" w:cs="Times New Roman" w:hint="eastAsia"/>
          <w:b/>
          <w:spacing w:val="-57"/>
          <w:sz w:val="32"/>
          <w:lang w:eastAsia="zh-Hans"/>
        </w:rPr>
        <w:t>资格条件</w:t>
      </w:r>
    </w:p>
    <w:p w14:paraId="35D401E8" w14:textId="5CC9BBC3" w:rsidR="00BD10CB" w:rsidRDefault="00253402" w:rsidP="00D868EB">
      <w:pPr>
        <w:numPr>
          <w:ilvl w:val="0"/>
          <w:numId w:val="3"/>
        </w:numPr>
        <w:tabs>
          <w:tab w:val="clear" w:pos="312"/>
        </w:tabs>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意向参选机构应当是具有国家金融监督管理总局或原中国银行保险监督管理委员会核发的信托从业金融许可证且有效存续的信托公司；</w:t>
      </w:r>
    </w:p>
    <w:p w14:paraId="2159E073" w14:textId="7D4DE955"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2.</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最近三年不存在重大违法、违规行为，未被列入失信被执行人名单；</w:t>
      </w:r>
    </w:p>
    <w:p w14:paraId="100453FA" w14:textId="5D7F1875"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3.</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应当具备信托设立、管理和运营的资金实力与丰富的参与重整信托实务经验，具有提供相关服务所必需的人员、设备和专业技术的能力；具备上市公司破产重整服务信托管理经验的优先；</w:t>
      </w:r>
    </w:p>
    <w:p w14:paraId="11165A24" w14:textId="20B80B09"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4.</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应当具有良好的商业信誉和社会责任感，具有良好的财务状况、良好的内部控制制度，以及审慎的风险管控能力；</w:t>
      </w:r>
    </w:p>
    <w:p w14:paraId="218CD306" w14:textId="4C26DEFD"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5.</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不存在可能影响其独立客观履行职务的情形。</w:t>
      </w:r>
    </w:p>
    <w:p w14:paraId="32884CA5" w14:textId="77777777" w:rsidR="00BD10CB" w:rsidRDefault="00000000" w:rsidP="00D868EB">
      <w:pPr>
        <w:spacing w:line="560" w:lineRule="exact"/>
        <w:ind w:firstLineChars="200" w:firstLine="626"/>
        <w:outlineLvl w:val="1"/>
        <w:rPr>
          <w:rFonts w:ascii="Times New Roman" w:eastAsia="楷体" w:hAnsi="Times New Roman" w:cs="Times New Roman"/>
          <w:b/>
          <w:spacing w:val="-57"/>
          <w:sz w:val="32"/>
          <w:lang w:eastAsia="zh-Hans"/>
        </w:rPr>
      </w:pPr>
      <w:r>
        <w:rPr>
          <w:rFonts w:ascii="Times New Roman" w:eastAsia="楷体" w:hAnsi="Times New Roman" w:cs="Times New Roman" w:hint="eastAsia"/>
          <w:b/>
          <w:spacing w:val="-57"/>
          <w:sz w:val="32"/>
          <w:lang w:eastAsia="zh-Hans"/>
        </w:rPr>
        <w:t>（三）信托管理要求</w:t>
      </w:r>
    </w:p>
    <w:p w14:paraId="31F12A03" w14:textId="22DD0919" w:rsidR="00BD10CB" w:rsidRDefault="00253402"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意向参选机构如参与</w:t>
      </w:r>
      <w:r w:rsidR="00F44FE2">
        <w:rPr>
          <w:rFonts w:ascii="Times New Roman" w:eastAsia="仿宋_GB2312" w:hAnsi="Times New Roman" w:cs="Times New Roman" w:hint="eastAsia"/>
          <w:color w:val="000000" w:themeColor="text1"/>
          <w:spacing w:val="-57"/>
          <w:kern w:val="0"/>
          <w:sz w:val="32"/>
          <w:szCs w:val="32"/>
          <w:lang w:eastAsia="zh-Hans"/>
        </w:rPr>
        <w:t>本案</w:t>
      </w:r>
      <w:r>
        <w:rPr>
          <w:rFonts w:ascii="Times New Roman" w:eastAsia="仿宋_GB2312" w:hAnsi="Times New Roman" w:cs="Times New Roman" w:hint="eastAsia"/>
          <w:color w:val="000000" w:themeColor="text1"/>
          <w:spacing w:val="-57"/>
          <w:kern w:val="0"/>
          <w:sz w:val="32"/>
          <w:szCs w:val="32"/>
          <w:lang w:eastAsia="zh-Hans"/>
        </w:rPr>
        <w:t>，应遵守如下要求：</w:t>
      </w:r>
    </w:p>
    <w:p w14:paraId="0BE5874A" w14:textId="2A2F987B"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1.</w:t>
      </w:r>
      <w:r>
        <w:rPr>
          <w:rFonts w:ascii="Times New Roman" w:eastAsia="仿宋_GB2312" w:hAnsi="Times New Roman" w:cs="Times New Roman" w:hint="eastAsia"/>
          <w:color w:val="000000" w:themeColor="text1"/>
          <w:spacing w:val="-57"/>
          <w:kern w:val="0"/>
          <w:sz w:val="32"/>
          <w:szCs w:val="32"/>
          <w:lang w:eastAsia="zh-Hans"/>
        </w:rPr>
        <w:t>自本招募公告发布日后，除人民法院批准的重整计划另有规定外，不得以任何方式直接或间接获得信托份额、或取得可以信托份额受偿的债权（本招募公告发布前已享有的债权除外）。</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应在报名材料中列明其截至本招募公告发布日对东方园林</w:t>
      </w:r>
      <w:r>
        <w:rPr>
          <w:rFonts w:ascii="Times New Roman" w:eastAsia="仿宋_GB2312" w:hAnsi="Times New Roman" w:cs="Times New Roman" w:hint="eastAsia"/>
          <w:color w:val="000000" w:themeColor="text1"/>
          <w:spacing w:val="-57"/>
          <w:kern w:val="0"/>
          <w:sz w:val="32"/>
          <w:szCs w:val="32"/>
          <w:lang w:eastAsia="zh-Hans"/>
        </w:rPr>
        <w:lastRenderedPageBreak/>
        <w:t>是否享有债权，如对东方园林享有债权的，应列明债权明细，如报名材料中未列明相关信息，视为截至本招募公告发布日其对东方园林不享有债权；</w:t>
      </w:r>
    </w:p>
    <w:p w14:paraId="7F83DF52" w14:textId="77777777"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2.</w:t>
      </w:r>
      <w:r>
        <w:rPr>
          <w:rFonts w:ascii="Times New Roman" w:eastAsia="仿宋_GB2312" w:hAnsi="Times New Roman" w:cs="Times New Roman" w:hint="eastAsia"/>
          <w:color w:val="000000" w:themeColor="text1"/>
          <w:spacing w:val="-57"/>
          <w:kern w:val="0"/>
          <w:sz w:val="32"/>
          <w:szCs w:val="32"/>
          <w:lang w:eastAsia="zh-Hans"/>
        </w:rPr>
        <w:t>信托运营期间，除信托合同约定的报酬外，不额外获取任何与信托相关的直接或间接收益。</w:t>
      </w:r>
    </w:p>
    <w:p w14:paraId="011B4AE6" w14:textId="77777777" w:rsidR="00BD10CB" w:rsidRDefault="00000000" w:rsidP="00D868EB">
      <w:pPr>
        <w:pStyle w:val="1"/>
        <w:spacing w:beforeLines="0" w:before="0" w:afterLines="0" w:after="0" w:line="560" w:lineRule="exact"/>
        <w:ind w:firstLineChars="200" w:firstLine="624"/>
        <w:rPr>
          <w:rFonts w:hint="eastAsia"/>
          <w:lang w:eastAsia="zh-Hans"/>
        </w:rPr>
      </w:pPr>
      <w:r>
        <w:rPr>
          <w:rFonts w:ascii="Times New Roman" w:hAnsi="Times New Roman" w:cs="Times New Roman" w:hint="eastAsia"/>
          <w:spacing w:val="-57"/>
          <w:sz w:val="32"/>
          <w:lang w:eastAsia="zh-Hans"/>
        </w:rPr>
        <w:t>四、</w:t>
      </w:r>
      <w:r>
        <w:rPr>
          <w:rFonts w:ascii="Times New Roman" w:hAnsi="Times New Roman" w:cs="Times New Roman" w:hint="eastAsia"/>
          <w:spacing w:val="-57"/>
          <w:sz w:val="32"/>
        </w:rPr>
        <w:t>报名程序</w:t>
      </w:r>
    </w:p>
    <w:p w14:paraId="0F1501A5" w14:textId="77777777" w:rsidR="00BD10CB" w:rsidRDefault="00000000" w:rsidP="00D868EB">
      <w:pPr>
        <w:spacing w:line="560" w:lineRule="exact"/>
        <w:ind w:firstLineChars="200" w:firstLine="626"/>
        <w:outlineLvl w:val="1"/>
        <w:rPr>
          <w:rFonts w:ascii="Times New Roman" w:eastAsia="仿宋" w:hAnsi="Times New Roman" w:cs="Times New Roman"/>
          <w:b/>
          <w:spacing w:val="-57"/>
          <w:sz w:val="32"/>
          <w:lang w:eastAsia="zh-Hans"/>
        </w:rPr>
      </w:pPr>
      <w:r>
        <w:rPr>
          <w:rFonts w:ascii="Times New Roman" w:eastAsia="楷体" w:hAnsi="Times New Roman" w:cs="Times New Roman" w:hint="eastAsia"/>
          <w:b/>
          <w:spacing w:val="-57"/>
          <w:sz w:val="32"/>
          <w:lang w:eastAsia="zh-Hans"/>
        </w:rPr>
        <w:t>（一）报名时间及材料要求</w:t>
      </w:r>
    </w:p>
    <w:p w14:paraId="33ECD13D" w14:textId="42A23EEC" w:rsidR="00BD10CB" w:rsidRDefault="00253402"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rPr>
      </w:pPr>
      <w:r>
        <w:rPr>
          <w:rFonts w:ascii="Times New Roman" w:eastAsia="仿宋_GB2312" w:hAnsi="Times New Roman" w:cs="Times New Roman" w:hint="eastAsia"/>
          <w:color w:val="000000" w:themeColor="text1"/>
          <w:spacing w:val="-57"/>
          <w:kern w:val="0"/>
          <w:sz w:val="32"/>
          <w:szCs w:val="32"/>
          <w:lang w:eastAsia="zh-Hans"/>
        </w:rPr>
        <w:t>意向参选机构应于</w:t>
      </w:r>
      <w:r>
        <w:rPr>
          <w:rFonts w:ascii="Times New Roman" w:eastAsia="仿宋_GB2312" w:hAnsi="Times New Roman" w:cs="Times New Roman" w:hint="eastAsia"/>
          <w:color w:val="000000" w:themeColor="text1"/>
          <w:spacing w:val="-57"/>
          <w:kern w:val="0"/>
          <w:sz w:val="32"/>
          <w:szCs w:val="32"/>
          <w:lang w:eastAsia="zh-Hans"/>
        </w:rPr>
        <w:t>2024</w:t>
      </w:r>
      <w:r>
        <w:rPr>
          <w:rFonts w:ascii="Times New Roman" w:eastAsia="仿宋_GB2312" w:hAnsi="Times New Roman" w:cs="Times New Roman" w:hint="eastAsia"/>
          <w:color w:val="000000" w:themeColor="text1"/>
          <w:spacing w:val="-57"/>
          <w:kern w:val="0"/>
          <w:sz w:val="32"/>
          <w:szCs w:val="32"/>
          <w:lang w:eastAsia="zh-Hans"/>
        </w:rPr>
        <w:t>年</w:t>
      </w:r>
      <w:r>
        <w:rPr>
          <w:rFonts w:ascii="Times New Roman" w:eastAsia="仿宋_GB2312" w:hAnsi="Times New Roman" w:cs="Times New Roman" w:hint="eastAsia"/>
          <w:color w:val="000000" w:themeColor="text1"/>
          <w:spacing w:val="-57"/>
          <w:kern w:val="0"/>
          <w:sz w:val="32"/>
          <w:szCs w:val="32"/>
        </w:rPr>
        <w:t>9</w:t>
      </w:r>
      <w:r>
        <w:rPr>
          <w:rFonts w:ascii="Times New Roman" w:eastAsia="仿宋_GB2312" w:hAnsi="Times New Roman" w:cs="Times New Roman" w:hint="eastAsia"/>
          <w:color w:val="000000" w:themeColor="text1"/>
          <w:spacing w:val="-57"/>
          <w:kern w:val="0"/>
          <w:sz w:val="32"/>
          <w:szCs w:val="32"/>
          <w:lang w:eastAsia="zh-Hans"/>
        </w:rPr>
        <w:t>月</w:t>
      </w:r>
      <w:r>
        <w:rPr>
          <w:rFonts w:ascii="Times New Roman" w:eastAsia="仿宋_GB2312" w:hAnsi="Times New Roman" w:cs="Times New Roman" w:hint="eastAsia"/>
          <w:color w:val="000000" w:themeColor="text1"/>
          <w:spacing w:val="-57"/>
          <w:kern w:val="0"/>
          <w:sz w:val="32"/>
          <w:szCs w:val="32"/>
        </w:rPr>
        <w:t>20</w:t>
      </w:r>
      <w:r>
        <w:rPr>
          <w:rFonts w:ascii="Times New Roman" w:eastAsia="仿宋_GB2312" w:hAnsi="Times New Roman" w:cs="Times New Roman" w:hint="eastAsia"/>
          <w:color w:val="000000" w:themeColor="text1"/>
          <w:spacing w:val="-57"/>
          <w:kern w:val="0"/>
          <w:sz w:val="32"/>
          <w:szCs w:val="32"/>
          <w:lang w:eastAsia="zh-Hans"/>
        </w:rPr>
        <w:t>日</w:t>
      </w:r>
      <w:r>
        <w:rPr>
          <w:rFonts w:ascii="Times New Roman" w:eastAsia="仿宋_GB2312" w:hAnsi="Times New Roman" w:cs="Times New Roman" w:hint="eastAsia"/>
          <w:color w:val="000000" w:themeColor="text1"/>
          <w:spacing w:val="-57"/>
          <w:kern w:val="0"/>
          <w:sz w:val="32"/>
          <w:szCs w:val="32"/>
          <w:lang w:eastAsia="zh-Hans"/>
        </w:rPr>
        <w:t>24:00</w:t>
      </w:r>
      <w:r>
        <w:rPr>
          <w:rFonts w:ascii="Times New Roman" w:eastAsia="仿宋_GB2312" w:hAnsi="Times New Roman" w:cs="Times New Roman" w:hint="eastAsia"/>
          <w:color w:val="000000" w:themeColor="text1"/>
          <w:spacing w:val="-57"/>
          <w:kern w:val="0"/>
          <w:sz w:val="32"/>
          <w:szCs w:val="32"/>
          <w:lang w:eastAsia="zh-Hans"/>
        </w:rPr>
        <w:t>（北京时间）前将报名材料纸质版通过邮寄（邮寄地址同报名地址）或现场交付的方式送达或提交至临时管理人，同时发送报名材料电子版至临时管理人邮箱。</w:t>
      </w:r>
    </w:p>
    <w:p w14:paraId="1F23DC47" w14:textId="77777777"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所提交的材料均应制备电子版（</w:t>
      </w:r>
      <w:r>
        <w:rPr>
          <w:rFonts w:ascii="Times New Roman" w:eastAsia="仿宋_GB2312" w:hAnsi="Times New Roman" w:cs="Times New Roman" w:hint="eastAsia"/>
          <w:color w:val="000000" w:themeColor="text1"/>
          <w:spacing w:val="-57"/>
          <w:kern w:val="0"/>
          <w:sz w:val="32"/>
          <w:szCs w:val="32"/>
          <w:lang w:eastAsia="zh-Hans"/>
        </w:rPr>
        <w:t>PDF</w:t>
      </w:r>
      <w:r>
        <w:rPr>
          <w:rFonts w:ascii="Times New Roman" w:eastAsia="仿宋_GB2312" w:hAnsi="Times New Roman" w:cs="Times New Roman" w:hint="eastAsia"/>
          <w:color w:val="000000" w:themeColor="text1"/>
          <w:spacing w:val="-57"/>
          <w:kern w:val="0"/>
          <w:sz w:val="32"/>
          <w:szCs w:val="32"/>
          <w:lang w:eastAsia="zh-Hans"/>
        </w:rPr>
        <w:t>格式）并存入两个</w:t>
      </w:r>
      <w:r>
        <w:rPr>
          <w:rFonts w:ascii="Times New Roman" w:eastAsia="仿宋_GB2312" w:hAnsi="Times New Roman" w:cs="Times New Roman" w:hint="eastAsia"/>
          <w:color w:val="000000" w:themeColor="text1"/>
          <w:spacing w:val="-57"/>
          <w:kern w:val="0"/>
          <w:sz w:val="32"/>
          <w:szCs w:val="32"/>
          <w:lang w:eastAsia="zh-Hans"/>
        </w:rPr>
        <w:t>U</w:t>
      </w:r>
      <w:r>
        <w:rPr>
          <w:rFonts w:ascii="Times New Roman" w:eastAsia="仿宋_GB2312" w:hAnsi="Times New Roman" w:cs="Times New Roman" w:hint="eastAsia"/>
          <w:color w:val="000000" w:themeColor="text1"/>
          <w:spacing w:val="-57"/>
          <w:kern w:val="0"/>
          <w:sz w:val="32"/>
          <w:szCs w:val="32"/>
          <w:lang w:eastAsia="zh-Hans"/>
        </w:rPr>
        <w:t>盘中与纸质版同时提交。电子版与纸质版参选文件内容不一致的，以纸质版为准。</w:t>
      </w:r>
    </w:p>
    <w:p w14:paraId="3DC65A16" w14:textId="77777777" w:rsidR="00BD10CB" w:rsidRDefault="00000000" w:rsidP="00D868EB">
      <w:pPr>
        <w:spacing w:line="560" w:lineRule="exact"/>
        <w:ind w:firstLineChars="200" w:firstLine="626"/>
        <w:outlineLvl w:val="1"/>
        <w:rPr>
          <w:rFonts w:ascii="Times New Roman" w:eastAsia="仿宋" w:hAnsi="Times New Roman" w:cs="Times New Roman"/>
          <w:b/>
          <w:spacing w:val="-57"/>
          <w:sz w:val="32"/>
          <w:lang w:eastAsia="zh-Hans"/>
        </w:rPr>
      </w:pPr>
      <w:r>
        <w:rPr>
          <w:rFonts w:ascii="Times New Roman" w:eastAsia="楷体" w:hAnsi="Times New Roman" w:cs="Times New Roman" w:hint="eastAsia"/>
          <w:b/>
          <w:spacing w:val="-57"/>
          <w:sz w:val="32"/>
          <w:lang w:eastAsia="zh-Hans"/>
        </w:rPr>
        <w:t>（二）报名地址及联系方式</w:t>
      </w:r>
    </w:p>
    <w:p w14:paraId="7D7AC85B" w14:textId="1A54C18B" w:rsidR="00BD10CB" w:rsidRDefault="00F87D74" w:rsidP="00E82A22">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1.</w:t>
      </w:r>
      <w:r>
        <w:rPr>
          <w:rFonts w:ascii="Times New Roman" w:eastAsia="仿宋_GB2312" w:hAnsi="Times New Roman" w:cs="Times New Roman" w:hint="eastAsia"/>
          <w:color w:val="000000" w:themeColor="text1"/>
          <w:spacing w:val="-57"/>
          <w:kern w:val="0"/>
          <w:sz w:val="32"/>
          <w:szCs w:val="32"/>
          <w:lang w:eastAsia="zh-Hans"/>
        </w:rPr>
        <w:t>报名地址：北京市朝阳区酒仙桥北路甲</w:t>
      </w:r>
      <w:r>
        <w:rPr>
          <w:rFonts w:ascii="Times New Roman" w:eastAsia="仿宋_GB2312" w:hAnsi="Times New Roman" w:cs="Times New Roman" w:hint="eastAsia"/>
          <w:color w:val="000000" w:themeColor="text1"/>
          <w:spacing w:val="-57"/>
          <w:kern w:val="0"/>
          <w:sz w:val="32"/>
          <w:szCs w:val="32"/>
          <w:lang w:eastAsia="zh-Hans"/>
        </w:rPr>
        <w:t>10</w:t>
      </w:r>
      <w:r>
        <w:rPr>
          <w:rFonts w:ascii="Times New Roman" w:eastAsia="仿宋_GB2312" w:hAnsi="Times New Roman" w:cs="Times New Roman" w:hint="eastAsia"/>
          <w:color w:val="000000" w:themeColor="text1"/>
          <w:spacing w:val="-57"/>
          <w:kern w:val="0"/>
          <w:sz w:val="32"/>
          <w:szCs w:val="32"/>
          <w:lang w:eastAsia="zh-Hans"/>
        </w:rPr>
        <w:t>号</w:t>
      </w:r>
      <w:r>
        <w:rPr>
          <w:rFonts w:ascii="Times New Roman" w:eastAsia="仿宋_GB2312" w:hAnsi="Times New Roman" w:cs="Times New Roman" w:hint="eastAsia"/>
          <w:color w:val="000000" w:themeColor="text1"/>
          <w:spacing w:val="-57"/>
          <w:kern w:val="0"/>
          <w:sz w:val="32"/>
          <w:szCs w:val="32"/>
          <w:lang w:eastAsia="zh-Hans"/>
        </w:rPr>
        <w:t>IT</w:t>
      </w:r>
      <w:r>
        <w:rPr>
          <w:rFonts w:ascii="Times New Roman" w:eastAsia="仿宋_GB2312" w:hAnsi="Times New Roman" w:cs="Times New Roman" w:hint="eastAsia"/>
          <w:color w:val="000000" w:themeColor="text1"/>
          <w:spacing w:val="-57"/>
          <w:kern w:val="0"/>
          <w:sz w:val="32"/>
          <w:szCs w:val="32"/>
          <w:lang w:eastAsia="zh-Hans"/>
        </w:rPr>
        <w:t>产业园</w:t>
      </w:r>
      <w:r>
        <w:rPr>
          <w:rFonts w:ascii="Times New Roman" w:eastAsia="仿宋_GB2312" w:hAnsi="Times New Roman" w:cs="Times New Roman" w:hint="eastAsia"/>
          <w:color w:val="000000" w:themeColor="text1"/>
          <w:spacing w:val="-57"/>
          <w:kern w:val="0"/>
          <w:sz w:val="32"/>
          <w:szCs w:val="32"/>
          <w:lang w:eastAsia="zh-Hans"/>
        </w:rPr>
        <w:t>104</w:t>
      </w:r>
      <w:r>
        <w:rPr>
          <w:rFonts w:ascii="Times New Roman" w:eastAsia="仿宋_GB2312" w:hAnsi="Times New Roman" w:cs="Times New Roman" w:hint="eastAsia"/>
          <w:color w:val="000000" w:themeColor="text1"/>
          <w:spacing w:val="-57"/>
          <w:kern w:val="0"/>
          <w:sz w:val="32"/>
          <w:szCs w:val="32"/>
          <w:lang w:eastAsia="zh-Hans"/>
        </w:rPr>
        <w:t>号楼</w:t>
      </w:r>
      <w:r>
        <w:rPr>
          <w:rFonts w:ascii="Times New Roman" w:eastAsia="仿宋_GB2312" w:hAnsi="Times New Roman" w:cs="Times New Roman" w:hint="eastAsia"/>
          <w:color w:val="000000" w:themeColor="text1"/>
          <w:spacing w:val="-57"/>
          <w:kern w:val="0"/>
          <w:sz w:val="32"/>
          <w:szCs w:val="32"/>
          <w:lang w:eastAsia="zh-Hans"/>
        </w:rPr>
        <w:t>2</w:t>
      </w:r>
      <w:r>
        <w:rPr>
          <w:rFonts w:ascii="Times New Roman" w:eastAsia="仿宋_GB2312" w:hAnsi="Times New Roman" w:cs="Times New Roman" w:hint="eastAsia"/>
          <w:color w:val="000000" w:themeColor="text1"/>
          <w:spacing w:val="-57"/>
          <w:kern w:val="0"/>
          <w:sz w:val="32"/>
          <w:szCs w:val="32"/>
          <w:lang w:eastAsia="zh-Hans"/>
        </w:rPr>
        <w:t>层</w:t>
      </w:r>
    </w:p>
    <w:p w14:paraId="6A6542CB" w14:textId="5E4EBD28" w:rsidR="00BD10CB" w:rsidRDefault="00F87D74" w:rsidP="00E82A22">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2.</w:t>
      </w:r>
      <w:r>
        <w:rPr>
          <w:rFonts w:ascii="Times New Roman" w:eastAsia="仿宋_GB2312" w:hAnsi="Times New Roman" w:cs="Times New Roman" w:hint="eastAsia"/>
          <w:color w:val="000000" w:themeColor="text1"/>
          <w:spacing w:val="-57"/>
          <w:kern w:val="0"/>
          <w:sz w:val="32"/>
          <w:szCs w:val="32"/>
          <w:lang w:eastAsia="zh-Hans"/>
        </w:rPr>
        <w:t>电子邮箱：</w:t>
      </w:r>
      <w:r>
        <w:rPr>
          <w:rFonts w:ascii="Times New Roman" w:eastAsia="仿宋_GB2312" w:hAnsi="Times New Roman" w:cs="Times New Roman" w:hint="eastAsia"/>
          <w:color w:val="000000" w:themeColor="text1"/>
          <w:spacing w:val="-57"/>
          <w:kern w:val="0"/>
          <w:sz w:val="32"/>
          <w:szCs w:val="32"/>
          <w:lang w:eastAsia="zh-Hans"/>
        </w:rPr>
        <w:t>dfylglr@163.com</w:t>
      </w:r>
    </w:p>
    <w:p w14:paraId="49C049C6" w14:textId="04631157" w:rsidR="00BD10CB" w:rsidRDefault="00F87D74" w:rsidP="00E82A22">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3.</w:t>
      </w:r>
      <w:r>
        <w:rPr>
          <w:rFonts w:ascii="Times New Roman" w:eastAsia="仿宋_GB2312" w:hAnsi="Times New Roman" w:cs="Times New Roman" w:hint="eastAsia"/>
          <w:color w:val="000000" w:themeColor="text1"/>
          <w:spacing w:val="-57"/>
          <w:kern w:val="0"/>
          <w:sz w:val="32"/>
          <w:szCs w:val="32"/>
          <w:lang w:eastAsia="zh-Hans"/>
        </w:rPr>
        <w:t>联系人：北京东方园林环境股份有限公司临时管理人</w:t>
      </w:r>
    </w:p>
    <w:p w14:paraId="70DB1D93" w14:textId="1F20689F" w:rsidR="00BD10CB" w:rsidRDefault="00F87D74" w:rsidP="00E82A22">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4.</w:t>
      </w:r>
      <w:r>
        <w:rPr>
          <w:rFonts w:ascii="Times New Roman" w:eastAsia="仿宋_GB2312" w:hAnsi="Times New Roman" w:cs="Times New Roman" w:hint="eastAsia"/>
          <w:color w:val="000000" w:themeColor="text1"/>
          <w:spacing w:val="-57"/>
          <w:kern w:val="0"/>
          <w:sz w:val="32"/>
          <w:szCs w:val="32"/>
          <w:lang w:eastAsia="zh-Hans"/>
        </w:rPr>
        <w:t>联系电话：</w:t>
      </w:r>
      <w:r w:rsidR="00323CB0">
        <w:rPr>
          <w:rFonts w:ascii="Times New Roman" w:eastAsia="仿宋_GB2312" w:hAnsi="Times New Roman" w:cs="Times New Roman" w:hint="eastAsia"/>
          <w:color w:val="000000" w:themeColor="text1"/>
          <w:spacing w:val="-57"/>
          <w:kern w:val="0"/>
          <w:sz w:val="32"/>
          <w:szCs w:val="32"/>
          <w:lang w:eastAsia="zh-Hans"/>
        </w:rPr>
        <w:t>18519171455</w:t>
      </w:r>
    </w:p>
    <w:p w14:paraId="210A78C8" w14:textId="77777777" w:rsidR="00BD10CB" w:rsidRDefault="00000000" w:rsidP="00D868EB">
      <w:pPr>
        <w:spacing w:line="560" w:lineRule="exact"/>
        <w:ind w:firstLineChars="200" w:firstLine="626"/>
        <w:outlineLvl w:val="1"/>
        <w:rPr>
          <w:rFonts w:ascii="Times New Roman" w:eastAsia="仿宋_GB2312" w:hAnsi="Times New Roman" w:cs="Times New Roman"/>
          <w:color w:val="000000" w:themeColor="text1"/>
          <w:spacing w:val="-57"/>
          <w:kern w:val="0"/>
          <w:sz w:val="32"/>
          <w:szCs w:val="32"/>
          <w:lang w:eastAsia="zh-Hans"/>
        </w:rPr>
      </w:pPr>
      <w:r>
        <w:rPr>
          <w:rFonts w:ascii="Times New Roman" w:eastAsia="楷体" w:hAnsi="Times New Roman" w:cs="Times New Roman" w:hint="eastAsia"/>
          <w:b/>
          <w:spacing w:val="-57"/>
          <w:sz w:val="32"/>
          <w:lang w:eastAsia="zh-Hans"/>
        </w:rPr>
        <w:t>（三）报名时需提交的材料</w:t>
      </w:r>
    </w:p>
    <w:p w14:paraId="29C8452F" w14:textId="4827F732"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rPr>
      </w:pPr>
      <w:r>
        <w:rPr>
          <w:rFonts w:ascii="Times New Roman" w:eastAsia="仿宋_GB2312" w:hAnsi="Times New Roman" w:cs="Times New Roman" w:hint="eastAsia"/>
          <w:color w:val="000000" w:themeColor="text1"/>
          <w:spacing w:val="-57"/>
          <w:kern w:val="0"/>
          <w:sz w:val="32"/>
          <w:szCs w:val="32"/>
          <w:lang w:eastAsia="zh-Hans"/>
        </w:rPr>
        <w:t>有意向参与本次公开招募的信托受托人参选材料由以下材料</w:t>
      </w:r>
      <w:r>
        <w:rPr>
          <w:rFonts w:ascii="Times New Roman" w:eastAsia="仿宋_GB2312" w:hAnsi="Times New Roman" w:cs="Times New Roman" w:hint="eastAsia"/>
          <w:color w:val="000000" w:themeColor="text1"/>
          <w:spacing w:val="-57"/>
          <w:kern w:val="0"/>
          <w:sz w:val="32"/>
          <w:szCs w:val="32"/>
          <w:lang w:eastAsia="zh-Hans"/>
        </w:rPr>
        <w:lastRenderedPageBreak/>
        <w:t>组成，材料一式捌份，加盖</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公章并加盖骑缝章。</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未按本招募公告要求提交完整报名材料并在临时管理人提示补充后仍未完整提交的，临时管理人有权不予接收，其参选行为将被视为无效参选，相关风险由</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自行承担。</w:t>
      </w:r>
    </w:p>
    <w:p w14:paraId="0312DC38"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报名时需提交的材料具体包括：</w:t>
      </w:r>
    </w:p>
    <w:p w14:paraId="0596F00B" w14:textId="77777777"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rPr>
      </w:pPr>
      <w:r>
        <w:rPr>
          <w:rFonts w:ascii="Times New Roman" w:eastAsia="仿宋_GB2312" w:hAnsi="Times New Roman" w:cs="Times New Roman" w:hint="eastAsia"/>
          <w:color w:val="000000" w:themeColor="text1"/>
          <w:spacing w:val="-57"/>
          <w:kern w:val="0"/>
          <w:sz w:val="32"/>
          <w:szCs w:val="32"/>
        </w:rPr>
        <w:t>1.</w:t>
      </w:r>
      <w:r>
        <w:rPr>
          <w:rFonts w:ascii="Times New Roman" w:eastAsia="仿宋_GB2312" w:hAnsi="Times New Roman" w:cs="Times New Roman" w:hint="eastAsia"/>
          <w:color w:val="000000" w:themeColor="text1"/>
          <w:spacing w:val="-57"/>
          <w:kern w:val="0"/>
          <w:sz w:val="32"/>
          <w:szCs w:val="32"/>
        </w:rPr>
        <w:t>报名确认函（见附件</w:t>
      </w:r>
      <w:r>
        <w:rPr>
          <w:rFonts w:ascii="Times New Roman" w:eastAsia="仿宋_GB2312" w:hAnsi="Times New Roman" w:cs="Times New Roman" w:hint="eastAsia"/>
          <w:color w:val="000000" w:themeColor="text1"/>
          <w:spacing w:val="-57"/>
          <w:kern w:val="0"/>
          <w:sz w:val="32"/>
          <w:szCs w:val="32"/>
        </w:rPr>
        <w:t>1</w:t>
      </w:r>
      <w:r>
        <w:rPr>
          <w:rFonts w:ascii="Times New Roman" w:eastAsia="仿宋_GB2312" w:hAnsi="Times New Roman" w:cs="Times New Roman" w:hint="eastAsia"/>
          <w:color w:val="000000" w:themeColor="text1"/>
          <w:spacing w:val="-57"/>
          <w:kern w:val="0"/>
          <w:sz w:val="32"/>
          <w:szCs w:val="32"/>
        </w:rPr>
        <w:t>）。</w:t>
      </w:r>
    </w:p>
    <w:p w14:paraId="0A83831C" w14:textId="77777777"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rPr>
      </w:pPr>
      <w:r>
        <w:rPr>
          <w:rFonts w:ascii="Times New Roman" w:eastAsia="仿宋_GB2312" w:hAnsi="Times New Roman" w:cs="Times New Roman" w:hint="eastAsia"/>
          <w:color w:val="000000" w:themeColor="text1"/>
          <w:spacing w:val="-57"/>
          <w:kern w:val="0"/>
          <w:sz w:val="32"/>
          <w:szCs w:val="32"/>
        </w:rPr>
        <w:t>2.</w:t>
      </w:r>
      <w:r>
        <w:rPr>
          <w:rFonts w:ascii="Times New Roman" w:eastAsia="仿宋_GB2312" w:hAnsi="Times New Roman" w:cs="Times New Roman" w:hint="eastAsia"/>
          <w:color w:val="000000" w:themeColor="text1"/>
          <w:spacing w:val="-57"/>
          <w:kern w:val="0"/>
          <w:sz w:val="32"/>
          <w:szCs w:val="32"/>
        </w:rPr>
        <w:t>授权委托书（见附件</w:t>
      </w:r>
      <w:r>
        <w:rPr>
          <w:rFonts w:ascii="Times New Roman" w:eastAsia="仿宋_GB2312" w:hAnsi="Times New Roman" w:cs="Times New Roman" w:hint="eastAsia"/>
          <w:color w:val="000000" w:themeColor="text1"/>
          <w:spacing w:val="-57"/>
          <w:kern w:val="0"/>
          <w:sz w:val="32"/>
          <w:szCs w:val="32"/>
        </w:rPr>
        <w:t>4</w:t>
      </w:r>
      <w:r>
        <w:rPr>
          <w:rFonts w:ascii="Times New Roman" w:eastAsia="仿宋_GB2312" w:hAnsi="Times New Roman" w:cs="Times New Roman" w:hint="eastAsia"/>
          <w:color w:val="000000" w:themeColor="text1"/>
          <w:spacing w:val="-57"/>
          <w:kern w:val="0"/>
          <w:sz w:val="32"/>
          <w:szCs w:val="32"/>
        </w:rPr>
        <w:t>）。</w:t>
      </w:r>
    </w:p>
    <w:p w14:paraId="72497A9D" w14:textId="66CCEF96"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rPr>
      </w:pPr>
      <w:r>
        <w:rPr>
          <w:rFonts w:ascii="Times New Roman" w:eastAsia="仿宋_GB2312" w:hAnsi="Times New Roman" w:cs="Times New Roman" w:hint="eastAsia"/>
          <w:color w:val="000000" w:themeColor="text1"/>
          <w:spacing w:val="-57"/>
          <w:kern w:val="0"/>
          <w:sz w:val="32"/>
          <w:szCs w:val="32"/>
        </w:rPr>
        <w:t>3.</w:t>
      </w:r>
      <w:r w:rsidR="00253402">
        <w:rPr>
          <w:rFonts w:ascii="Times New Roman" w:eastAsia="仿宋_GB2312" w:hAnsi="Times New Roman" w:cs="Times New Roman" w:hint="eastAsia"/>
          <w:color w:val="000000" w:themeColor="text1"/>
          <w:spacing w:val="-57"/>
          <w:kern w:val="0"/>
          <w:sz w:val="32"/>
          <w:szCs w:val="32"/>
        </w:rPr>
        <w:t>意向参选机构</w:t>
      </w:r>
      <w:r>
        <w:rPr>
          <w:rFonts w:ascii="Times New Roman" w:eastAsia="仿宋_GB2312" w:hAnsi="Times New Roman" w:cs="Times New Roman" w:hint="eastAsia"/>
          <w:color w:val="000000" w:themeColor="text1"/>
          <w:spacing w:val="-57"/>
          <w:kern w:val="0"/>
          <w:sz w:val="32"/>
          <w:szCs w:val="32"/>
        </w:rPr>
        <w:t>的主体资料，具体包括：</w:t>
      </w:r>
    </w:p>
    <w:p w14:paraId="07F1C57D" w14:textId="77777777"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rPr>
      </w:pPr>
      <w:r>
        <w:rPr>
          <w:rFonts w:ascii="Times New Roman" w:eastAsia="仿宋_GB2312" w:hAnsi="Times New Roman" w:cs="Times New Roman" w:hint="eastAsia"/>
          <w:color w:val="000000" w:themeColor="text1"/>
          <w:spacing w:val="-57"/>
          <w:kern w:val="0"/>
          <w:sz w:val="32"/>
          <w:szCs w:val="32"/>
        </w:rPr>
        <w:t>①营业执照副本复印件；</w:t>
      </w:r>
    </w:p>
    <w:p w14:paraId="613200EF" w14:textId="77777777"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rPr>
      </w:pPr>
      <w:r>
        <w:rPr>
          <w:rFonts w:ascii="Times New Roman" w:eastAsia="仿宋_GB2312" w:hAnsi="Times New Roman" w:cs="Times New Roman" w:hint="eastAsia"/>
          <w:color w:val="000000" w:themeColor="text1"/>
          <w:spacing w:val="-57"/>
          <w:kern w:val="0"/>
          <w:sz w:val="32"/>
          <w:szCs w:val="32"/>
        </w:rPr>
        <w:t>②金融机构经营许可证等金融业务经营资质复印件；</w:t>
      </w:r>
    </w:p>
    <w:p w14:paraId="565AB753" w14:textId="77777777"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rPr>
      </w:pPr>
      <w:r>
        <w:rPr>
          <w:rFonts w:ascii="Times New Roman" w:eastAsia="仿宋_GB2312" w:hAnsi="Times New Roman" w:cs="Times New Roman" w:hint="eastAsia"/>
          <w:color w:val="000000" w:themeColor="text1"/>
          <w:spacing w:val="-57"/>
          <w:kern w:val="0"/>
          <w:sz w:val="32"/>
          <w:szCs w:val="32"/>
        </w:rPr>
        <w:t>③法定代表人</w:t>
      </w:r>
      <w:r>
        <w:rPr>
          <w:rFonts w:ascii="Times New Roman" w:eastAsia="仿宋_GB2312" w:hAnsi="Times New Roman" w:cs="Times New Roman" w:hint="eastAsia"/>
          <w:color w:val="000000" w:themeColor="text1"/>
          <w:spacing w:val="-57"/>
          <w:kern w:val="0"/>
          <w:sz w:val="32"/>
          <w:szCs w:val="32"/>
        </w:rPr>
        <w:t>/</w:t>
      </w:r>
      <w:r>
        <w:rPr>
          <w:rFonts w:ascii="Times New Roman" w:eastAsia="仿宋_GB2312" w:hAnsi="Times New Roman" w:cs="Times New Roman" w:hint="eastAsia"/>
          <w:color w:val="000000" w:themeColor="text1"/>
          <w:spacing w:val="-57"/>
          <w:kern w:val="0"/>
          <w:sz w:val="32"/>
          <w:szCs w:val="32"/>
        </w:rPr>
        <w:t>负责人身份证明文件（见附件</w:t>
      </w:r>
      <w:r>
        <w:rPr>
          <w:rFonts w:ascii="Times New Roman" w:eastAsia="仿宋_GB2312" w:hAnsi="Times New Roman" w:cs="Times New Roman" w:hint="eastAsia"/>
          <w:color w:val="000000" w:themeColor="text1"/>
          <w:spacing w:val="-57"/>
          <w:kern w:val="0"/>
          <w:sz w:val="32"/>
          <w:szCs w:val="32"/>
        </w:rPr>
        <w:t>3</w:t>
      </w:r>
      <w:r>
        <w:rPr>
          <w:rFonts w:ascii="Times New Roman" w:eastAsia="仿宋_GB2312" w:hAnsi="Times New Roman" w:cs="Times New Roman" w:hint="eastAsia"/>
          <w:color w:val="000000" w:themeColor="text1"/>
          <w:spacing w:val="-57"/>
          <w:kern w:val="0"/>
          <w:sz w:val="32"/>
          <w:szCs w:val="32"/>
        </w:rPr>
        <w:t>）；</w:t>
      </w:r>
    </w:p>
    <w:p w14:paraId="7137D792" w14:textId="77777777"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rPr>
      </w:pPr>
      <w:r>
        <w:rPr>
          <w:rFonts w:ascii="Times New Roman" w:eastAsia="仿宋_GB2312" w:hAnsi="Times New Roman" w:cs="Times New Roman" w:hint="eastAsia"/>
          <w:color w:val="000000" w:themeColor="text1"/>
          <w:spacing w:val="-57"/>
          <w:kern w:val="0"/>
          <w:sz w:val="32"/>
          <w:szCs w:val="32"/>
        </w:rPr>
        <w:t>④法定代表人</w:t>
      </w:r>
      <w:r>
        <w:rPr>
          <w:rFonts w:ascii="Times New Roman" w:eastAsia="仿宋_GB2312" w:hAnsi="Times New Roman" w:cs="Times New Roman" w:hint="eastAsia"/>
          <w:color w:val="000000" w:themeColor="text1"/>
          <w:spacing w:val="-57"/>
          <w:kern w:val="0"/>
          <w:sz w:val="32"/>
          <w:szCs w:val="32"/>
        </w:rPr>
        <w:t>/</w:t>
      </w:r>
      <w:r>
        <w:rPr>
          <w:rFonts w:ascii="Times New Roman" w:eastAsia="仿宋_GB2312" w:hAnsi="Times New Roman" w:cs="Times New Roman" w:hint="eastAsia"/>
          <w:color w:val="000000" w:themeColor="text1"/>
          <w:spacing w:val="-57"/>
          <w:kern w:val="0"/>
          <w:sz w:val="32"/>
          <w:szCs w:val="32"/>
        </w:rPr>
        <w:t>负责人身份证复印件。</w:t>
      </w:r>
    </w:p>
    <w:p w14:paraId="0655F5E0" w14:textId="0E0048AB"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rPr>
      </w:pPr>
      <w:r>
        <w:rPr>
          <w:rFonts w:ascii="Times New Roman" w:eastAsia="仿宋_GB2312" w:hAnsi="Times New Roman" w:cs="Times New Roman" w:hint="eastAsia"/>
          <w:color w:val="000000" w:themeColor="text1"/>
          <w:spacing w:val="-57"/>
          <w:kern w:val="0"/>
          <w:sz w:val="32"/>
          <w:szCs w:val="32"/>
        </w:rPr>
        <w:t>4.</w:t>
      </w:r>
      <w:r w:rsidR="00253402">
        <w:rPr>
          <w:rFonts w:ascii="Times New Roman" w:eastAsia="仿宋_GB2312" w:hAnsi="Times New Roman" w:cs="Times New Roman" w:hint="eastAsia"/>
          <w:color w:val="000000" w:themeColor="text1"/>
          <w:spacing w:val="-57"/>
          <w:kern w:val="0"/>
          <w:sz w:val="32"/>
          <w:szCs w:val="32"/>
        </w:rPr>
        <w:t>意向参选机构</w:t>
      </w:r>
      <w:r>
        <w:rPr>
          <w:rFonts w:ascii="Times New Roman" w:eastAsia="仿宋_GB2312" w:hAnsi="Times New Roman" w:cs="Times New Roman" w:hint="eastAsia"/>
          <w:color w:val="000000" w:themeColor="text1"/>
          <w:spacing w:val="-57"/>
          <w:kern w:val="0"/>
          <w:sz w:val="32"/>
          <w:szCs w:val="32"/>
        </w:rPr>
        <w:t>报名承诺函（见附件</w:t>
      </w:r>
      <w:r>
        <w:rPr>
          <w:rFonts w:ascii="Times New Roman" w:eastAsia="仿宋_GB2312" w:hAnsi="Times New Roman" w:cs="Times New Roman" w:hint="eastAsia"/>
          <w:color w:val="000000" w:themeColor="text1"/>
          <w:spacing w:val="-57"/>
          <w:kern w:val="0"/>
          <w:sz w:val="32"/>
          <w:szCs w:val="32"/>
        </w:rPr>
        <w:t>2</w:t>
      </w:r>
      <w:r>
        <w:rPr>
          <w:rFonts w:ascii="Times New Roman" w:eastAsia="仿宋_GB2312" w:hAnsi="Times New Roman" w:cs="Times New Roman" w:hint="eastAsia"/>
          <w:color w:val="000000" w:themeColor="text1"/>
          <w:spacing w:val="-57"/>
          <w:kern w:val="0"/>
          <w:sz w:val="32"/>
          <w:szCs w:val="32"/>
        </w:rPr>
        <w:t>）。</w:t>
      </w:r>
    </w:p>
    <w:p w14:paraId="2AC65357" w14:textId="77777777"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rPr>
        <w:t>5.</w:t>
      </w:r>
      <w:r>
        <w:rPr>
          <w:rFonts w:ascii="Times New Roman" w:eastAsia="仿宋_GB2312" w:hAnsi="Times New Roman" w:cs="Times New Roman" w:hint="eastAsia"/>
          <w:color w:val="000000" w:themeColor="text1"/>
          <w:spacing w:val="-57"/>
          <w:kern w:val="0"/>
          <w:sz w:val="32"/>
          <w:szCs w:val="32"/>
        </w:rPr>
        <w:t>联系方式确认书（见附件</w:t>
      </w:r>
      <w:r>
        <w:rPr>
          <w:rFonts w:ascii="Times New Roman" w:eastAsia="仿宋_GB2312" w:hAnsi="Times New Roman" w:cs="Times New Roman" w:hint="eastAsia"/>
          <w:color w:val="000000" w:themeColor="text1"/>
          <w:spacing w:val="-57"/>
          <w:kern w:val="0"/>
          <w:sz w:val="32"/>
          <w:szCs w:val="32"/>
        </w:rPr>
        <w:t>5</w:t>
      </w:r>
      <w:r>
        <w:rPr>
          <w:rFonts w:ascii="Times New Roman" w:eastAsia="仿宋_GB2312" w:hAnsi="Times New Roman" w:cs="Times New Roman" w:hint="eastAsia"/>
          <w:color w:val="000000" w:themeColor="text1"/>
          <w:spacing w:val="-57"/>
          <w:kern w:val="0"/>
          <w:sz w:val="32"/>
          <w:szCs w:val="32"/>
        </w:rPr>
        <w:t>）。</w:t>
      </w:r>
    </w:p>
    <w:p w14:paraId="1577F697" w14:textId="15F5D4E9"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rPr>
      </w:pPr>
      <w:r>
        <w:rPr>
          <w:rFonts w:ascii="Times New Roman" w:eastAsia="仿宋_GB2312" w:hAnsi="Times New Roman" w:cs="Times New Roman" w:hint="eastAsia"/>
          <w:color w:val="000000" w:themeColor="text1"/>
          <w:spacing w:val="-57"/>
          <w:kern w:val="0"/>
          <w:sz w:val="32"/>
          <w:szCs w:val="32"/>
        </w:rPr>
        <w:t>6.</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介绍材料。包括但不限于主体资格、专业资质、注册资本、经营范围、综合实力排名、信托资产管理总规模、信用风险资产不良率、关于破产重整项目的信托方案经营业绩及案件经验、截至本招募公告发布日持有的债权明细等，及上述基本情况的相关证明材料。</w:t>
      </w:r>
    </w:p>
    <w:p w14:paraId="363BCB5C" w14:textId="3F0BF763" w:rsidR="00BD10CB" w:rsidRDefault="00000000" w:rsidP="00D868EB">
      <w:pPr>
        <w:adjustRightInd w:val="0"/>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rPr>
        <w:t>7.</w:t>
      </w:r>
      <w:r w:rsidR="00253402">
        <w:rPr>
          <w:rFonts w:ascii="Times New Roman" w:eastAsia="仿宋_GB2312" w:hAnsi="Times New Roman" w:cs="Times New Roman" w:hint="eastAsia"/>
          <w:color w:val="000000" w:themeColor="text1"/>
          <w:spacing w:val="-57"/>
          <w:kern w:val="0"/>
          <w:sz w:val="32"/>
          <w:szCs w:val="32"/>
        </w:rPr>
        <w:t>意向参选机构</w:t>
      </w:r>
      <w:r>
        <w:rPr>
          <w:rFonts w:ascii="Times New Roman" w:eastAsia="仿宋_GB2312" w:hAnsi="Times New Roman" w:cs="Times New Roman" w:hint="eastAsia"/>
          <w:color w:val="000000" w:themeColor="text1"/>
          <w:spacing w:val="-57"/>
          <w:kern w:val="0"/>
          <w:sz w:val="32"/>
          <w:szCs w:val="32"/>
        </w:rPr>
        <w:t>提交的参选方案，包括但不限于重整服务信托的基本要素、设计、设立流程、设立要求等工作安排；交易结构；重整服务信托的治理结构；信托财产管理方案；参与</w:t>
      </w:r>
      <w:r w:rsidR="00F44FE2">
        <w:rPr>
          <w:rFonts w:ascii="Times New Roman" w:eastAsia="仿宋_GB2312" w:hAnsi="Times New Roman" w:cs="Times New Roman" w:hint="eastAsia"/>
          <w:color w:val="000000" w:themeColor="text1"/>
          <w:spacing w:val="-57"/>
          <w:kern w:val="0"/>
          <w:sz w:val="32"/>
          <w:szCs w:val="32"/>
        </w:rPr>
        <w:t>本案</w:t>
      </w:r>
      <w:r>
        <w:rPr>
          <w:rFonts w:ascii="Times New Roman" w:eastAsia="仿宋_GB2312" w:hAnsi="Times New Roman" w:cs="Times New Roman" w:hint="eastAsia"/>
          <w:color w:val="000000" w:themeColor="text1"/>
          <w:spacing w:val="-57"/>
          <w:kern w:val="0"/>
          <w:sz w:val="32"/>
          <w:szCs w:val="32"/>
        </w:rPr>
        <w:t>的总负责</w:t>
      </w:r>
      <w:r>
        <w:rPr>
          <w:rFonts w:ascii="Times New Roman" w:eastAsia="仿宋_GB2312" w:hAnsi="Times New Roman" w:cs="Times New Roman" w:hint="eastAsia"/>
          <w:color w:val="000000" w:themeColor="text1"/>
          <w:spacing w:val="-57"/>
          <w:kern w:val="0"/>
          <w:sz w:val="32"/>
          <w:szCs w:val="32"/>
        </w:rPr>
        <w:lastRenderedPageBreak/>
        <w:t>人、主要人员名单及参与类似案件工作经验的证明材料等；其他方面对</w:t>
      </w:r>
      <w:r w:rsidR="00F44FE2">
        <w:rPr>
          <w:rFonts w:ascii="Times New Roman" w:eastAsia="仿宋_GB2312" w:hAnsi="Times New Roman" w:cs="Times New Roman" w:hint="eastAsia"/>
          <w:color w:val="000000" w:themeColor="text1"/>
          <w:spacing w:val="-57"/>
          <w:kern w:val="0"/>
          <w:sz w:val="32"/>
          <w:szCs w:val="32"/>
        </w:rPr>
        <w:t>本案</w:t>
      </w:r>
      <w:r>
        <w:rPr>
          <w:rFonts w:ascii="Times New Roman" w:eastAsia="仿宋_GB2312" w:hAnsi="Times New Roman" w:cs="Times New Roman" w:hint="eastAsia"/>
          <w:color w:val="000000" w:themeColor="text1"/>
          <w:spacing w:val="-57"/>
          <w:kern w:val="0"/>
          <w:sz w:val="32"/>
          <w:szCs w:val="32"/>
        </w:rPr>
        <w:t>的支持及与临时管理人的衔接安排等。同时，参选方案中</w:t>
      </w:r>
      <w:r w:rsidR="00253402">
        <w:rPr>
          <w:rFonts w:ascii="Times New Roman" w:eastAsia="仿宋_GB2312" w:hAnsi="Times New Roman" w:cs="Times New Roman" w:hint="eastAsia"/>
          <w:color w:val="000000" w:themeColor="text1"/>
          <w:spacing w:val="-57"/>
          <w:kern w:val="0"/>
          <w:sz w:val="32"/>
          <w:szCs w:val="32"/>
        </w:rPr>
        <w:t>意向参选机构</w:t>
      </w:r>
      <w:r>
        <w:rPr>
          <w:rFonts w:ascii="Times New Roman" w:eastAsia="仿宋_GB2312" w:hAnsi="Times New Roman" w:cs="Times New Roman" w:hint="eastAsia"/>
          <w:color w:val="000000" w:themeColor="text1"/>
          <w:spacing w:val="-57"/>
          <w:kern w:val="0"/>
          <w:sz w:val="32"/>
          <w:szCs w:val="32"/>
        </w:rPr>
        <w:t>应根据所投入的人力、物力，重整服务信托后续运营的成本投入等情况分阶段合理报价，并载明</w:t>
      </w:r>
      <w:r w:rsidR="00F44FE2">
        <w:rPr>
          <w:rFonts w:ascii="Times New Roman" w:eastAsia="仿宋_GB2312" w:hAnsi="Times New Roman" w:cs="Times New Roman" w:hint="eastAsia"/>
          <w:color w:val="000000" w:themeColor="text1"/>
          <w:spacing w:val="-57"/>
          <w:kern w:val="0"/>
          <w:sz w:val="32"/>
          <w:szCs w:val="32"/>
        </w:rPr>
        <w:t>本案</w:t>
      </w:r>
      <w:r>
        <w:rPr>
          <w:rFonts w:ascii="Times New Roman" w:eastAsia="仿宋_GB2312" w:hAnsi="Times New Roman" w:cs="Times New Roman" w:hint="eastAsia"/>
          <w:color w:val="000000" w:themeColor="text1"/>
          <w:spacing w:val="-57"/>
          <w:kern w:val="0"/>
          <w:sz w:val="32"/>
          <w:szCs w:val="32"/>
        </w:rPr>
        <w:t>服务费用的最高上限。</w:t>
      </w:r>
    </w:p>
    <w:p w14:paraId="2EF54D5B" w14:textId="77777777" w:rsidR="00BD10CB" w:rsidRDefault="00000000" w:rsidP="00D868EB">
      <w:pPr>
        <w:pStyle w:val="1"/>
        <w:spacing w:beforeLines="0" w:before="0" w:afterLines="0" w:after="0" w:line="560" w:lineRule="exact"/>
        <w:ind w:firstLineChars="200" w:firstLine="624"/>
        <w:rPr>
          <w:rFonts w:ascii="Times New Roman" w:hAnsi="Times New Roman" w:cs="Times New Roman"/>
          <w:spacing w:val="-57"/>
          <w:sz w:val="32"/>
        </w:rPr>
      </w:pPr>
      <w:r>
        <w:rPr>
          <w:rFonts w:ascii="Times New Roman" w:hAnsi="Times New Roman" w:cs="Times New Roman" w:hint="eastAsia"/>
          <w:spacing w:val="-57"/>
          <w:sz w:val="32"/>
          <w:lang w:eastAsia="zh-Hans"/>
        </w:rPr>
        <w:t>五、评审程序</w:t>
      </w:r>
    </w:p>
    <w:p w14:paraId="13A57A19" w14:textId="77777777" w:rsidR="00BD10CB" w:rsidRDefault="00000000" w:rsidP="00D868EB">
      <w:pPr>
        <w:spacing w:line="540" w:lineRule="exact"/>
        <w:ind w:firstLineChars="200" w:firstLine="626"/>
        <w:outlineLvl w:val="1"/>
        <w:rPr>
          <w:rFonts w:hint="eastAsia"/>
        </w:rPr>
      </w:pPr>
      <w:r>
        <w:rPr>
          <w:rFonts w:ascii="Times New Roman" w:eastAsia="楷体" w:hAnsi="Times New Roman" w:cs="Times New Roman" w:hint="eastAsia"/>
          <w:b/>
          <w:spacing w:val="-57"/>
          <w:sz w:val="32"/>
          <w:lang w:eastAsia="zh-Hans"/>
        </w:rPr>
        <w:t>（一）报名机构主体资格初步审查</w:t>
      </w:r>
    </w:p>
    <w:p w14:paraId="4E49C2FC" w14:textId="4EF73856" w:rsidR="00BD10CB" w:rsidRDefault="00000000" w:rsidP="00D868EB">
      <w:pPr>
        <w:spacing w:line="540" w:lineRule="exact"/>
        <w:ind w:firstLineChars="200" w:firstLine="624"/>
        <w:rPr>
          <w:rFonts w:hint="eastAsia"/>
        </w:rPr>
      </w:pPr>
      <w:r>
        <w:rPr>
          <w:rFonts w:ascii="Times New Roman" w:eastAsia="仿宋_GB2312" w:hAnsi="Times New Roman" w:cs="Times New Roman" w:hint="eastAsia"/>
          <w:color w:val="000000" w:themeColor="text1"/>
          <w:spacing w:val="-57"/>
          <w:kern w:val="0"/>
          <w:sz w:val="32"/>
          <w:szCs w:val="32"/>
          <w:lang w:eastAsia="zh-Hans"/>
        </w:rPr>
        <w:t>临时管理人在收到全部报名材料后，将初步审查报名机构是否符合参加</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的条件。符合资格的报名机构，进入下一阶段评审。</w:t>
      </w:r>
    </w:p>
    <w:p w14:paraId="7ECA1655" w14:textId="77777777" w:rsidR="00BD10CB" w:rsidRDefault="00000000" w:rsidP="00D868EB">
      <w:pPr>
        <w:spacing w:line="540" w:lineRule="exact"/>
        <w:ind w:firstLineChars="200" w:firstLine="626"/>
        <w:outlineLvl w:val="1"/>
        <w:rPr>
          <w:rFonts w:hint="eastAsia"/>
        </w:rPr>
      </w:pPr>
      <w:r>
        <w:rPr>
          <w:rFonts w:ascii="Times New Roman" w:eastAsia="楷体" w:hAnsi="Times New Roman" w:cs="Times New Roman" w:hint="eastAsia"/>
          <w:b/>
          <w:spacing w:val="-57"/>
          <w:sz w:val="32"/>
          <w:lang w:eastAsia="zh-Hans"/>
        </w:rPr>
        <w:t>（二）评审</w:t>
      </w:r>
    </w:p>
    <w:p w14:paraId="29C7C473" w14:textId="77777777" w:rsidR="00BD10CB" w:rsidRDefault="00000000" w:rsidP="00D868EB">
      <w:pPr>
        <w:spacing w:line="540" w:lineRule="exact"/>
        <w:ind w:firstLineChars="200" w:firstLine="624"/>
        <w:rPr>
          <w:rFonts w:hint="eastAsia"/>
        </w:rPr>
      </w:pPr>
      <w:r>
        <w:rPr>
          <w:rFonts w:ascii="Times New Roman" w:eastAsia="仿宋_GB2312" w:hAnsi="Times New Roman" w:cs="Times New Roman" w:hint="eastAsia"/>
          <w:color w:val="000000" w:themeColor="text1"/>
          <w:spacing w:val="-57"/>
          <w:kern w:val="0"/>
          <w:sz w:val="32"/>
          <w:szCs w:val="32"/>
          <w:lang w:eastAsia="zh-Hans"/>
        </w:rPr>
        <w:t>初步审查后，临时管理人将组建由临时管理人成员与相关方共同组成的评审委员会，根据报价、业绩、工作方案等方面进行打分，综合确定中选单位与备选单位，并报人民法院备案。</w:t>
      </w:r>
    </w:p>
    <w:p w14:paraId="6FC83622" w14:textId="77777777" w:rsidR="00BD10CB" w:rsidRDefault="00000000" w:rsidP="00D868EB">
      <w:pPr>
        <w:pStyle w:val="1"/>
        <w:spacing w:beforeLines="0" w:before="0" w:afterLines="0" w:after="0" w:line="560" w:lineRule="exact"/>
        <w:ind w:firstLineChars="200" w:firstLine="624"/>
        <w:rPr>
          <w:rFonts w:ascii="Times New Roman" w:hAnsi="Times New Roman" w:cs="Times New Roman"/>
          <w:spacing w:val="-57"/>
          <w:sz w:val="32"/>
          <w:lang w:eastAsia="zh-Hans"/>
        </w:rPr>
      </w:pPr>
      <w:r>
        <w:rPr>
          <w:rFonts w:ascii="Times New Roman" w:hAnsi="Times New Roman" w:cs="Times New Roman" w:hint="eastAsia"/>
          <w:spacing w:val="-57"/>
          <w:sz w:val="32"/>
          <w:lang w:eastAsia="zh-Hans"/>
        </w:rPr>
        <w:t>六、其他事项</w:t>
      </w:r>
    </w:p>
    <w:p w14:paraId="6ED1A5B1" w14:textId="2E9836A6"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本招募公告由临时管理人编制，解释权归属于临时管理人。临时管理人有权根据东方园林（预）重整进展和需要，变更招募及遴选事项的有关内容及时间安排，决定中止、终止或继续信托受托人招募程序，有权根据需要变更招募事项的有关内容及时间安排。</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一旦提交报名材料，则视为对</w:t>
      </w:r>
      <w:r w:rsidR="00323CB0">
        <w:rPr>
          <w:rFonts w:ascii="Times New Roman" w:eastAsia="仿宋_GB2312" w:hAnsi="Times New Roman" w:cs="Times New Roman" w:hint="eastAsia"/>
          <w:color w:val="000000" w:themeColor="text1"/>
          <w:spacing w:val="-57"/>
          <w:kern w:val="0"/>
          <w:sz w:val="32"/>
          <w:szCs w:val="32"/>
          <w:lang w:eastAsia="zh-Hans"/>
        </w:rPr>
        <w:t>本招募公告</w:t>
      </w:r>
      <w:r>
        <w:rPr>
          <w:rFonts w:ascii="Times New Roman" w:eastAsia="仿宋_GB2312" w:hAnsi="Times New Roman" w:cs="Times New Roman" w:hint="eastAsia"/>
          <w:color w:val="000000" w:themeColor="text1"/>
          <w:spacing w:val="-57"/>
          <w:kern w:val="0"/>
          <w:sz w:val="32"/>
          <w:szCs w:val="32"/>
          <w:lang w:eastAsia="zh-Hans"/>
        </w:rPr>
        <w:t>内容和要求无异议，且不会基于临时管理人行使前述权利而进行任何主张。</w:t>
      </w:r>
    </w:p>
    <w:p w14:paraId="7BCE7481"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热忱欢迎社会各界报名参与本次招募。</w:t>
      </w:r>
    </w:p>
    <w:p w14:paraId="3A5866C9"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特此公告。</w:t>
      </w:r>
    </w:p>
    <w:p w14:paraId="6C6BF27A" w14:textId="77777777" w:rsidR="00BD10CB" w:rsidRDefault="00BD10C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p>
    <w:p w14:paraId="04421AC6" w14:textId="77777777" w:rsidR="00BD10CB" w:rsidRDefault="00000000">
      <w:pPr>
        <w:spacing w:line="560" w:lineRule="exact"/>
        <w:ind w:firstLineChars="200" w:firstLine="626"/>
        <w:rPr>
          <w:rFonts w:ascii="Times New Roman" w:eastAsia="仿宋_GB2312" w:hAnsi="Times New Roman" w:cs="Times New Roman"/>
          <w:b/>
          <w:bCs/>
          <w:color w:val="000000" w:themeColor="text1"/>
          <w:spacing w:val="-57"/>
          <w:kern w:val="0"/>
          <w:sz w:val="32"/>
          <w:szCs w:val="32"/>
          <w:lang w:eastAsia="zh-Hans"/>
        </w:rPr>
      </w:pPr>
      <w:r>
        <w:rPr>
          <w:rFonts w:ascii="Times New Roman" w:eastAsia="仿宋_GB2312" w:hAnsi="Times New Roman" w:cs="Times New Roman" w:hint="eastAsia"/>
          <w:b/>
          <w:bCs/>
          <w:color w:val="000000" w:themeColor="text1"/>
          <w:spacing w:val="-57"/>
          <w:kern w:val="0"/>
          <w:sz w:val="32"/>
          <w:szCs w:val="32"/>
          <w:lang w:eastAsia="zh-Hans"/>
        </w:rPr>
        <w:lastRenderedPageBreak/>
        <w:t>附件：</w:t>
      </w:r>
      <w:r>
        <w:rPr>
          <w:rFonts w:ascii="Times New Roman" w:eastAsia="仿宋_GB2312" w:hAnsi="Times New Roman" w:cs="Times New Roman" w:hint="eastAsia"/>
          <w:color w:val="000000" w:themeColor="text1"/>
          <w:spacing w:val="-57"/>
          <w:kern w:val="0"/>
          <w:sz w:val="32"/>
          <w:szCs w:val="32"/>
          <w:lang w:eastAsia="zh-Hans"/>
        </w:rPr>
        <w:t>1.</w:t>
      </w:r>
      <w:r>
        <w:rPr>
          <w:rFonts w:ascii="Times New Roman" w:eastAsia="仿宋_GB2312" w:hAnsi="Times New Roman" w:cs="Times New Roman" w:hint="eastAsia"/>
          <w:color w:val="000000" w:themeColor="text1"/>
          <w:spacing w:val="-57"/>
          <w:kern w:val="0"/>
          <w:sz w:val="32"/>
          <w:szCs w:val="32"/>
          <w:lang w:eastAsia="zh-Hans"/>
        </w:rPr>
        <w:t>报名确认函</w:t>
      </w:r>
    </w:p>
    <w:p w14:paraId="7709D97F" w14:textId="4D763B22" w:rsidR="00BD10CB" w:rsidRDefault="00000000">
      <w:pPr>
        <w:spacing w:line="540" w:lineRule="exact"/>
        <w:ind w:firstLineChars="500" w:firstLine="1559"/>
        <w:rPr>
          <w:rFonts w:ascii="Times New Roman" w:eastAsia="仿宋_GB2312" w:hAnsi="Times New Roman" w:cs="仿宋_GB2312"/>
          <w:color w:val="000000" w:themeColor="text1"/>
          <w:spacing w:val="-57"/>
          <w:kern w:val="0"/>
          <w:sz w:val="32"/>
          <w:szCs w:val="32"/>
          <w:lang w:eastAsia="zh-Hans"/>
        </w:rPr>
      </w:pPr>
      <w:r>
        <w:rPr>
          <w:rFonts w:ascii="Times New Roman" w:eastAsia="仿宋_GB2312" w:hAnsi="Times New Roman" w:cs="仿宋_GB2312" w:hint="eastAsia"/>
          <w:color w:val="000000" w:themeColor="text1"/>
          <w:spacing w:val="-57"/>
          <w:kern w:val="0"/>
          <w:sz w:val="32"/>
          <w:szCs w:val="32"/>
          <w:lang w:eastAsia="zh-Hans"/>
        </w:rPr>
        <w:t>2.</w:t>
      </w:r>
      <w:r w:rsidR="00253402">
        <w:rPr>
          <w:rFonts w:ascii="Times New Roman" w:eastAsia="仿宋_GB2312" w:hAnsi="Times New Roman" w:cs="仿宋_GB2312" w:hint="eastAsia"/>
          <w:color w:val="000000" w:themeColor="text1"/>
          <w:spacing w:val="-57"/>
          <w:kern w:val="0"/>
          <w:sz w:val="32"/>
          <w:szCs w:val="32"/>
          <w:lang w:eastAsia="zh-Hans"/>
        </w:rPr>
        <w:t>意向参选机构</w:t>
      </w:r>
      <w:r>
        <w:rPr>
          <w:rFonts w:ascii="Times New Roman" w:eastAsia="仿宋_GB2312" w:hAnsi="Times New Roman" w:cs="仿宋_GB2312" w:hint="eastAsia"/>
          <w:color w:val="000000" w:themeColor="text1"/>
          <w:spacing w:val="-57"/>
          <w:kern w:val="0"/>
          <w:sz w:val="32"/>
          <w:szCs w:val="32"/>
          <w:lang w:eastAsia="zh-Hans"/>
        </w:rPr>
        <w:t>报名承诺函</w:t>
      </w:r>
    </w:p>
    <w:p w14:paraId="4FE9C67C" w14:textId="77777777" w:rsidR="00BD10CB" w:rsidRDefault="00000000">
      <w:pPr>
        <w:spacing w:line="540" w:lineRule="exact"/>
        <w:ind w:firstLineChars="500" w:firstLine="1559"/>
        <w:rPr>
          <w:rFonts w:ascii="Times New Roman" w:eastAsia="仿宋_GB2312" w:hAnsi="Times New Roman" w:cs="仿宋_GB2312"/>
          <w:color w:val="000000" w:themeColor="text1"/>
          <w:spacing w:val="-57"/>
          <w:kern w:val="0"/>
          <w:sz w:val="32"/>
          <w:szCs w:val="32"/>
          <w:lang w:eastAsia="zh-Hans"/>
        </w:rPr>
      </w:pPr>
      <w:r>
        <w:rPr>
          <w:rFonts w:ascii="Times New Roman" w:eastAsia="仿宋_GB2312" w:hAnsi="Times New Roman" w:cs="仿宋_GB2312" w:hint="eastAsia"/>
          <w:color w:val="000000" w:themeColor="text1"/>
          <w:spacing w:val="-57"/>
          <w:kern w:val="0"/>
          <w:sz w:val="32"/>
          <w:szCs w:val="32"/>
          <w:lang w:eastAsia="zh-Hans"/>
        </w:rPr>
        <w:t>3.</w:t>
      </w:r>
      <w:r>
        <w:rPr>
          <w:rFonts w:ascii="Times New Roman" w:eastAsia="仿宋_GB2312" w:hAnsi="Times New Roman" w:cs="仿宋_GB2312" w:hint="eastAsia"/>
          <w:color w:val="000000" w:themeColor="text1"/>
          <w:spacing w:val="-57"/>
          <w:kern w:val="0"/>
          <w:sz w:val="32"/>
          <w:szCs w:val="32"/>
          <w:lang w:eastAsia="zh-Hans"/>
        </w:rPr>
        <w:t>法定代表人</w:t>
      </w:r>
      <w:r>
        <w:rPr>
          <w:rFonts w:ascii="Times New Roman" w:eastAsia="仿宋_GB2312" w:hAnsi="Times New Roman" w:cs="仿宋_GB2312" w:hint="eastAsia"/>
          <w:color w:val="000000" w:themeColor="text1"/>
          <w:spacing w:val="-57"/>
          <w:kern w:val="0"/>
          <w:sz w:val="32"/>
          <w:szCs w:val="32"/>
          <w:lang w:eastAsia="zh-Hans"/>
        </w:rPr>
        <w:t>/</w:t>
      </w:r>
      <w:r>
        <w:rPr>
          <w:rFonts w:ascii="Times New Roman" w:eastAsia="仿宋_GB2312" w:hAnsi="Times New Roman" w:cs="仿宋_GB2312" w:hint="eastAsia"/>
          <w:color w:val="000000" w:themeColor="text1"/>
          <w:spacing w:val="-57"/>
          <w:kern w:val="0"/>
          <w:sz w:val="32"/>
          <w:szCs w:val="32"/>
          <w:lang w:eastAsia="zh-Hans"/>
        </w:rPr>
        <w:t>负责人身份证明文件</w:t>
      </w:r>
    </w:p>
    <w:p w14:paraId="56706BDF" w14:textId="77777777" w:rsidR="00BD10CB" w:rsidRDefault="00000000">
      <w:pPr>
        <w:spacing w:line="540" w:lineRule="exact"/>
        <w:ind w:firstLineChars="500" w:firstLine="1559"/>
        <w:rPr>
          <w:rFonts w:ascii="Times New Roman" w:eastAsia="仿宋_GB2312" w:hAnsi="Times New Roman" w:cs="仿宋_GB2312"/>
          <w:color w:val="000000" w:themeColor="text1"/>
          <w:spacing w:val="-57"/>
          <w:kern w:val="0"/>
          <w:sz w:val="32"/>
          <w:szCs w:val="32"/>
          <w:lang w:eastAsia="zh-Hans"/>
        </w:rPr>
      </w:pPr>
      <w:r>
        <w:rPr>
          <w:rFonts w:ascii="Times New Roman" w:eastAsia="仿宋_GB2312" w:hAnsi="Times New Roman" w:cs="仿宋_GB2312" w:hint="eastAsia"/>
          <w:color w:val="000000" w:themeColor="text1"/>
          <w:spacing w:val="-57"/>
          <w:kern w:val="0"/>
          <w:sz w:val="32"/>
          <w:szCs w:val="32"/>
          <w:lang w:eastAsia="zh-Hans"/>
        </w:rPr>
        <w:t>4.</w:t>
      </w:r>
      <w:r>
        <w:rPr>
          <w:rFonts w:ascii="Times New Roman" w:eastAsia="仿宋_GB2312" w:hAnsi="Times New Roman" w:cs="仿宋_GB2312" w:hint="eastAsia"/>
          <w:color w:val="000000" w:themeColor="text1"/>
          <w:spacing w:val="-57"/>
          <w:kern w:val="0"/>
          <w:sz w:val="32"/>
          <w:szCs w:val="32"/>
          <w:lang w:eastAsia="zh-Hans"/>
        </w:rPr>
        <w:t>授权委托书</w:t>
      </w:r>
    </w:p>
    <w:p w14:paraId="31E72846" w14:textId="77777777" w:rsidR="00BD10CB" w:rsidRDefault="00000000">
      <w:pPr>
        <w:spacing w:line="540" w:lineRule="exact"/>
        <w:ind w:firstLineChars="500" w:firstLine="1559"/>
        <w:rPr>
          <w:rFonts w:ascii="Times New Roman" w:eastAsia="仿宋_GB2312" w:hAnsi="Times New Roman" w:cs="仿宋_GB2312"/>
          <w:color w:val="000000" w:themeColor="text1"/>
          <w:spacing w:val="-57"/>
          <w:kern w:val="0"/>
          <w:sz w:val="32"/>
          <w:szCs w:val="32"/>
          <w:lang w:eastAsia="zh-Hans"/>
        </w:rPr>
      </w:pPr>
      <w:r>
        <w:rPr>
          <w:rFonts w:ascii="Times New Roman" w:eastAsia="仿宋_GB2312" w:hAnsi="Times New Roman" w:cs="仿宋_GB2312" w:hint="eastAsia"/>
          <w:color w:val="000000" w:themeColor="text1"/>
          <w:spacing w:val="-57"/>
          <w:kern w:val="0"/>
          <w:sz w:val="32"/>
          <w:szCs w:val="32"/>
          <w:lang w:eastAsia="zh-Hans"/>
        </w:rPr>
        <w:t>5.</w:t>
      </w:r>
      <w:r>
        <w:rPr>
          <w:rFonts w:ascii="Times New Roman" w:eastAsia="仿宋_GB2312" w:hAnsi="Times New Roman" w:cs="仿宋_GB2312" w:hint="eastAsia"/>
          <w:color w:val="000000" w:themeColor="text1"/>
          <w:spacing w:val="-57"/>
          <w:kern w:val="0"/>
          <w:sz w:val="32"/>
          <w:szCs w:val="32"/>
          <w:lang w:eastAsia="zh-Hans"/>
        </w:rPr>
        <w:t>联系方式确认书</w:t>
      </w:r>
    </w:p>
    <w:p w14:paraId="0C00CC3E" w14:textId="77777777" w:rsidR="00BD10CB" w:rsidRDefault="00BD10C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p>
    <w:p w14:paraId="15A80C97" w14:textId="77777777" w:rsidR="00BD10CB" w:rsidRPr="00A1213D" w:rsidRDefault="00BD10CB">
      <w:pPr>
        <w:spacing w:line="560" w:lineRule="exact"/>
        <w:ind w:firstLineChars="200" w:firstLine="624"/>
        <w:rPr>
          <w:rFonts w:ascii="仿宋_GB2312" w:eastAsia="仿宋_GB2312" w:hAnsi="Times New Roman" w:cs="Times New Roman"/>
          <w:color w:val="000000" w:themeColor="text1"/>
          <w:spacing w:val="-57"/>
          <w:kern w:val="0"/>
          <w:sz w:val="32"/>
          <w:szCs w:val="32"/>
          <w:lang w:eastAsia="zh-Hans"/>
        </w:rPr>
      </w:pPr>
    </w:p>
    <w:p w14:paraId="6AF7BAD2" w14:textId="77777777" w:rsidR="00BD10CB" w:rsidRPr="00A1213D" w:rsidRDefault="00000000">
      <w:pPr>
        <w:spacing w:line="560" w:lineRule="exact"/>
        <w:jc w:val="right"/>
        <w:rPr>
          <w:rFonts w:ascii="仿宋_GB2312" w:eastAsia="仿宋_GB2312" w:hAnsi="Times New Roman" w:cs="Times New Roman"/>
          <w:spacing w:val="-57"/>
          <w:sz w:val="32"/>
          <w:szCs w:val="32"/>
        </w:rPr>
      </w:pPr>
      <w:r w:rsidRPr="00A1213D">
        <w:rPr>
          <w:rFonts w:ascii="仿宋_GB2312" w:eastAsia="仿宋_GB2312" w:hAnsi="Times New Roman" w:cs="Times New Roman" w:hint="eastAsia"/>
          <w:spacing w:val="-57"/>
          <w:sz w:val="32"/>
          <w:szCs w:val="32"/>
        </w:rPr>
        <w:t>北京东方园林环境股份有限公司</w:t>
      </w:r>
      <w:r w:rsidRPr="00A1213D">
        <w:rPr>
          <w:rFonts w:ascii="仿宋_GB2312" w:eastAsia="仿宋_GB2312" w:hAnsi="Times New Roman" w:cs="Times New Roman" w:hint="eastAsia"/>
          <w:spacing w:val="-57"/>
          <w:sz w:val="32"/>
          <w:szCs w:val="32"/>
          <w:lang w:eastAsia="zh-Hans"/>
        </w:rPr>
        <w:t>临时</w:t>
      </w:r>
      <w:r w:rsidRPr="00A1213D">
        <w:rPr>
          <w:rFonts w:ascii="仿宋_GB2312" w:eastAsia="仿宋_GB2312" w:hAnsi="Times New Roman" w:cs="Times New Roman" w:hint="eastAsia"/>
          <w:spacing w:val="-57"/>
          <w:sz w:val="32"/>
          <w:szCs w:val="32"/>
        </w:rPr>
        <w:t>管理人</w:t>
      </w:r>
    </w:p>
    <w:p w14:paraId="3CC6EC72" w14:textId="77777777" w:rsidR="00BD10CB" w:rsidRPr="00A1213D" w:rsidRDefault="00000000">
      <w:pPr>
        <w:spacing w:line="560" w:lineRule="exact"/>
        <w:ind w:rightChars="400" w:right="1264"/>
        <w:jc w:val="right"/>
        <w:rPr>
          <w:rFonts w:ascii="Times New Roman" w:eastAsia="仿宋_GB2312" w:hAnsi="Times New Roman" w:cs="Times New Roman"/>
          <w:sz w:val="32"/>
          <w:szCs w:val="32"/>
        </w:rPr>
      </w:pPr>
      <w:r w:rsidRPr="00A1213D">
        <w:rPr>
          <w:rFonts w:ascii="Times New Roman" w:eastAsia="仿宋_GB2312" w:hAnsi="Times New Roman" w:cs="Times New Roman"/>
          <w:spacing w:val="-57"/>
          <w:sz w:val="32"/>
          <w:szCs w:val="32"/>
        </w:rPr>
        <w:t>2024</w:t>
      </w:r>
      <w:r w:rsidRPr="00A1213D">
        <w:rPr>
          <w:rFonts w:ascii="Times New Roman" w:eastAsia="仿宋_GB2312" w:hAnsi="Times New Roman" w:cs="Times New Roman"/>
          <w:spacing w:val="-57"/>
          <w:sz w:val="32"/>
          <w:szCs w:val="32"/>
        </w:rPr>
        <w:t>年</w:t>
      </w:r>
      <w:r w:rsidRPr="00A1213D">
        <w:rPr>
          <w:rFonts w:ascii="Times New Roman" w:eastAsia="仿宋_GB2312" w:hAnsi="Times New Roman" w:cs="Times New Roman"/>
          <w:spacing w:val="-57"/>
          <w:sz w:val="32"/>
          <w:szCs w:val="32"/>
        </w:rPr>
        <w:t>9</w:t>
      </w:r>
      <w:r w:rsidRPr="00A1213D">
        <w:rPr>
          <w:rFonts w:ascii="Times New Roman" w:eastAsia="仿宋_GB2312" w:hAnsi="Times New Roman" w:cs="Times New Roman"/>
          <w:spacing w:val="-57"/>
          <w:sz w:val="32"/>
          <w:szCs w:val="32"/>
        </w:rPr>
        <w:t>月</w:t>
      </w:r>
      <w:r w:rsidRPr="00A1213D">
        <w:rPr>
          <w:rFonts w:ascii="Times New Roman" w:eastAsia="仿宋_GB2312" w:hAnsi="Times New Roman" w:cs="Times New Roman"/>
          <w:spacing w:val="-57"/>
          <w:sz w:val="32"/>
          <w:szCs w:val="32"/>
        </w:rPr>
        <w:t>10</w:t>
      </w:r>
      <w:r w:rsidRPr="00A1213D">
        <w:rPr>
          <w:rFonts w:ascii="Times New Roman" w:eastAsia="仿宋_GB2312" w:hAnsi="Times New Roman" w:cs="Times New Roman"/>
          <w:spacing w:val="-57"/>
          <w:sz w:val="32"/>
          <w:szCs w:val="32"/>
        </w:rPr>
        <w:t>日</w:t>
      </w:r>
    </w:p>
    <w:p w14:paraId="3669A975" w14:textId="77777777" w:rsidR="00BD10CB" w:rsidRPr="00A1213D" w:rsidRDefault="00BD10CB">
      <w:pPr>
        <w:spacing w:line="560" w:lineRule="exact"/>
        <w:ind w:firstLineChars="200" w:firstLine="624"/>
        <w:rPr>
          <w:rFonts w:ascii="仿宋_GB2312" w:eastAsia="仿宋_GB2312" w:hAnsi="Times New Roman" w:cs="Times New Roman"/>
          <w:color w:val="000000" w:themeColor="text1"/>
          <w:spacing w:val="-57"/>
          <w:kern w:val="0"/>
          <w:sz w:val="32"/>
          <w:szCs w:val="32"/>
          <w:lang w:eastAsia="zh-Hans"/>
        </w:rPr>
      </w:pPr>
    </w:p>
    <w:p w14:paraId="0E96B164" w14:textId="77777777" w:rsidR="00BD10CB" w:rsidRDefault="00BD10CB">
      <w:pPr>
        <w:spacing w:line="560" w:lineRule="exact"/>
        <w:rPr>
          <w:rFonts w:ascii="Times New Roman" w:eastAsia="仿宋_GB2312" w:hAnsi="Times New Roman" w:cs="Times New Roman"/>
          <w:color w:val="000000" w:themeColor="text1"/>
          <w:spacing w:val="-57"/>
          <w:kern w:val="0"/>
          <w:sz w:val="32"/>
          <w:szCs w:val="32"/>
          <w:lang w:eastAsia="zh-Hans"/>
        </w:rPr>
        <w:sectPr w:rsidR="00BD10CB">
          <w:footerReference w:type="even" r:id="rId9"/>
          <w:footerReference w:type="default" r:id="rId10"/>
          <w:pgSz w:w="11906" w:h="16838"/>
          <w:pgMar w:top="2098" w:right="1474" w:bottom="1984" w:left="1587" w:header="851" w:footer="680" w:gutter="0"/>
          <w:pgNumType w:fmt="numberInDash" w:start="1"/>
          <w:cols w:space="0"/>
          <w:docGrid w:type="linesAndChars" w:linePitch="579" w:charSpace="21686"/>
        </w:sectPr>
      </w:pPr>
    </w:p>
    <w:p w14:paraId="46201288" w14:textId="77777777" w:rsidR="00BD10CB" w:rsidRDefault="00000000">
      <w:pPr>
        <w:spacing w:line="560" w:lineRule="exact"/>
        <w:rPr>
          <w:rFonts w:ascii="Times New Roman" w:eastAsia="黑体" w:hAnsi="Times New Roman" w:cs="黑体"/>
          <w:spacing w:val="-57"/>
          <w:sz w:val="32"/>
        </w:rPr>
      </w:pPr>
      <w:r>
        <w:rPr>
          <w:rFonts w:ascii="Times New Roman" w:eastAsia="黑体" w:hAnsi="Times New Roman" w:cs="黑体" w:hint="eastAsia"/>
          <w:spacing w:val="-57"/>
          <w:sz w:val="32"/>
        </w:rPr>
        <w:lastRenderedPageBreak/>
        <w:t>附件</w:t>
      </w:r>
      <w:r>
        <w:rPr>
          <w:rFonts w:ascii="Times New Roman" w:eastAsia="黑体" w:hAnsi="Times New Roman" w:cs="黑体" w:hint="eastAsia"/>
          <w:spacing w:val="-57"/>
          <w:sz w:val="32"/>
        </w:rPr>
        <w:t>1</w:t>
      </w:r>
    </w:p>
    <w:p w14:paraId="5773D701" w14:textId="77777777" w:rsidR="00BD10CB" w:rsidRDefault="00000000">
      <w:pPr>
        <w:spacing w:line="720" w:lineRule="exact"/>
        <w:jc w:val="center"/>
        <w:rPr>
          <w:rFonts w:ascii="Times New Roman" w:eastAsia="方正小标宋简体" w:hAnsi="Times New Roman" w:cs="Times New Roman"/>
          <w:spacing w:val="-57"/>
          <w:sz w:val="44"/>
          <w:szCs w:val="44"/>
          <w:lang w:eastAsia="zh-Hans"/>
        </w:rPr>
      </w:pPr>
      <w:r>
        <w:rPr>
          <w:rFonts w:ascii="Times New Roman" w:eastAsia="方正小标宋简体" w:hAnsi="Times New Roman" w:cs="Times New Roman" w:hint="eastAsia"/>
          <w:spacing w:val="-57"/>
          <w:sz w:val="44"/>
          <w:szCs w:val="44"/>
          <w:lang w:eastAsia="zh-Hans"/>
        </w:rPr>
        <w:t>报名确认函</w:t>
      </w:r>
    </w:p>
    <w:p w14:paraId="120C14E9" w14:textId="77777777" w:rsidR="00BD10CB" w:rsidRDefault="00000000">
      <w:pPr>
        <w:spacing w:beforeLines="100" w:before="579" w:line="560" w:lineRule="exact"/>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致北京东方园林环境股份有限公司</w:t>
      </w:r>
    </w:p>
    <w:p w14:paraId="748AF66C" w14:textId="77777777" w:rsidR="00BD10CB" w:rsidRDefault="00000000">
      <w:pPr>
        <w:spacing w:line="560" w:lineRule="exact"/>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北京东方园林环境股份有限公司临时管理人：</w:t>
      </w:r>
    </w:p>
    <w:p w14:paraId="121C8DE4" w14:textId="20B507EA" w:rsidR="00BD10CB" w:rsidRDefault="00000000">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我方已详细阅读《北京东方园林环境股份有限公司</w:t>
      </w:r>
      <w:r w:rsidR="00756651">
        <w:rPr>
          <w:rFonts w:ascii="Times New Roman" w:eastAsia="仿宋_GB2312" w:hAnsi="Times New Roman" w:cs="Times New Roman" w:hint="eastAsia"/>
          <w:color w:val="000000" w:themeColor="text1"/>
          <w:spacing w:val="-57"/>
          <w:kern w:val="0"/>
          <w:sz w:val="32"/>
          <w:szCs w:val="32"/>
          <w:lang w:eastAsia="zh-Hans"/>
        </w:rPr>
        <w:t>预重整案</w:t>
      </w:r>
      <w:r>
        <w:rPr>
          <w:rFonts w:ascii="Times New Roman" w:eastAsia="仿宋_GB2312" w:hAnsi="Times New Roman" w:cs="Times New Roman" w:hint="eastAsia"/>
          <w:color w:val="000000" w:themeColor="text1"/>
          <w:spacing w:val="-57"/>
          <w:kern w:val="0"/>
          <w:sz w:val="32"/>
          <w:szCs w:val="32"/>
          <w:lang w:eastAsia="zh-Hans"/>
        </w:rPr>
        <w:t>关于公开招募和遴选信托受托人的公告》全部内容（包括补充文件（如有）及有关附件），对此均无异议。现确定参与北京东方园林环境股份有限公司预重整案信托受托人的招募工作，我方将按照招募公告的要求及时提交材料参与本次招募。我方基本信息如下：</w:t>
      </w:r>
    </w:p>
    <w:p w14:paraId="6C7C12A8" w14:textId="77777777" w:rsidR="00BD10CB" w:rsidRDefault="00BD10CB">
      <w:pPr>
        <w:spacing w:line="36" w:lineRule="exact"/>
        <w:rPr>
          <w:rFonts w:hint="eastAsia"/>
        </w:rPr>
      </w:pPr>
    </w:p>
    <w:p w14:paraId="6EE4A506" w14:textId="77777777" w:rsidR="00BD10CB" w:rsidRDefault="00BD10C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p>
    <w:tbl>
      <w:tblPr>
        <w:tblW w:w="5044" w:type="pct"/>
        <w:tblInd w:w="12"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3254"/>
        <w:gridCol w:w="5652"/>
      </w:tblGrid>
      <w:tr w:rsidR="00BD10CB" w14:paraId="64D26E5E" w14:textId="77777777">
        <w:tc>
          <w:tcPr>
            <w:tcW w:w="3062" w:type="dxa"/>
            <w:tcBorders>
              <w:top w:val="outset" w:sz="6" w:space="0" w:color="auto"/>
              <w:left w:val="outset" w:sz="6" w:space="0" w:color="auto"/>
              <w:bottom w:val="outset" w:sz="6" w:space="0" w:color="auto"/>
              <w:right w:val="outset" w:sz="6" w:space="0" w:color="auto"/>
            </w:tcBorders>
            <w:shd w:val="clear" w:color="auto" w:fill="CFCDCD" w:themeFill="background2" w:themeFillShade="E5"/>
            <w:noWrap/>
          </w:tcPr>
          <w:p w14:paraId="549BC9E5" w14:textId="77777777" w:rsidR="00BD10CB" w:rsidRDefault="00000000">
            <w:pPr>
              <w:spacing w:line="560" w:lineRule="exact"/>
              <w:jc w:val="center"/>
              <w:rPr>
                <w:rFonts w:eastAsia="仿宋_GB2312" w:cs="Times New Roman" w:hint="eastAsia"/>
                <w:color w:val="000000" w:themeColor="text1"/>
                <w:kern w:val="0"/>
                <w:sz w:val="28"/>
                <w:szCs w:val="28"/>
              </w:rPr>
            </w:pPr>
            <w:r>
              <w:rPr>
                <w:rFonts w:ascii="Times New Roman" w:eastAsia="仿宋_GB2312" w:hAnsi="Times New Roman" w:cs="Times New Roman" w:hint="eastAsia"/>
                <w:color w:val="000000" w:themeColor="text1"/>
                <w:spacing w:val="-57"/>
                <w:kern w:val="0"/>
                <w:sz w:val="28"/>
                <w:szCs w:val="28"/>
                <w:lang w:eastAsia="zh-Hans"/>
              </w:rPr>
              <w:t>报名机构名称</w:t>
            </w:r>
          </w:p>
        </w:tc>
        <w:tc>
          <w:tcPr>
            <w:tcW w:w="5318" w:type="dxa"/>
            <w:tcBorders>
              <w:top w:val="outset" w:sz="6" w:space="0" w:color="auto"/>
              <w:left w:val="outset" w:sz="6" w:space="0" w:color="auto"/>
              <w:bottom w:val="outset" w:sz="6" w:space="0" w:color="auto"/>
              <w:right w:val="outset" w:sz="6" w:space="0" w:color="auto"/>
            </w:tcBorders>
            <w:shd w:val="clear" w:color="auto" w:fill="auto"/>
            <w:noWrap/>
          </w:tcPr>
          <w:p w14:paraId="779D33A0" w14:textId="77777777" w:rsidR="00BD10CB" w:rsidRDefault="00BD10CB">
            <w:pPr>
              <w:widowControl/>
              <w:ind w:firstLine="560"/>
              <w:rPr>
                <w:rFonts w:ascii="仿宋" w:eastAsia="仿宋" w:hAnsi="仿宋" w:cs="宋体" w:hint="eastAsia"/>
                <w:sz w:val="28"/>
                <w:szCs w:val="28"/>
              </w:rPr>
            </w:pPr>
          </w:p>
        </w:tc>
      </w:tr>
      <w:tr w:rsidR="00BD10CB" w14:paraId="65B0F2DF" w14:textId="77777777">
        <w:tc>
          <w:tcPr>
            <w:tcW w:w="3062" w:type="dxa"/>
            <w:tcBorders>
              <w:top w:val="outset" w:sz="6" w:space="0" w:color="auto"/>
              <w:left w:val="outset" w:sz="6" w:space="0" w:color="auto"/>
              <w:bottom w:val="outset" w:sz="6" w:space="0" w:color="auto"/>
              <w:right w:val="outset" w:sz="6" w:space="0" w:color="auto"/>
            </w:tcBorders>
            <w:shd w:val="clear" w:color="auto" w:fill="CFCDCD" w:themeFill="background2" w:themeFillShade="E5"/>
            <w:noWrap/>
          </w:tcPr>
          <w:p w14:paraId="77E1060E" w14:textId="77777777" w:rsidR="00BD10CB" w:rsidRDefault="00000000">
            <w:pPr>
              <w:spacing w:line="560" w:lineRule="exact"/>
              <w:jc w:val="center"/>
              <w:rPr>
                <w:rFonts w:eastAsia="仿宋_GB2312" w:cs="Times New Roman" w:hint="eastAsia"/>
                <w:color w:val="000000" w:themeColor="text1"/>
                <w:kern w:val="0"/>
                <w:sz w:val="28"/>
                <w:szCs w:val="28"/>
              </w:rPr>
            </w:pPr>
            <w:r>
              <w:rPr>
                <w:rFonts w:ascii="Times New Roman" w:eastAsia="仿宋_GB2312" w:hAnsi="Times New Roman" w:cs="Times New Roman" w:hint="eastAsia"/>
                <w:color w:val="000000" w:themeColor="text1"/>
                <w:spacing w:val="-57"/>
                <w:kern w:val="0"/>
                <w:sz w:val="28"/>
                <w:szCs w:val="28"/>
                <w:lang w:eastAsia="zh-Hans"/>
              </w:rPr>
              <w:t>联系地址</w:t>
            </w:r>
          </w:p>
        </w:tc>
        <w:tc>
          <w:tcPr>
            <w:tcW w:w="5318" w:type="dxa"/>
            <w:tcBorders>
              <w:top w:val="outset" w:sz="6" w:space="0" w:color="auto"/>
              <w:left w:val="outset" w:sz="6" w:space="0" w:color="auto"/>
              <w:bottom w:val="outset" w:sz="6" w:space="0" w:color="auto"/>
              <w:right w:val="outset" w:sz="6" w:space="0" w:color="auto"/>
            </w:tcBorders>
            <w:shd w:val="clear" w:color="auto" w:fill="auto"/>
            <w:noWrap/>
          </w:tcPr>
          <w:p w14:paraId="0EB2353C" w14:textId="77777777" w:rsidR="00BD10CB" w:rsidRDefault="00BD10CB">
            <w:pPr>
              <w:widowControl/>
              <w:ind w:firstLine="560"/>
              <w:rPr>
                <w:rFonts w:ascii="仿宋" w:eastAsia="仿宋" w:hAnsi="仿宋" w:cs="宋体" w:hint="eastAsia"/>
                <w:sz w:val="28"/>
                <w:szCs w:val="28"/>
              </w:rPr>
            </w:pPr>
          </w:p>
        </w:tc>
      </w:tr>
      <w:tr w:rsidR="00BD10CB" w14:paraId="21FD2897" w14:textId="77777777">
        <w:tc>
          <w:tcPr>
            <w:tcW w:w="3062" w:type="dxa"/>
            <w:tcBorders>
              <w:top w:val="outset" w:sz="6" w:space="0" w:color="auto"/>
              <w:left w:val="outset" w:sz="6" w:space="0" w:color="auto"/>
              <w:bottom w:val="outset" w:sz="6" w:space="0" w:color="auto"/>
              <w:right w:val="outset" w:sz="6" w:space="0" w:color="auto"/>
            </w:tcBorders>
            <w:shd w:val="clear" w:color="auto" w:fill="CFCDCD" w:themeFill="background2" w:themeFillShade="E5"/>
            <w:noWrap/>
          </w:tcPr>
          <w:p w14:paraId="50623811" w14:textId="77777777" w:rsidR="00BD10CB" w:rsidRDefault="00000000">
            <w:pPr>
              <w:spacing w:line="560" w:lineRule="exact"/>
              <w:jc w:val="center"/>
              <w:rPr>
                <w:rFonts w:eastAsia="仿宋_GB2312" w:cs="Times New Roman" w:hint="eastAsia"/>
                <w:color w:val="000000" w:themeColor="text1"/>
                <w:kern w:val="0"/>
                <w:sz w:val="28"/>
                <w:szCs w:val="28"/>
              </w:rPr>
            </w:pPr>
            <w:r>
              <w:rPr>
                <w:rFonts w:ascii="Times New Roman" w:eastAsia="仿宋_GB2312" w:hAnsi="Times New Roman" w:cs="Times New Roman" w:hint="eastAsia"/>
                <w:color w:val="000000" w:themeColor="text1"/>
                <w:spacing w:val="-57"/>
                <w:kern w:val="0"/>
                <w:sz w:val="28"/>
                <w:szCs w:val="28"/>
                <w:lang w:eastAsia="zh-Hans"/>
              </w:rPr>
              <w:t>法定代表人</w:t>
            </w:r>
            <w:r>
              <w:rPr>
                <w:rFonts w:ascii="Times New Roman" w:eastAsia="仿宋_GB2312" w:hAnsi="Times New Roman" w:cs="Times New Roman" w:hint="eastAsia"/>
                <w:color w:val="000000" w:themeColor="text1"/>
                <w:spacing w:val="-57"/>
                <w:kern w:val="0"/>
                <w:sz w:val="28"/>
                <w:szCs w:val="28"/>
                <w:lang w:eastAsia="zh-Hans"/>
              </w:rPr>
              <w:t>/</w:t>
            </w:r>
            <w:r>
              <w:rPr>
                <w:rFonts w:ascii="Times New Roman" w:eastAsia="仿宋_GB2312" w:hAnsi="Times New Roman" w:cs="Times New Roman" w:hint="eastAsia"/>
                <w:color w:val="000000" w:themeColor="text1"/>
                <w:spacing w:val="-57"/>
                <w:kern w:val="0"/>
                <w:sz w:val="28"/>
                <w:szCs w:val="28"/>
                <w:lang w:eastAsia="zh-Hans"/>
              </w:rPr>
              <w:t>负责人</w:t>
            </w:r>
          </w:p>
        </w:tc>
        <w:tc>
          <w:tcPr>
            <w:tcW w:w="5318" w:type="dxa"/>
            <w:tcBorders>
              <w:top w:val="outset" w:sz="6" w:space="0" w:color="auto"/>
              <w:left w:val="outset" w:sz="6" w:space="0" w:color="auto"/>
              <w:bottom w:val="outset" w:sz="6" w:space="0" w:color="auto"/>
              <w:right w:val="outset" w:sz="6" w:space="0" w:color="auto"/>
            </w:tcBorders>
            <w:shd w:val="clear" w:color="auto" w:fill="auto"/>
            <w:noWrap/>
          </w:tcPr>
          <w:p w14:paraId="630DC2F5" w14:textId="77777777" w:rsidR="00BD10CB" w:rsidRDefault="00BD10CB">
            <w:pPr>
              <w:widowControl/>
              <w:ind w:firstLine="560"/>
              <w:rPr>
                <w:rFonts w:ascii="仿宋" w:eastAsia="仿宋" w:hAnsi="仿宋" w:cs="宋体" w:hint="eastAsia"/>
                <w:sz w:val="28"/>
                <w:szCs w:val="28"/>
              </w:rPr>
            </w:pPr>
          </w:p>
        </w:tc>
      </w:tr>
      <w:tr w:rsidR="00BD10CB" w14:paraId="5DF79251" w14:textId="77777777">
        <w:tc>
          <w:tcPr>
            <w:tcW w:w="3062" w:type="dxa"/>
            <w:tcBorders>
              <w:top w:val="outset" w:sz="6" w:space="0" w:color="auto"/>
              <w:left w:val="outset" w:sz="6" w:space="0" w:color="auto"/>
              <w:bottom w:val="outset" w:sz="6" w:space="0" w:color="auto"/>
              <w:right w:val="outset" w:sz="6" w:space="0" w:color="auto"/>
            </w:tcBorders>
            <w:shd w:val="clear" w:color="auto" w:fill="CFCDCD" w:themeFill="background2" w:themeFillShade="E5"/>
            <w:noWrap/>
          </w:tcPr>
          <w:p w14:paraId="080AFECD" w14:textId="77777777" w:rsidR="00BD10CB" w:rsidRDefault="00000000">
            <w:pPr>
              <w:spacing w:line="560" w:lineRule="exact"/>
              <w:jc w:val="center"/>
              <w:rPr>
                <w:rFonts w:eastAsia="仿宋_GB2312" w:cs="Times New Roman" w:hint="eastAsia"/>
                <w:color w:val="000000" w:themeColor="text1"/>
                <w:kern w:val="0"/>
                <w:sz w:val="28"/>
                <w:szCs w:val="28"/>
              </w:rPr>
            </w:pPr>
            <w:r>
              <w:rPr>
                <w:rFonts w:ascii="Times New Roman" w:eastAsia="仿宋_GB2312" w:hAnsi="Times New Roman" w:cs="Times New Roman" w:hint="eastAsia"/>
                <w:color w:val="000000" w:themeColor="text1"/>
                <w:spacing w:val="-57"/>
                <w:kern w:val="0"/>
                <w:sz w:val="28"/>
                <w:szCs w:val="28"/>
                <w:lang w:eastAsia="zh-Hans"/>
              </w:rPr>
              <w:t>联系人</w:t>
            </w:r>
          </w:p>
        </w:tc>
        <w:tc>
          <w:tcPr>
            <w:tcW w:w="5318" w:type="dxa"/>
            <w:tcBorders>
              <w:top w:val="outset" w:sz="6" w:space="0" w:color="auto"/>
              <w:left w:val="outset" w:sz="6" w:space="0" w:color="auto"/>
              <w:bottom w:val="outset" w:sz="6" w:space="0" w:color="auto"/>
              <w:right w:val="outset" w:sz="6" w:space="0" w:color="auto"/>
            </w:tcBorders>
            <w:shd w:val="clear" w:color="auto" w:fill="auto"/>
            <w:noWrap/>
          </w:tcPr>
          <w:p w14:paraId="28DDBF10" w14:textId="77777777" w:rsidR="00BD10CB" w:rsidRDefault="00BD10CB">
            <w:pPr>
              <w:widowControl/>
              <w:ind w:firstLine="560"/>
              <w:rPr>
                <w:rFonts w:ascii="仿宋" w:eastAsia="仿宋" w:hAnsi="仿宋" w:cs="宋体" w:hint="eastAsia"/>
                <w:color w:val="333333"/>
                <w:kern w:val="0"/>
                <w:sz w:val="28"/>
                <w:szCs w:val="28"/>
              </w:rPr>
            </w:pPr>
          </w:p>
        </w:tc>
      </w:tr>
      <w:tr w:rsidR="00BD10CB" w14:paraId="37BE94BC" w14:textId="77777777">
        <w:tc>
          <w:tcPr>
            <w:tcW w:w="3062" w:type="dxa"/>
            <w:tcBorders>
              <w:top w:val="outset" w:sz="6" w:space="0" w:color="auto"/>
              <w:left w:val="outset" w:sz="6" w:space="0" w:color="auto"/>
              <w:bottom w:val="outset" w:sz="6" w:space="0" w:color="auto"/>
              <w:right w:val="outset" w:sz="6" w:space="0" w:color="auto"/>
            </w:tcBorders>
            <w:shd w:val="clear" w:color="auto" w:fill="CFCDCD" w:themeFill="background2" w:themeFillShade="E5"/>
            <w:noWrap/>
          </w:tcPr>
          <w:p w14:paraId="7DB50E88" w14:textId="77777777" w:rsidR="00BD10CB" w:rsidRDefault="00000000">
            <w:pPr>
              <w:spacing w:line="560" w:lineRule="exact"/>
              <w:jc w:val="center"/>
              <w:rPr>
                <w:rFonts w:eastAsia="仿宋_GB2312" w:cs="Times New Roman" w:hint="eastAsia"/>
                <w:color w:val="000000" w:themeColor="text1"/>
                <w:kern w:val="0"/>
                <w:sz w:val="28"/>
                <w:szCs w:val="28"/>
              </w:rPr>
            </w:pPr>
            <w:r>
              <w:rPr>
                <w:rFonts w:ascii="Times New Roman" w:eastAsia="仿宋_GB2312" w:hAnsi="Times New Roman" w:cs="Times New Roman" w:hint="eastAsia"/>
                <w:color w:val="000000" w:themeColor="text1"/>
                <w:spacing w:val="-57"/>
                <w:kern w:val="0"/>
                <w:sz w:val="28"/>
                <w:szCs w:val="28"/>
                <w:lang w:eastAsia="zh-Hans"/>
              </w:rPr>
              <w:t>联系电话</w:t>
            </w:r>
          </w:p>
        </w:tc>
        <w:tc>
          <w:tcPr>
            <w:tcW w:w="5318" w:type="dxa"/>
            <w:tcBorders>
              <w:top w:val="outset" w:sz="6" w:space="0" w:color="auto"/>
              <w:left w:val="outset" w:sz="6" w:space="0" w:color="auto"/>
              <w:bottom w:val="outset" w:sz="6" w:space="0" w:color="auto"/>
              <w:right w:val="outset" w:sz="6" w:space="0" w:color="auto"/>
            </w:tcBorders>
            <w:shd w:val="clear" w:color="auto" w:fill="auto"/>
            <w:noWrap/>
          </w:tcPr>
          <w:p w14:paraId="25FB60D5" w14:textId="77777777" w:rsidR="00BD10CB" w:rsidRDefault="00BD10CB">
            <w:pPr>
              <w:widowControl/>
              <w:ind w:firstLine="560"/>
              <w:rPr>
                <w:rFonts w:ascii="仿宋" w:eastAsia="仿宋" w:hAnsi="仿宋" w:cs="宋体" w:hint="eastAsia"/>
                <w:sz w:val="28"/>
                <w:szCs w:val="28"/>
              </w:rPr>
            </w:pPr>
          </w:p>
        </w:tc>
      </w:tr>
      <w:tr w:rsidR="00BD10CB" w14:paraId="558D4916" w14:textId="77777777">
        <w:tc>
          <w:tcPr>
            <w:tcW w:w="3062" w:type="dxa"/>
            <w:tcBorders>
              <w:top w:val="outset" w:sz="6" w:space="0" w:color="auto"/>
              <w:left w:val="outset" w:sz="6" w:space="0" w:color="auto"/>
              <w:bottom w:val="outset" w:sz="6" w:space="0" w:color="auto"/>
              <w:right w:val="outset" w:sz="6" w:space="0" w:color="auto"/>
            </w:tcBorders>
            <w:shd w:val="clear" w:color="auto" w:fill="CFCDCD" w:themeFill="background2" w:themeFillShade="E5"/>
            <w:noWrap/>
          </w:tcPr>
          <w:p w14:paraId="255CC378" w14:textId="77777777" w:rsidR="00BD10CB" w:rsidRDefault="00000000">
            <w:pPr>
              <w:spacing w:line="560" w:lineRule="exact"/>
              <w:jc w:val="center"/>
              <w:rPr>
                <w:rFonts w:eastAsia="仿宋_GB2312" w:cs="Times New Roman" w:hint="eastAsia"/>
                <w:color w:val="000000" w:themeColor="text1"/>
                <w:kern w:val="0"/>
                <w:sz w:val="28"/>
                <w:szCs w:val="28"/>
              </w:rPr>
            </w:pPr>
            <w:r>
              <w:rPr>
                <w:rFonts w:ascii="Times New Roman" w:eastAsia="仿宋_GB2312" w:hAnsi="Times New Roman" w:cs="Times New Roman" w:hint="eastAsia"/>
                <w:color w:val="000000" w:themeColor="text1"/>
                <w:spacing w:val="-57"/>
                <w:kern w:val="0"/>
                <w:sz w:val="28"/>
                <w:szCs w:val="28"/>
                <w:lang w:eastAsia="zh-Hans"/>
              </w:rPr>
              <w:t>电子邮箱地址</w:t>
            </w:r>
          </w:p>
        </w:tc>
        <w:tc>
          <w:tcPr>
            <w:tcW w:w="5318" w:type="dxa"/>
            <w:tcBorders>
              <w:top w:val="outset" w:sz="6" w:space="0" w:color="auto"/>
              <w:left w:val="outset" w:sz="6" w:space="0" w:color="auto"/>
              <w:bottom w:val="outset" w:sz="6" w:space="0" w:color="auto"/>
              <w:right w:val="outset" w:sz="6" w:space="0" w:color="auto"/>
            </w:tcBorders>
            <w:shd w:val="clear" w:color="auto" w:fill="auto"/>
            <w:noWrap/>
          </w:tcPr>
          <w:p w14:paraId="72C39DE5" w14:textId="77777777" w:rsidR="00BD10CB" w:rsidRDefault="00BD10CB">
            <w:pPr>
              <w:widowControl/>
              <w:ind w:firstLine="560"/>
              <w:rPr>
                <w:rFonts w:ascii="仿宋" w:eastAsia="仿宋" w:hAnsi="仿宋" w:cs="宋体" w:hint="eastAsia"/>
                <w:color w:val="333333"/>
                <w:kern w:val="0"/>
                <w:sz w:val="28"/>
                <w:szCs w:val="28"/>
              </w:rPr>
            </w:pPr>
          </w:p>
        </w:tc>
      </w:tr>
    </w:tbl>
    <w:p w14:paraId="2839A43D" w14:textId="77777777" w:rsidR="00BD10CB" w:rsidRDefault="00BD10CB">
      <w:pPr>
        <w:spacing w:line="560" w:lineRule="exact"/>
        <w:ind w:leftChars="1100" w:left="3475"/>
        <w:rPr>
          <w:rFonts w:eastAsia="仿宋_GB2312" w:cs="Times New Roman" w:hint="eastAsia"/>
          <w:color w:val="000000" w:themeColor="text1"/>
          <w:kern w:val="0"/>
          <w:sz w:val="32"/>
          <w:szCs w:val="32"/>
        </w:rPr>
      </w:pPr>
    </w:p>
    <w:p w14:paraId="465E8A6E" w14:textId="77777777" w:rsidR="00BD10CB" w:rsidRDefault="00000000">
      <w:pPr>
        <w:spacing w:line="560" w:lineRule="exact"/>
        <w:ind w:leftChars="1200" w:left="3791"/>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法定代表人（签字）：</w:t>
      </w:r>
      <w:r>
        <w:rPr>
          <w:rFonts w:ascii="Times New Roman" w:eastAsia="仿宋_GB2312" w:hAnsi="Times New Roman" w:cs="Times New Roman" w:hint="eastAsia"/>
          <w:color w:val="000000" w:themeColor="text1"/>
          <w:spacing w:val="-57"/>
          <w:kern w:val="0"/>
          <w:sz w:val="32"/>
          <w:szCs w:val="32"/>
          <w:lang w:eastAsia="zh-Hans"/>
        </w:rPr>
        <w:t xml:space="preserve">         </w:t>
      </w:r>
    </w:p>
    <w:p w14:paraId="33F188BC" w14:textId="77777777" w:rsidR="00BD10CB" w:rsidRDefault="00000000">
      <w:pPr>
        <w:spacing w:line="560" w:lineRule="exact"/>
        <w:ind w:leftChars="1200" w:left="3791"/>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单位（盖章）：</w:t>
      </w:r>
      <w:r>
        <w:rPr>
          <w:rFonts w:ascii="Times New Roman" w:eastAsia="仿宋_GB2312" w:hAnsi="Times New Roman" w:cs="Times New Roman" w:hint="eastAsia"/>
          <w:color w:val="000000" w:themeColor="text1"/>
          <w:spacing w:val="-57"/>
          <w:kern w:val="0"/>
          <w:sz w:val="32"/>
          <w:szCs w:val="32"/>
          <w:lang w:eastAsia="zh-Hans"/>
        </w:rPr>
        <w:t xml:space="preserve">                     </w:t>
      </w:r>
    </w:p>
    <w:p w14:paraId="541767EA" w14:textId="3E4C0BE1" w:rsidR="00BD10CB" w:rsidRDefault="00000000">
      <w:pPr>
        <w:spacing w:line="560" w:lineRule="exact"/>
        <w:ind w:rightChars="400" w:right="1264"/>
        <w:jc w:val="right"/>
        <w:rPr>
          <w:rFonts w:eastAsia="仿宋_GB2312" w:cs="Times New Roman" w:hint="eastAsia"/>
          <w:color w:val="000000" w:themeColor="text1"/>
          <w:kern w:val="0"/>
          <w:sz w:val="32"/>
          <w:szCs w:val="32"/>
        </w:rPr>
        <w:sectPr w:rsidR="00BD10CB">
          <w:footerReference w:type="even" r:id="rId11"/>
          <w:footerReference w:type="default" r:id="rId12"/>
          <w:pgSz w:w="11906" w:h="16838"/>
          <w:pgMar w:top="2098" w:right="1474" w:bottom="1985" w:left="1588" w:header="851" w:footer="680" w:gutter="0"/>
          <w:pgNumType w:fmt="numberInDash" w:start="1"/>
          <w:cols w:space="0"/>
          <w:docGrid w:type="linesAndChars" w:linePitch="579" w:charSpace="21686"/>
        </w:sectPr>
      </w:pPr>
      <w:r>
        <w:rPr>
          <w:rFonts w:ascii="Times New Roman" w:eastAsia="仿宋_GB2312" w:hAnsi="Times New Roman" w:cs="Times New Roman" w:hint="eastAsia"/>
          <w:color w:val="000000" w:themeColor="text1"/>
          <w:spacing w:val="-57"/>
          <w:kern w:val="0"/>
          <w:sz w:val="32"/>
          <w:szCs w:val="32"/>
          <w:lang w:eastAsia="zh-Hans"/>
        </w:rPr>
        <w:t>二</w:t>
      </w:r>
      <w:r w:rsidR="00CB74D6">
        <w:rPr>
          <w:rFonts w:ascii="Times New Roman" w:eastAsia="仿宋_GB2312" w:hAnsi="Times New Roman" w:cs="Times New Roman" w:hint="eastAsia"/>
          <w:color w:val="000000" w:themeColor="text1"/>
          <w:spacing w:val="-57"/>
          <w:kern w:val="0"/>
          <w:sz w:val="32"/>
          <w:szCs w:val="32"/>
          <w:lang w:eastAsia="zh-Hans"/>
        </w:rPr>
        <w:t>〇</w:t>
      </w:r>
      <w:r>
        <w:rPr>
          <w:rFonts w:ascii="仿宋_GB2312" w:eastAsia="仿宋_GB2312" w:hAnsi="仿宋_GB2312" w:cs="仿宋_GB2312" w:hint="eastAsia"/>
          <w:color w:val="000000" w:themeColor="text1"/>
          <w:spacing w:val="-57"/>
          <w:kern w:val="0"/>
          <w:sz w:val="32"/>
          <w:szCs w:val="32"/>
          <w:lang w:eastAsia="zh-Hans"/>
        </w:rPr>
        <w:t>二四年</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月</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日</w:t>
      </w:r>
    </w:p>
    <w:p w14:paraId="20FA711F" w14:textId="77777777" w:rsidR="00BD10CB" w:rsidRDefault="00000000">
      <w:pPr>
        <w:spacing w:line="560" w:lineRule="exact"/>
        <w:rPr>
          <w:rFonts w:ascii="Times New Roman" w:eastAsia="黑体" w:hAnsi="Times New Roman" w:cs="黑体"/>
          <w:spacing w:val="-57"/>
          <w:sz w:val="32"/>
        </w:rPr>
      </w:pPr>
      <w:r>
        <w:rPr>
          <w:rFonts w:ascii="Times New Roman" w:eastAsia="黑体" w:hAnsi="Times New Roman" w:cs="黑体" w:hint="eastAsia"/>
          <w:spacing w:val="-57"/>
          <w:sz w:val="32"/>
        </w:rPr>
        <w:lastRenderedPageBreak/>
        <w:t>附件</w:t>
      </w:r>
      <w:r>
        <w:rPr>
          <w:rFonts w:ascii="Times New Roman" w:eastAsia="黑体" w:hAnsi="Times New Roman" w:cs="黑体" w:hint="eastAsia"/>
          <w:spacing w:val="-57"/>
          <w:sz w:val="32"/>
        </w:rPr>
        <w:t>2</w:t>
      </w:r>
    </w:p>
    <w:p w14:paraId="42D2886E" w14:textId="77777777" w:rsidR="00BD10CB" w:rsidRDefault="00000000">
      <w:pPr>
        <w:spacing w:line="720" w:lineRule="exact"/>
        <w:jc w:val="center"/>
        <w:rPr>
          <w:rFonts w:ascii="Times New Roman" w:eastAsia="方正小标宋简体" w:hAnsi="Times New Roman" w:cs="Times New Roman"/>
          <w:spacing w:val="-57"/>
          <w:sz w:val="44"/>
          <w:szCs w:val="44"/>
          <w:lang w:eastAsia="zh-Hans"/>
        </w:rPr>
      </w:pPr>
      <w:r>
        <w:rPr>
          <w:rFonts w:ascii="Times New Roman" w:eastAsia="方正小标宋简体" w:hAnsi="Times New Roman" w:cs="Times New Roman" w:hint="eastAsia"/>
          <w:spacing w:val="-57"/>
          <w:sz w:val="44"/>
          <w:szCs w:val="44"/>
          <w:lang w:eastAsia="zh-Hans"/>
        </w:rPr>
        <w:t>承诺函</w:t>
      </w:r>
    </w:p>
    <w:p w14:paraId="21C8B975" w14:textId="46DD55AE" w:rsidR="00BD10CB" w:rsidRDefault="00000000" w:rsidP="00D868EB">
      <w:pPr>
        <w:spacing w:beforeLines="50" w:before="289"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本单位拟作为报名机构参与北京东方园林环境股份有限公司（以下简称“东方园林”）预重整案信托受托人</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工作，现就相关事项承诺如下：</w:t>
      </w:r>
    </w:p>
    <w:p w14:paraId="2C7F7AA6" w14:textId="65686441"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一、本单位符合就本次</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工作发布的信托受托人招募公告规定的</w:t>
      </w:r>
      <w:r w:rsidR="00253402">
        <w:rPr>
          <w:rFonts w:ascii="Times New Roman" w:eastAsia="仿宋_GB2312" w:hAnsi="Times New Roman" w:cs="Times New Roman" w:hint="eastAsia"/>
          <w:color w:val="000000" w:themeColor="text1"/>
          <w:spacing w:val="-57"/>
          <w:kern w:val="0"/>
          <w:sz w:val="32"/>
          <w:szCs w:val="32"/>
          <w:lang w:eastAsia="zh-Hans"/>
        </w:rPr>
        <w:t>意向参选机构</w:t>
      </w:r>
      <w:r>
        <w:rPr>
          <w:rFonts w:ascii="Times New Roman" w:eastAsia="仿宋_GB2312" w:hAnsi="Times New Roman" w:cs="Times New Roman" w:hint="eastAsia"/>
          <w:color w:val="000000" w:themeColor="text1"/>
          <w:spacing w:val="-57"/>
          <w:kern w:val="0"/>
          <w:sz w:val="32"/>
          <w:szCs w:val="32"/>
          <w:lang w:eastAsia="zh-Hans"/>
        </w:rPr>
        <w:t>应具备的下述各项招募条件：</w:t>
      </w:r>
    </w:p>
    <w:p w14:paraId="3190EE2C"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1.</w:t>
      </w:r>
      <w:r>
        <w:rPr>
          <w:rFonts w:ascii="Times New Roman" w:eastAsia="仿宋_GB2312" w:hAnsi="Times New Roman" w:cs="Times New Roman" w:hint="eastAsia"/>
          <w:color w:val="000000" w:themeColor="text1"/>
          <w:spacing w:val="-57"/>
          <w:kern w:val="0"/>
          <w:sz w:val="32"/>
          <w:szCs w:val="32"/>
          <w:lang w:eastAsia="zh-Hans"/>
        </w:rPr>
        <w:t>本单位是具有国家金融监督管理总局或原中国银行保险监督管理委员会核发的信托从业金融许可证且有效存续的信托公司；</w:t>
      </w:r>
    </w:p>
    <w:p w14:paraId="200DECD9"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2.</w:t>
      </w:r>
      <w:r>
        <w:rPr>
          <w:rFonts w:ascii="Times New Roman" w:eastAsia="仿宋_GB2312" w:hAnsi="Times New Roman" w:cs="Times New Roman" w:hint="eastAsia"/>
          <w:color w:val="000000" w:themeColor="text1"/>
          <w:spacing w:val="-57"/>
          <w:kern w:val="0"/>
          <w:sz w:val="32"/>
          <w:szCs w:val="32"/>
          <w:lang w:eastAsia="zh-Hans"/>
        </w:rPr>
        <w:t>本单位具备信托设立、管理和运营的资金实力与丰富的参与重整信托实务经验，具有提供相关服务所必需的人员、设备和专业技术的能力；</w:t>
      </w:r>
    </w:p>
    <w:p w14:paraId="5143F2A9"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3.</w:t>
      </w:r>
      <w:r>
        <w:rPr>
          <w:rFonts w:ascii="Times New Roman" w:eastAsia="仿宋_GB2312" w:hAnsi="Times New Roman" w:cs="Times New Roman" w:hint="eastAsia"/>
          <w:color w:val="000000" w:themeColor="text1"/>
          <w:spacing w:val="-57"/>
          <w:kern w:val="0"/>
          <w:sz w:val="32"/>
          <w:szCs w:val="32"/>
          <w:lang w:eastAsia="zh-Hans"/>
        </w:rPr>
        <w:t>本单位具有良好的商业信誉和社会责任感，具有良好的财务状况、良好的内部控制制度，以及审慎的风险管控能力；</w:t>
      </w:r>
    </w:p>
    <w:p w14:paraId="36C10F38"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4.</w:t>
      </w:r>
      <w:r>
        <w:rPr>
          <w:rFonts w:ascii="Times New Roman" w:eastAsia="仿宋_GB2312" w:hAnsi="Times New Roman" w:cs="Times New Roman" w:hint="eastAsia"/>
          <w:color w:val="000000" w:themeColor="text1"/>
          <w:spacing w:val="-57"/>
          <w:kern w:val="0"/>
          <w:sz w:val="32"/>
          <w:szCs w:val="32"/>
          <w:lang w:eastAsia="zh-Hans"/>
        </w:rPr>
        <w:t>本单位不存在临时管理人认为可能影响本单位独立客观履行职务的情形。</w:t>
      </w:r>
    </w:p>
    <w:p w14:paraId="2771984F" w14:textId="5CC6FB9F"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二、本单位在本次</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工作中向临时管理人提交的全部材料均为真实、准确、完整的，不存在任何虚假记载、误导性陈述或者重大遗漏；所有文件的签名、印章均已履行必要的法定程序并已获得合法授权。</w:t>
      </w:r>
    </w:p>
    <w:p w14:paraId="4BECD4AF" w14:textId="306FDCB4"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三、本单位与本</w:t>
      </w:r>
      <w:r w:rsidR="00DA560F">
        <w:rPr>
          <w:rFonts w:ascii="Times New Roman" w:eastAsia="仿宋_GB2312" w:hAnsi="Times New Roman" w:cs="Times New Roman" w:hint="eastAsia"/>
          <w:color w:val="000000" w:themeColor="text1"/>
          <w:spacing w:val="-57"/>
          <w:kern w:val="0"/>
          <w:sz w:val="32"/>
          <w:szCs w:val="32"/>
          <w:lang w:eastAsia="zh-Hans"/>
        </w:rPr>
        <w:t>案</w:t>
      </w:r>
      <w:r>
        <w:rPr>
          <w:rFonts w:ascii="Times New Roman" w:eastAsia="仿宋_GB2312" w:hAnsi="Times New Roman" w:cs="Times New Roman" w:hint="eastAsia"/>
          <w:color w:val="000000" w:themeColor="text1"/>
          <w:spacing w:val="-57"/>
          <w:kern w:val="0"/>
          <w:sz w:val="32"/>
          <w:szCs w:val="32"/>
          <w:lang w:eastAsia="zh-Hans"/>
        </w:rPr>
        <w:t>不存在潜在利益冲突</w:t>
      </w:r>
      <w:r w:rsidR="00A9532D">
        <w:rPr>
          <w:rFonts w:ascii="Times New Roman" w:eastAsia="仿宋_GB2312" w:hAnsi="Times New Roman" w:cs="Times New Roman" w:hint="eastAsia"/>
          <w:color w:val="000000" w:themeColor="text1"/>
          <w:spacing w:val="-57"/>
          <w:kern w:val="0"/>
          <w:sz w:val="32"/>
          <w:szCs w:val="32"/>
          <w:lang w:eastAsia="zh-Hans"/>
        </w:rPr>
        <w:t>。</w:t>
      </w:r>
    </w:p>
    <w:p w14:paraId="57A80A13" w14:textId="70EAAC5E"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lastRenderedPageBreak/>
        <w:t>四、本单位承诺对参与东方园林预重整案信托受托人</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工作以及后续提供服务过程中获知的标的公司任何未公开的资料、信息、记录、文件等（以下简称“保密信息”）严格履行保密义务，未经贵方事先书面许可，不向任何第三方及任何媒体透露，并保证该等保密信息仅用于东方园林预重整、重整中信托工作有关的目的。</w:t>
      </w:r>
    </w:p>
    <w:p w14:paraId="64976633"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五</w:t>
      </w:r>
      <w:r>
        <w:rPr>
          <w:rFonts w:ascii="Times New Roman" w:eastAsia="仿宋_GB2312" w:hAnsi="Times New Roman" w:cs="Times New Roman"/>
          <w:color w:val="000000" w:themeColor="text1"/>
          <w:spacing w:val="-57"/>
          <w:kern w:val="0"/>
          <w:sz w:val="32"/>
          <w:szCs w:val="32"/>
          <w:lang w:eastAsia="zh-Hans"/>
        </w:rPr>
        <w:t>、</w:t>
      </w:r>
      <w:r>
        <w:rPr>
          <w:rFonts w:ascii="Times New Roman" w:eastAsia="仿宋_GB2312" w:hAnsi="Times New Roman" w:cs="Times New Roman" w:hint="eastAsia"/>
          <w:color w:val="000000" w:themeColor="text1"/>
          <w:spacing w:val="-57"/>
          <w:kern w:val="0"/>
          <w:sz w:val="32"/>
          <w:szCs w:val="32"/>
          <w:lang w:eastAsia="zh-Hans"/>
        </w:rPr>
        <w:t>若本单位最终被确定为北京东方园林环境股份有限公司重整信托受托人，本单位将全面充分履行相应义务。</w:t>
      </w:r>
    </w:p>
    <w:p w14:paraId="1F389091"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若违反上述承诺，本单位将自愿承担相关法律责任和由此带来的一切不利后果，并赔偿各方因此遭受的全部损失。</w:t>
      </w:r>
    </w:p>
    <w:p w14:paraId="580EBC94" w14:textId="77777777" w:rsidR="00BD10CB" w:rsidRDefault="00BD10CB">
      <w:pPr>
        <w:spacing w:line="560" w:lineRule="exact"/>
        <w:ind w:leftChars="1200" w:left="3791"/>
        <w:rPr>
          <w:rFonts w:eastAsia="仿宋_GB2312" w:cs="Times New Roman" w:hint="eastAsia"/>
          <w:color w:val="000000" w:themeColor="text1"/>
          <w:kern w:val="0"/>
          <w:sz w:val="32"/>
          <w:szCs w:val="32"/>
        </w:rPr>
      </w:pPr>
    </w:p>
    <w:p w14:paraId="4865528E" w14:textId="77777777" w:rsidR="00BD10CB" w:rsidRDefault="00BD10CB">
      <w:pPr>
        <w:spacing w:line="560" w:lineRule="exact"/>
        <w:ind w:leftChars="1200" w:left="3791"/>
        <w:rPr>
          <w:rFonts w:eastAsia="仿宋_GB2312" w:cs="Times New Roman" w:hint="eastAsia"/>
          <w:color w:val="000000" w:themeColor="text1"/>
          <w:kern w:val="0"/>
          <w:sz w:val="32"/>
          <w:szCs w:val="32"/>
        </w:rPr>
      </w:pPr>
    </w:p>
    <w:p w14:paraId="721CF4CA" w14:textId="77777777" w:rsidR="00BD10CB" w:rsidRDefault="00000000">
      <w:pPr>
        <w:spacing w:line="560" w:lineRule="exact"/>
        <w:ind w:leftChars="1200" w:left="3791"/>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单位（盖章）：</w:t>
      </w:r>
      <w:r>
        <w:rPr>
          <w:rFonts w:ascii="Times New Roman" w:eastAsia="仿宋_GB2312" w:hAnsi="Times New Roman" w:cs="Times New Roman" w:hint="eastAsia"/>
          <w:color w:val="000000" w:themeColor="text1"/>
          <w:spacing w:val="-57"/>
          <w:kern w:val="0"/>
          <w:sz w:val="32"/>
          <w:szCs w:val="32"/>
          <w:lang w:eastAsia="zh-Hans"/>
        </w:rPr>
        <w:t xml:space="preserve">                     </w:t>
      </w:r>
    </w:p>
    <w:p w14:paraId="5BE7D61A" w14:textId="77777777" w:rsidR="00BD10CB" w:rsidRDefault="00000000">
      <w:pPr>
        <w:spacing w:line="560" w:lineRule="exact"/>
        <w:ind w:rightChars="400" w:right="1264"/>
        <w:jc w:val="right"/>
        <w:rPr>
          <w:rFonts w:ascii="Times New Roman" w:eastAsia="仿宋_GB2312" w:hAnsi="Times New Roman" w:cs="Times New Roman"/>
          <w:color w:val="000000" w:themeColor="text1"/>
          <w:spacing w:val="-57"/>
          <w:kern w:val="0"/>
          <w:sz w:val="32"/>
          <w:szCs w:val="32"/>
          <w:lang w:eastAsia="zh-Hans"/>
        </w:rPr>
        <w:sectPr w:rsidR="00BD10CB">
          <w:footerReference w:type="even" r:id="rId13"/>
          <w:footerReference w:type="default" r:id="rId14"/>
          <w:pgSz w:w="11906" w:h="16838"/>
          <w:pgMar w:top="2098" w:right="1474" w:bottom="1984" w:left="1587" w:header="851" w:footer="680" w:gutter="0"/>
          <w:pgNumType w:fmt="numberInDash" w:start="1"/>
          <w:cols w:space="0"/>
          <w:docGrid w:type="linesAndChars" w:linePitch="579" w:charSpace="21686"/>
        </w:sectPr>
      </w:pPr>
      <w:r>
        <w:rPr>
          <w:rFonts w:ascii="Times New Roman" w:eastAsia="仿宋_GB2312" w:hAnsi="Times New Roman" w:cs="Times New Roman" w:hint="eastAsia"/>
          <w:color w:val="000000" w:themeColor="text1"/>
          <w:spacing w:val="-57"/>
          <w:kern w:val="0"/>
          <w:sz w:val="32"/>
          <w:szCs w:val="32"/>
          <w:lang w:eastAsia="zh-Hans"/>
        </w:rPr>
        <w:t>二〇二四年</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月</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日</w:t>
      </w:r>
    </w:p>
    <w:p w14:paraId="680D92DD" w14:textId="77777777" w:rsidR="00BD10CB" w:rsidRDefault="00000000">
      <w:pPr>
        <w:spacing w:line="560" w:lineRule="exact"/>
        <w:rPr>
          <w:rFonts w:ascii="Times New Roman" w:eastAsia="黑体" w:hAnsi="Times New Roman" w:cs="黑体"/>
          <w:spacing w:val="-57"/>
          <w:sz w:val="32"/>
        </w:rPr>
      </w:pPr>
      <w:r>
        <w:rPr>
          <w:rFonts w:ascii="Times New Roman" w:eastAsia="黑体" w:hAnsi="Times New Roman" w:cs="黑体" w:hint="eastAsia"/>
          <w:spacing w:val="-57"/>
          <w:sz w:val="32"/>
        </w:rPr>
        <w:lastRenderedPageBreak/>
        <w:t>附件</w:t>
      </w:r>
      <w:r>
        <w:rPr>
          <w:rFonts w:ascii="Times New Roman" w:eastAsia="黑体" w:hAnsi="Times New Roman" w:cs="黑体" w:hint="eastAsia"/>
          <w:spacing w:val="-57"/>
          <w:sz w:val="32"/>
        </w:rPr>
        <w:t>3</w:t>
      </w:r>
    </w:p>
    <w:p w14:paraId="6BC805F1" w14:textId="77777777" w:rsidR="00BD10CB" w:rsidRDefault="00BD10CB">
      <w:pPr>
        <w:tabs>
          <w:tab w:val="left" w:pos="-300"/>
        </w:tabs>
        <w:spacing w:line="560" w:lineRule="exact"/>
        <w:ind w:rightChars="400" w:right="1264"/>
        <w:rPr>
          <w:rFonts w:eastAsia="仿宋_GB2312" w:cs="Times New Roman" w:hint="eastAsia"/>
          <w:sz w:val="32"/>
          <w:szCs w:val="32"/>
        </w:rPr>
      </w:pPr>
    </w:p>
    <w:p w14:paraId="7398F0B3" w14:textId="77777777" w:rsidR="00BD10CB" w:rsidRDefault="00000000">
      <w:pPr>
        <w:spacing w:line="720" w:lineRule="exact"/>
        <w:jc w:val="center"/>
        <w:rPr>
          <w:rFonts w:ascii="Times New Roman" w:eastAsia="方正小标宋简体" w:hAnsi="Times New Roman" w:cs="Times New Roman"/>
          <w:spacing w:val="-57"/>
          <w:sz w:val="44"/>
          <w:szCs w:val="44"/>
          <w:lang w:eastAsia="zh-Hans"/>
        </w:rPr>
      </w:pPr>
      <w:r>
        <w:rPr>
          <w:rFonts w:ascii="Times New Roman" w:eastAsia="方正小标宋简体" w:hAnsi="Times New Roman" w:cs="Times New Roman" w:hint="eastAsia"/>
          <w:spacing w:val="-57"/>
          <w:sz w:val="44"/>
          <w:szCs w:val="44"/>
          <w:lang w:eastAsia="zh-Hans"/>
        </w:rPr>
        <w:t>法定代表人</w:t>
      </w:r>
      <w:r>
        <w:rPr>
          <w:rFonts w:ascii="Times New Roman" w:eastAsia="方正小标宋简体" w:hAnsi="Times New Roman" w:cs="Times New Roman" w:hint="eastAsia"/>
          <w:spacing w:val="-57"/>
          <w:sz w:val="44"/>
          <w:szCs w:val="44"/>
          <w:lang w:eastAsia="zh-Hans"/>
        </w:rPr>
        <w:t>/</w:t>
      </w:r>
      <w:r>
        <w:rPr>
          <w:rFonts w:ascii="Times New Roman" w:eastAsia="方正小标宋简体" w:hAnsi="Times New Roman" w:cs="Times New Roman" w:hint="eastAsia"/>
          <w:spacing w:val="-57"/>
          <w:sz w:val="44"/>
          <w:szCs w:val="44"/>
          <w:lang w:eastAsia="zh-Hans"/>
        </w:rPr>
        <w:t>负责人身份证明书</w:t>
      </w:r>
    </w:p>
    <w:p w14:paraId="4D56F07F" w14:textId="77777777" w:rsidR="00BD10CB" w:rsidRDefault="00BD10CB">
      <w:pPr>
        <w:widowControl/>
        <w:ind w:firstLine="640"/>
        <w:jc w:val="left"/>
        <w:rPr>
          <w:rFonts w:eastAsia="仿宋_GB2312" w:cs="Times New Roman" w:hint="eastAsia"/>
          <w:color w:val="000000"/>
          <w:kern w:val="0"/>
          <w:sz w:val="32"/>
          <w:szCs w:val="32"/>
          <w:lang w:bidi="ar"/>
        </w:rPr>
      </w:pPr>
    </w:p>
    <w:p w14:paraId="1B552084" w14:textId="77777777" w:rsidR="00BD10CB" w:rsidRDefault="00000000">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_____________</w:t>
      </w:r>
      <w:r>
        <w:rPr>
          <w:rFonts w:ascii="Times New Roman" w:eastAsia="仿宋_GB2312" w:hAnsi="Times New Roman" w:cs="Times New Roman" w:hint="eastAsia"/>
          <w:color w:val="000000" w:themeColor="text1"/>
          <w:spacing w:val="-57"/>
          <w:kern w:val="0"/>
          <w:sz w:val="32"/>
          <w:szCs w:val="32"/>
          <w:lang w:eastAsia="zh-Hans"/>
        </w:rPr>
        <w:t>（身份证号码：</w:t>
      </w:r>
      <w:r>
        <w:rPr>
          <w:rFonts w:ascii="Times New Roman" w:eastAsia="仿宋_GB2312" w:hAnsi="Times New Roman" w:cs="Times New Roman" w:hint="eastAsia"/>
          <w:color w:val="000000" w:themeColor="text1"/>
          <w:spacing w:val="-57"/>
          <w:kern w:val="0"/>
          <w:sz w:val="32"/>
          <w:szCs w:val="32"/>
          <w:lang w:eastAsia="zh-Hans"/>
        </w:rPr>
        <w:t>___________________</w:t>
      </w:r>
      <w:r>
        <w:rPr>
          <w:rFonts w:ascii="Times New Roman" w:eastAsia="仿宋_GB2312" w:hAnsi="Times New Roman" w:cs="Times New Roman" w:hint="eastAsia"/>
          <w:color w:val="000000" w:themeColor="text1"/>
          <w:spacing w:val="-57"/>
          <w:kern w:val="0"/>
          <w:sz w:val="32"/>
          <w:szCs w:val="32"/>
          <w:lang w:eastAsia="zh-Hans"/>
        </w:rPr>
        <w:t>）在我单位担任</w:t>
      </w:r>
      <w:r>
        <w:rPr>
          <w:rFonts w:ascii="Times New Roman" w:eastAsia="仿宋_GB2312" w:hAnsi="Times New Roman" w:cs="Times New Roman" w:hint="eastAsia"/>
          <w:color w:val="000000" w:themeColor="text1"/>
          <w:spacing w:val="-57"/>
          <w:kern w:val="0"/>
          <w:sz w:val="32"/>
          <w:szCs w:val="32"/>
          <w:lang w:eastAsia="zh-Hans"/>
        </w:rPr>
        <w:t>__________</w:t>
      </w:r>
      <w:r>
        <w:rPr>
          <w:rFonts w:ascii="Times New Roman" w:eastAsia="仿宋_GB2312" w:hAnsi="Times New Roman" w:cs="Times New Roman" w:hint="eastAsia"/>
          <w:color w:val="000000" w:themeColor="text1"/>
          <w:spacing w:val="-57"/>
          <w:kern w:val="0"/>
          <w:sz w:val="32"/>
          <w:szCs w:val="32"/>
          <w:lang w:eastAsia="zh-Hans"/>
        </w:rPr>
        <w:t>职务，为我单位的法定代表人</w:t>
      </w:r>
      <w:r>
        <w:rPr>
          <w:rFonts w:ascii="Times New Roman" w:eastAsia="仿宋_GB2312" w:hAnsi="Times New Roman" w:cs="Times New Roman" w:hint="eastAsia"/>
          <w:color w:val="000000" w:themeColor="text1"/>
          <w:spacing w:val="-57"/>
          <w:kern w:val="0"/>
          <w:sz w:val="32"/>
          <w:szCs w:val="32"/>
          <w:lang w:eastAsia="zh-Hans"/>
        </w:rPr>
        <w:t>/</w:t>
      </w:r>
      <w:r>
        <w:rPr>
          <w:rFonts w:ascii="Times New Roman" w:eastAsia="仿宋_GB2312" w:hAnsi="Times New Roman" w:cs="Times New Roman" w:hint="eastAsia"/>
          <w:color w:val="000000" w:themeColor="text1"/>
          <w:spacing w:val="-57"/>
          <w:kern w:val="0"/>
          <w:sz w:val="32"/>
          <w:szCs w:val="32"/>
          <w:lang w:eastAsia="zh-Hans"/>
        </w:rPr>
        <w:t>负责人。</w:t>
      </w:r>
    </w:p>
    <w:p w14:paraId="2BCD1C68" w14:textId="77777777" w:rsidR="00BD10CB" w:rsidRDefault="00000000">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特此证明。</w:t>
      </w:r>
    </w:p>
    <w:p w14:paraId="76C77AF3" w14:textId="77777777" w:rsidR="00BD10CB" w:rsidRDefault="00BD10CB">
      <w:pPr>
        <w:widowControl/>
        <w:jc w:val="left"/>
        <w:rPr>
          <w:rFonts w:eastAsia="仿宋_GB2312" w:cs="仿宋_GB2312" w:hint="eastAsia"/>
          <w:color w:val="000000"/>
          <w:kern w:val="0"/>
          <w:sz w:val="32"/>
          <w:szCs w:val="32"/>
          <w:lang w:bidi="ar"/>
        </w:rPr>
      </w:pPr>
    </w:p>
    <w:p w14:paraId="5DC4ACD1" w14:textId="77777777" w:rsidR="00BD10CB" w:rsidRDefault="00000000">
      <w:pPr>
        <w:spacing w:line="560" w:lineRule="exact"/>
        <w:ind w:firstLineChars="200" w:firstLine="626"/>
        <w:rPr>
          <w:rFonts w:ascii="Times New Roman" w:eastAsia="仿宋_GB2312" w:hAnsi="Times New Roman" w:cs="仿宋_GB2312"/>
          <w:b/>
          <w:bCs/>
          <w:color w:val="000000" w:themeColor="text1"/>
          <w:spacing w:val="-57"/>
          <w:kern w:val="0"/>
          <w:sz w:val="32"/>
          <w:szCs w:val="32"/>
          <w:lang w:eastAsia="zh-Hans"/>
        </w:rPr>
      </w:pPr>
      <w:r>
        <w:rPr>
          <w:rFonts w:ascii="Times New Roman" w:eastAsia="仿宋_GB2312" w:hAnsi="Times New Roman" w:cs="仿宋_GB2312" w:hint="eastAsia"/>
          <w:b/>
          <w:bCs/>
          <w:color w:val="000000" w:themeColor="text1"/>
          <w:spacing w:val="-57"/>
          <w:kern w:val="0"/>
          <w:sz w:val="32"/>
          <w:szCs w:val="32"/>
          <w:lang w:eastAsia="zh-Hans"/>
        </w:rPr>
        <w:t>附：</w:t>
      </w:r>
      <w:r>
        <w:rPr>
          <w:rFonts w:ascii="Times New Roman" w:eastAsia="仿宋_GB2312" w:hAnsi="Times New Roman" w:cs="仿宋_GB2312" w:hint="eastAsia"/>
          <w:color w:val="000000" w:themeColor="text1"/>
          <w:spacing w:val="-57"/>
          <w:kern w:val="0"/>
          <w:sz w:val="32"/>
          <w:szCs w:val="32"/>
          <w:lang w:eastAsia="zh-Hans"/>
        </w:rPr>
        <w:t>法定代表人</w:t>
      </w:r>
      <w:r>
        <w:rPr>
          <w:rFonts w:ascii="Times New Roman" w:eastAsia="仿宋_GB2312" w:hAnsi="Times New Roman" w:cs="仿宋_GB2312" w:hint="eastAsia"/>
          <w:color w:val="000000" w:themeColor="text1"/>
          <w:spacing w:val="-57"/>
          <w:kern w:val="0"/>
          <w:sz w:val="32"/>
          <w:szCs w:val="32"/>
          <w:lang w:eastAsia="zh-Hans"/>
        </w:rPr>
        <w:t>/</w:t>
      </w:r>
      <w:r>
        <w:rPr>
          <w:rFonts w:ascii="Times New Roman" w:eastAsia="仿宋_GB2312" w:hAnsi="Times New Roman" w:cs="仿宋_GB2312" w:hint="eastAsia"/>
          <w:color w:val="000000" w:themeColor="text1"/>
          <w:spacing w:val="-57"/>
          <w:kern w:val="0"/>
          <w:sz w:val="32"/>
          <w:szCs w:val="32"/>
          <w:lang w:eastAsia="zh-Hans"/>
        </w:rPr>
        <w:t>负责人身份证复印件（加盖公章）</w:t>
      </w:r>
    </w:p>
    <w:p w14:paraId="5D26C788" w14:textId="77777777" w:rsidR="00BD10CB" w:rsidRDefault="00BD10CB">
      <w:pPr>
        <w:spacing w:line="560" w:lineRule="exact"/>
        <w:ind w:leftChars="1200" w:left="3791"/>
        <w:rPr>
          <w:rFonts w:eastAsia="仿宋_GB2312" w:cs="Times New Roman" w:hint="eastAsia"/>
          <w:color w:val="000000" w:themeColor="text1"/>
          <w:kern w:val="0"/>
          <w:sz w:val="32"/>
          <w:szCs w:val="32"/>
        </w:rPr>
      </w:pPr>
    </w:p>
    <w:p w14:paraId="33C1A50B" w14:textId="77777777" w:rsidR="00BD10CB" w:rsidRDefault="00BD10CB">
      <w:pPr>
        <w:spacing w:line="560" w:lineRule="exact"/>
        <w:ind w:leftChars="1200" w:left="3791"/>
        <w:rPr>
          <w:rFonts w:eastAsia="仿宋_GB2312" w:cs="Times New Roman" w:hint="eastAsia"/>
          <w:color w:val="000000" w:themeColor="text1"/>
          <w:kern w:val="0"/>
          <w:sz w:val="32"/>
          <w:szCs w:val="32"/>
        </w:rPr>
      </w:pPr>
    </w:p>
    <w:p w14:paraId="26E55B68" w14:textId="77777777" w:rsidR="00BD10CB" w:rsidRDefault="00000000">
      <w:pPr>
        <w:spacing w:line="560" w:lineRule="exact"/>
        <w:ind w:leftChars="1200" w:left="3791"/>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单位（盖章）：</w:t>
      </w:r>
      <w:r>
        <w:rPr>
          <w:rFonts w:ascii="Times New Roman" w:eastAsia="仿宋_GB2312" w:hAnsi="Times New Roman" w:cs="Times New Roman" w:hint="eastAsia"/>
          <w:color w:val="000000" w:themeColor="text1"/>
          <w:spacing w:val="-57"/>
          <w:kern w:val="0"/>
          <w:sz w:val="32"/>
          <w:szCs w:val="32"/>
          <w:lang w:eastAsia="zh-Hans"/>
        </w:rPr>
        <w:t xml:space="preserve">                     </w:t>
      </w:r>
    </w:p>
    <w:p w14:paraId="47F07867" w14:textId="77777777" w:rsidR="00BD10CB" w:rsidRDefault="00000000">
      <w:pPr>
        <w:spacing w:line="560" w:lineRule="exact"/>
        <w:ind w:rightChars="400" w:right="1264"/>
        <w:jc w:val="right"/>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二〇二四年</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月</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日</w:t>
      </w:r>
    </w:p>
    <w:p w14:paraId="6F47D62A" w14:textId="77777777" w:rsidR="00BD10CB" w:rsidRDefault="00BD10CB">
      <w:pPr>
        <w:spacing w:line="560" w:lineRule="exact"/>
        <w:rPr>
          <w:rFonts w:ascii="Times New Roman" w:eastAsia="黑体" w:hAnsi="Times New Roman" w:cs="Times New Roman"/>
          <w:spacing w:val="-57"/>
          <w:sz w:val="32"/>
        </w:rPr>
        <w:sectPr w:rsidR="00BD10CB">
          <w:footerReference w:type="even" r:id="rId15"/>
          <w:footerReference w:type="default" r:id="rId16"/>
          <w:pgSz w:w="11906" w:h="16838"/>
          <w:pgMar w:top="2098" w:right="1474" w:bottom="1984" w:left="1587" w:header="851" w:footer="680" w:gutter="0"/>
          <w:pgNumType w:fmt="numberInDash" w:start="1"/>
          <w:cols w:space="0"/>
          <w:docGrid w:type="linesAndChars" w:linePitch="579" w:charSpace="21686"/>
        </w:sectPr>
      </w:pPr>
    </w:p>
    <w:p w14:paraId="31F005CA" w14:textId="77777777" w:rsidR="00BD10CB" w:rsidRDefault="00000000">
      <w:pPr>
        <w:spacing w:line="560" w:lineRule="exact"/>
        <w:rPr>
          <w:rFonts w:ascii="Times New Roman" w:eastAsia="黑体" w:hAnsi="Times New Roman" w:cs="黑体"/>
          <w:spacing w:val="-57"/>
          <w:sz w:val="32"/>
        </w:rPr>
      </w:pPr>
      <w:r>
        <w:rPr>
          <w:rFonts w:ascii="Times New Roman" w:eastAsia="黑体" w:hAnsi="Times New Roman" w:cs="黑体" w:hint="eastAsia"/>
          <w:spacing w:val="-57"/>
          <w:sz w:val="32"/>
        </w:rPr>
        <w:lastRenderedPageBreak/>
        <w:t>附件</w:t>
      </w:r>
      <w:r>
        <w:rPr>
          <w:rFonts w:ascii="Times New Roman" w:eastAsia="黑体" w:hAnsi="Times New Roman" w:cs="黑体" w:hint="eastAsia"/>
          <w:spacing w:val="-57"/>
          <w:sz w:val="32"/>
        </w:rPr>
        <w:t>4</w:t>
      </w:r>
    </w:p>
    <w:p w14:paraId="601AEC06" w14:textId="77777777" w:rsidR="00BD10CB" w:rsidRDefault="00000000">
      <w:pPr>
        <w:spacing w:line="720" w:lineRule="exact"/>
        <w:jc w:val="center"/>
        <w:rPr>
          <w:rFonts w:ascii="Times New Roman" w:eastAsia="方正小标宋简体" w:hAnsi="Times New Roman" w:cs="Times New Roman"/>
          <w:spacing w:val="-57"/>
          <w:sz w:val="44"/>
          <w:szCs w:val="44"/>
          <w:lang w:eastAsia="zh-Hans"/>
        </w:rPr>
      </w:pPr>
      <w:r>
        <w:rPr>
          <w:rFonts w:ascii="Times New Roman" w:eastAsia="方正小标宋简体" w:hAnsi="Times New Roman" w:cs="Times New Roman" w:hint="eastAsia"/>
          <w:spacing w:val="-57"/>
          <w:sz w:val="44"/>
          <w:szCs w:val="44"/>
          <w:lang w:eastAsia="zh-Hans"/>
        </w:rPr>
        <w:t>授权委托书</w:t>
      </w:r>
    </w:p>
    <w:p w14:paraId="03DD93A0" w14:textId="0A2CD665"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本人</w:t>
      </w:r>
      <w:r>
        <w:rPr>
          <w:rFonts w:ascii="Times New Roman" w:eastAsia="仿宋_GB2312" w:hAnsi="Times New Roman" w:cs="Times New Roman" w:hint="eastAsia"/>
          <w:color w:val="000000" w:themeColor="text1"/>
          <w:spacing w:val="-57"/>
          <w:kern w:val="0"/>
          <w:sz w:val="32"/>
          <w:szCs w:val="32"/>
          <w:u w:val="single"/>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系</w:t>
      </w:r>
      <w:r>
        <w:rPr>
          <w:rFonts w:ascii="Times New Roman" w:eastAsia="仿宋_GB2312" w:hAnsi="Times New Roman" w:cs="Times New Roman" w:hint="eastAsia"/>
          <w:color w:val="000000" w:themeColor="text1"/>
          <w:spacing w:val="-57"/>
          <w:kern w:val="0"/>
          <w:sz w:val="32"/>
          <w:szCs w:val="32"/>
          <w:u w:val="single"/>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的法定代表人（单位负责人），现委托</w:t>
      </w:r>
      <w:r>
        <w:rPr>
          <w:rFonts w:ascii="Times New Roman" w:eastAsia="仿宋_GB2312" w:hAnsi="Times New Roman" w:cs="Times New Roman" w:hint="eastAsia"/>
          <w:color w:val="000000" w:themeColor="text1"/>
          <w:spacing w:val="-57"/>
          <w:kern w:val="0"/>
          <w:sz w:val="32"/>
          <w:szCs w:val="32"/>
          <w:u w:val="single"/>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为我方代理人。代理人根据授权，以我方名义参与北京东方园林环境股份有限公司预重整案信托受托人</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工作（以下简称“本次</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工作”），具体授权事项包括：</w:t>
      </w:r>
    </w:p>
    <w:p w14:paraId="667514C0" w14:textId="58007D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1.</w:t>
      </w:r>
      <w:r>
        <w:rPr>
          <w:rFonts w:ascii="Times New Roman" w:eastAsia="仿宋_GB2312" w:hAnsi="Times New Roman" w:cs="Times New Roman" w:hint="eastAsia"/>
          <w:color w:val="000000" w:themeColor="text1"/>
          <w:spacing w:val="-57"/>
          <w:kern w:val="0"/>
          <w:sz w:val="32"/>
          <w:szCs w:val="32"/>
          <w:lang w:eastAsia="zh-Hans"/>
        </w:rPr>
        <w:t>提交、接收和转送本次</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工作相关的文件；</w:t>
      </w:r>
    </w:p>
    <w:p w14:paraId="34A9E95C"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2.</w:t>
      </w:r>
      <w:r>
        <w:rPr>
          <w:rFonts w:ascii="Times New Roman" w:eastAsia="仿宋_GB2312" w:hAnsi="Times New Roman" w:cs="Times New Roman" w:hint="eastAsia"/>
          <w:color w:val="000000" w:themeColor="text1"/>
          <w:spacing w:val="-57"/>
          <w:kern w:val="0"/>
          <w:sz w:val="32"/>
          <w:szCs w:val="32"/>
          <w:lang w:eastAsia="zh-Hans"/>
        </w:rPr>
        <w:t>代表委托人向评审会进行陈述、接受提问；</w:t>
      </w:r>
    </w:p>
    <w:p w14:paraId="756A3F91" w14:textId="39DD4798"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3.</w:t>
      </w:r>
      <w:r>
        <w:rPr>
          <w:rFonts w:ascii="Times New Roman" w:eastAsia="仿宋_GB2312" w:hAnsi="Times New Roman" w:cs="Times New Roman" w:hint="eastAsia"/>
          <w:color w:val="000000" w:themeColor="text1"/>
          <w:spacing w:val="-57"/>
          <w:kern w:val="0"/>
          <w:sz w:val="32"/>
          <w:szCs w:val="32"/>
          <w:lang w:eastAsia="zh-Hans"/>
        </w:rPr>
        <w:t>代表委托人进行谈判，调整或修改本次</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工作的报价，签署相关法律文件；</w:t>
      </w:r>
    </w:p>
    <w:p w14:paraId="08159304" w14:textId="02D8321D"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4.</w:t>
      </w:r>
      <w:r>
        <w:rPr>
          <w:rFonts w:ascii="Times New Roman" w:eastAsia="仿宋_GB2312" w:hAnsi="Times New Roman" w:cs="Times New Roman" w:hint="eastAsia"/>
          <w:color w:val="000000" w:themeColor="text1"/>
          <w:spacing w:val="-57"/>
          <w:kern w:val="0"/>
          <w:sz w:val="32"/>
          <w:szCs w:val="32"/>
          <w:lang w:eastAsia="zh-Hans"/>
        </w:rPr>
        <w:t>代表委托人处理与本次</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工作评审会及中选后续有关的其他事务。</w:t>
      </w:r>
    </w:p>
    <w:p w14:paraId="3EB5C550" w14:textId="1D0675E8"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受托人在本次</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工作中签署的所有文件和处理的所有相关事务，委托人均予以承认，并承担相应法律责任。</w:t>
      </w:r>
    </w:p>
    <w:p w14:paraId="5E5F6521" w14:textId="6350BBF2"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上述授权为特别授权，授权期限自</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年</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月</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日起至本次</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工作终结时止。</w:t>
      </w:r>
    </w:p>
    <w:p w14:paraId="0CB77F61" w14:textId="77777777" w:rsidR="00BD10CB" w:rsidRDefault="00000000"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特此授权。</w:t>
      </w:r>
    </w:p>
    <w:p w14:paraId="769E5E4A" w14:textId="77777777" w:rsidR="00BD10CB" w:rsidRDefault="00BD10CB" w:rsidP="00D868EB">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p>
    <w:p w14:paraId="3494239C" w14:textId="77777777" w:rsidR="00BD10CB" w:rsidRDefault="00000000" w:rsidP="00D868EB">
      <w:pPr>
        <w:spacing w:line="560" w:lineRule="exact"/>
        <w:ind w:firstLineChars="200" w:firstLine="626"/>
        <w:rPr>
          <w:rFonts w:ascii="Times New Roman" w:eastAsia="仿宋_GB2312" w:hAnsi="Times New Roman" w:cs="仿宋_GB2312"/>
          <w:b/>
          <w:bCs/>
          <w:color w:val="000000" w:themeColor="text1"/>
          <w:spacing w:val="-57"/>
          <w:kern w:val="0"/>
          <w:sz w:val="32"/>
          <w:szCs w:val="32"/>
          <w:lang w:eastAsia="zh-Hans"/>
        </w:rPr>
      </w:pPr>
      <w:r>
        <w:rPr>
          <w:rFonts w:ascii="Times New Roman" w:eastAsia="仿宋_GB2312" w:hAnsi="Times New Roman" w:cs="仿宋_GB2312" w:hint="eastAsia"/>
          <w:b/>
          <w:bCs/>
          <w:color w:val="000000" w:themeColor="text1"/>
          <w:spacing w:val="-57"/>
          <w:kern w:val="0"/>
          <w:sz w:val="32"/>
          <w:szCs w:val="32"/>
          <w:lang w:eastAsia="zh-Hans"/>
        </w:rPr>
        <w:t>附：</w:t>
      </w:r>
      <w:r>
        <w:rPr>
          <w:rFonts w:ascii="Times New Roman" w:eastAsia="仿宋_GB2312" w:hAnsi="Times New Roman" w:cs="仿宋_GB2312" w:hint="eastAsia"/>
          <w:color w:val="000000" w:themeColor="text1"/>
          <w:spacing w:val="-57"/>
          <w:kern w:val="0"/>
          <w:sz w:val="32"/>
          <w:szCs w:val="32"/>
          <w:lang w:eastAsia="zh-Hans"/>
        </w:rPr>
        <w:t>被授权人身份证复印件（加盖委托人公章）</w:t>
      </w:r>
    </w:p>
    <w:p w14:paraId="3226F2B6" w14:textId="77777777" w:rsidR="00BD10CB" w:rsidRDefault="00BD10CB">
      <w:pPr>
        <w:spacing w:line="560" w:lineRule="exact"/>
        <w:ind w:leftChars="1200" w:left="3791"/>
        <w:rPr>
          <w:rFonts w:eastAsia="仿宋_GB2312" w:cs="Times New Roman" w:hint="eastAsia"/>
          <w:color w:val="000000" w:themeColor="text1"/>
          <w:kern w:val="0"/>
          <w:sz w:val="32"/>
          <w:szCs w:val="32"/>
        </w:rPr>
      </w:pPr>
    </w:p>
    <w:p w14:paraId="1B39FE32" w14:textId="77777777" w:rsidR="00BD10CB" w:rsidRDefault="00000000">
      <w:pPr>
        <w:spacing w:line="560" w:lineRule="exact"/>
        <w:ind w:leftChars="1200" w:left="3791"/>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单位（盖章）：</w:t>
      </w:r>
      <w:r>
        <w:rPr>
          <w:rFonts w:ascii="Times New Roman" w:eastAsia="仿宋_GB2312" w:hAnsi="Times New Roman" w:cs="Times New Roman" w:hint="eastAsia"/>
          <w:color w:val="000000" w:themeColor="text1"/>
          <w:spacing w:val="-57"/>
          <w:kern w:val="0"/>
          <w:sz w:val="32"/>
          <w:szCs w:val="32"/>
          <w:lang w:eastAsia="zh-Hans"/>
        </w:rPr>
        <w:t xml:space="preserve">                     </w:t>
      </w:r>
    </w:p>
    <w:p w14:paraId="1AD981FC" w14:textId="77777777" w:rsidR="00BD10CB" w:rsidRDefault="00000000">
      <w:pPr>
        <w:spacing w:line="560" w:lineRule="exact"/>
        <w:ind w:rightChars="400" w:right="1264"/>
        <w:jc w:val="right"/>
        <w:rPr>
          <w:rFonts w:ascii="Times New Roman" w:eastAsia="仿宋_GB2312" w:hAnsi="Times New Roman" w:cs="Times New Roman"/>
          <w:color w:val="000000" w:themeColor="text1"/>
          <w:spacing w:val="-57"/>
          <w:kern w:val="0"/>
          <w:sz w:val="32"/>
          <w:szCs w:val="32"/>
          <w:lang w:eastAsia="zh-Hans"/>
        </w:rPr>
        <w:sectPr w:rsidR="00BD10CB">
          <w:footerReference w:type="even" r:id="rId17"/>
          <w:footerReference w:type="default" r:id="rId18"/>
          <w:pgSz w:w="11906" w:h="16838"/>
          <w:pgMar w:top="2098" w:right="1474" w:bottom="1984" w:left="1587" w:header="851" w:footer="680" w:gutter="0"/>
          <w:pgNumType w:fmt="numberInDash" w:start="1"/>
          <w:cols w:space="0"/>
          <w:docGrid w:type="linesAndChars" w:linePitch="579" w:charSpace="21686"/>
        </w:sectPr>
      </w:pPr>
      <w:r>
        <w:rPr>
          <w:rFonts w:ascii="Times New Roman" w:eastAsia="仿宋_GB2312" w:hAnsi="Times New Roman" w:cs="Times New Roman" w:hint="eastAsia"/>
          <w:color w:val="000000" w:themeColor="text1"/>
          <w:spacing w:val="-57"/>
          <w:kern w:val="0"/>
          <w:sz w:val="32"/>
          <w:szCs w:val="32"/>
          <w:lang w:eastAsia="zh-Hans"/>
        </w:rPr>
        <w:t>二〇二四年</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月</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日</w:t>
      </w:r>
    </w:p>
    <w:p w14:paraId="255C4E68" w14:textId="77777777" w:rsidR="00BD10CB" w:rsidRDefault="00000000">
      <w:pPr>
        <w:spacing w:line="560" w:lineRule="exact"/>
        <w:rPr>
          <w:rFonts w:ascii="Times New Roman" w:eastAsia="黑体" w:hAnsi="Times New Roman" w:cs="黑体"/>
          <w:spacing w:val="-57"/>
          <w:sz w:val="32"/>
        </w:rPr>
      </w:pPr>
      <w:r>
        <w:rPr>
          <w:rFonts w:ascii="Times New Roman" w:eastAsia="黑体" w:hAnsi="Times New Roman" w:cs="黑体" w:hint="eastAsia"/>
          <w:spacing w:val="-57"/>
          <w:sz w:val="32"/>
        </w:rPr>
        <w:lastRenderedPageBreak/>
        <w:t>附件</w:t>
      </w:r>
      <w:r>
        <w:rPr>
          <w:rFonts w:ascii="Times New Roman" w:eastAsia="黑体" w:hAnsi="Times New Roman" w:cs="黑体" w:hint="eastAsia"/>
          <w:spacing w:val="-57"/>
          <w:sz w:val="32"/>
        </w:rPr>
        <w:t>5</w:t>
      </w:r>
    </w:p>
    <w:p w14:paraId="6138A58D" w14:textId="77777777" w:rsidR="00BD10CB" w:rsidRDefault="00BD10CB">
      <w:pPr>
        <w:tabs>
          <w:tab w:val="left" w:pos="-300"/>
        </w:tabs>
        <w:spacing w:line="560" w:lineRule="exact"/>
        <w:ind w:rightChars="400" w:right="1264"/>
        <w:rPr>
          <w:rFonts w:eastAsia="仿宋_GB2312" w:cs="Times New Roman" w:hint="eastAsia"/>
          <w:sz w:val="32"/>
          <w:szCs w:val="32"/>
        </w:rPr>
      </w:pPr>
    </w:p>
    <w:p w14:paraId="5533EDC9" w14:textId="77777777" w:rsidR="00BD10CB" w:rsidRDefault="00000000">
      <w:pPr>
        <w:spacing w:beforeLines="50" w:before="289" w:line="720" w:lineRule="exact"/>
        <w:jc w:val="center"/>
        <w:rPr>
          <w:rFonts w:ascii="Times New Roman" w:eastAsia="方正小标宋简体" w:hAnsi="Times New Roman" w:cs="Times New Roman"/>
          <w:spacing w:val="-57"/>
          <w:sz w:val="44"/>
          <w:szCs w:val="44"/>
          <w:lang w:eastAsia="zh-Hans"/>
        </w:rPr>
      </w:pPr>
      <w:r>
        <w:rPr>
          <w:rFonts w:ascii="Times New Roman" w:eastAsia="方正小标宋简体" w:hAnsi="Times New Roman" w:cs="Times New Roman" w:hint="eastAsia"/>
          <w:spacing w:val="-57"/>
          <w:sz w:val="44"/>
          <w:szCs w:val="44"/>
          <w:lang w:eastAsia="zh-Hans"/>
        </w:rPr>
        <w:t>联系方式确认书</w:t>
      </w:r>
    </w:p>
    <w:p w14:paraId="44361083" w14:textId="77777777" w:rsidR="00BD10CB" w:rsidRDefault="00000000">
      <w:pPr>
        <w:spacing w:beforeLines="50" w:before="289" w:line="560" w:lineRule="exact"/>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致北京东方园林环境股份有限公司临时管理人：</w:t>
      </w:r>
    </w:p>
    <w:p w14:paraId="692438EB" w14:textId="6122A9E0" w:rsidR="00BD10CB" w:rsidRDefault="00000000">
      <w:pPr>
        <w:spacing w:line="560" w:lineRule="exact"/>
        <w:ind w:firstLineChars="200" w:firstLine="624"/>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我方确认，就我方参与北京东方园林环境股份有限公司预重整案信托受托人</w:t>
      </w:r>
      <w:r w:rsidR="001958B7">
        <w:rPr>
          <w:rFonts w:ascii="Times New Roman" w:eastAsia="仿宋_GB2312" w:hAnsi="Times New Roman" w:cs="Times New Roman" w:hint="eastAsia"/>
          <w:color w:val="000000" w:themeColor="text1"/>
          <w:spacing w:val="-57"/>
          <w:kern w:val="0"/>
          <w:sz w:val="32"/>
          <w:szCs w:val="32"/>
          <w:lang w:eastAsia="zh-Hans"/>
        </w:rPr>
        <w:t>招募</w:t>
      </w:r>
      <w:r>
        <w:rPr>
          <w:rFonts w:ascii="Times New Roman" w:eastAsia="仿宋_GB2312" w:hAnsi="Times New Roman" w:cs="Times New Roman" w:hint="eastAsia"/>
          <w:color w:val="000000" w:themeColor="text1"/>
          <w:spacing w:val="-57"/>
          <w:kern w:val="0"/>
          <w:sz w:val="32"/>
          <w:szCs w:val="32"/>
          <w:lang w:eastAsia="zh-Hans"/>
        </w:rPr>
        <w:t>过程及中选后的服务过程中，负责与临时管理人对接及收发文件的联系方式如下：</w:t>
      </w:r>
    </w:p>
    <w:p w14:paraId="2DA88C94" w14:textId="77777777" w:rsidR="00BD10CB" w:rsidRDefault="00BD10CB">
      <w:pPr>
        <w:spacing w:line="560" w:lineRule="exact"/>
        <w:ind w:firstLine="640"/>
        <w:rPr>
          <w:rFonts w:eastAsia="仿宋_GB2312" w:cs="Times New Roman" w:hint="eastAsia"/>
          <w:color w:val="000000" w:themeColor="text1"/>
          <w:kern w:val="0"/>
          <w:sz w:val="32"/>
          <w:szCs w:val="32"/>
        </w:rPr>
      </w:pPr>
    </w:p>
    <w:tbl>
      <w:tblPr>
        <w:tblW w:w="5062" w:type="pct"/>
        <w:tblInd w:w="12"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3265"/>
        <w:gridCol w:w="5673"/>
      </w:tblGrid>
      <w:tr w:rsidR="00BD10CB" w14:paraId="20DF595D" w14:textId="77777777">
        <w:tc>
          <w:tcPr>
            <w:tcW w:w="3072" w:type="dxa"/>
            <w:tcBorders>
              <w:top w:val="outset" w:sz="6" w:space="0" w:color="auto"/>
              <w:left w:val="outset" w:sz="6" w:space="0" w:color="auto"/>
              <w:bottom w:val="outset" w:sz="6" w:space="0" w:color="auto"/>
              <w:right w:val="outset" w:sz="6" w:space="0" w:color="auto"/>
            </w:tcBorders>
            <w:shd w:val="clear" w:color="auto" w:fill="CFCDCD" w:themeFill="background2" w:themeFillShade="E5"/>
            <w:noWrap/>
          </w:tcPr>
          <w:p w14:paraId="3625D140" w14:textId="77777777" w:rsidR="00BD10CB" w:rsidRDefault="00000000">
            <w:pPr>
              <w:spacing w:line="560" w:lineRule="exact"/>
              <w:jc w:val="center"/>
              <w:rPr>
                <w:rFonts w:eastAsia="仿宋_GB2312" w:cs="Times New Roman" w:hint="eastAsia"/>
                <w:color w:val="000000" w:themeColor="text1"/>
                <w:kern w:val="0"/>
                <w:sz w:val="28"/>
                <w:szCs w:val="28"/>
              </w:rPr>
            </w:pPr>
            <w:r>
              <w:rPr>
                <w:rFonts w:ascii="Times New Roman" w:eastAsia="仿宋_GB2312" w:hAnsi="Times New Roman" w:cs="Times New Roman" w:hint="eastAsia"/>
                <w:color w:val="000000" w:themeColor="text1"/>
                <w:spacing w:val="-57"/>
                <w:kern w:val="0"/>
                <w:sz w:val="28"/>
                <w:szCs w:val="28"/>
                <w:lang w:eastAsia="zh-Hans"/>
              </w:rPr>
              <w:t>通讯地址</w:t>
            </w:r>
          </w:p>
        </w:tc>
        <w:tc>
          <w:tcPr>
            <w:tcW w:w="5338" w:type="dxa"/>
            <w:tcBorders>
              <w:top w:val="outset" w:sz="6" w:space="0" w:color="auto"/>
              <w:left w:val="outset" w:sz="6" w:space="0" w:color="auto"/>
              <w:bottom w:val="outset" w:sz="6" w:space="0" w:color="auto"/>
              <w:right w:val="outset" w:sz="6" w:space="0" w:color="auto"/>
            </w:tcBorders>
            <w:shd w:val="clear" w:color="auto" w:fill="auto"/>
            <w:noWrap/>
          </w:tcPr>
          <w:p w14:paraId="63D942AA" w14:textId="77777777" w:rsidR="00BD10CB" w:rsidRDefault="00BD10CB">
            <w:pPr>
              <w:widowControl/>
              <w:ind w:firstLine="560"/>
              <w:jc w:val="left"/>
              <w:rPr>
                <w:rFonts w:ascii="仿宋" w:eastAsia="仿宋" w:hAnsi="仿宋" w:cs="宋体" w:hint="eastAsia"/>
                <w:sz w:val="28"/>
                <w:szCs w:val="28"/>
              </w:rPr>
            </w:pPr>
          </w:p>
        </w:tc>
      </w:tr>
      <w:tr w:rsidR="00BD10CB" w14:paraId="1611776D" w14:textId="77777777">
        <w:tc>
          <w:tcPr>
            <w:tcW w:w="3072" w:type="dxa"/>
            <w:tcBorders>
              <w:top w:val="outset" w:sz="6" w:space="0" w:color="auto"/>
              <w:left w:val="outset" w:sz="6" w:space="0" w:color="auto"/>
              <w:bottom w:val="outset" w:sz="6" w:space="0" w:color="auto"/>
              <w:right w:val="outset" w:sz="6" w:space="0" w:color="auto"/>
            </w:tcBorders>
            <w:shd w:val="clear" w:color="auto" w:fill="CFCDCD" w:themeFill="background2" w:themeFillShade="E5"/>
            <w:noWrap/>
          </w:tcPr>
          <w:p w14:paraId="337403F3" w14:textId="77777777" w:rsidR="00BD10CB" w:rsidRDefault="00000000">
            <w:pPr>
              <w:spacing w:line="560" w:lineRule="exact"/>
              <w:jc w:val="center"/>
              <w:rPr>
                <w:rFonts w:eastAsia="仿宋_GB2312" w:cs="Times New Roman" w:hint="eastAsia"/>
                <w:color w:val="000000" w:themeColor="text1"/>
                <w:kern w:val="0"/>
                <w:sz w:val="28"/>
                <w:szCs w:val="28"/>
              </w:rPr>
            </w:pPr>
            <w:r>
              <w:rPr>
                <w:rFonts w:ascii="Times New Roman" w:eastAsia="仿宋_GB2312" w:hAnsi="Times New Roman" w:cs="Times New Roman" w:hint="eastAsia"/>
                <w:color w:val="000000" w:themeColor="text1"/>
                <w:spacing w:val="-57"/>
                <w:kern w:val="0"/>
                <w:sz w:val="28"/>
                <w:szCs w:val="28"/>
                <w:lang w:eastAsia="zh-Hans"/>
              </w:rPr>
              <w:t>联系人</w:t>
            </w:r>
          </w:p>
        </w:tc>
        <w:tc>
          <w:tcPr>
            <w:tcW w:w="5338" w:type="dxa"/>
            <w:tcBorders>
              <w:top w:val="outset" w:sz="6" w:space="0" w:color="auto"/>
              <w:left w:val="outset" w:sz="6" w:space="0" w:color="auto"/>
              <w:bottom w:val="outset" w:sz="6" w:space="0" w:color="auto"/>
              <w:right w:val="outset" w:sz="6" w:space="0" w:color="auto"/>
            </w:tcBorders>
            <w:shd w:val="clear" w:color="auto" w:fill="auto"/>
            <w:noWrap/>
          </w:tcPr>
          <w:p w14:paraId="04C85FD7" w14:textId="77777777" w:rsidR="00BD10CB" w:rsidRDefault="00BD10CB">
            <w:pPr>
              <w:widowControl/>
              <w:ind w:firstLine="560"/>
              <w:jc w:val="left"/>
              <w:rPr>
                <w:rFonts w:ascii="仿宋" w:eastAsia="仿宋" w:hAnsi="仿宋" w:cs="宋体" w:hint="eastAsia"/>
                <w:color w:val="333333"/>
                <w:kern w:val="0"/>
                <w:sz w:val="28"/>
                <w:szCs w:val="28"/>
              </w:rPr>
            </w:pPr>
          </w:p>
        </w:tc>
      </w:tr>
      <w:tr w:rsidR="00BD10CB" w14:paraId="08E4C471" w14:textId="77777777">
        <w:tc>
          <w:tcPr>
            <w:tcW w:w="3072" w:type="dxa"/>
            <w:tcBorders>
              <w:top w:val="outset" w:sz="6" w:space="0" w:color="auto"/>
              <w:left w:val="outset" w:sz="6" w:space="0" w:color="auto"/>
              <w:bottom w:val="outset" w:sz="6" w:space="0" w:color="auto"/>
              <w:right w:val="outset" w:sz="6" w:space="0" w:color="auto"/>
            </w:tcBorders>
            <w:shd w:val="clear" w:color="auto" w:fill="CFCDCD" w:themeFill="background2" w:themeFillShade="E5"/>
            <w:noWrap/>
          </w:tcPr>
          <w:p w14:paraId="371F4C8B" w14:textId="77777777" w:rsidR="00BD10CB" w:rsidRDefault="00000000">
            <w:pPr>
              <w:spacing w:line="560" w:lineRule="exact"/>
              <w:jc w:val="center"/>
              <w:rPr>
                <w:rFonts w:eastAsia="仿宋_GB2312" w:cs="Times New Roman" w:hint="eastAsia"/>
                <w:color w:val="000000" w:themeColor="text1"/>
                <w:kern w:val="0"/>
                <w:sz w:val="28"/>
                <w:szCs w:val="28"/>
              </w:rPr>
            </w:pPr>
            <w:r>
              <w:rPr>
                <w:rFonts w:ascii="Times New Roman" w:eastAsia="仿宋_GB2312" w:hAnsi="Times New Roman" w:cs="Times New Roman" w:hint="eastAsia"/>
                <w:color w:val="000000" w:themeColor="text1"/>
                <w:spacing w:val="-57"/>
                <w:kern w:val="0"/>
                <w:sz w:val="28"/>
                <w:szCs w:val="28"/>
                <w:lang w:eastAsia="zh-Hans"/>
              </w:rPr>
              <w:t>联系电话</w:t>
            </w:r>
          </w:p>
        </w:tc>
        <w:tc>
          <w:tcPr>
            <w:tcW w:w="5338" w:type="dxa"/>
            <w:tcBorders>
              <w:top w:val="outset" w:sz="6" w:space="0" w:color="auto"/>
              <w:left w:val="outset" w:sz="6" w:space="0" w:color="auto"/>
              <w:bottom w:val="outset" w:sz="6" w:space="0" w:color="auto"/>
              <w:right w:val="outset" w:sz="6" w:space="0" w:color="auto"/>
            </w:tcBorders>
            <w:shd w:val="clear" w:color="auto" w:fill="auto"/>
            <w:noWrap/>
          </w:tcPr>
          <w:p w14:paraId="46C82FF6" w14:textId="77777777" w:rsidR="00BD10CB" w:rsidRDefault="00BD10CB">
            <w:pPr>
              <w:widowControl/>
              <w:ind w:firstLine="560"/>
              <w:jc w:val="left"/>
              <w:rPr>
                <w:rFonts w:ascii="仿宋" w:eastAsia="仿宋" w:hAnsi="仿宋" w:cs="宋体" w:hint="eastAsia"/>
                <w:sz w:val="28"/>
                <w:szCs w:val="28"/>
              </w:rPr>
            </w:pPr>
          </w:p>
        </w:tc>
      </w:tr>
      <w:tr w:rsidR="00BD10CB" w14:paraId="68597705" w14:textId="77777777">
        <w:tc>
          <w:tcPr>
            <w:tcW w:w="3072" w:type="dxa"/>
            <w:tcBorders>
              <w:top w:val="outset" w:sz="6" w:space="0" w:color="auto"/>
              <w:left w:val="outset" w:sz="6" w:space="0" w:color="auto"/>
              <w:bottom w:val="outset" w:sz="6" w:space="0" w:color="auto"/>
              <w:right w:val="outset" w:sz="6" w:space="0" w:color="auto"/>
            </w:tcBorders>
            <w:shd w:val="clear" w:color="auto" w:fill="CFCDCD" w:themeFill="background2" w:themeFillShade="E5"/>
            <w:noWrap/>
          </w:tcPr>
          <w:p w14:paraId="4B50CEE2" w14:textId="77777777" w:rsidR="00BD10CB" w:rsidRDefault="00000000">
            <w:pPr>
              <w:spacing w:line="560" w:lineRule="exact"/>
              <w:jc w:val="center"/>
              <w:rPr>
                <w:rFonts w:eastAsia="仿宋_GB2312" w:cs="Times New Roman" w:hint="eastAsia"/>
                <w:color w:val="000000" w:themeColor="text1"/>
                <w:kern w:val="0"/>
                <w:sz w:val="28"/>
                <w:szCs w:val="28"/>
              </w:rPr>
            </w:pPr>
            <w:r>
              <w:rPr>
                <w:rFonts w:ascii="Times New Roman" w:eastAsia="仿宋_GB2312" w:hAnsi="Times New Roman" w:cs="Times New Roman" w:hint="eastAsia"/>
                <w:color w:val="000000" w:themeColor="text1"/>
                <w:spacing w:val="-57"/>
                <w:kern w:val="0"/>
                <w:sz w:val="28"/>
                <w:szCs w:val="28"/>
                <w:lang w:eastAsia="zh-Hans"/>
              </w:rPr>
              <w:t>电子邮箱</w:t>
            </w:r>
          </w:p>
        </w:tc>
        <w:tc>
          <w:tcPr>
            <w:tcW w:w="5338" w:type="dxa"/>
            <w:tcBorders>
              <w:top w:val="outset" w:sz="6" w:space="0" w:color="auto"/>
              <w:left w:val="outset" w:sz="6" w:space="0" w:color="auto"/>
              <w:bottom w:val="outset" w:sz="6" w:space="0" w:color="auto"/>
              <w:right w:val="outset" w:sz="6" w:space="0" w:color="auto"/>
            </w:tcBorders>
            <w:shd w:val="clear" w:color="auto" w:fill="auto"/>
            <w:noWrap/>
          </w:tcPr>
          <w:p w14:paraId="761D97E7" w14:textId="77777777" w:rsidR="00BD10CB" w:rsidRDefault="00BD10CB">
            <w:pPr>
              <w:widowControl/>
              <w:ind w:firstLine="560"/>
              <w:jc w:val="left"/>
              <w:rPr>
                <w:rFonts w:ascii="仿宋" w:eastAsia="仿宋" w:hAnsi="仿宋" w:cs="宋体" w:hint="eastAsia"/>
                <w:color w:val="333333"/>
                <w:kern w:val="0"/>
                <w:sz w:val="28"/>
                <w:szCs w:val="28"/>
              </w:rPr>
            </w:pPr>
          </w:p>
        </w:tc>
      </w:tr>
    </w:tbl>
    <w:p w14:paraId="4B37EFA1" w14:textId="77777777" w:rsidR="00BD10CB" w:rsidRDefault="00BD10CB">
      <w:pPr>
        <w:widowControl/>
        <w:ind w:firstLine="640"/>
        <w:jc w:val="left"/>
        <w:rPr>
          <w:rFonts w:eastAsia="仿宋_GB2312" w:cs="Times New Roman" w:hint="eastAsia"/>
          <w:color w:val="000000"/>
          <w:kern w:val="0"/>
          <w:sz w:val="32"/>
          <w:szCs w:val="32"/>
          <w:lang w:bidi="ar"/>
        </w:rPr>
      </w:pPr>
    </w:p>
    <w:p w14:paraId="3BF0D425" w14:textId="77777777" w:rsidR="00BD10CB" w:rsidRDefault="00000000">
      <w:pPr>
        <w:spacing w:line="560" w:lineRule="exact"/>
        <w:ind w:firstLineChars="200" w:firstLine="624"/>
        <w:rPr>
          <w:rFonts w:eastAsia="仿宋_GB2312" w:cs="Times New Roman" w:hint="eastAsia"/>
          <w:color w:val="000000"/>
          <w:kern w:val="0"/>
          <w:sz w:val="32"/>
          <w:szCs w:val="32"/>
          <w:lang w:bidi="ar"/>
        </w:rPr>
      </w:pPr>
      <w:r>
        <w:rPr>
          <w:rFonts w:ascii="Times New Roman" w:eastAsia="仿宋_GB2312" w:hAnsi="Times New Roman" w:cs="Times New Roman" w:hint="eastAsia"/>
          <w:color w:val="000000" w:themeColor="text1"/>
          <w:spacing w:val="-57"/>
          <w:kern w:val="0"/>
          <w:sz w:val="32"/>
          <w:szCs w:val="32"/>
          <w:lang w:eastAsia="zh-Hans"/>
        </w:rPr>
        <w:t>如上述联系方式发生变化，我方将及时书面通知临时管理人</w:t>
      </w:r>
      <w:r>
        <w:rPr>
          <w:rFonts w:eastAsia="仿宋_GB2312" w:cs="Times New Roman"/>
          <w:color w:val="000000"/>
          <w:kern w:val="0"/>
          <w:sz w:val="32"/>
          <w:szCs w:val="32"/>
          <w:lang w:bidi="ar"/>
        </w:rPr>
        <w:t>。</w:t>
      </w:r>
    </w:p>
    <w:p w14:paraId="2107756C" w14:textId="77777777" w:rsidR="00BD10CB" w:rsidRDefault="00BD10CB">
      <w:pPr>
        <w:widowControl/>
        <w:ind w:firstLine="640"/>
        <w:jc w:val="left"/>
        <w:rPr>
          <w:rFonts w:eastAsia="仿宋_GB2312" w:cs="Times New Roman" w:hint="eastAsia"/>
          <w:color w:val="000000"/>
          <w:kern w:val="0"/>
          <w:sz w:val="32"/>
          <w:szCs w:val="32"/>
          <w:lang w:bidi="ar"/>
        </w:rPr>
      </w:pPr>
    </w:p>
    <w:p w14:paraId="36306BE1" w14:textId="77777777" w:rsidR="00BD10CB" w:rsidRDefault="00BD10CB">
      <w:pPr>
        <w:widowControl/>
        <w:ind w:firstLine="640"/>
        <w:jc w:val="left"/>
        <w:rPr>
          <w:rFonts w:eastAsia="仿宋_GB2312" w:cs="Times New Roman" w:hint="eastAsia"/>
          <w:color w:val="000000"/>
          <w:kern w:val="0"/>
          <w:sz w:val="32"/>
          <w:szCs w:val="32"/>
          <w:lang w:bidi="ar"/>
        </w:rPr>
      </w:pPr>
    </w:p>
    <w:p w14:paraId="7AA760B0" w14:textId="77777777" w:rsidR="00BD10CB" w:rsidRDefault="00000000">
      <w:pPr>
        <w:spacing w:line="560" w:lineRule="exact"/>
        <w:ind w:leftChars="1200" w:left="3791"/>
        <w:rPr>
          <w:rFonts w:ascii="Times New Roman" w:eastAsia="仿宋_GB2312" w:hAnsi="Times New Roman" w:cs="Times New Roman"/>
          <w:color w:val="000000" w:themeColor="text1"/>
          <w:spacing w:val="-57"/>
          <w:kern w:val="0"/>
          <w:sz w:val="32"/>
          <w:szCs w:val="32"/>
          <w:lang w:eastAsia="zh-Hans"/>
        </w:rPr>
      </w:pPr>
      <w:r>
        <w:rPr>
          <w:rFonts w:ascii="Times New Roman" w:eastAsia="仿宋_GB2312" w:hAnsi="Times New Roman" w:cs="Times New Roman" w:hint="eastAsia"/>
          <w:color w:val="000000" w:themeColor="text1"/>
          <w:spacing w:val="-57"/>
          <w:kern w:val="0"/>
          <w:sz w:val="32"/>
          <w:szCs w:val="32"/>
          <w:lang w:eastAsia="zh-Hans"/>
        </w:rPr>
        <w:t>单位（盖章）：</w:t>
      </w:r>
      <w:r>
        <w:rPr>
          <w:rFonts w:ascii="Times New Roman" w:eastAsia="仿宋_GB2312" w:hAnsi="Times New Roman" w:cs="Times New Roman" w:hint="eastAsia"/>
          <w:color w:val="000000" w:themeColor="text1"/>
          <w:spacing w:val="-57"/>
          <w:kern w:val="0"/>
          <w:sz w:val="32"/>
          <w:szCs w:val="32"/>
          <w:lang w:eastAsia="zh-Hans"/>
        </w:rPr>
        <w:t xml:space="preserve">                     </w:t>
      </w:r>
    </w:p>
    <w:p w14:paraId="02354ADC" w14:textId="77777777" w:rsidR="00BD10CB" w:rsidRDefault="00000000">
      <w:pPr>
        <w:ind w:rightChars="400" w:right="1264"/>
        <w:jc w:val="right"/>
        <w:rPr>
          <w:rFonts w:eastAsia="仿宋_GB2312" w:cs="Times New Roman" w:hint="eastAsia"/>
          <w:sz w:val="32"/>
          <w:szCs w:val="32"/>
        </w:rPr>
      </w:pPr>
      <w:r>
        <w:rPr>
          <w:rFonts w:ascii="Times New Roman" w:eastAsia="仿宋_GB2312" w:hAnsi="Times New Roman" w:cs="Times New Roman" w:hint="eastAsia"/>
          <w:color w:val="000000" w:themeColor="text1"/>
          <w:spacing w:val="-57"/>
          <w:kern w:val="0"/>
          <w:sz w:val="32"/>
          <w:szCs w:val="32"/>
          <w:lang w:eastAsia="zh-Hans"/>
        </w:rPr>
        <w:t>二〇二四年</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月</w:t>
      </w:r>
      <w:r>
        <w:rPr>
          <w:rFonts w:ascii="Times New Roman" w:eastAsia="仿宋_GB2312" w:hAnsi="Times New Roman" w:cs="Times New Roman" w:hint="eastAsia"/>
          <w:color w:val="000000" w:themeColor="text1"/>
          <w:spacing w:val="-57"/>
          <w:kern w:val="0"/>
          <w:sz w:val="32"/>
          <w:szCs w:val="32"/>
          <w:lang w:eastAsia="zh-Hans"/>
        </w:rPr>
        <w:t xml:space="preserve">   </w:t>
      </w:r>
      <w:r>
        <w:rPr>
          <w:rFonts w:ascii="Times New Roman" w:eastAsia="仿宋_GB2312" w:hAnsi="Times New Roman" w:cs="Times New Roman" w:hint="eastAsia"/>
          <w:color w:val="000000" w:themeColor="text1"/>
          <w:spacing w:val="-57"/>
          <w:kern w:val="0"/>
          <w:sz w:val="32"/>
          <w:szCs w:val="32"/>
          <w:lang w:eastAsia="zh-Hans"/>
        </w:rPr>
        <w:t>日</w:t>
      </w:r>
    </w:p>
    <w:sectPr w:rsidR="00BD10CB">
      <w:footerReference w:type="even" r:id="rId19"/>
      <w:footerReference w:type="default" r:id="rId20"/>
      <w:pgSz w:w="11906" w:h="16838"/>
      <w:pgMar w:top="2098" w:right="1474" w:bottom="1984" w:left="1587" w:header="851" w:footer="680" w:gutter="0"/>
      <w:pgNumType w:fmt="numberInDash" w:start="1"/>
      <w:cols w:space="0"/>
      <w:docGrid w:type="linesAndChars" w:linePitch="579" w:charSpace="216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E8E14D" w14:textId="77777777" w:rsidR="007123AD" w:rsidRDefault="007123AD">
      <w:pPr>
        <w:rPr>
          <w:rFonts w:hint="eastAsia"/>
        </w:rPr>
      </w:pPr>
      <w:r>
        <w:separator/>
      </w:r>
    </w:p>
  </w:endnote>
  <w:endnote w:type="continuationSeparator" w:id="0">
    <w:p w14:paraId="7BE6E8D0" w14:textId="77777777" w:rsidR="007123AD" w:rsidRDefault="007123A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DejaVu Sans">
    <w:altName w:val="Verdana"/>
    <w:charset w:val="00"/>
    <w:family w:val="roman"/>
    <w:pitch w:val="default"/>
    <w:sig w:usb0="00000000" w:usb1="00000000" w:usb2="00000008" w:usb3="00000000" w:csb0="000001FF" w:csb1="00000000"/>
  </w:font>
  <w:font w:name="仿宋">
    <w:panose1 w:val="02010609060101010101"/>
    <w:charset w:val="86"/>
    <w:family w:val="modern"/>
    <w:pitch w:val="fixed"/>
    <w:sig w:usb0="800002BF" w:usb1="38CF7CFA" w:usb2="00000016" w:usb3="00000000" w:csb0="00040001" w:csb1="00000000"/>
  </w:font>
  <w:font w:name="Times New Roman Regular">
    <w:altName w:val="Times New Roman"/>
    <w:charset w:val="00"/>
    <w:family w:val="auto"/>
    <w:pitch w:val="default"/>
    <w:sig w:usb0="E0002AEF" w:usb1="C0007841" w:usb2="00000009" w:usb3="00000000" w:csb0="400001FF" w:csb1="FFFF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822FEB" w14:textId="77777777" w:rsidR="00BD10CB" w:rsidRDefault="00000000">
    <w:pPr>
      <w:pStyle w:val="a7"/>
      <w:rPr>
        <w:rFonts w:hint="eastAsia"/>
      </w:rPr>
    </w:pPr>
    <w:r>
      <w:rPr>
        <w:noProof/>
      </w:rPr>
      <mc:AlternateContent>
        <mc:Choice Requires="wps">
          <w:drawing>
            <wp:anchor distT="0" distB="0" distL="114300" distR="114300" simplePos="0" relativeHeight="251660288" behindDoc="0" locked="0" layoutInCell="1" allowOverlap="1" wp14:anchorId="4C17AEF4" wp14:editId="439FA919">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8AC8FE" w14:textId="77777777" w:rsidR="00BD10CB" w:rsidRDefault="00000000">
                          <w:pPr>
                            <w:snapToGrid w:val="0"/>
                            <w:rPr>
                              <w:rFonts w:ascii="Times New Roman Regular" w:hAnsi="Times New Roman Regular" w:cs="Times New Roman Regular"/>
                              <w:sz w:val="28"/>
                              <w:szCs w:val="28"/>
                            </w:rPr>
                          </w:pPr>
                          <w:r>
                            <w:rPr>
                              <w:rFonts w:ascii="Times New Roman Regular" w:hAnsi="Times New Roman Regular" w:cs="Times New Roman Regular"/>
                              <w:sz w:val="28"/>
                              <w:szCs w:val="28"/>
                            </w:rPr>
                            <w:fldChar w:fldCharType="begin"/>
                          </w:r>
                          <w:r>
                            <w:rPr>
                              <w:rFonts w:ascii="Times New Roman Regular" w:hAnsi="Times New Roman Regular" w:cs="Times New Roman Regular"/>
                              <w:sz w:val="28"/>
                              <w:szCs w:val="28"/>
                            </w:rPr>
                            <w:instrText xml:space="preserve"> PAGE  \* MERGEFORMAT </w:instrText>
                          </w:r>
                          <w:r>
                            <w:rPr>
                              <w:rFonts w:ascii="Times New Roman Regular" w:hAnsi="Times New Roman Regular" w:cs="Times New Roman Regular"/>
                              <w:sz w:val="28"/>
                              <w:szCs w:val="28"/>
                            </w:rPr>
                            <w:fldChar w:fldCharType="separate"/>
                          </w:r>
                          <w:r>
                            <w:rPr>
                              <w:rFonts w:ascii="Times New Roman Regular" w:hAnsi="Times New Roman Regular" w:cs="Times New Roman Regular"/>
                              <w:sz w:val="28"/>
                              <w:szCs w:val="28"/>
                            </w:rPr>
                            <w:t>- 2 -</w:t>
                          </w:r>
                          <w:r>
                            <w:rPr>
                              <w:rFonts w:ascii="Times New Roman Regular" w:hAnsi="Times New Roman Regular" w:cs="Times New Roman Regular"/>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C17AEF4" id="_x0000_t202" coordsize="21600,21600" o:spt="202" path="m,l,21600r21600,l21600,xe">
              <v:stroke joinstyle="miter"/>
              <v:path gradientshapeok="t" o:connecttype="rect"/>
            </v:shapetype>
            <v:shape id="文本框 12" o:spid="_x0000_s1026"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68AC8FE" w14:textId="77777777" w:rsidR="00BD10CB" w:rsidRDefault="00000000">
                    <w:pPr>
                      <w:snapToGrid w:val="0"/>
                      <w:rPr>
                        <w:rFonts w:ascii="Times New Roman Regular" w:hAnsi="Times New Roman Regular" w:cs="Times New Roman Regular"/>
                        <w:sz w:val="28"/>
                        <w:szCs w:val="28"/>
                      </w:rPr>
                    </w:pPr>
                    <w:r>
                      <w:rPr>
                        <w:rFonts w:ascii="Times New Roman Regular" w:hAnsi="Times New Roman Regular" w:cs="Times New Roman Regular"/>
                        <w:sz w:val="28"/>
                        <w:szCs w:val="28"/>
                      </w:rPr>
                      <w:fldChar w:fldCharType="begin"/>
                    </w:r>
                    <w:r>
                      <w:rPr>
                        <w:rFonts w:ascii="Times New Roman Regular" w:hAnsi="Times New Roman Regular" w:cs="Times New Roman Regular"/>
                        <w:sz w:val="28"/>
                        <w:szCs w:val="28"/>
                      </w:rPr>
                      <w:instrText xml:space="preserve"> PAGE  \* MERGEFORMAT </w:instrText>
                    </w:r>
                    <w:r>
                      <w:rPr>
                        <w:rFonts w:ascii="Times New Roman Regular" w:hAnsi="Times New Roman Regular" w:cs="Times New Roman Regular"/>
                        <w:sz w:val="28"/>
                        <w:szCs w:val="28"/>
                      </w:rPr>
                      <w:fldChar w:fldCharType="separate"/>
                    </w:r>
                    <w:r>
                      <w:rPr>
                        <w:rFonts w:ascii="Times New Roman Regular" w:hAnsi="Times New Roman Regular" w:cs="Times New Roman Regular"/>
                        <w:sz w:val="28"/>
                        <w:szCs w:val="28"/>
                      </w:rPr>
                      <w:t>- 2 -</w:t>
                    </w:r>
                    <w:r>
                      <w:rPr>
                        <w:rFonts w:ascii="Times New Roman Regular" w:hAnsi="Times New Roman Regular" w:cs="Times New Roman Regular"/>
                        <w:sz w:val="28"/>
                        <w:szCs w:val="2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1DB2B7" w14:textId="77777777" w:rsidR="00BD10CB" w:rsidRDefault="00000000">
    <w:pPr>
      <w:pStyle w:val="a7"/>
      <w:jc w:val="center"/>
      <w:rPr>
        <w:rFonts w:ascii="仿宋_GB2312" w:eastAsia="仿宋_GB2312" w:hint="eastAsia"/>
      </w:rPr>
    </w:pPr>
    <w:r>
      <w:rPr>
        <w:noProof/>
      </w:rPr>
      <mc:AlternateContent>
        <mc:Choice Requires="wps">
          <w:drawing>
            <wp:anchor distT="0" distB="0" distL="114300" distR="114300" simplePos="0" relativeHeight="251659264" behindDoc="0" locked="0" layoutInCell="1" allowOverlap="1" wp14:anchorId="5F26F17B" wp14:editId="740AEDDF">
              <wp:simplePos x="0" y="0"/>
              <wp:positionH relativeFrom="margin">
                <wp:align>outside</wp:align>
              </wp:positionH>
              <wp:positionV relativeFrom="paragraph">
                <wp:posOffset>-127000</wp:posOffset>
              </wp:positionV>
              <wp:extent cx="419735" cy="26987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419735" cy="2698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547D52" w14:textId="77777777" w:rsidR="00BD10CB" w:rsidRDefault="00000000">
                          <w:pPr>
                            <w:pStyle w:val="a7"/>
                            <w:rPr>
                              <w:rFonts w:hint="eastAsia"/>
                              <w:sz w:val="28"/>
                              <w:szCs w:val="28"/>
                            </w:rPr>
                          </w:pPr>
                          <w:r>
                            <w:rPr>
                              <w:rFonts w:ascii="Times New Roman Regular" w:hAnsi="Times New Roman Regular" w:cs="Times New Roman Regular"/>
                              <w:sz w:val="28"/>
                              <w:szCs w:val="28"/>
                            </w:rPr>
                            <w:fldChar w:fldCharType="begin"/>
                          </w:r>
                          <w:r>
                            <w:rPr>
                              <w:rFonts w:ascii="Times New Roman Regular" w:hAnsi="Times New Roman Regular" w:cs="Times New Roman Regular"/>
                              <w:sz w:val="28"/>
                              <w:szCs w:val="28"/>
                            </w:rPr>
                            <w:instrText xml:space="preserve"> PAGE  \* MERGEFORMAT </w:instrText>
                          </w:r>
                          <w:r>
                            <w:rPr>
                              <w:rFonts w:ascii="Times New Roman Regular" w:hAnsi="Times New Roman Regular" w:cs="Times New Roman Regular"/>
                              <w:sz w:val="28"/>
                              <w:szCs w:val="28"/>
                            </w:rPr>
                            <w:fldChar w:fldCharType="separate"/>
                          </w:r>
                          <w:r>
                            <w:rPr>
                              <w:rFonts w:ascii="Times New Roman Regular" w:hAnsi="Times New Roman Regular" w:cs="Times New Roman Regular"/>
                              <w:sz w:val="28"/>
                              <w:szCs w:val="28"/>
                            </w:rPr>
                            <w:t>- 1 -</w:t>
                          </w:r>
                          <w:r>
                            <w:rPr>
                              <w:rFonts w:ascii="Times New Roman Regular" w:hAnsi="Times New Roman Regular" w:cs="Times New Roman Regular"/>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5F26F17B" id="_x0000_t202" coordsize="21600,21600" o:spt="202" path="m,l,21600r21600,l21600,xe">
              <v:stroke joinstyle="miter"/>
              <v:path gradientshapeok="t" o:connecttype="rect"/>
            </v:shapetype>
            <v:shape id="文本框 11" o:spid="_x0000_s1027" type="#_x0000_t202" style="position:absolute;left:0;text-align:left;margin-left:-18.15pt;margin-top:-10pt;width:33.05pt;height:21.25pt;z-index:251659264;visibility:visible;mso-wrap-style:squar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noaSAIAAOsEAAAOAAAAZHJzL2Uyb0RvYy54bWysVFFvGjEMfp+0/xDlfRzQQVvEUTEqpknV&#10;Wo1New65BKIlcZYE7tivn5PjjqrbS6e95Hyx/dn+bGd+1xhNjsIHBbako8GQEmE5VMruSvrt6/rd&#10;DSUhMlsxDVaU9CQCvVu8fTOv3UyMYQ+6Ep4giA2z2pV0H6ObFUXge2FYGIATFpUSvGERf/2uqDyr&#10;Ed3oYjwcTosafOU8cBEC3t63SrrI+FIKHh+lDCISXVLMLebT53ObzmIxZ7OdZ26v+DkN9g9ZGKYs&#10;Bu2h7llk5ODVH1BGcQ8BZBxwMAVIqbjINWA1o+GLajZ75kSuBckJrqcp/D9Y/vm4cU+exOYDNNjA&#10;REjtwizgZaqnkd6kL2ZKUI8UnnraRBMJx8v3o9vrqwklHFXj6e3N9SShFBdn50P8KMCQJJTUY1cy&#10;Wez4EGJr2pmkWBbWSuvcGW1JXdLp1WSYHXoNgmuLMS6pZimetEgI2n4RkqgqZ5wu8jyJlfbkyHAS&#10;GOfCxlxsRkLrZCUx7Gscz/bJVeRZe41z75Ejg429s1EWfK73RdrVjy5l2dp3DLR1Jwpis22w8Ged&#10;3EJ1wgZ7aGc/OL5W2IYHFuIT8zjs2FNc4PiIh9SAdMNZomQP/tff7pM9ziBqKalxeUoafh6YF5To&#10;TxanM21aJ/hO2HaCPZgVYBdG+DQ4nkV08FF3ovRgvuNeL1MUVDHLMVZJYyeuYrvC+C5wsVxmI9wn&#10;x+KD3TieoBOrFpaHCFLlGUvstFycWcONylN63v60ss//s9XljVr8BgAA//8DAFBLAwQUAAYACAAA&#10;ACEAkMate9oAAAAGAQAADwAAAGRycy9kb3ducmV2LnhtbEyPS0vEQBCE74L/YWjB2+4kAYPEdBbx&#10;cfO5KuhtkmmT4DzCTCcb/73jSY9FFVVf1bvVGrFQiKN3CPk2A0Gu83p0PcLry+3mHERk5bQy3hHC&#10;N0XYNcdHtaq0P7hnWvbci1TiYqUQBuapkjJ2A1kVt34il7xPH6ziJEMvdVCHVG6NLLKslFaNLi0M&#10;aqKrgbqv/WwRzHsMd23GH8t1f89Pj3J+u8kfEE9P1ssLEEwr/4XhFz+hQ5OYWj87HYVBSEcYYZNG&#10;QCS7LHMQLUJRnIFsavkfv/kBAAD//wMAUEsBAi0AFAAGAAgAAAAhALaDOJL+AAAA4QEAABMAAAAA&#10;AAAAAAAAAAAAAAAAAFtDb250ZW50X1R5cGVzXS54bWxQSwECLQAUAAYACAAAACEAOP0h/9YAAACU&#10;AQAACwAAAAAAAAAAAAAAAAAvAQAAX3JlbHMvLnJlbHNQSwECLQAUAAYACAAAACEAdJJ6GkgCAADr&#10;BAAADgAAAAAAAAAAAAAAAAAuAgAAZHJzL2Uyb0RvYy54bWxQSwECLQAUAAYACAAAACEAkMate9oA&#10;AAAGAQAADwAAAAAAAAAAAAAAAACiBAAAZHJzL2Rvd25yZXYueG1sUEsFBgAAAAAEAAQA8wAAAKkF&#10;AAAAAA==&#10;" filled="f" stroked="f" strokeweight=".5pt">
              <v:textbox inset="0,0,0,0">
                <w:txbxContent>
                  <w:p w14:paraId="62547D52" w14:textId="77777777" w:rsidR="00BD10CB" w:rsidRDefault="00000000">
                    <w:pPr>
                      <w:pStyle w:val="a7"/>
                      <w:rPr>
                        <w:rFonts w:hint="eastAsia"/>
                        <w:sz w:val="28"/>
                        <w:szCs w:val="28"/>
                      </w:rPr>
                    </w:pPr>
                    <w:r>
                      <w:rPr>
                        <w:rFonts w:ascii="Times New Roman Regular" w:hAnsi="Times New Roman Regular" w:cs="Times New Roman Regular"/>
                        <w:sz w:val="28"/>
                        <w:szCs w:val="28"/>
                      </w:rPr>
                      <w:fldChar w:fldCharType="begin"/>
                    </w:r>
                    <w:r>
                      <w:rPr>
                        <w:rFonts w:ascii="Times New Roman Regular" w:hAnsi="Times New Roman Regular" w:cs="Times New Roman Regular"/>
                        <w:sz w:val="28"/>
                        <w:szCs w:val="28"/>
                      </w:rPr>
                      <w:instrText xml:space="preserve"> PAGE  \* MERGEFORMAT </w:instrText>
                    </w:r>
                    <w:r>
                      <w:rPr>
                        <w:rFonts w:ascii="Times New Roman Regular" w:hAnsi="Times New Roman Regular" w:cs="Times New Roman Regular"/>
                        <w:sz w:val="28"/>
                        <w:szCs w:val="28"/>
                      </w:rPr>
                      <w:fldChar w:fldCharType="separate"/>
                    </w:r>
                    <w:r>
                      <w:rPr>
                        <w:rFonts w:ascii="Times New Roman Regular" w:hAnsi="Times New Roman Regular" w:cs="Times New Roman Regular"/>
                        <w:sz w:val="28"/>
                        <w:szCs w:val="28"/>
                      </w:rPr>
                      <w:t>- 1 -</w:t>
                    </w:r>
                    <w:r>
                      <w:rPr>
                        <w:rFonts w:ascii="Times New Roman Regular" w:hAnsi="Times New Roman Regular" w:cs="Times New Roman Regular"/>
                        <w:sz w:val="28"/>
                        <w:szCs w:val="2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644A50" w14:textId="77777777" w:rsidR="00BD10CB" w:rsidRDefault="00BD10CB">
    <w:pPr>
      <w:pStyle w:val="a7"/>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78BAA8" w14:textId="77777777" w:rsidR="00BD10CB" w:rsidRDefault="00BD10CB">
    <w:pPr>
      <w:pStyle w:val="a7"/>
      <w:jc w:val="center"/>
      <w:rPr>
        <w:rFonts w:ascii="仿宋_GB2312" w:eastAsia="仿宋_GB2312"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6E6421" w14:textId="77777777" w:rsidR="00BD10CB" w:rsidRDefault="00BD10CB">
    <w:pPr>
      <w:pStyle w:val="a7"/>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A489FD" w14:textId="77777777" w:rsidR="00BD10CB" w:rsidRDefault="00BD10CB">
    <w:pPr>
      <w:pStyle w:val="a7"/>
      <w:jc w:val="center"/>
      <w:rPr>
        <w:rFonts w:ascii="仿宋_GB2312" w:eastAsia="仿宋_GB2312"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801D5E" w14:textId="77777777" w:rsidR="00BD10CB" w:rsidRDefault="00BD10CB">
    <w:pPr>
      <w:pStyle w:val="a7"/>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01D63B" w14:textId="77777777" w:rsidR="00BD10CB" w:rsidRDefault="00BD10CB">
    <w:pPr>
      <w:pStyle w:val="a7"/>
      <w:jc w:val="center"/>
      <w:rPr>
        <w:rFonts w:ascii="仿宋_GB2312" w:eastAsia="仿宋_GB2312"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A65E92" w14:textId="77777777" w:rsidR="00BD10CB" w:rsidRDefault="00BD10CB">
    <w:pPr>
      <w:pStyle w:val="a7"/>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42F6DC" w14:textId="77777777" w:rsidR="00BD10CB" w:rsidRDefault="00BD10CB">
    <w:pPr>
      <w:pStyle w:val="a7"/>
      <w:jc w:val="center"/>
      <w:rPr>
        <w:rFonts w:ascii="仿宋_GB2312" w:eastAsia="仿宋_GB2312"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F1D2E8" w14:textId="77777777" w:rsidR="00BD10CB" w:rsidRDefault="00BD10CB">
    <w:pPr>
      <w:pStyle w:val="a7"/>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C2330A" w14:textId="77777777" w:rsidR="00BD10CB" w:rsidRDefault="00BD10CB">
    <w:pPr>
      <w:pStyle w:val="a7"/>
      <w:jc w:val="center"/>
      <w:rPr>
        <w:rFonts w:ascii="仿宋_GB2312" w:eastAsia="仿宋_GB2312"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53CD5F" w14:textId="77777777" w:rsidR="007123AD" w:rsidRDefault="007123AD">
      <w:pPr>
        <w:rPr>
          <w:rFonts w:hint="eastAsia"/>
        </w:rPr>
      </w:pPr>
      <w:r>
        <w:separator/>
      </w:r>
    </w:p>
  </w:footnote>
  <w:footnote w:type="continuationSeparator" w:id="0">
    <w:p w14:paraId="5BBBD175" w14:textId="77777777" w:rsidR="007123AD" w:rsidRDefault="007123A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42109CB"/>
    <w:multiLevelType w:val="singleLevel"/>
    <w:tmpl w:val="C42109CB"/>
    <w:lvl w:ilvl="0">
      <w:start w:val="1"/>
      <w:numFmt w:val="decimal"/>
      <w:lvlText w:val="%1."/>
      <w:lvlJc w:val="left"/>
      <w:pPr>
        <w:tabs>
          <w:tab w:val="left" w:pos="312"/>
        </w:tabs>
      </w:pPr>
    </w:lvl>
  </w:abstractNum>
  <w:abstractNum w:abstractNumId="1" w15:restartNumberingAfterBreak="0">
    <w:nsid w:val="3A8D637F"/>
    <w:multiLevelType w:val="singleLevel"/>
    <w:tmpl w:val="3A8D637F"/>
    <w:lvl w:ilvl="0">
      <w:start w:val="1"/>
      <w:numFmt w:val="decimal"/>
      <w:lvlText w:val="%1."/>
      <w:lvlJc w:val="left"/>
      <w:pPr>
        <w:ind w:left="425" w:hanging="425"/>
      </w:pPr>
      <w:rPr>
        <w:rFonts w:hint="default"/>
      </w:rPr>
    </w:lvl>
  </w:abstractNum>
  <w:abstractNum w:abstractNumId="2" w15:restartNumberingAfterBreak="0">
    <w:nsid w:val="73FBBDEA"/>
    <w:multiLevelType w:val="singleLevel"/>
    <w:tmpl w:val="73FBBDEA"/>
    <w:lvl w:ilvl="0">
      <w:start w:val="1"/>
      <w:numFmt w:val="decimal"/>
      <w:lvlText w:val="%1."/>
      <w:lvlJc w:val="left"/>
      <w:pPr>
        <w:ind w:left="425" w:hanging="425"/>
      </w:pPr>
      <w:rPr>
        <w:rFonts w:hint="default"/>
      </w:rPr>
    </w:lvl>
  </w:abstractNum>
  <w:num w:numId="1" w16cid:durableId="73170819">
    <w:abstractNumId w:val="1"/>
  </w:num>
  <w:num w:numId="2" w16cid:durableId="989872382">
    <w:abstractNumId w:val="2"/>
  </w:num>
  <w:num w:numId="3" w16cid:durableId="727068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mirrorMargins/>
  <w:bordersDoNotSurroundHeader/>
  <w:bordersDoNotSurroundFooter/>
  <w:proofState w:spelling="clean" w:grammar="clean"/>
  <w:defaultTabStop w:val="0"/>
  <w:evenAndOddHeaders/>
  <w:drawingGridHorizontalSpacing w:val="158"/>
  <w:drawingGridVerticalSpacing w:val="579"/>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MwNDA2ZWUzZTM3NDBjN2UyYmI0ODc3YzVkNWY2YzAifQ=="/>
  </w:docVars>
  <w:rsids>
    <w:rsidRoot w:val="004E4A6D"/>
    <w:rsid w:val="92FE7625"/>
    <w:rsid w:val="BE77CC77"/>
    <w:rsid w:val="DEFEB415"/>
    <w:rsid w:val="DF05C262"/>
    <w:rsid w:val="DFAF32F6"/>
    <w:rsid w:val="DFED90C5"/>
    <w:rsid w:val="EB9F704B"/>
    <w:rsid w:val="EDD34624"/>
    <w:rsid w:val="F75E2567"/>
    <w:rsid w:val="F7FF09D9"/>
    <w:rsid w:val="FAFE6ECB"/>
    <w:rsid w:val="FC8E3403"/>
    <w:rsid w:val="FD6ABB2A"/>
    <w:rsid w:val="FE1FE954"/>
    <w:rsid w:val="FECF4957"/>
    <w:rsid w:val="FEDE9649"/>
    <w:rsid w:val="FFCCC5BC"/>
    <w:rsid w:val="FFDD8386"/>
    <w:rsid w:val="FFFF1666"/>
    <w:rsid w:val="00003DD7"/>
    <w:rsid w:val="00037C34"/>
    <w:rsid w:val="00045116"/>
    <w:rsid w:val="00075646"/>
    <w:rsid w:val="00091D46"/>
    <w:rsid w:val="0009525A"/>
    <w:rsid w:val="000D5311"/>
    <w:rsid w:val="000E19DC"/>
    <w:rsid w:val="000F7DAD"/>
    <w:rsid w:val="001071E2"/>
    <w:rsid w:val="0015349A"/>
    <w:rsid w:val="00161C2F"/>
    <w:rsid w:val="001640EF"/>
    <w:rsid w:val="001958B7"/>
    <w:rsid w:val="001C2F5A"/>
    <w:rsid w:val="001E2F59"/>
    <w:rsid w:val="001E55A1"/>
    <w:rsid w:val="001E7844"/>
    <w:rsid w:val="00217801"/>
    <w:rsid w:val="00226A76"/>
    <w:rsid w:val="0023461C"/>
    <w:rsid w:val="00252C23"/>
    <w:rsid w:val="002530BA"/>
    <w:rsid w:val="00253402"/>
    <w:rsid w:val="00260AC1"/>
    <w:rsid w:val="00263777"/>
    <w:rsid w:val="0028577A"/>
    <w:rsid w:val="002F6D72"/>
    <w:rsid w:val="00315272"/>
    <w:rsid w:val="00323CB0"/>
    <w:rsid w:val="00343DCB"/>
    <w:rsid w:val="00357B59"/>
    <w:rsid w:val="0038207A"/>
    <w:rsid w:val="003973B9"/>
    <w:rsid w:val="003A0875"/>
    <w:rsid w:val="003D231A"/>
    <w:rsid w:val="003D4AB7"/>
    <w:rsid w:val="003E20B4"/>
    <w:rsid w:val="003F7B3B"/>
    <w:rsid w:val="0041519D"/>
    <w:rsid w:val="004227F2"/>
    <w:rsid w:val="00431113"/>
    <w:rsid w:val="0043636C"/>
    <w:rsid w:val="004436E4"/>
    <w:rsid w:val="004466D7"/>
    <w:rsid w:val="00454006"/>
    <w:rsid w:val="00461C89"/>
    <w:rsid w:val="0047153B"/>
    <w:rsid w:val="00484D38"/>
    <w:rsid w:val="004C6F1B"/>
    <w:rsid w:val="004E4A6D"/>
    <w:rsid w:val="004F176A"/>
    <w:rsid w:val="004F190F"/>
    <w:rsid w:val="00503FAB"/>
    <w:rsid w:val="00511DC6"/>
    <w:rsid w:val="00555C43"/>
    <w:rsid w:val="0056373C"/>
    <w:rsid w:val="005741F6"/>
    <w:rsid w:val="00585AAD"/>
    <w:rsid w:val="005A2C88"/>
    <w:rsid w:val="005B41AA"/>
    <w:rsid w:val="005E5DF8"/>
    <w:rsid w:val="0060581C"/>
    <w:rsid w:val="0061085E"/>
    <w:rsid w:val="006175DF"/>
    <w:rsid w:val="006311AD"/>
    <w:rsid w:val="006318AB"/>
    <w:rsid w:val="006507E9"/>
    <w:rsid w:val="00650D40"/>
    <w:rsid w:val="00660319"/>
    <w:rsid w:val="00682609"/>
    <w:rsid w:val="006A0E6A"/>
    <w:rsid w:val="006A618E"/>
    <w:rsid w:val="006B2AA3"/>
    <w:rsid w:val="006D1C22"/>
    <w:rsid w:val="006D2D54"/>
    <w:rsid w:val="006D65BC"/>
    <w:rsid w:val="006F53A7"/>
    <w:rsid w:val="007123AD"/>
    <w:rsid w:val="00721D53"/>
    <w:rsid w:val="00756651"/>
    <w:rsid w:val="00792976"/>
    <w:rsid w:val="00792AC4"/>
    <w:rsid w:val="00795135"/>
    <w:rsid w:val="007A2B77"/>
    <w:rsid w:val="007E0145"/>
    <w:rsid w:val="007E2870"/>
    <w:rsid w:val="007E70D8"/>
    <w:rsid w:val="00801346"/>
    <w:rsid w:val="00805016"/>
    <w:rsid w:val="00805E34"/>
    <w:rsid w:val="00844FA6"/>
    <w:rsid w:val="00867626"/>
    <w:rsid w:val="008A56FB"/>
    <w:rsid w:val="008B221E"/>
    <w:rsid w:val="008E38FA"/>
    <w:rsid w:val="008F655D"/>
    <w:rsid w:val="00915E28"/>
    <w:rsid w:val="0095196D"/>
    <w:rsid w:val="00954980"/>
    <w:rsid w:val="00974BD2"/>
    <w:rsid w:val="00995050"/>
    <w:rsid w:val="009A38FF"/>
    <w:rsid w:val="009D63A3"/>
    <w:rsid w:val="009E47CA"/>
    <w:rsid w:val="00A10885"/>
    <w:rsid w:val="00A1213D"/>
    <w:rsid w:val="00A42781"/>
    <w:rsid w:val="00A45C2C"/>
    <w:rsid w:val="00A936F5"/>
    <w:rsid w:val="00A9532D"/>
    <w:rsid w:val="00AB386C"/>
    <w:rsid w:val="00AE1CD6"/>
    <w:rsid w:val="00AF0063"/>
    <w:rsid w:val="00B108D3"/>
    <w:rsid w:val="00B54EDF"/>
    <w:rsid w:val="00B65B3F"/>
    <w:rsid w:val="00B74697"/>
    <w:rsid w:val="00B8338B"/>
    <w:rsid w:val="00B87287"/>
    <w:rsid w:val="00BA6AA7"/>
    <w:rsid w:val="00BB3067"/>
    <w:rsid w:val="00BB54CC"/>
    <w:rsid w:val="00BC0082"/>
    <w:rsid w:val="00BD10CB"/>
    <w:rsid w:val="00BD4215"/>
    <w:rsid w:val="00BD57DF"/>
    <w:rsid w:val="00BE6B8D"/>
    <w:rsid w:val="00BE6E1B"/>
    <w:rsid w:val="00C0151E"/>
    <w:rsid w:val="00C12853"/>
    <w:rsid w:val="00C66B71"/>
    <w:rsid w:val="00C842AE"/>
    <w:rsid w:val="00CA2149"/>
    <w:rsid w:val="00CB74D6"/>
    <w:rsid w:val="00CE28FB"/>
    <w:rsid w:val="00CE4B4F"/>
    <w:rsid w:val="00CF3CBA"/>
    <w:rsid w:val="00CF65B7"/>
    <w:rsid w:val="00D21D1D"/>
    <w:rsid w:val="00D70203"/>
    <w:rsid w:val="00D868EB"/>
    <w:rsid w:val="00DA395A"/>
    <w:rsid w:val="00DA467C"/>
    <w:rsid w:val="00DA560F"/>
    <w:rsid w:val="00DE4C31"/>
    <w:rsid w:val="00DE722B"/>
    <w:rsid w:val="00E46A88"/>
    <w:rsid w:val="00E47BD9"/>
    <w:rsid w:val="00E6246D"/>
    <w:rsid w:val="00E82A22"/>
    <w:rsid w:val="00ED4593"/>
    <w:rsid w:val="00F447ED"/>
    <w:rsid w:val="00F44FE2"/>
    <w:rsid w:val="00F6269C"/>
    <w:rsid w:val="00F8260D"/>
    <w:rsid w:val="00F86F88"/>
    <w:rsid w:val="00F87D74"/>
    <w:rsid w:val="086A0F83"/>
    <w:rsid w:val="16021A7C"/>
    <w:rsid w:val="18D47700"/>
    <w:rsid w:val="20251334"/>
    <w:rsid w:val="2DFFFAA0"/>
    <w:rsid w:val="2FFF25DE"/>
    <w:rsid w:val="33BF4BC0"/>
    <w:rsid w:val="35145230"/>
    <w:rsid w:val="359F5600"/>
    <w:rsid w:val="36ABC094"/>
    <w:rsid w:val="3E7F71C4"/>
    <w:rsid w:val="3F4FDB04"/>
    <w:rsid w:val="43AC43C0"/>
    <w:rsid w:val="45F5FC26"/>
    <w:rsid w:val="4A0237B5"/>
    <w:rsid w:val="5B6F2BAF"/>
    <w:rsid w:val="5BFD8EA6"/>
    <w:rsid w:val="625B3673"/>
    <w:rsid w:val="67F3E0A8"/>
    <w:rsid w:val="6EB7A1DA"/>
    <w:rsid w:val="6FFFF48C"/>
    <w:rsid w:val="75FFCF23"/>
    <w:rsid w:val="77FC1410"/>
    <w:rsid w:val="7BFEA989"/>
    <w:rsid w:val="7C995C7B"/>
    <w:rsid w:val="7EFD5E4D"/>
    <w:rsid w:val="7FBF00B1"/>
    <w:rsid w:val="7FF6C767"/>
    <w:rsid w:val="7FFD57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04D651"/>
  <w15:docId w15:val="{8672979D-7325-4AE4-ABC3-3E60097F8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Lines="50" w:before="50" w:afterLines="50" w:after="50"/>
      <w:ind w:firstLine="200"/>
      <w:outlineLvl w:val="0"/>
    </w:pPr>
    <w:rPr>
      <w:rFonts w:eastAsia="黑体"/>
      <w:bCs/>
      <w:kern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link w:val="a6"/>
    <w:uiPriority w:val="99"/>
    <w:semiHidden/>
    <w:unhideWhenUsed/>
    <w:pPr>
      <w:spacing w:after="120"/>
    </w:p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21">
    <w:name w:val="Body Text 2"/>
    <w:basedOn w:val="a"/>
    <w:uiPriority w:val="99"/>
    <w:unhideWhenUsed/>
    <w:qFormat/>
    <w:pPr>
      <w:spacing w:after="120" w:line="480" w:lineRule="auto"/>
    </w:pPr>
  </w:style>
  <w:style w:type="paragraph" w:styleId="aa">
    <w:name w:val="Normal (Web)"/>
    <w:basedOn w:val="a"/>
    <w:uiPriority w:val="99"/>
    <w:semiHidden/>
    <w:unhideWhenUsed/>
    <w:rPr>
      <w:rFonts w:ascii="Times New Roman" w:hAnsi="Times New Roman" w:cs="Times New Roman"/>
      <w:sz w:val="24"/>
      <w:szCs w:val="24"/>
    </w:rPr>
  </w:style>
  <w:style w:type="paragraph" w:styleId="ab">
    <w:name w:val="annotation subject"/>
    <w:basedOn w:val="a3"/>
    <w:next w:val="a3"/>
    <w:link w:val="ac"/>
    <w:uiPriority w:val="99"/>
    <w:semiHidden/>
    <w:unhideWhenUsed/>
    <w:rPr>
      <w:b/>
      <w:bCs/>
    </w:rPr>
  </w:style>
  <w:style w:type="table" w:styleId="ad">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eastAsia="黑体"/>
      <w:bCs/>
      <w:kern w:val="44"/>
      <w:szCs w:val="44"/>
    </w:rPr>
  </w:style>
  <w:style w:type="character" w:customStyle="1" w:styleId="a8">
    <w:name w:val="页脚 字符"/>
    <w:basedOn w:val="a0"/>
    <w:link w:val="a7"/>
    <w:uiPriority w:val="99"/>
    <w:qFormat/>
    <w:rPr>
      <w:sz w:val="18"/>
      <w:szCs w:val="18"/>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font71">
    <w:name w:val="font71"/>
    <w:basedOn w:val="a0"/>
    <w:rPr>
      <w:rFonts w:ascii="仿宋" w:eastAsia="仿宋" w:hAnsi="仿宋" w:cs="仿宋" w:hint="default"/>
      <w:color w:val="000000"/>
      <w:sz w:val="24"/>
      <w:szCs w:val="24"/>
      <w:u w:val="none"/>
    </w:rPr>
  </w:style>
  <w:style w:type="character" w:customStyle="1" w:styleId="font31">
    <w:name w:val="font31"/>
    <w:basedOn w:val="a0"/>
    <w:rPr>
      <w:rFonts w:ascii="Times New Roman Regular" w:eastAsia="Times New Roman Regular" w:hAnsi="Times New Roman Regular" w:cs="Times New Roman Regular" w:hint="default"/>
      <w:color w:val="000000"/>
      <w:sz w:val="24"/>
      <w:szCs w:val="24"/>
      <w:u w:val="none"/>
    </w:rPr>
  </w:style>
  <w:style w:type="character" w:customStyle="1" w:styleId="font81">
    <w:name w:val="font81"/>
    <w:basedOn w:val="a0"/>
    <w:rPr>
      <w:rFonts w:ascii="仿宋" w:eastAsia="仿宋" w:hAnsi="仿宋" w:cs="仿宋" w:hint="default"/>
      <w:color w:val="000000"/>
      <w:sz w:val="24"/>
      <w:szCs w:val="24"/>
      <w:u w:val="none"/>
    </w:rPr>
  </w:style>
  <w:style w:type="character" w:customStyle="1" w:styleId="font41">
    <w:name w:val="font41"/>
    <w:basedOn w:val="a0"/>
    <w:rPr>
      <w:rFonts w:ascii="Times New Roman Regular" w:eastAsia="Times New Roman Regular" w:hAnsi="Times New Roman Regular" w:cs="Times New Roman Regular" w:hint="default"/>
      <w:color w:val="000000"/>
      <w:sz w:val="24"/>
      <w:szCs w:val="24"/>
      <w:u w:val="none"/>
    </w:rPr>
  </w:style>
  <w:style w:type="character" w:customStyle="1" w:styleId="font11">
    <w:name w:val="font11"/>
    <w:basedOn w:val="a0"/>
    <w:rPr>
      <w:rFonts w:ascii="仿宋" w:eastAsia="仿宋" w:hAnsi="仿宋" w:cs="仿宋" w:hint="default"/>
      <w:b/>
      <w:bCs/>
      <w:color w:val="000000"/>
      <w:sz w:val="24"/>
      <w:szCs w:val="24"/>
      <w:u w:val="none"/>
    </w:rPr>
  </w:style>
  <w:style w:type="character" w:customStyle="1" w:styleId="font91">
    <w:name w:val="font91"/>
    <w:basedOn w:val="a0"/>
    <w:rPr>
      <w:rFonts w:ascii="仿宋" w:eastAsia="仿宋" w:hAnsi="仿宋" w:cs="仿宋" w:hint="default"/>
      <w:color w:val="000000"/>
      <w:sz w:val="24"/>
      <w:szCs w:val="24"/>
      <w:u w:val="none"/>
    </w:rPr>
  </w:style>
  <w:style w:type="paragraph" w:customStyle="1" w:styleId="22">
    <w:name w:val="修订2"/>
    <w:hidden/>
    <w:uiPriority w:val="99"/>
    <w:unhideWhenUsed/>
    <w:rPr>
      <w:rFonts w:asciiTheme="minorHAnsi" w:eastAsiaTheme="minorEastAsia" w:hAnsiTheme="minorHAnsi" w:cstheme="minorBidi"/>
      <w:kern w:val="2"/>
      <w:sz w:val="21"/>
      <w:szCs w:val="22"/>
    </w:rPr>
  </w:style>
  <w:style w:type="table" w:customStyle="1" w:styleId="TableNormal">
    <w:name w:val="Table Normal"/>
    <w:semiHidden/>
    <w:unhideWhenUsed/>
    <w:qFormat/>
    <w:rPr>
      <w:rFonts w:ascii="Arial" w:eastAsiaTheme="minorEastAsia" w:hAnsi="Arial" w:cs="Arial"/>
    </w:rPr>
    <w:tblPr>
      <w:tblCellMar>
        <w:top w:w="0" w:type="dxa"/>
        <w:left w:w="0" w:type="dxa"/>
        <w:bottom w:w="0" w:type="dxa"/>
        <w:right w:w="0" w:type="dxa"/>
      </w:tblCellMar>
    </w:tblPr>
  </w:style>
  <w:style w:type="character" w:customStyle="1" w:styleId="a6">
    <w:name w:val="正文文本 字符"/>
    <w:basedOn w:val="a0"/>
    <w:link w:val="a5"/>
    <w:uiPriority w:val="99"/>
    <w:semiHidden/>
    <w:rPr>
      <w:rFonts w:asciiTheme="minorHAnsi" w:eastAsiaTheme="minorEastAsia" w:hAnsiTheme="minorHAnsi" w:cstheme="minorBidi"/>
      <w:kern w:val="2"/>
      <w:sz w:val="21"/>
      <w:szCs w:val="22"/>
    </w:rPr>
  </w:style>
  <w:style w:type="character" w:customStyle="1" w:styleId="20">
    <w:name w:val="标题 2 字符"/>
    <w:basedOn w:val="a0"/>
    <w:link w:val="2"/>
    <w:uiPriority w:val="9"/>
    <w:semiHidden/>
    <w:rPr>
      <w:rFonts w:asciiTheme="majorHAnsi" w:eastAsiaTheme="majorEastAsia" w:hAnsiTheme="majorHAnsi" w:cstheme="majorBidi"/>
      <w:b/>
      <w:bCs/>
      <w:kern w:val="2"/>
      <w:sz w:val="32"/>
      <w:szCs w:val="32"/>
    </w:rPr>
  </w:style>
  <w:style w:type="character" w:customStyle="1" w:styleId="30">
    <w:name w:val="标题 3 字符"/>
    <w:basedOn w:val="a0"/>
    <w:link w:val="3"/>
    <w:uiPriority w:val="9"/>
    <w:semiHidden/>
    <w:rPr>
      <w:rFonts w:asciiTheme="minorHAnsi" w:eastAsiaTheme="minorEastAsia" w:hAnsiTheme="minorHAnsi" w:cstheme="minorBidi"/>
      <w:b/>
      <w:bCs/>
      <w:kern w:val="2"/>
      <w:sz w:val="32"/>
      <w:szCs w:val="32"/>
    </w:rPr>
  </w:style>
  <w:style w:type="character" w:customStyle="1" w:styleId="a4">
    <w:name w:val="批注文字 字符"/>
    <w:basedOn w:val="a0"/>
    <w:link w:val="a3"/>
    <w:uiPriority w:val="99"/>
    <w:rPr>
      <w:rFonts w:asciiTheme="minorHAnsi" w:eastAsiaTheme="minorEastAsia" w:hAnsiTheme="minorHAnsi" w:cstheme="minorBidi"/>
      <w:kern w:val="2"/>
      <w:sz w:val="21"/>
      <w:szCs w:val="22"/>
    </w:rPr>
  </w:style>
  <w:style w:type="character" w:customStyle="1" w:styleId="ac">
    <w:name w:val="批注主题 字符"/>
    <w:basedOn w:val="a4"/>
    <w:link w:val="ab"/>
    <w:uiPriority w:val="99"/>
    <w:semiHidden/>
    <w:rPr>
      <w:rFonts w:asciiTheme="minorHAnsi" w:eastAsiaTheme="minorEastAsia" w:hAnsiTheme="minorHAnsi" w:cstheme="minorBidi"/>
      <w:b/>
      <w:bCs/>
      <w:kern w:val="2"/>
      <w:sz w:val="21"/>
      <w:szCs w:val="22"/>
    </w:rPr>
  </w:style>
  <w:style w:type="paragraph" w:customStyle="1" w:styleId="31">
    <w:name w:val="修订3"/>
    <w:hidden/>
    <w:uiPriority w:val="99"/>
    <w:unhideWhenUsed/>
    <w:rPr>
      <w:rFonts w:asciiTheme="minorHAnsi" w:eastAsiaTheme="minorEastAsia" w:hAnsiTheme="minorHAnsi" w:cstheme="minorBidi"/>
      <w:kern w:val="2"/>
      <w:sz w:val="21"/>
      <w:szCs w:val="22"/>
    </w:rPr>
  </w:style>
  <w:style w:type="paragraph" w:styleId="af">
    <w:name w:val="Revision"/>
    <w:hidden/>
    <w:uiPriority w:val="99"/>
    <w:unhideWhenUsed/>
    <w:rsid w:val="00756651"/>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customXml" Target="../customXml/item2.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7.xml"/><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019265C6-034D-4E24-B1B8-B768D16FA9A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17</Pages>
  <Words>721</Words>
  <Characters>4111</Characters>
  <Application>Microsoft Office Word</Application>
  <DocSecurity>0</DocSecurity>
  <Lines>34</Lines>
  <Paragraphs>9</Paragraphs>
  <ScaleCrop>false</ScaleCrop>
  <Company/>
  <LinksUpToDate>false</LinksUpToDate>
  <CharactersWithSpaces>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张娇茹</dc:creator>
  <cp:lastModifiedBy>Shuang WU</cp:lastModifiedBy>
  <cp:revision>28</cp:revision>
  <dcterms:created xsi:type="dcterms:W3CDTF">2024-09-09T03:32:00Z</dcterms:created>
  <dcterms:modified xsi:type="dcterms:W3CDTF">2024-09-10T10:57:00Z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71634282771E4F2D8767D1666CFF8908_43</vt:lpwstr>
  </property>
</Properties>
</file>