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6931F6">
      <w:pPr>
        <w:overflowPunct w:val="0"/>
        <w:spacing w:before="0" w:line="560" w:lineRule="exact"/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 1</w:t>
      </w:r>
    </w:p>
    <w:p w14:paraId="46886C20">
      <w:pPr>
        <w:overflowPunct/>
        <w:spacing w:before="0"/>
        <w:ind w:right="0"/>
        <w:jc w:val="center"/>
        <w:rPr>
          <w:rFonts w:hint="eastAsia" w:ascii="仿宋_GB2312" w:hAnsi="仿宋_GB2312" w:eastAsia="仿宋_GB2312" w:cs="仿宋_GB2312"/>
          <w:b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佛山市天劲新能源科技有限公司</w:t>
      </w:r>
      <w:r>
        <w:rPr>
          <w:rFonts w:hint="eastAsia" w:ascii="仿宋_GB2312" w:hAnsi="仿宋_GB2312" w:eastAsia="仿宋_GB2312" w:cs="仿宋_GB2312"/>
          <w:b/>
          <w:sz w:val="36"/>
          <w:szCs w:val="36"/>
          <w:lang w:eastAsia="zh-CN"/>
        </w:rPr>
        <w:t>共益债投资人招募</w:t>
      </w:r>
    </w:p>
    <w:p w14:paraId="55E07210">
      <w:pPr>
        <w:overflowPunct/>
        <w:spacing w:before="0"/>
        <w:ind w:right="0"/>
        <w:jc w:val="center"/>
        <w:rPr>
          <w:rFonts w:hint="eastAsia" w:ascii="仿宋_GB2312" w:hAnsi="仿宋_GB2312" w:eastAsia="仿宋_GB2312" w:cs="仿宋_GB2312"/>
          <w:b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sz w:val="36"/>
          <w:szCs w:val="36"/>
          <w:lang w:eastAsia="zh-CN"/>
        </w:rPr>
        <w:t>报名</w:t>
      </w:r>
      <w:r>
        <w:rPr>
          <w:rFonts w:hint="eastAsia" w:ascii="仿宋_GB2312" w:hAnsi="仿宋_GB2312" w:eastAsia="仿宋_GB2312" w:cs="仿宋_GB2312"/>
          <w:b/>
          <w:sz w:val="36"/>
          <w:szCs w:val="36"/>
        </w:rPr>
        <w:t>意向书</w:t>
      </w:r>
    </w:p>
    <w:tbl>
      <w:tblPr>
        <w:tblStyle w:val="10"/>
        <w:tblW w:w="8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4"/>
        <w:gridCol w:w="6868"/>
      </w:tblGrid>
      <w:tr w14:paraId="699B2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1774" w:type="dxa"/>
            <w:vAlign w:val="center"/>
          </w:tcPr>
          <w:p w14:paraId="5ADD14D3">
            <w:pPr>
              <w:pStyle w:val="4"/>
              <w:overflowPunct w:val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企业名称</w:t>
            </w: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（自然人姓名）</w:t>
            </w:r>
          </w:p>
        </w:tc>
        <w:tc>
          <w:tcPr>
            <w:tcW w:w="6868" w:type="dxa"/>
          </w:tcPr>
          <w:p w14:paraId="4C281BA9">
            <w:pPr>
              <w:pStyle w:val="4"/>
              <w:overflowPunct w:val="0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AB2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1774" w:type="dxa"/>
            <w:vAlign w:val="center"/>
          </w:tcPr>
          <w:p w14:paraId="22150F66">
            <w:pPr>
              <w:pStyle w:val="4"/>
              <w:overflowPunct w:val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出借金额</w:t>
            </w:r>
          </w:p>
        </w:tc>
        <w:tc>
          <w:tcPr>
            <w:tcW w:w="6868" w:type="dxa"/>
            <w:vAlign w:val="center"/>
          </w:tcPr>
          <w:p w14:paraId="5058A021">
            <w:pPr>
              <w:pStyle w:val="4"/>
              <w:overflowPunct w:val="0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人民币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</w:t>
            </w:r>
          </w:p>
        </w:tc>
      </w:tr>
      <w:tr w14:paraId="6CDFC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1774" w:type="dxa"/>
            <w:vAlign w:val="center"/>
          </w:tcPr>
          <w:p w14:paraId="70800557">
            <w:pPr>
              <w:pStyle w:val="4"/>
              <w:overflowPunct w:val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年利息率</w:t>
            </w:r>
          </w:p>
        </w:tc>
        <w:tc>
          <w:tcPr>
            <w:tcW w:w="6868" w:type="dxa"/>
            <w:vAlign w:val="center"/>
          </w:tcPr>
          <w:p w14:paraId="2BF81F8F">
            <w:pPr>
              <w:pStyle w:val="4"/>
              <w:overflowPunct w:val="0"/>
              <w:ind w:firstLine="0" w:firstLineChars="0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</w:tr>
      <w:tr w14:paraId="6B776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1774" w:type="dxa"/>
            <w:vMerge w:val="restart"/>
            <w:vAlign w:val="center"/>
          </w:tcPr>
          <w:p w14:paraId="1871BA0C">
            <w:pPr>
              <w:pStyle w:val="4"/>
              <w:overflowPunct w:val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开户信息</w:t>
            </w:r>
          </w:p>
        </w:tc>
        <w:tc>
          <w:tcPr>
            <w:tcW w:w="6868" w:type="dxa"/>
            <w:vAlign w:val="center"/>
          </w:tcPr>
          <w:p w14:paraId="04B729C3">
            <w:pPr>
              <w:pStyle w:val="4"/>
              <w:overflowPunct w:val="0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账户名称：</w:t>
            </w:r>
          </w:p>
        </w:tc>
      </w:tr>
      <w:tr w14:paraId="32D87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1774" w:type="dxa"/>
            <w:vMerge w:val="continue"/>
            <w:vAlign w:val="center"/>
          </w:tcPr>
          <w:p w14:paraId="3B523C0A">
            <w:pPr>
              <w:pStyle w:val="4"/>
              <w:overflowPunct w:val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8" w:type="dxa"/>
            <w:vAlign w:val="center"/>
          </w:tcPr>
          <w:p w14:paraId="6540AA9D">
            <w:pPr>
              <w:pStyle w:val="4"/>
              <w:overflowPunct w:val="0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开户行：</w:t>
            </w:r>
          </w:p>
        </w:tc>
      </w:tr>
      <w:tr w14:paraId="39DA3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1774" w:type="dxa"/>
            <w:vMerge w:val="continue"/>
            <w:vAlign w:val="center"/>
          </w:tcPr>
          <w:p w14:paraId="46338BE5">
            <w:pPr>
              <w:pStyle w:val="4"/>
              <w:overflowPunct w:val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8" w:type="dxa"/>
            <w:vAlign w:val="center"/>
          </w:tcPr>
          <w:p w14:paraId="76B59265">
            <w:pPr>
              <w:pStyle w:val="4"/>
              <w:overflowPunct w:val="0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账号：</w:t>
            </w:r>
          </w:p>
        </w:tc>
      </w:tr>
      <w:tr w14:paraId="1F5B8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1774" w:type="dxa"/>
            <w:vAlign w:val="center"/>
          </w:tcPr>
          <w:p w14:paraId="50173822">
            <w:pPr>
              <w:pStyle w:val="4"/>
              <w:overflowPunct w:val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报名承诺</w:t>
            </w:r>
          </w:p>
        </w:tc>
        <w:tc>
          <w:tcPr>
            <w:tcW w:w="6868" w:type="dxa"/>
            <w:vAlign w:val="center"/>
          </w:tcPr>
          <w:p w14:paraId="6C29EF55">
            <w:pPr>
              <w:pStyle w:val="4"/>
              <w:overflowPunct w:val="0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本企业/本人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报名即视为同意管理人发布公告规定的招募条件，并承诺于被确认为投资人之日起3日内与佛山市天劲新能源科技有限公司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签订借款协议，于签订借款协议之日起3日内将出借款项划入管理人账户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</w:tbl>
    <w:p w14:paraId="1E24E266">
      <w:pPr>
        <w:pStyle w:val="4"/>
        <w:overflowPunct w:val="0"/>
        <w:spacing w:line="560" w:lineRule="exact"/>
        <w:rPr>
          <w:rFonts w:hint="eastAsia" w:ascii="仿宋_GB2312" w:hAnsi="仿宋_GB2312" w:eastAsia="仿宋_GB2312" w:cs="仿宋_GB2312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6917B7F3">
      <w:pPr>
        <w:wordWrap w:val="0"/>
        <w:overflowPunct w:val="0"/>
        <w:spacing w:before="0" w:line="560" w:lineRule="exact"/>
        <w:ind w:right="0" w:firstLine="0" w:firstLineChars="0"/>
        <w:jc w:val="right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意向投资人（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签章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   </w:t>
      </w:r>
    </w:p>
    <w:p w14:paraId="44DEC2CF">
      <w:pPr>
        <w:wordWrap w:val="0"/>
        <w:overflowPunct w:val="0"/>
        <w:spacing w:before="0" w:line="560" w:lineRule="exact"/>
        <w:ind w:right="0"/>
        <w:jc w:val="right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法定代表人或负责人（签章）：  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 </w:t>
      </w:r>
    </w:p>
    <w:p w14:paraId="68DD0652">
      <w:pPr>
        <w:tabs>
          <w:tab w:val="left" w:pos="971"/>
        </w:tabs>
        <w:overflowPunct w:val="0"/>
        <w:spacing w:before="0" w:line="600" w:lineRule="exact"/>
        <w:ind w:right="0"/>
        <w:jc w:val="right"/>
        <w:rPr>
          <w:rFonts w:hint="eastAsia" w:ascii="仿宋_GB2312" w:hAnsi="仿宋_GB2312" w:eastAsia="仿宋_GB2312" w:cs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2024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年 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IyNTA2MmE5OTJmZTlhZTcyYTI4N2E3ZWFlOTY0Y2QifQ=="/>
  </w:docVars>
  <w:rsids>
    <w:rsidRoot w:val="3F9E046A"/>
    <w:rsid w:val="00016EAC"/>
    <w:rsid w:val="000429BA"/>
    <w:rsid w:val="000540B5"/>
    <w:rsid w:val="00072A0F"/>
    <w:rsid w:val="000B3676"/>
    <w:rsid w:val="000E1BFA"/>
    <w:rsid w:val="001176CD"/>
    <w:rsid w:val="00172F98"/>
    <w:rsid w:val="00176AF7"/>
    <w:rsid w:val="001D42F1"/>
    <w:rsid w:val="00205F29"/>
    <w:rsid w:val="00246737"/>
    <w:rsid w:val="00296ADB"/>
    <w:rsid w:val="002D0E6B"/>
    <w:rsid w:val="003C09F0"/>
    <w:rsid w:val="003F5BE4"/>
    <w:rsid w:val="00495192"/>
    <w:rsid w:val="004C3820"/>
    <w:rsid w:val="004C7657"/>
    <w:rsid w:val="004D2CCE"/>
    <w:rsid w:val="004F68B4"/>
    <w:rsid w:val="0056098B"/>
    <w:rsid w:val="005A0A13"/>
    <w:rsid w:val="005D1C2C"/>
    <w:rsid w:val="00635A34"/>
    <w:rsid w:val="00666559"/>
    <w:rsid w:val="006952F5"/>
    <w:rsid w:val="006A546C"/>
    <w:rsid w:val="006C542E"/>
    <w:rsid w:val="007010E2"/>
    <w:rsid w:val="007916C1"/>
    <w:rsid w:val="007A3113"/>
    <w:rsid w:val="007E77FF"/>
    <w:rsid w:val="007F0337"/>
    <w:rsid w:val="008504B0"/>
    <w:rsid w:val="008F65A2"/>
    <w:rsid w:val="009C2AA5"/>
    <w:rsid w:val="009D3ECC"/>
    <w:rsid w:val="009F304D"/>
    <w:rsid w:val="00A7684C"/>
    <w:rsid w:val="00AA3B74"/>
    <w:rsid w:val="00B546F3"/>
    <w:rsid w:val="00B70C3B"/>
    <w:rsid w:val="00BA000D"/>
    <w:rsid w:val="00C41F48"/>
    <w:rsid w:val="00C45664"/>
    <w:rsid w:val="00C47767"/>
    <w:rsid w:val="00C90023"/>
    <w:rsid w:val="00D121A2"/>
    <w:rsid w:val="00D30BAB"/>
    <w:rsid w:val="00D3455B"/>
    <w:rsid w:val="00D579E6"/>
    <w:rsid w:val="00D678BA"/>
    <w:rsid w:val="00D82B86"/>
    <w:rsid w:val="00EF21D2"/>
    <w:rsid w:val="00F54365"/>
    <w:rsid w:val="04363AE8"/>
    <w:rsid w:val="091E3B3B"/>
    <w:rsid w:val="0DF30981"/>
    <w:rsid w:val="111B1244"/>
    <w:rsid w:val="115446E3"/>
    <w:rsid w:val="14740DFE"/>
    <w:rsid w:val="1BA42E5C"/>
    <w:rsid w:val="1C7C3659"/>
    <w:rsid w:val="391C2C34"/>
    <w:rsid w:val="3F9E046A"/>
    <w:rsid w:val="62E355A6"/>
    <w:rsid w:val="64F36FE9"/>
    <w:rsid w:val="6B7D3DF4"/>
    <w:rsid w:val="6D26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ind w:left="681"/>
      <w:outlineLvl w:val="0"/>
    </w:pPr>
    <w:rPr>
      <w:b/>
      <w:bCs/>
      <w:sz w:val="27"/>
      <w:szCs w:val="27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autoRedefine/>
    <w:semiHidden/>
    <w:unhideWhenUsed/>
    <w:qFormat/>
    <w:uiPriority w:val="99"/>
  </w:style>
  <w:style w:type="paragraph" w:styleId="4">
    <w:name w:val="Body Text"/>
    <w:basedOn w:val="1"/>
    <w:autoRedefine/>
    <w:qFormat/>
    <w:uiPriority w:val="1"/>
    <w:rPr>
      <w:sz w:val="27"/>
      <w:szCs w:val="27"/>
    </w:rPr>
  </w:style>
  <w:style w:type="paragraph" w:styleId="5">
    <w:name w:val="Balloon Text"/>
    <w:basedOn w:val="1"/>
    <w:link w:val="13"/>
    <w:autoRedefine/>
    <w:qFormat/>
    <w:uiPriority w:val="0"/>
    <w:rPr>
      <w:sz w:val="18"/>
      <w:szCs w:val="18"/>
    </w:rPr>
  </w:style>
  <w:style w:type="paragraph" w:styleId="6">
    <w:name w:val="footer"/>
    <w:basedOn w:val="1"/>
    <w:link w:val="1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3"/>
    <w:next w:val="3"/>
    <w:link w:val="15"/>
    <w:autoRedefine/>
    <w:qFormat/>
    <w:uiPriority w:val="0"/>
    <w:pPr>
      <w:jc w:val="left"/>
    </w:pPr>
    <w:rPr>
      <w:b/>
      <w:bCs/>
    </w:rPr>
  </w:style>
  <w:style w:type="table" w:styleId="10">
    <w:name w:val="Table Grid"/>
    <w:basedOn w:val="9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annotation reference"/>
    <w:basedOn w:val="11"/>
    <w:autoRedefine/>
    <w:semiHidden/>
    <w:unhideWhenUsed/>
    <w:qFormat/>
    <w:uiPriority w:val="99"/>
    <w:rPr>
      <w:sz w:val="21"/>
      <w:szCs w:val="21"/>
    </w:rPr>
  </w:style>
  <w:style w:type="character" w:customStyle="1" w:styleId="13">
    <w:name w:val="批注框文本 字符"/>
    <w:basedOn w:val="11"/>
    <w:link w:val="5"/>
    <w:autoRedefine/>
    <w:qFormat/>
    <w:uiPriority w:val="0"/>
    <w:rPr>
      <w:kern w:val="2"/>
      <w:sz w:val="18"/>
      <w:szCs w:val="18"/>
    </w:rPr>
  </w:style>
  <w:style w:type="character" w:customStyle="1" w:styleId="14">
    <w:name w:val="批注文字 字符"/>
    <w:basedOn w:val="11"/>
    <w:link w:val="3"/>
    <w:autoRedefine/>
    <w:semiHidden/>
    <w:qFormat/>
    <w:uiPriority w:val="99"/>
    <w:rPr>
      <w:kern w:val="2"/>
      <w:sz w:val="21"/>
      <w:szCs w:val="24"/>
    </w:rPr>
  </w:style>
  <w:style w:type="character" w:customStyle="1" w:styleId="15">
    <w:name w:val="批注主题 字符"/>
    <w:basedOn w:val="14"/>
    <w:link w:val="8"/>
    <w:autoRedefine/>
    <w:qFormat/>
    <w:uiPriority w:val="0"/>
    <w:rPr>
      <w:b/>
      <w:bCs/>
      <w:kern w:val="2"/>
      <w:sz w:val="21"/>
      <w:szCs w:val="24"/>
    </w:rPr>
  </w:style>
  <w:style w:type="character" w:customStyle="1" w:styleId="16">
    <w:name w:val="页眉 字符"/>
    <w:basedOn w:val="11"/>
    <w:link w:val="7"/>
    <w:autoRedefine/>
    <w:uiPriority w:val="0"/>
    <w:rPr>
      <w:kern w:val="2"/>
      <w:sz w:val="18"/>
      <w:szCs w:val="18"/>
    </w:rPr>
  </w:style>
  <w:style w:type="character" w:customStyle="1" w:styleId="17">
    <w:name w:val="页脚 字符"/>
    <w:basedOn w:val="11"/>
    <w:link w:val="6"/>
    <w:autoRedefine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揭阳市人民政府办公室</Company>
  <Pages>1</Pages>
  <Words>283</Words>
  <Characters>286</Characters>
  <Lines>7</Lines>
  <Paragraphs>5</Paragraphs>
  <TotalTime>0</TotalTime>
  <ScaleCrop>false</ScaleCrop>
  <LinksUpToDate>false</LinksUpToDate>
  <CharactersWithSpaces>354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2022-09-01T03:01:00Z</dcterms:created>
  <dc:creator>最后一码</dc:creator>
  <cp:lastModifiedBy>闫克红</cp:lastModifiedBy>
  <dcterms:modified xsi:type="dcterms:W3CDTF">2024-09-04T06:47:22Z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4CDA4E0566E048778A07A43690309270</vt:lpwstr>
  </property>
</Properties>
</file>