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2"/>
        <w:gridCol w:w="5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296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bookmarkStart w:id="0" w:name="RANGE!A1:C15"/>
            <w:r>
              <w:rPr>
                <w:rFonts w:hint="eastAsia" w:ascii="宋体" w:hAnsi="宋体" w:eastAsia="宋体"/>
                <w:b/>
                <w:bCs/>
                <w:sz w:val="36"/>
                <w:szCs w:val="36"/>
              </w:rPr>
              <w:t>债权人送达地址及银行账户确认书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0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债权人名称</w:t>
            </w:r>
          </w:p>
        </w:tc>
        <w:tc>
          <w:tcPr>
            <w:tcW w:w="6796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告知</w:t>
            </w:r>
          </w:p>
        </w:tc>
        <w:tc>
          <w:tcPr>
            <w:tcW w:w="6796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债权人提供的银行账户、送达地址必须真实、有效。管理人向债权人发出的所有文书均按此地址送达，向债权人分配债权的款项按此银行账户进行汇款。债权人送达地址、银行账户如有变更，请及时书面通知管理人。如因债权人提供地址不详、有误，或地址变更后未及时通知管理人等原因，造成债权人未在合理期限内收到法院、管理人送达的文书等材料；以及因债权人提供银行账户错误或其他原因，导致债权人未及时受领分配款或造成损失的，后果均由债权人自行承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债权人提供的送达地址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详细地址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联系人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联系电话</w:t>
            </w:r>
            <w:bookmarkStart w:id="1" w:name="_GoBack"/>
            <w:bookmarkEnd w:id="1"/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电子邮箱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微信号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邮编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0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债权人提供的受领分配账户信息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账户名称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50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开户银行</w:t>
            </w:r>
          </w:p>
        </w:tc>
        <w:tc>
          <w:tcPr>
            <w:tcW w:w="5154" w:type="dxa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0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支行名称</w:t>
            </w:r>
          </w:p>
        </w:tc>
        <w:tc>
          <w:tcPr>
            <w:tcW w:w="515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00" w:type="dxa"/>
            <w:vMerge w:val="continue"/>
          </w:tcPr>
          <w:p>
            <w:pPr>
              <w:jc w:val="left"/>
            </w:pP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银行账号</w:t>
            </w:r>
          </w:p>
        </w:tc>
        <w:tc>
          <w:tcPr>
            <w:tcW w:w="515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债权人声明</w:t>
            </w:r>
          </w:p>
        </w:tc>
        <w:tc>
          <w:tcPr>
            <w:tcW w:w="6796" w:type="dxa"/>
            <w:gridSpan w:val="2"/>
          </w:tcPr>
          <w:p>
            <w:pP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</w:t>
            </w:r>
          </w:p>
          <w:p>
            <w:pPr>
              <w:ind w:firstLine="442" w:firstLineChars="200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单位（本人）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已知悉上述告知内容，提供的上述送达地址及银行账户准确、有效，同意按此送达地址及银行账户接收相应的文书材料及债权分配款，并自愿承担无法接收或接收错误的法律后果，管理人按上述送达地址邮寄的文书材料被退回的，文书退回之日为送达之日，汇款至上述银行账户的款项除另有说明外即视为分配。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        债权人（签名或盖章）：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 xml:space="preserve">                                    年    月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备      注</w:t>
            </w:r>
          </w:p>
        </w:tc>
        <w:tc>
          <w:tcPr>
            <w:tcW w:w="6796" w:type="dxa"/>
            <w:gridSpan w:val="2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　</w:t>
            </w:r>
          </w:p>
        </w:tc>
      </w:tr>
    </w:tbl>
    <w:p>
      <w:pPr>
        <w:rPr>
          <w:rFonts w:hint="eastAsia" w:ascii="仿宋" w:hAnsi="仿宋" w:eastAsia="仿宋" w:cs="仿宋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4YmM3MWU1Mjc3NjRhNTgwYTgwYzFhYjNiMGM1YzAifQ=="/>
  </w:docVars>
  <w:rsids>
    <w:rsidRoot w:val="00816852"/>
    <w:rsid w:val="000A2737"/>
    <w:rsid w:val="00372B8A"/>
    <w:rsid w:val="00400A6C"/>
    <w:rsid w:val="00412662"/>
    <w:rsid w:val="004E0382"/>
    <w:rsid w:val="00656ED4"/>
    <w:rsid w:val="00816852"/>
    <w:rsid w:val="00916AAA"/>
    <w:rsid w:val="00A37AD6"/>
    <w:rsid w:val="00A54295"/>
    <w:rsid w:val="00A94652"/>
    <w:rsid w:val="00B7100F"/>
    <w:rsid w:val="00C036AA"/>
    <w:rsid w:val="00D117D2"/>
    <w:rsid w:val="00D120D3"/>
    <w:rsid w:val="00D52539"/>
    <w:rsid w:val="00F374EB"/>
    <w:rsid w:val="0FEC2571"/>
    <w:rsid w:val="1DAC3D60"/>
    <w:rsid w:val="333077D1"/>
    <w:rsid w:val="3B917191"/>
    <w:rsid w:val="41185A84"/>
    <w:rsid w:val="44CA4001"/>
    <w:rsid w:val="68AF56A4"/>
    <w:rsid w:val="BBEE6E90"/>
    <w:rsid w:val="FFD9D297"/>
    <w:rsid w:val="FFEA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459</Words>
  <Characters>459</Characters>
  <Lines>5</Lines>
  <Paragraphs>1</Paragraphs>
  <TotalTime>2</TotalTime>
  <ScaleCrop>false</ScaleCrop>
  <LinksUpToDate>false</LinksUpToDate>
  <CharactersWithSpaces>618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2022-02-11T06:51:00Z</dcterms:created>
  <dc:creator>k-bright</dc:creator>
  <cp:lastModifiedBy>FDDH</cp:lastModifiedBy>
  <dcterms:modified xsi:type="dcterms:W3CDTF">2024-04-09T07:33:27Z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19BE902F7CF9C9DB45A868634C3BA558</vt:lpwstr>
  </property>
</Properties>
</file>