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9A9B2A" w14:textId="22290C97" w:rsidR="003E6DA5" w:rsidRDefault="00443A60">
      <w:pPr>
        <w:jc w:val="center"/>
        <w:rPr>
          <w:rFonts w:ascii="黑体" w:eastAsia="黑体" w:hAnsi="黑体" w:cs="Times New Roman"/>
          <w:b/>
          <w:bCs/>
          <w:sz w:val="36"/>
          <w:szCs w:val="36"/>
        </w:rPr>
      </w:pPr>
      <w:r>
        <w:rPr>
          <w:rFonts w:ascii="黑体" w:eastAsia="黑体" w:hAnsi="黑体" w:cs="Times New Roman" w:hint="eastAsia"/>
          <w:b/>
          <w:bCs/>
          <w:sz w:val="36"/>
          <w:szCs w:val="36"/>
        </w:rPr>
        <w:t>温宿国瑞</w:t>
      </w:r>
      <w:r w:rsidR="00FF065F">
        <w:rPr>
          <w:rFonts w:ascii="黑体" w:eastAsia="黑体" w:hAnsi="黑体" w:cs="Times New Roman" w:hint="eastAsia"/>
          <w:b/>
          <w:bCs/>
          <w:sz w:val="36"/>
          <w:szCs w:val="36"/>
        </w:rPr>
        <w:t>化工科技</w:t>
      </w:r>
      <w:r w:rsidR="00A40669" w:rsidRPr="00A40669">
        <w:rPr>
          <w:rFonts w:ascii="黑体" w:eastAsia="黑体" w:hAnsi="黑体" w:cs="Times New Roman" w:hint="eastAsia"/>
          <w:b/>
          <w:bCs/>
          <w:sz w:val="36"/>
          <w:szCs w:val="36"/>
        </w:rPr>
        <w:t>有限公司</w:t>
      </w:r>
      <w:r w:rsidR="00CF7DE6">
        <w:rPr>
          <w:rFonts w:ascii="黑体" w:eastAsia="黑体" w:hAnsi="黑体" w:cs="Times New Roman"/>
          <w:b/>
          <w:bCs/>
          <w:sz w:val="36"/>
          <w:szCs w:val="36"/>
        </w:rPr>
        <w:t>债权人</w:t>
      </w:r>
    </w:p>
    <w:p w14:paraId="103F894E" w14:textId="77777777" w:rsidR="003E6DA5" w:rsidRDefault="00CF7DE6">
      <w:pPr>
        <w:jc w:val="center"/>
        <w:rPr>
          <w:rFonts w:ascii="黑体" w:eastAsia="黑体" w:hAnsi="黑体" w:cs="Times New Roman"/>
          <w:b/>
          <w:bCs/>
          <w:sz w:val="36"/>
          <w:szCs w:val="36"/>
        </w:rPr>
      </w:pPr>
      <w:r>
        <w:rPr>
          <w:rFonts w:ascii="黑体" w:eastAsia="黑体" w:hAnsi="黑体" w:cs="Times New Roman"/>
          <w:b/>
          <w:bCs/>
          <w:sz w:val="36"/>
          <w:szCs w:val="36"/>
        </w:rPr>
        <w:t>债权申报表</w:t>
      </w:r>
    </w:p>
    <w:p w14:paraId="70833027" w14:textId="77777777" w:rsidR="003E6DA5" w:rsidRDefault="00CF7DE6">
      <w:pPr>
        <w:jc w:val="right"/>
        <w:rPr>
          <w:rFonts w:ascii="Times New Roman" w:eastAsia="仿宋" w:hAnsi="Times New Roman" w:cs="Times New Roman"/>
          <w:sz w:val="28"/>
          <w:szCs w:val="28"/>
        </w:rPr>
      </w:pPr>
      <w:r>
        <w:rPr>
          <w:rFonts w:ascii="Times New Roman" w:eastAsia="仿宋" w:hAnsi="Times New Roman" w:cs="Times New Roman"/>
          <w:sz w:val="28"/>
          <w:szCs w:val="28"/>
        </w:rPr>
        <w:t>编号：（</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w:t>
      </w:r>
    </w:p>
    <w:tbl>
      <w:tblPr>
        <w:tblStyle w:val="a5"/>
        <w:tblW w:w="10632" w:type="dxa"/>
        <w:tblInd w:w="-1139" w:type="dxa"/>
        <w:tblLook w:val="04A0" w:firstRow="1" w:lastRow="0" w:firstColumn="1" w:lastColumn="0" w:noHBand="0" w:noVBand="1"/>
      </w:tblPr>
      <w:tblGrid>
        <w:gridCol w:w="1418"/>
        <w:gridCol w:w="1212"/>
        <w:gridCol w:w="43"/>
        <w:gridCol w:w="999"/>
        <w:gridCol w:w="999"/>
        <w:gridCol w:w="7"/>
        <w:gridCol w:w="992"/>
        <w:gridCol w:w="1418"/>
        <w:gridCol w:w="992"/>
        <w:gridCol w:w="284"/>
        <w:gridCol w:w="850"/>
        <w:gridCol w:w="1418"/>
      </w:tblGrid>
      <w:tr w:rsidR="003E6DA5" w14:paraId="27463B9C" w14:textId="77777777">
        <w:tc>
          <w:tcPr>
            <w:tcW w:w="1418" w:type="dxa"/>
            <w:vAlign w:val="center"/>
          </w:tcPr>
          <w:p w14:paraId="73DB388F"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t>债权人全称</w:t>
            </w:r>
          </w:p>
        </w:tc>
        <w:tc>
          <w:tcPr>
            <w:tcW w:w="9214" w:type="dxa"/>
            <w:gridSpan w:val="11"/>
            <w:vAlign w:val="center"/>
          </w:tcPr>
          <w:p w14:paraId="3C15B179" w14:textId="77777777" w:rsidR="003E6DA5" w:rsidRDefault="003E6DA5">
            <w:pPr>
              <w:rPr>
                <w:rFonts w:ascii="Times New Roman" w:eastAsia="仿宋" w:hAnsi="Times New Roman" w:cs="Times New Roman"/>
                <w:sz w:val="24"/>
                <w:szCs w:val="24"/>
              </w:rPr>
            </w:pPr>
          </w:p>
        </w:tc>
      </w:tr>
      <w:tr w:rsidR="003E6DA5" w14:paraId="573D2A54" w14:textId="77777777">
        <w:tc>
          <w:tcPr>
            <w:tcW w:w="1418" w:type="dxa"/>
            <w:vAlign w:val="center"/>
          </w:tcPr>
          <w:p w14:paraId="4C69A28B"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t>法定代表人</w:t>
            </w:r>
          </w:p>
        </w:tc>
        <w:tc>
          <w:tcPr>
            <w:tcW w:w="3260" w:type="dxa"/>
            <w:gridSpan w:val="5"/>
            <w:vAlign w:val="center"/>
          </w:tcPr>
          <w:p w14:paraId="0B8D844B" w14:textId="77777777" w:rsidR="003E6DA5" w:rsidRDefault="003E6DA5">
            <w:pPr>
              <w:jc w:val="center"/>
              <w:rPr>
                <w:rFonts w:ascii="Times New Roman" w:eastAsia="仿宋" w:hAnsi="Times New Roman" w:cs="Times New Roman"/>
                <w:sz w:val="24"/>
                <w:szCs w:val="24"/>
              </w:rPr>
            </w:pPr>
          </w:p>
        </w:tc>
        <w:tc>
          <w:tcPr>
            <w:tcW w:w="2410" w:type="dxa"/>
            <w:gridSpan w:val="2"/>
            <w:vAlign w:val="center"/>
          </w:tcPr>
          <w:p w14:paraId="4F18E3E6"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委托代理人</w:t>
            </w:r>
          </w:p>
        </w:tc>
        <w:tc>
          <w:tcPr>
            <w:tcW w:w="3544" w:type="dxa"/>
            <w:gridSpan w:val="4"/>
            <w:vAlign w:val="center"/>
          </w:tcPr>
          <w:p w14:paraId="08EBC04E" w14:textId="77777777" w:rsidR="003E6DA5" w:rsidRDefault="003E6DA5">
            <w:pPr>
              <w:rPr>
                <w:rFonts w:ascii="Times New Roman" w:eastAsia="仿宋" w:hAnsi="Times New Roman" w:cs="Times New Roman"/>
                <w:sz w:val="24"/>
                <w:szCs w:val="24"/>
              </w:rPr>
            </w:pPr>
          </w:p>
        </w:tc>
      </w:tr>
      <w:tr w:rsidR="003E6DA5" w14:paraId="0D01D500" w14:textId="77777777">
        <w:tc>
          <w:tcPr>
            <w:tcW w:w="1418" w:type="dxa"/>
            <w:vMerge w:val="restart"/>
          </w:tcPr>
          <w:p w14:paraId="608DC8FB"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法定代表人联系方式</w:t>
            </w:r>
          </w:p>
        </w:tc>
        <w:tc>
          <w:tcPr>
            <w:tcW w:w="1255" w:type="dxa"/>
            <w:gridSpan w:val="2"/>
          </w:tcPr>
          <w:p w14:paraId="3A6437AD"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固定电话</w:t>
            </w:r>
          </w:p>
        </w:tc>
        <w:tc>
          <w:tcPr>
            <w:tcW w:w="2005" w:type="dxa"/>
            <w:gridSpan w:val="3"/>
          </w:tcPr>
          <w:p w14:paraId="31B8B04E" w14:textId="77777777" w:rsidR="003E6DA5" w:rsidRDefault="003E6DA5">
            <w:pPr>
              <w:rPr>
                <w:rFonts w:ascii="Times New Roman" w:eastAsia="仿宋" w:hAnsi="Times New Roman" w:cs="Times New Roman"/>
                <w:sz w:val="24"/>
                <w:szCs w:val="24"/>
              </w:rPr>
            </w:pPr>
          </w:p>
        </w:tc>
        <w:tc>
          <w:tcPr>
            <w:tcW w:w="2410" w:type="dxa"/>
            <w:gridSpan w:val="2"/>
          </w:tcPr>
          <w:p w14:paraId="15506C9E"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移动电话</w:t>
            </w:r>
          </w:p>
        </w:tc>
        <w:tc>
          <w:tcPr>
            <w:tcW w:w="3544" w:type="dxa"/>
            <w:gridSpan w:val="4"/>
          </w:tcPr>
          <w:p w14:paraId="4963996D" w14:textId="77777777" w:rsidR="003E6DA5" w:rsidRDefault="003E6DA5">
            <w:pPr>
              <w:rPr>
                <w:rFonts w:ascii="Times New Roman" w:eastAsia="仿宋" w:hAnsi="Times New Roman" w:cs="Times New Roman"/>
                <w:sz w:val="24"/>
                <w:szCs w:val="24"/>
              </w:rPr>
            </w:pPr>
          </w:p>
        </w:tc>
      </w:tr>
      <w:tr w:rsidR="003E6DA5" w14:paraId="73A8AAAE" w14:textId="77777777">
        <w:tc>
          <w:tcPr>
            <w:tcW w:w="1418" w:type="dxa"/>
            <w:vMerge/>
          </w:tcPr>
          <w:p w14:paraId="1A5511C8" w14:textId="77777777" w:rsidR="003E6DA5" w:rsidRDefault="003E6DA5">
            <w:pPr>
              <w:rPr>
                <w:rFonts w:ascii="Times New Roman" w:eastAsia="仿宋" w:hAnsi="Times New Roman" w:cs="Times New Roman"/>
                <w:sz w:val="24"/>
                <w:szCs w:val="24"/>
              </w:rPr>
            </w:pPr>
          </w:p>
        </w:tc>
        <w:tc>
          <w:tcPr>
            <w:tcW w:w="1255" w:type="dxa"/>
            <w:gridSpan w:val="2"/>
          </w:tcPr>
          <w:p w14:paraId="4C97E2A6"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电子邮箱</w:t>
            </w:r>
          </w:p>
        </w:tc>
        <w:tc>
          <w:tcPr>
            <w:tcW w:w="7959" w:type="dxa"/>
            <w:gridSpan w:val="9"/>
          </w:tcPr>
          <w:p w14:paraId="79DECE99" w14:textId="77777777" w:rsidR="003E6DA5" w:rsidRDefault="003E6DA5">
            <w:pPr>
              <w:rPr>
                <w:rFonts w:ascii="Times New Roman" w:eastAsia="仿宋" w:hAnsi="Times New Roman" w:cs="Times New Roman"/>
                <w:sz w:val="24"/>
                <w:szCs w:val="24"/>
              </w:rPr>
            </w:pPr>
          </w:p>
        </w:tc>
      </w:tr>
      <w:tr w:rsidR="003E6DA5" w14:paraId="417F5473" w14:textId="77777777">
        <w:tc>
          <w:tcPr>
            <w:tcW w:w="1418" w:type="dxa"/>
          </w:tcPr>
          <w:p w14:paraId="28A8D304"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联系地址</w:t>
            </w:r>
          </w:p>
        </w:tc>
        <w:tc>
          <w:tcPr>
            <w:tcW w:w="6946" w:type="dxa"/>
            <w:gridSpan w:val="9"/>
          </w:tcPr>
          <w:p w14:paraId="6FB41964" w14:textId="77777777" w:rsidR="003E6DA5" w:rsidRDefault="003E6DA5">
            <w:pPr>
              <w:jc w:val="center"/>
              <w:rPr>
                <w:rFonts w:ascii="Times New Roman" w:eastAsia="仿宋" w:hAnsi="Times New Roman" w:cs="Times New Roman"/>
                <w:sz w:val="24"/>
                <w:szCs w:val="24"/>
              </w:rPr>
            </w:pPr>
          </w:p>
        </w:tc>
        <w:tc>
          <w:tcPr>
            <w:tcW w:w="850" w:type="dxa"/>
          </w:tcPr>
          <w:p w14:paraId="6B3F0278"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邮编</w:t>
            </w:r>
          </w:p>
        </w:tc>
        <w:tc>
          <w:tcPr>
            <w:tcW w:w="1418" w:type="dxa"/>
          </w:tcPr>
          <w:p w14:paraId="6B4E9A38" w14:textId="77777777" w:rsidR="003E6DA5" w:rsidRDefault="003E6DA5">
            <w:pPr>
              <w:rPr>
                <w:rFonts w:ascii="Times New Roman" w:eastAsia="仿宋" w:hAnsi="Times New Roman" w:cs="Times New Roman"/>
                <w:sz w:val="24"/>
                <w:szCs w:val="24"/>
              </w:rPr>
            </w:pPr>
          </w:p>
        </w:tc>
      </w:tr>
      <w:tr w:rsidR="003E6DA5" w14:paraId="60717A7F" w14:textId="77777777">
        <w:tc>
          <w:tcPr>
            <w:tcW w:w="1418" w:type="dxa"/>
            <w:vMerge w:val="restart"/>
          </w:tcPr>
          <w:p w14:paraId="4CD78E3A"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委托代理人联系方式</w:t>
            </w:r>
          </w:p>
        </w:tc>
        <w:tc>
          <w:tcPr>
            <w:tcW w:w="1255" w:type="dxa"/>
            <w:gridSpan w:val="2"/>
          </w:tcPr>
          <w:p w14:paraId="047827BB"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固定电话</w:t>
            </w:r>
          </w:p>
        </w:tc>
        <w:tc>
          <w:tcPr>
            <w:tcW w:w="2005" w:type="dxa"/>
            <w:gridSpan w:val="3"/>
          </w:tcPr>
          <w:p w14:paraId="1098F08D" w14:textId="77777777" w:rsidR="003E6DA5" w:rsidRDefault="003E6DA5">
            <w:pPr>
              <w:jc w:val="center"/>
              <w:rPr>
                <w:rFonts w:ascii="Times New Roman" w:eastAsia="仿宋" w:hAnsi="Times New Roman" w:cs="Times New Roman"/>
                <w:sz w:val="24"/>
                <w:szCs w:val="24"/>
              </w:rPr>
            </w:pPr>
          </w:p>
        </w:tc>
        <w:tc>
          <w:tcPr>
            <w:tcW w:w="2410" w:type="dxa"/>
            <w:gridSpan w:val="2"/>
          </w:tcPr>
          <w:p w14:paraId="56510CDD"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移动电话</w:t>
            </w:r>
          </w:p>
        </w:tc>
        <w:tc>
          <w:tcPr>
            <w:tcW w:w="3544" w:type="dxa"/>
            <w:gridSpan w:val="4"/>
          </w:tcPr>
          <w:p w14:paraId="7E676A99" w14:textId="77777777" w:rsidR="003E6DA5" w:rsidRDefault="003E6DA5">
            <w:pPr>
              <w:rPr>
                <w:rFonts w:ascii="Times New Roman" w:eastAsia="仿宋" w:hAnsi="Times New Roman" w:cs="Times New Roman"/>
                <w:sz w:val="24"/>
                <w:szCs w:val="24"/>
              </w:rPr>
            </w:pPr>
          </w:p>
        </w:tc>
      </w:tr>
      <w:tr w:rsidR="003E6DA5" w14:paraId="71011EB5" w14:textId="77777777">
        <w:tc>
          <w:tcPr>
            <w:tcW w:w="1418" w:type="dxa"/>
            <w:vMerge/>
          </w:tcPr>
          <w:p w14:paraId="7C755158" w14:textId="77777777" w:rsidR="003E6DA5" w:rsidRDefault="003E6DA5">
            <w:pPr>
              <w:jc w:val="center"/>
              <w:rPr>
                <w:rFonts w:ascii="Times New Roman" w:eastAsia="仿宋" w:hAnsi="Times New Roman" w:cs="Times New Roman"/>
                <w:sz w:val="24"/>
                <w:szCs w:val="24"/>
              </w:rPr>
            </w:pPr>
          </w:p>
        </w:tc>
        <w:tc>
          <w:tcPr>
            <w:tcW w:w="1255" w:type="dxa"/>
            <w:gridSpan w:val="2"/>
          </w:tcPr>
          <w:p w14:paraId="3BBE9CCC"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电子邮箱</w:t>
            </w:r>
          </w:p>
        </w:tc>
        <w:tc>
          <w:tcPr>
            <w:tcW w:w="7959" w:type="dxa"/>
            <w:gridSpan w:val="9"/>
          </w:tcPr>
          <w:p w14:paraId="1A921375" w14:textId="77777777" w:rsidR="003E6DA5" w:rsidRDefault="003E6DA5">
            <w:pPr>
              <w:rPr>
                <w:rFonts w:ascii="Times New Roman" w:eastAsia="仿宋" w:hAnsi="Times New Roman" w:cs="Times New Roman"/>
                <w:sz w:val="24"/>
                <w:szCs w:val="24"/>
              </w:rPr>
            </w:pPr>
          </w:p>
        </w:tc>
      </w:tr>
      <w:tr w:rsidR="003E6DA5" w14:paraId="373B15EA" w14:textId="77777777">
        <w:tc>
          <w:tcPr>
            <w:tcW w:w="1418" w:type="dxa"/>
          </w:tcPr>
          <w:p w14:paraId="5303F03A"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联系地址</w:t>
            </w:r>
          </w:p>
        </w:tc>
        <w:tc>
          <w:tcPr>
            <w:tcW w:w="6946" w:type="dxa"/>
            <w:gridSpan w:val="9"/>
          </w:tcPr>
          <w:p w14:paraId="5923BF41" w14:textId="77777777" w:rsidR="003E6DA5" w:rsidRDefault="003E6DA5">
            <w:pPr>
              <w:jc w:val="center"/>
              <w:rPr>
                <w:rFonts w:ascii="Times New Roman" w:eastAsia="仿宋" w:hAnsi="Times New Roman" w:cs="Times New Roman"/>
                <w:sz w:val="24"/>
                <w:szCs w:val="24"/>
              </w:rPr>
            </w:pPr>
          </w:p>
        </w:tc>
        <w:tc>
          <w:tcPr>
            <w:tcW w:w="850" w:type="dxa"/>
          </w:tcPr>
          <w:p w14:paraId="4B6D06D1"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邮编</w:t>
            </w:r>
          </w:p>
        </w:tc>
        <w:tc>
          <w:tcPr>
            <w:tcW w:w="1418" w:type="dxa"/>
          </w:tcPr>
          <w:p w14:paraId="30AB507A" w14:textId="77777777" w:rsidR="003E6DA5" w:rsidRDefault="003E6DA5">
            <w:pPr>
              <w:rPr>
                <w:rFonts w:ascii="Times New Roman" w:eastAsia="仿宋" w:hAnsi="Times New Roman" w:cs="Times New Roman"/>
                <w:sz w:val="24"/>
                <w:szCs w:val="24"/>
              </w:rPr>
            </w:pPr>
          </w:p>
        </w:tc>
      </w:tr>
      <w:tr w:rsidR="003E6DA5" w14:paraId="11EE21F6" w14:textId="77777777">
        <w:tc>
          <w:tcPr>
            <w:tcW w:w="2630" w:type="dxa"/>
            <w:gridSpan w:val="2"/>
          </w:tcPr>
          <w:p w14:paraId="70C47152"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接收信息移动电话号码</w:t>
            </w:r>
          </w:p>
        </w:tc>
        <w:tc>
          <w:tcPr>
            <w:tcW w:w="8002" w:type="dxa"/>
            <w:gridSpan w:val="10"/>
          </w:tcPr>
          <w:p w14:paraId="3B3C4349" w14:textId="77777777" w:rsidR="003E6DA5" w:rsidRDefault="003E6DA5">
            <w:pPr>
              <w:rPr>
                <w:rFonts w:ascii="Times New Roman" w:eastAsia="仿宋" w:hAnsi="Times New Roman" w:cs="Times New Roman"/>
                <w:sz w:val="24"/>
                <w:szCs w:val="24"/>
              </w:rPr>
            </w:pPr>
          </w:p>
        </w:tc>
      </w:tr>
      <w:tr w:rsidR="003E6DA5" w14:paraId="5843C28B" w14:textId="77777777">
        <w:tc>
          <w:tcPr>
            <w:tcW w:w="1418" w:type="dxa"/>
            <w:vMerge w:val="restart"/>
            <w:vAlign w:val="center"/>
          </w:tcPr>
          <w:p w14:paraId="7799970E"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t>申报的有财产担保债权</w:t>
            </w:r>
          </w:p>
        </w:tc>
        <w:tc>
          <w:tcPr>
            <w:tcW w:w="1255" w:type="dxa"/>
            <w:gridSpan w:val="2"/>
            <w:vAlign w:val="center"/>
          </w:tcPr>
          <w:p w14:paraId="5A44F93B"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本金</w:t>
            </w:r>
          </w:p>
        </w:tc>
        <w:tc>
          <w:tcPr>
            <w:tcW w:w="999" w:type="dxa"/>
            <w:vAlign w:val="center"/>
          </w:tcPr>
          <w:p w14:paraId="231A4419" w14:textId="77777777" w:rsidR="003E6DA5" w:rsidRDefault="003E6DA5">
            <w:pPr>
              <w:jc w:val="center"/>
              <w:rPr>
                <w:rFonts w:ascii="Times New Roman" w:eastAsia="仿宋" w:hAnsi="Times New Roman" w:cs="Times New Roman"/>
                <w:sz w:val="24"/>
                <w:szCs w:val="24"/>
              </w:rPr>
            </w:pPr>
          </w:p>
        </w:tc>
        <w:tc>
          <w:tcPr>
            <w:tcW w:w="1006" w:type="dxa"/>
            <w:gridSpan w:val="2"/>
            <w:vAlign w:val="center"/>
          </w:tcPr>
          <w:p w14:paraId="41B329A1"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利息</w:t>
            </w:r>
          </w:p>
        </w:tc>
        <w:tc>
          <w:tcPr>
            <w:tcW w:w="992" w:type="dxa"/>
            <w:vAlign w:val="center"/>
          </w:tcPr>
          <w:p w14:paraId="1150E852" w14:textId="77777777" w:rsidR="003E6DA5" w:rsidRDefault="003E6DA5">
            <w:pPr>
              <w:jc w:val="center"/>
              <w:rPr>
                <w:rFonts w:ascii="Times New Roman" w:eastAsia="仿宋" w:hAnsi="Times New Roman" w:cs="Times New Roman"/>
                <w:sz w:val="24"/>
                <w:szCs w:val="24"/>
              </w:rPr>
            </w:pPr>
          </w:p>
        </w:tc>
        <w:tc>
          <w:tcPr>
            <w:tcW w:w="1418" w:type="dxa"/>
            <w:vAlign w:val="center"/>
          </w:tcPr>
          <w:p w14:paraId="67ED5BAB"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违约金</w:t>
            </w:r>
          </w:p>
        </w:tc>
        <w:tc>
          <w:tcPr>
            <w:tcW w:w="1276" w:type="dxa"/>
            <w:gridSpan w:val="2"/>
            <w:vAlign w:val="center"/>
          </w:tcPr>
          <w:p w14:paraId="17E28CB6" w14:textId="77777777" w:rsidR="003E6DA5" w:rsidRDefault="003E6DA5">
            <w:pPr>
              <w:jc w:val="center"/>
              <w:rPr>
                <w:rFonts w:ascii="Times New Roman" w:eastAsia="仿宋" w:hAnsi="Times New Roman" w:cs="Times New Roman"/>
                <w:sz w:val="24"/>
                <w:szCs w:val="24"/>
              </w:rPr>
            </w:pPr>
          </w:p>
        </w:tc>
        <w:tc>
          <w:tcPr>
            <w:tcW w:w="850" w:type="dxa"/>
            <w:vAlign w:val="center"/>
          </w:tcPr>
          <w:p w14:paraId="693CD092"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合计</w:t>
            </w:r>
          </w:p>
        </w:tc>
        <w:tc>
          <w:tcPr>
            <w:tcW w:w="1418" w:type="dxa"/>
          </w:tcPr>
          <w:p w14:paraId="5D1A628E" w14:textId="77777777" w:rsidR="003E6DA5" w:rsidRDefault="003E6DA5">
            <w:pPr>
              <w:rPr>
                <w:rFonts w:ascii="Times New Roman" w:eastAsia="仿宋" w:hAnsi="Times New Roman" w:cs="Times New Roman"/>
                <w:sz w:val="24"/>
                <w:szCs w:val="24"/>
              </w:rPr>
            </w:pPr>
          </w:p>
        </w:tc>
      </w:tr>
      <w:tr w:rsidR="003E6DA5" w14:paraId="31797210" w14:textId="77777777">
        <w:tc>
          <w:tcPr>
            <w:tcW w:w="1418" w:type="dxa"/>
            <w:vMerge/>
          </w:tcPr>
          <w:p w14:paraId="3A8B29FC" w14:textId="77777777" w:rsidR="003E6DA5" w:rsidRDefault="003E6DA5">
            <w:pPr>
              <w:rPr>
                <w:rFonts w:ascii="Times New Roman" w:eastAsia="仿宋" w:hAnsi="Times New Roman" w:cs="Times New Roman"/>
                <w:sz w:val="24"/>
                <w:szCs w:val="24"/>
              </w:rPr>
            </w:pPr>
          </w:p>
        </w:tc>
        <w:tc>
          <w:tcPr>
            <w:tcW w:w="1255" w:type="dxa"/>
            <w:gridSpan w:val="2"/>
            <w:vAlign w:val="center"/>
          </w:tcPr>
          <w:p w14:paraId="07D67A13"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是否诉讼</w:t>
            </w:r>
          </w:p>
        </w:tc>
        <w:tc>
          <w:tcPr>
            <w:tcW w:w="999" w:type="dxa"/>
            <w:vAlign w:val="center"/>
          </w:tcPr>
          <w:p w14:paraId="4A15CFFE" w14:textId="77777777" w:rsidR="003E6DA5" w:rsidRDefault="003E6DA5">
            <w:pPr>
              <w:jc w:val="center"/>
              <w:rPr>
                <w:rFonts w:ascii="Times New Roman" w:eastAsia="仿宋" w:hAnsi="Times New Roman" w:cs="Times New Roman"/>
                <w:sz w:val="24"/>
                <w:szCs w:val="24"/>
              </w:rPr>
            </w:pPr>
          </w:p>
        </w:tc>
        <w:tc>
          <w:tcPr>
            <w:tcW w:w="1006" w:type="dxa"/>
            <w:gridSpan w:val="2"/>
            <w:vAlign w:val="center"/>
          </w:tcPr>
          <w:p w14:paraId="41D919BE"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是否有生效法律文书</w:t>
            </w:r>
          </w:p>
        </w:tc>
        <w:tc>
          <w:tcPr>
            <w:tcW w:w="992" w:type="dxa"/>
            <w:vAlign w:val="center"/>
          </w:tcPr>
          <w:p w14:paraId="40BD5907" w14:textId="77777777" w:rsidR="003E6DA5" w:rsidRDefault="003E6DA5">
            <w:pPr>
              <w:jc w:val="center"/>
              <w:rPr>
                <w:rFonts w:ascii="Times New Roman" w:eastAsia="仿宋" w:hAnsi="Times New Roman" w:cs="Times New Roman"/>
                <w:sz w:val="24"/>
                <w:szCs w:val="24"/>
              </w:rPr>
            </w:pPr>
          </w:p>
        </w:tc>
        <w:tc>
          <w:tcPr>
            <w:tcW w:w="1418" w:type="dxa"/>
            <w:vAlign w:val="center"/>
          </w:tcPr>
          <w:p w14:paraId="3B0D3490"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诉讼阶段</w:t>
            </w:r>
          </w:p>
          <w:p w14:paraId="04A65C0C"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（如一审、二审、执行、再审）</w:t>
            </w:r>
          </w:p>
        </w:tc>
        <w:tc>
          <w:tcPr>
            <w:tcW w:w="3544" w:type="dxa"/>
            <w:gridSpan w:val="4"/>
            <w:vAlign w:val="center"/>
          </w:tcPr>
          <w:p w14:paraId="7D25E2C4" w14:textId="77777777" w:rsidR="003E6DA5" w:rsidRDefault="003E6DA5">
            <w:pPr>
              <w:rPr>
                <w:rFonts w:ascii="Times New Roman" w:eastAsia="仿宋" w:hAnsi="Times New Roman" w:cs="Times New Roman"/>
                <w:sz w:val="24"/>
                <w:szCs w:val="24"/>
              </w:rPr>
            </w:pPr>
          </w:p>
        </w:tc>
      </w:tr>
      <w:tr w:rsidR="003E6DA5" w14:paraId="1C24F4D4" w14:textId="77777777">
        <w:tc>
          <w:tcPr>
            <w:tcW w:w="1418" w:type="dxa"/>
            <w:vMerge/>
          </w:tcPr>
          <w:p w14:paraId="1B19A934" w14:textId="77777777" w:rsidR="003E6DA5" w:rsidRDefault="003E6DA5">
            <w:pPr>
              <w:rPr>
                <w:rFonts w:ascii="Times New Roman" w:eastAsia="仿宋" w:hAnsi="Times New Roman" w:cs="Times New Roman"/>
                <w:sz w:val="24"/>
                <w:szCs w:val="24"/>
              </w:rPr>
            </w:pPr>
          </w:p>
        </w:tc>
        <w:tc>
          <w:tcPr>
            <w:tcW w:w="4252" w:type="dxa"/>
            <w:gridSpan w:val="6"/>
            <w:vAlign w:val="center"/>
          </w:tcPr>
          <w:p w14:paraId="427CFE1E"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财产担保方式</w:t>
            </w:r>
          </w:p>
          <w:p w14:paraId="502D90A6"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（如抵押担保、质押担保、留置担保）</w:t>
            </w:r>
          </w:p>
        </w:tc>
        <w:tc>
          <w:tcPr>
            <w:tcW w:w="4962" w:type="dxa"/>
            <w:gridSpan w:val="5"/>
            <w:vAlign w:val="center"/>
          </w:tcPr>
          <w:p w14:paraId="7F1322A4" w14:textId="77777777" w:rsidR="003E6DA5" w:rsidRDefault="003E6DA5">
            <w:pPr>
              <w:rPr>
                <w:rFonts w:ascii="Times New Roman" w:eastAsia="仿宋" w:hAnsi="Times New Roman" w:cs="Times New Roman"/>
                <w:sz w:val="24"/>
                <w:szCs w:val="24"/>
              </w:rPr>
            </w:pPr>
          </w:p>
        </w:tc>
      </w:tr>
      <w:tr w:rsidR="003E6DA5" w14:paraId="45814BDE" w14:textId="77777777">
        <w:tc>
          <w:tcPr>
            <w:tcW w:w="1418" w:type="dxa"/>
            <w:vMerge/>
          </w:tcPr>
          <w:p w14:paraId="50D1173F" w14:textId="77777777" w:rsidR="003E6DA5" w:rsidRDefault="003E6DA5">
            <w:pPr>
              <w:rPr>
                <w:rFonts w:ascii="Times New Roman" w:eastAsia="仿宋" w:hAnsi="Times New Roman" w:cs="Times New Roman"/>
                <w:sz w:val="24"/>
                <w:szCs w:val="24"/>
              </w:rPr>
            </w:pPr>
          </w:p>
        </w:tc>
        <w:tc>
          <w:tcPr>
            <w:tcW w:w="4252" w:type="dxa"/>
            <w:gridSpan w:val="6"/>
            <w:vAlign w:val="center"/>
          </w:tcPr>
          <w:p w14:paraId="0075A881"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是否是债务人的财产担保</w:t>
            </w:r>
          </w:p>
        </w:tc>
        <w:tc>
          <w:tcPr>
            <w:tcW w:w="4962" w:type="dxa"/>
            <w:gridSpan w:val="5"/>
            <w:vAlign w:val="center"/>
          </w:tcPr>
          <w:p w14:paraId="3CCDFD75" w14:textId="77777777" w:rsidR="003E6DA5" w:rsidRDefault="003E6DA5">
            <w:pPr>
              <w:rPr>
                <w:rFonts w:ascii="Times New Roman" w:eastAsia="仿宋" w:hAnsi="Times New Roman" w:cs="Times New Roman"/>
                <w:sz w:val="24"/>
                <w:szCs w:val="24"/>
              </w:rPr>
            </w:pPr>
          </w:p>
        </w:tc>
      </w:tr>
      <w:tr w:rsidR="003E6DA5" w14:paraId="069AA09F" w14:textId="77777777">
        <w:tc>
          <w:tcPr>
            <w:tcW w:w="1418" w:type="dxa"/>
            <w:vMerge w:val="restart"/>
            <w:vAlign w:val="center"/>
          </w:tcPr>
          <w:p w14:paraId="0C486B34"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申报的无财产担保债权</w:t>
            </w:r>
          </w:p>
        </w:tc>
        <w:tc>
          <w:tcPr>
            <w:tcW w:w="1255" w:type="dxa"/>
            <w:gridSpan w:val="2"/>
            <w:vAlign w:val="center"/>
          </w:tcPr>
          <w:p w14:paraId="51455E6A"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本金</w:t>
            </w:r>
          </w:p>
        </w:tc>
        <w:tc>
          <w:tcPr>
            <w:tcW w:w="999" w:type="dxa"/>
            <w:vAlign w:val="center"/>
          </w:tcPr>
          <w:p w14:paraId="6D43EF02" w14:textId="77777777" w:rsidR="003E6DA5" w:rsidRDefault="003E6DA5">
            <w:pPr>
              <w:jc w:val="center"/>
              <w:rPr>
                <w:rFonts w:ascii="Times New Roman" w:eastAsia="仿宋" w:hAnsi="Times New Roman" w:cs="Times New Roman"/>
                <w:sz w:val="24"/>
                <w:szCs w:val="24"/>
              </w:rPr>
            </w:pPr>
          </w:p>
        </w:tc>
        <w:tc>
          <w:tcPr>
            <w:tcW w:w="999" w:type="dxa"/>
            <w:vAlign w:val="center"/>
          </w:tcPr>
          <w:p w14:paraId="62350C25"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利息</w:t>
            </w:r>
          </w:p>
        </w:tc>
        <w:tc>
          <w:tcPr>
            <w:tcW w:w="999" w:type="dxa"/>
            <w:gridSpan w:val="2"/>
            <w:vAlign w:val="center"/>
          </w:tcPr>
          <w:p w14:paraId="281FE15A" w14:textId="77777777" w:rsidR="003E6DA5" w:rsidRDefault="003E6DA5">
            <w:pPr>
              <w:jc w:val="center"/>
              <w:rPr>
                <w:rFonts w:ascii="Times New Roman" w:eastAsia="仿宋" w:hAnsi="Times New Roman" w:cs="Times New Roman"/>
                <w:sz w:val="24"/>
                <w:szCs w:val="24"/>
              </w:rPr>
            </w:pPr>
          </w:p>
        </w:tc>
        <w:tc>
          <w:tcPr>
            <w:tcW w:w="1418" w:type="dxa"/>
            <w:vAlign w:val="center"/>
          </w:tcPr>
          <w:p w14:paraId="6A150179"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违约金</w:t>
            </w:r>
          </w:p>
        </w:tc>
        <w:tc>
          <w:tcPr>
            <w:tcW w:w="992" w:type="dxa"/>
            <w:vAlign w:val="center"/>
          </w:tcPr>
          <w:p w14:paraId="42E67F9C" w14:textId="77777777" w:rsidR="003E6DA5" w:rsidRDefault="003E6DA5">
            <w:pPr>
              <w:jc w:val="center"/>
              <w:rPr>
                <w:rFonts w:ascii="Times New Roman" w:eastAsia="仿宋" w:hAnsi="Times New Roman" w:cs="Times New Roman"/>
                <w:sz w:val="24"/>
                <w:szCs w:val="24"/>
              </w:rPr>
            </w:pPr>
          </w:p>
        </w:tc>
        <w:tc>
          <w:tcPr>
            <w:tcW w:w="1134" w:type="dxa"/>
            <w:gridSpan w:val="2"/>
            <w:vAlign w:val="center"/>
          </w:tcPr>
          <w:p w14:paraId="1FBA58CB"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合计</w:t>
            </w:r>
          </w:p>
        </w:tc>
        <w:tc>
          <w:tcPr>
            <w:tcW w:w="1418" w:type="dxa"/>
            <w:vAlign w:val="center"/>
          </w:tcPr>
          <w:p w14:paraId="4AED2469" w14:textId="77777777" w:rsidR="003E6DA5" w:rsidRDefault="003E6DA5">
            <w:pPr>
              <w:rPr>
                <w:rFonts w:ascii="Times New Roman" w:eastAsia="仿宋" w:hAnsi="Times New Roman" w:cs="Times New Roman"/>
                <w:sz w:val="24"/>
                <w:szCs w:val="24"/>
              </w:rPr>
            </w:pPr>
          </w:p>
        </w:tc>
      </w:tr>
      <w:tr w:rsidR="003E6DA5" w14:paraId="2112344D" w14:textId="77777777">
        <w:tc>
          <w:tcPr>
            <w:tcW w:w="1418" w:type="dxa"/>
            <w:vMerge/>
          </w:tcPr>
          <w:p w14:paraId="7510AA62" w14:textId="77777777" w:rsidR="003E6DA5" w:rsidRDefault="003E6DA5">
            <w:pPr>
              <w:rPr>
                <w:rFonts w:ascii="Times New Roman" w:eastAsia="仿宋" w:hAnsi="Times New Roman" w:cs="Times New Roman"/>
                <w:sz w:val="24"/>
                <w:szCs w:val="24"/>
              </w:rPr>
            </w:pPr>
          </w:p>
        </w:tc>
        <w:tc>
          <w:tcPr>
            <w:tcW w:w="1255" w:type="dxa"/>
            <w:gridSpan w:val="2"/>
            <w:vAlign w:val="center"/>
          </w:tcPr>
          <w:p w14:paraId="1B655B67"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是否诉讼</w:t>
            </w:r>
          </w:p>
        </w:tc>
        <w:tc>
          <w:tcPr>
            <w:tcW w:w="999" w:type="dxa"/>
            <w:vAlign w:val="center"/>
          </w:tcPr>
          <w:p w14:paraId="1A70442E" w14:textId="77777777" w:rsidR="003E6DA5" w:rsidRDefault="003E6DA5">
            <w:pPr>
              <w:jc w:val="center"/>
              <w:rPr>
                <w:rFonts w:ascii="Times New Roman" w:eastAsia="仿宋" w:hAnsi="Times New Roman" w:cs="Times New Roman"/>
                <w:sz w:val="24"/>
                <w:szCs w:val="24"/>
              </w:rPr>
            </w:pPr>
          </w:p>
        </w:tc>
        <w:tc>
          <w:tcPr>
            <w:tcW w:w="999" w:type="dxa"/>
            <w:vAlign w:val="center"/>
          </w:tcPr>
          <w:p w14:paraId="5FF4504E"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是否有生效法律文书</w:t>
            </w:r>
          </w:p>
        </w:tc>
        <w:tc>
          <w:tcPr>
            <w:tcW w:w="999" w:type="dxa"/>
            <w:gridSpan w:val="2"/>
            <w:vAlign w:val="center"/>
          </w:tcPr>
          <w:p w14:paraId="3AB9B7FF" w14:textId="77777777" w:rsidR="003E6DA5" w:rsidRDefault="003E6DA5">
            <w:pPr>
              <w:jc w:val="center"/>
              <w:rPr>
                <w:rFonts w:ascii="Times New Roman" w:eastAsia="仿宋" w:hAnsi="Times New Roman" w:cs="Times New Roman"/>
                <w:sz w:val="24"/>
                <w:szCs w:val="24"/>
              </w:rPr>
            </w:pPr>
          </w:p>
        </w:tc>
        <w:tc>
          <w:tcPr>
            <w:tcW w:w="1418" w:type="dxa"/>
            <w:vAlign w:val="center"/>
          </w:tcPr>
          <w:p w14:paraId="01D48E8D"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诉讼阶段</w:t>
            </w:r>
          </w:p>
          <w:p w14:paraId="526D73B0"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（如一审、二审、执行、再审）</w:t>
            </w:r>
          </w:p>
        </w:tc>
        <w:tc>
          <w:tcPr>
            <w:tcW w:w="3544" w:type="dxa"/>
            <w:gridSpan w:val="4"/>
            <w:vAlign w:val="center"/>
          </w:tcPr>
          <w:p w14:paraId="4BFC172F" w14:textId="77777777" w:rsidR="003E6DA5" w:rsidRDefault="003E6DA5">
            <w:pPr>
              <w:rPr>
                <w:rFonts w:ascii="Times New Roman" w:eastAsia="仿宋" w:hAnsi="Times New Roman" w:cs="Times New Roman"/>
                <w:sz w:val="24"/>
                <w:szCs w:val="24"/>
              </w:rPr>
            </w:pPr>
          </w:p>
        </w:tc>
      </w:tr>
      <w:tr w:rsidR="003E6DA5" w14:paraId="434C608C" w14:textId="77777777">
        <w:tc>
          <w:tcPr>
            <w:tcW w:w="10632" w:type="dxa"/>
            <w:gridSpan w:val="12"/>
          </w:tcPr>
          <w:p w14:paraId="526D39B9" w14:textId="77777777" w:rsidR="003E6DA5" w:rsidRDefault="00CF7DE6">
            <w:pPr>
              <w:jc w:val="center"/>
              <w:rPr>
                <w:rFonts w:ascii="Times New Roman" w:eastAsia="仿宋" w:hAnsi="Times New Roman" w:cs="Times New Roman"/>
                <w:sz w:val="24"/>
                <w:szCs w:val="24"/>
              </w:rPr>
            </w:pPr>
            <w:r>
              <w:rPr>
                <w:rFonts w:ascii="Times New Roman" w:eastAsia="仿宋" w:hAnsi="Times New Roman" w:cs="Times New Roman"/>
                <w:sz w:val="24"/>
                <w:szCs w:val="24"/>
              </w:rPr>
              <w:t>债权形成过程及现状</w:t>
            </w:r>
          </w:p>
        </w:tc>
      </w:tr>
      <w:tr w:rsidR="003E6DA5" w14:paraId="16F22105" w14:textId="77777777">
        <w:trPr>
          <w:trHeight w:val="2477"/>
        </w:trPr>
        <w:tc>
          <w:tcPr>
            <w:tcW w:w="10632" w:type="dxa"/>
            <w:gridSpan w:val="12"/>
          </w:tcPr>
          <w:p w14:paraId="6420BBBD" w14:textId="77777777" w:rsidR="003E6DA5" w:rsidRDefault="003E6DA5">
            <w:pPr>
              <w:jc w:val="center"/>
              <w:rPr>
                <w:rFonts w:ascii="Times New Roman" w:eastAsia="仿宋" w:hAnsi="Times New Roman" w:cs="Times New Roman"/>
                <w:sz w:val="24"/>
                <w:szCs w:val="24"/>
              </w:rPr>
            </w:pPr>
          </w:p>
          <w:p w14:paraId="56CF3C8B" w14:textId="77777777" w:rsidR="003E6DA5" w:rsidRDefault="003E6DA5">
            <w:pPr>
              <w:jc w:val="center"/>
              <w:rPr>
                <w:rFonts w:ascii="Times New Roman" w:eastAsia="仿宋" w:hAnsi="Times New Roman" w:cs="Times New Roman"/>
                <w:sz w:val="24"/>
                <w:szCs w:val="24"/>
              </w:rPr>
            </w:pPr>
          </w:p>
          <w:p w14:paraId="67527623" w14:textId="77777777" w:rsidR="003E6DA5" w:rsidRDefault="003E6DA5">
            <w:pPr>
              <w:jc w:val="center"/>
              <w:rPr>
                <w:rFonts w:ascii="Times New Roman" w:eastAsia="仿宋" w:hAnsi="Times New Roman" w:cs="Times New Roman"/>
                <w:sz w:val="24"/>
                <w:szCs w:val="24"/>
              </w:rPr>
            </w:pPr>
          </w:p>
          <w:p w14:paraId="618B0E28" w14:textId="77777777" w:rsidR="003E6DA5" w:rsidRDefault="003E6DA5">
            <w:pPr>
              <w:jc w:val="center"/>
              <w:rPr>
                <w:rFonts w:ascii="Times New Roman" w:eastAsia="仿宋" w:hAnsi="Times New Roman" w:cs="Times New Roman"/>
                <w:sz w:val="24"/>
                <w:szCs w:val="24"/>
              </w:rPr>
            </w:pPr>
          </w:p>
          <w:p w14:paraId="2EAAEE86" w14:textId="77777777" w:rsidR="003E6DA5" w:rsidRDefault="003E6DA5">
            <w:pPr>
              <w:jc w:val="center"/>
              <w:rPr>
                <w:rFonts w:ascii="Times New Roman" w:eastAsia="仿宋" w:hAnsi="Times New Roman" w:cs="Times New Roman"/>
                <w:sz w:val="24"/>
                <w:szCs w:val="24"/>
              </w:rPr>
            </w:pPr>
          </w:p>
          <w:p w14:paraId="6E8D43EC" w14:textId="77777777" w:rsidR="003E6DA5" w:rsidRDefault="003E6DA5">
            <w:pPr>
              <w:jc w:val="center"/>
              <w:rPr>
                <w:rFonts w:ascii="Times New Roman" w:eastAsia="仿宋" w:hAnsi="Times New Roman" w:cs="Times New Roman"/>
                <w:sz w:val="24"/>
                <w:szCs w:val="24"/>
              </w:rPr>
            </w:pPr>
          </w:p>
          <w:p w14:paraId="3C73AC3F" w14:textId="77777777" w:rsidR="003E6DA5" w:rsidRDefault="003E6DA5">
            <w:pPr>
              <w:jc w:val="center"/>
              <w:rPr>
                <w:rFonts w:ascii="Times New Roman" w:eastAsia="仿宋" w:hAnsi="Times New Roman" w:cs="Times New Roman"/>
                <w:sz w:val="24"/>
                <w:szCs w:val="24"/>
              </w:rPr>
            </w:pPr>
          </w:p>
          <w:p w14:paraId="3CA3BBF0" w14:textId="77777777" w:rsidR="003E6DA5" w:rsidRDefault="003E6DA5">
            <w:pPr>
              <w:jc w:val="center"/>
              <w:rPr>
                <w:rFonts w:ascii="Times New Roman" w:eastAsia="仿宋" w:hAnsi="Times New Roman" w:cs="Times New Roman"/>
                <w:sz w:val="24"/>
                <w:szCs w:val="24"/>
              </w:rPr>
            </w:pPr>
          </w:p>
          <w:p w14:paraId="706DB1DD" w14:textId="77777777" w:rsidR="003E6DA5" w:rsidRDefault="003E6DA5">
            <w:pPr>
              <w:jc w:val="center"/>
              <w:rPr>
                <w:rFonts w:ascii="Times New Roman" w:eastAsia="仿宋" w:hAnsi="Times New Roman" w:cs="Times New Roman"/>
                <w:sz w:val="24"/>
                <w:szCs w:val="24"/>
              </w:rPr>
            </w:pPr>
          </w:p>
          <w:p w14:paraId="3B4D56A8" w14:textId="77777777" w:rsidR="003E6DA5" w:rsidRDefault="003E6DA5">
            <w:pPr>
              <w:jc w:val="center"/>
              <w:rPr>
                <w:rFonts w:ascii="Times New Roman" w:eastAsia="仿宋" w:hAnsi="Times New Roman" w:cs="Times New Roman"/>
                <w:sz w:val="24"/>
                <w:szCs w:val="24"/>
              </w:rPr>
            </w:pPr>
          </w:p>
          <w:p w14:paraId="2102501D" w14:textId="77777777" w:rsidR="003E6DA5" w:rsidRDefault="003E6DA5">
            <w:pPr>
              <w:jc w:val="center"/>
              <w:rPr>
                <w:rFonts w:ascii="Times New Roman" w:eastAsia="仿宋" w:hAnsi="Times New Roman" w:cs="Times New Roman"/>
                <w:sz w:val="24"/>
                <w:szCs w:val="24"/>
              </w:rPr>
            </w:pPr>
          </w:p>
          <w:p w14:paraId="70C81D48" w14:textId="77777777" w:rsidR="003E6DA5" w:rsidRDefault="003E6DA5">
            <w:pPr>
              <w:jc w:val="center"/>
              <w:rPr>
                <w:rFonts w:ascii="Times New Roman" w:eastAsia="仿宋" w:hAnsi="Times New Roman" w:cs="Times New Roman"/>
                <w:sz w:val="24"/>
                <w:szCs w:val="24"/>
              </w:rPr>
            </w:pPr>
          </w:p>
          <w:p w14:paraId="48184E90" w14:textId="77777777" w:rsidR="003E6DA5" w:rsidRDefault="003E6DA5">
            <w:pPr>
              <w:jc w:val="center"/>
              <w:rPr>
                <w:rFonts w:ascii="Times New Roman" w:eastAsia="仿宋" w:hAnsi="Times New Roman" w:cs="Times New Roman"/>
                <w:sz w:val="24"/>
                <w:szCs w:val="24"/>
              </w:rPr>
            </w:pPr>
          </w:p>
          <w:p w14:paraId="678ACA72" w14:textId="77777777" w:rsidR="003E6DA5" w:rsidRDefault="003E6DA5">
            <w:pPr>
              <w:jc w:val="center"/>
              <w:rPr>
                <w:rFonts w:ascii="Times New Roman" w:eastAsia="仿宋" w:hAnsi="Times New Roman" w:cs="Times New Roman"/>
                <w:sz w:val="24"/>
                <w:szCs w:val="24"/>
              </w:rPr>
            </w:pPr>
          </w:p>
          <w:p w14:paraId="528552FA" w14:textId="77777777" w:rsidR="003E6DA5" w:rsidRDefault="003E6DA5">
            <w:pPr>
              <w:jc w:val="center"/>
              <w:rPr>
                <w:rFonts w:ascii="Times New Roman" w:eastAsia="仿宋" w:hAnsi="Times New Roman" w:cs="Times New Roman"/>
                <w:sz w:val="24"/>
                <w:szCs w:val="24"/>
              </w:rPr>
            </w:pPr>
          </w:p>
          <w:p w14:paraId="5FCD194F" w14:textId="77777777" w:rsidR="003E6DA5" w:rsidRDefault="003E6DA5">
            <w:pPr>
              <w:jc w:val="center"/>
              <w:rPr>
                <w:rFonts w:ascii="Times New Roman" w:eastAsia="仿宋" w:hAnsi="Times New Roman" w:cs="Times New Roman"/>
                <w:sz w:val="24"/>
                <w:szCs w:val="24"/>
              </w:rPr>
            </w:pPr>
          </w:p>
          <w:p w14:paraId="5A50D965" w14:textId="77777777" w:rsidR="003E6DA5" w:rsidRDefault="003E6DA5">
            <w:pPr>
              <w:jc w:val="center"/>
              <w:rPr>
                <w:rFonts w:ascii="Times New Roman" w:eastAsia="仿宋" w:hAnsi="Times New Roman" w:cs="Times New Roman"/>
                <w:sz w:val="24"/>
                <w:szCs w:val="24"/>
              </w:rPr>
            </w:pPr>
          </w:p>
          <w:p w14:paraId="6AB0CE88" w14:textId="77777777" w:rsidR="003E6DA5" w:rsidRDefault="003E6DA5">
            <w:pPr>
              <w:jc w:val="center"/>
              <w:rPr>
                <w:rFonts w:ascii="Times New Roman" w:eastAsia="仿宋" w:hAnsi="Times New Roman" w:cs="Times New Roman"/>
                <w:sz w:val="24"/>
                <w:szCs w:val="24"/>
              </w:rPr>
            </w:pPr>
          </w:p>
          <w:p w14:paraId="1BF02541" w14:textId="77777777" w:rsidR="003E6DA5" w:rsidRDefault="003E6DA5">
            <w:pPr>
              <w:jc w:val="center"/>
              <w:rPr>
                <w:rFonts w:ascii="Times New Roman" w:eastAsia="仿宋" w:hAnsi="Times New Roman" w:cs="Times New Roman"/>
                <w:sz w:val="24"/>
                <w:szCs w:val="24"/>
              </w:rPr>
            </w:pPr>
          </w:p>
          <w:p w14:paraId="66D1ED07" w14:textId="77777777" w:rsidR="003E6DA5" w:rsidRDefault="003E6DA5">
            <w:pPr>
              <w:jc w:val="center"/>
              <w:rPr>
                <w:rFonts w:ascii="Times New Roman" w:eastAsia="仿宋" w:hAnsi="Times New Roman" w:cs="Times New Roman"/>
                <w:sz w:val="24"/>
                <w:szCs w:val="24"/>
              </w:rPr>
            </w:pPr>
          </w:p>
          <w:p w14:paraId="1E7F0B26" w14:textId="77777777" w:rsidR="003E6DA5" w:rsidRDefault="003E6DA5">
            <w:pPr>
              <w:jc w:val="center"/>
              <w:rPr>
                <w:rFonts w:ascii="Times New Roman" w:eastAsia="仿宋" w:hAnsi="Times New Roman" w:cs="Times New Roman"/>
                <w:sz w:val="24"/>
                <w:szCs w:val="24"/>
              </w:rPr>
            </w:pPr>
          </w:p>
          <w:p w14:paraId="41BFF859" w14:textId="77777777" w:rsidR="003E6DA5" w:rsidRDefault="003E6DA5">
            <w:pPr>
              <w:jc w:val="center"/>
              <w:rPr>
                <w:rFonts w:ascii="Times New Roman" w:eastAsia="仿宋" w:hAnsi="Times New Roman" w:cs="Times New Roman"/>
                <w:sz w:val="24"/>
                <w:szCs w:val="24"/>
              </w:rPr>
            </w:pPr>
          </w:p>
          <w:p w14:paraId="7CA750A2" w14:textId="77777777" w:rsidR="003E6DA5" w:rsidRDefault="003E6DA5">
            <w:pPr>
              <w:jc w:val="center"/>
              <w:rPr>
                <w:rFonts w:ascii="Times New Roman" w:eastAsia="仿宋" w:hAnsi="Times New Roman" w:cs="Times New Roman"/>
                <w:sz w:val="24"/>
                <w:szCs w:val="24"/>
              </w:rPr>
            </w:pPr>
          </w:p>
          <w:p w14:paraId="39CD630B" w14:textId="77777777" w:rsidR="003E6DA5" w:rsidRDefault="003E6DA5">
            <w:pPr>
              <w:jc w:val="center"/>
              <w:rPr>
                <w:rFonts w:ascii="Times New Roman" w:eastAsia="仿宋" w:hAnsi="Times New Roman" w:cs="Times New Roman"/>
                <w:sz w:val="24"/>
                <w:szCs w:val="24"/>
              </w:rPr>
            </w:pPr>
          </w:p>
          <w:p w14:paraId="175D7125" w14:textId="77777777" w:rsidR="003E6DA5" w:rsidRDefault="003E6DA5">
            <w:pPr>
              <w:jc w:val="center"/>
              <w:rPr>
                <w:rFonts w:ascii="Times New Roman" w:eastAsia="仿宋" w:hAnsi="Times New Roman" w:cs="Times New Roman"/>
                <w:sz w:val="24"/>
                <w:szCs w:val="24"/>
              </w:rPr>
            </w:pPr>
          </w:p>
          <w:p w14:paraId="76CA4B3D" w14:textId="77777777" w:rsidR="003E6DA5" w:rsidRDefault="003E6DA5">
            <w:pPr>
              <w:jc w:val="center"/>
              <w:rPr>
                <w:rFonts w:ascii="Times New Roman" w:eastAsia="仿宋" w:hAnsi="Times New Roman" w:cs="Times New Roman"/>
                <w:sz w:val="24"/>
                <w:szCs w:val="24"/>
              </w:rPr>
            </w:pPr>
          </w:p>
          <w:p w14:paraId="49B56935" w14:textId="77777777" w:rsidR="003E6DA5" w:rsidRDefault="003E6DA5">
            <w:pPr>
              <w:jc w:val="center"/>
              <w:rPr>
                <w:rFonts w:ascii="Times New Roman" w:eastAsia="仿宋" w:hAnsi="Times New Roman" w:cs="Times New Roman"/>
                <w:sz w:val="24"/>
                <w:szCs w:val="24"/>
              </w:rPr>
            </w:pPr>
          </w:p>
          <w:p w14:paraId="4F91EE72" w14:textId="77777777" w:rsidR="003E6DA5" w:rsidRDefault="003E6DA5">
            <w:pPr>
              <w:jc w:val="center"/>
              <w:rPr>
                <w:rFonts w:ascii="Times New Roman" w:eastAsia="仿宋" w:hAnsi="Times New Roman" w:cs="Times New Roman"/>
                <w:sz w:val="24"/>
                <w:szCs w:val="24"/>
              </w:rPr>
            </w:pPr>
          </w:p>
          <w:p w14:paraId="2C755D3D" w14:textId="77777777" w:rsidR="003E6DA5" w:rsidRDefault="003E6DA5">
            <w:pPr>
              <w:jc w:val="center"/>
              <w:rPr>
                <w:rFonts w:ascii="Times New Roman" w:eastAsia="仿宋" w:hAnsi="Times New Roman" w:cs="Times New Roman"/>
                <w:sz w:val="24"/>
                <w:szCs w:val="24"/>
              </w:rPr>
            </w:pPr>
          </w:p>
          <w:p w14:paraId="2D86AE20" w14:textId="77777777" w:rsidR="003E6DA5" w:rsidRDefault="003E6DA5">
            <w:pPr>
              <w:jc w:val="center"/>
              <w:rPr>
                <w:rFonts w:ascii="Times New Roman" w:eastAsia="仿宋" w:hAnsi="Times New Roman" w:cs="Times New Roman"/>
                <w:sz w:val="24"/>
                <w:szCs w:val="24"/>
              </w:rPr>
            </w:pPr>
          </w:p>
          <w:p w14:paraId="0B40782D" w14:textId="77777777" w:rsidR="003E6DA5" w:rsidRDefault="003E6DA5">
            <w:pPr>
              <w:jc w:val="center"/>
              <w:rPr>
                <w:rFonts w:ascii="Times New Roman" w:eastAsia="仿宋" w:hAnsi="Times New Roman" w:cs="Times New Roman"/>
                <w:sz w:val="24"/>
                <w:szCs w:val="24"/>
              </w:rPr>
            </w:pPr>
          </w:p>
          <w:p w14:paraId="434F1B48" w14:textId="77777777" w:rsidR="003E6DA5" w:rsidRDefault="003E6DA5">
            <w:pPr>
              <w:jc w:val="center"/>
              <w:rPr>
                <w:rFonts w:ascii="Times New Roman" w:eastAsia="仿宋" w:hAnsi="Times New Roman" w:cs="Times New Roman"/>
                <w:sz w:val="24"/>
                <w:szCs w:val="24"/>
              </w:rPr>
            </w:pPr>
          </w:p>
          <w:p w14:paraId="4CD67731" w14:textId="77777777" w:rsidR="003E6DA5" w:rsidRDefault="003E6DA5">
            <w:pPr>
              <w:jc w:val="center"/>
              <w:rPr>
                <w:rFonts w:ascii="Times New Roman" w:eastAsia="仿宋" w:hAnsi="Times New Roman" w:cs="Times New Roman"/>
                <w:sz w:val="24"/>
                <w:szCs w:val="24"/>
              </w:rPr>
            </w:pPr>
          </w:p>
          <w:p w14:paraId="5AA76B11" w14:textId="77777777" w:rsidR="003E6DA5" w:rsidRDefault="003E6DA5">
            <w:pPr>
              <w:jc w:val="center"/>
              <w:rPr>
                <w:rFonts w:ascii="Times New Roman" w:eastAsia="仿宋" w:hAnsi="Times New Roman" w:cs="Times New Roman"/>
                <w:sz w:val="24"/>
                <w:szCs w:val="24"/>
              </w:rPr>
            </w:pPr>
          </w:p>
          <w:p w14:paraId="63C343F7" w14:textId="77777777" w:rsidR="003E6DA5" w:rsidRDefault="003E6DA5">
            <w:pPr>
              <w:jc w:val="center"/>
              <w:rPr>
                <w:rFonts w:ascii="Times New Roman" w:eastAsia="仿宋" w:hAnsi="Times New Roman" w:cs="Times New Roman"/>
                <w:sz w:val="24"/>
                <w:szCs w:val="24"/>
              </w:rPr>
            </w:pPr>
          </w:p>
          <w:p w14:paraId="55133DEF" w14:textId="77777777" w:rsidR="003E6DA5" w:rsidRDefault="003E6DA5">
            <w:pPr>
              <w:jc w:val="center"/>
              <w:rPr>
                <w:rFonts w:ascii="Times New Roman" w:eastAsia="仿宋" w:hAnsi="Times New Roman" w:cs="Times New Roman"/>
                <w:sz w:val="24"/>
                <w:szCs w:val="24"/>
              </w:rPr>
            </w:pPr>
          </w:p>
          <w:p w14:paraId="5E3BE68B" w14:textId="77777777" w:rsidR="003E6DA5" w:rsidRDefault="003E6DA5">
            <w:pPr>
              <w:jc w:val="center"/>
              <w:rPr>
                <w:rFonts w:ascii="Times New Roman" w:eastAsia="仿宋" w:hAnsi="Times New Roman" w:cs="Times New Roman"/>
                <w:sz w:val="24"/>
                <w:szCs w:val="24"/>
              </w:rPr>
            </w:pPr>
          </w:p>
          <w:p w14:paraId="3B0851D7" w14:textId="77777777" w:rsidR="003E6DA5" w:rsidRDefault="003E6DA5">
            <w:pPr>
              <w:rPr>
                <w:rFonts w:ascii="Times New Roman" w:eastAsia="仿宋" w:hAnsi="Times New Roman" w:cs="Times New Roman"/>
                <w:sz w:val="24"/>
                <w:szCs w:val="24"/>
              </w:rPr>
            </w:pPr>
          </w:p>
          <w:p w14:paraId="49387BCC" w14:textId="77777777" w:rsidR="003E6DA5" w:rsidRDefault="003E6DA5">
            <w:pPr>
              <w:rPr>
                <w:rFonts w:ascii="Times New Roman" w:eastAsia="仿宋" w:hAnsi="Times New Roman" w:cs="Times New Roman"/>
                <w:sz w:val="24"/>
                <w:szCs w:val="24"/>
              </w:rPr>
            </w:pPr>
          </w:p>
        </w:tc>
      </w:tr>
      <w:tr w:rsidR="003E6DA5" w14:paraId="1349F74A" w14:textId="77777777">
        <w:trPr>
          <w:trHeight w:val="841"/>
        </w:trPr>
        <w:tc>
          <w:tcPr>
            <w:tcW w:w="10632" w:type="dxa"/>
            <w:gridSpan w:val="12"/>
          </w:tcPr>
          <w:p w14:paraId="61E98379"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lastRenderedPageBreak/>
              <w:t>注：</w:t>
            </w:r>
            <w:r>
              <w:rPr>
                <w:rFonts w:ascii="Times New Roman" w:eastAsia="仿宋" w:hAnsi="Times New Roman" w:cs="Times New Roman"/>
                <w:sz w:val="24"/>
                <w:szCs w:val="24"/>
              </w:rPr>
              <w:t>1</w:t>
            </w:r>
            <w:r>
              <w:rPr>
                <w:rFonts w:ascii="Times New Roman" w:eastAsia="仿宋" w:hAnsi="Times New Roman" w:cs="Times New Roman" w:hint="eastAsia"/>
                <w:sz w:val="24"/>
                <w:szCs w:val="24"/>
              </w:rPr>
              <w:t>、</w:t>
            </w:r>
            <w:r>
              <w:rPr>
                <w:rFonts w:ascii="Times New Roman" w:eastAsia="仿宋" w:hAnsi="Times New Roman" w:cs="Times New Roman"/>
                <w:sz w:val="24"/>
                <w:szCs w:val="24"/>
              </w:rPr>
              <w:t>填表前请认真阅读债权申报通知书；</w:t>
            </w:r>
          </w:p>
          <w:p w14:paraId="56659DCF"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t xml:space="preserve">    2</w:t>
            </w:r>
            <w:r>
              <w:rPr>
                <w:rFonts w:ascii="Times New Roman" w:eastAsia="仿宋" w:hAnsi="Times New Roman" w:cs="Times New Roman" w:hint="eastAsia"/>
                <w:sz w:val="24"/>
                <w:szCs w:val="24"/>
              </w:rPr>
              <w:t>、</w:t>
            </w:r>
            <w:r>
              <w:rPr>
                <w:rFonts w:ascii="Times New Roman" w:eastAsia="仿宋" w:hAnsi="Times New Roman" w:cs="Times New Roman"/>
                <w:sz w:val="24"/>
                <w:szCs w:val="24"/>
              </w:rPr>
              <w:t>编号由管理人填写；</w:t>
            </w:r>
          </w:p>
          <w:p w14:paraId="1363FAC6" w14:textId="19446550" w:rsidR="003E6DA5" w:rsidRDefault="00CF7DE6">
            <w:pPr>
              <w:ind w:firstLine="480"/>
              <w:rPr>
                <w:rFonts w:ascii="Times New Roman" w:eastAsia="仿宋" w:hAnsi="Times New Roman" w:cs="Times New Roman"/>
                <w:sz w:val="24"/>
                <w:szCs w:val="24"/>
              </w:rPr>
            </w:pPr>
            <w:r>
              <w:rPr>
                <w:rFonts w:ascii="Times New Roman" w:eastAsia="仿宋" w:hAnsi="Times New Roman" w:cs="Times New Roman"/>
                <w:sz w:val="24"/>
                <w:szCs w:val="24"/>
              </w:rPr>
              <w:t>3</w:t>
            </w:r>
            <w:r>
              <w:rPr>
                <w:rFonts w:ascii="Times New Roman" w:eastAsia="仿宋" w:hAnsi="Times New Roman" w:cs="Times New Roman" w:hint="eastAsia"/>
                <w:sz w:val="24"/>
                <w:szCs w:val="24"/>
              </w:rPr>
              <w:t>、法定代表人部分由</w:t>
            </w:r>
            <w:r w:rsidR="008C6D43">
              <w:rPr>
                <w:rFonts w:ascii="Times New Roman" w:eastAsia="仿宋" w:hAnsi="Times New Roman" w:cs="Times New Roman" w:hint="eastAsia"/>
                <w:sz w:val="24"/>
                <w:szCs w:val="24"/>
              </w:rPr>
              <w:t>法人或其他组织</w:t>
            </w:r>
            <w:r>
              <w:rPr>
                <w:rFonts w:ascii="Times New Roman" w:eastAsia="仿宋" w:hAnsi="Times New Roman" w:cs="Times New Roman" w:hint="eastAsia"/>
                <w:sz w:val="24"/>
                <w:szCs w:val="24"/>
              </w:rPr>
              <w:t>类债权人填写，</w:t>
            </w:r>
            <w:r w:rsidR="008C6D43">
              <w:rPr>
                <w:rFonts w:ascii="Times New Roman" w:eastAsia="仿宋" w:hAnsi="Times New Roman" w:cs="Times New Roman" w:hint="eastAsia"/>
                <w:sz w:val="24"/>
                <w:szCs w:val="24"/>
              </w:rPr>
              <w:t>自然人</w:t>
            </w:r>
            <w:r>
              <w:rPr>
                <w:rFonts w:ascii="Times New Roman" w:eastAsia="仿宋" w:hAnsi="Times New Roman" w:cs="Times New Roman" w:hint="eastAsia"/>
                <w:sz w:val="24"/>
                <w:szCs w:val="24"/>
              </w:rPr>
              <w:t>债权人无需填写；</w:t>
            </w:r>
          </w:p>
          <w:p w14:paraId="7D9838F8" w14:textId="77777777" w:rsidR="003E6DA5" w:rsidRDefault="00CF7DE6">
            <w:pPr>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、接收信息移动电话号码为债权人用以接收参加网络债权人会议接入用户名与密码，请确保书写工整及数字无误；</w:t>
            </w:r>
          </w:p>
          <w:p w14:paraId="53CE8764" w14:textId="77777777" w:rsidR="003E6DA5" w:rsidRDefault="00CF7DE6">
            <w:pPr>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5</w:t>
            </w:r>
            <w:r>
              <w:rPr>
                <w:rFonts w:ascii="Times New Roman" w:eastAsia="仿宋" w:hAnsi="Times New Roman" w:cs="Times New Roman" w:hint="eastAsia"/>
                <w:sz w:val="24"/>
                <w:szCs w:val="24"/>
              </w:rPr>
              <w:t>、</w:t>
            </w:r>
            <w:r>
              <w:rPr>
                <w:rFonts w:ascii="Times New Roman" w:eastAsia="仿宋" w:hAnsi="Times New Roman" w:cs="Times New Roman"/>
                <w:sz w:val="24"/>
                <w:szCs w:val="24"/>
              </w:rPr>
              <w:t>本债权申报表</w:t>
            </w:r>
            <w:r>
              <w:rPr>
                <w:rFonts w:ascii="Times New Roman" w:eastAsia="仿宋" w:hAnsi="Times New Roman" w:cs="Times New Roman" w:hint="eastAsia"/>
                <w:sz w:val="24"/>
                <w:szCs w:val="24"/>
              </w:rPr>
              <w:t>不视为管理人对申报</w:t>
            </w:r>
            <w:r>
              <w:rPr>
                <w:rFonts w:ascii="Times New Roman" w:eastAsia="仿宋" w:hAnsi="Times New Roman" w:cs="Times New Roman"/>
                <w:sz w:val="24"/>
                <w:szCs w:val="24"/>
              </w:rPr>
              <w:t>债权（包括但不限于已过时效的债权等）的重新有效确认；</w:t>
            </w:r>
          </w:p>
          <w:p w14:paraId="352CE690"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t xml:space="preserve">    6</w:t>
            </w:r>
            <w:r>
              <w:rPr>
                <w:rFonts w:ascii="Times New Roman" w:eastAsia="仿宋" w:hAnsi="Times New Roman" w:cs="Times New Roman" w:hint="eastAsia"/>
                <w:sz w:val="24"/>
                <w:szCs w:val="24"/>
              </w:rPr>
              <w:t>、</w:t>
            </w:r>
            <w:r>
              <w:rPr>
                <w:rFonts w:ascii="Times New Roman" w:eastAsia="仿宋" w:hAnsi="Times New Roman" w:cs="Times New Roman"/>
                <w:sz w:val="24"/>
                <w:szCs w:val="24"/>
              </w:rPr>
              <w:t>债权申报人</w:t>
            </w:r>
            <w:r>
              <w:rPr>
                <w:rFonts w:ascii="Times New Roman" w:eastAsia="仿宋" w:hAnsi="Times New Roman" w:cs="Times New Roman" w:hint="eastAsia"/>
                <w:sz w:val="24"/>
                <w:szCs w:val="24"/>
              </w:rPr>
              <w:t>应</w:t>
            </w:r>
            <w:r>
              <w:rPr>
                <w:rFonts w:ascii="Times New Roman" w:eastAsia="仿宋" w:hAnsi="Times New Roman" w:cs="Times New Roman"/>
                <w:sz w:val="24"/>
                <w:szCs w:val="24"/>
              </w:rPr>
              <w:t>全面、完整知晓本次债权登记的有关要求并保证提供资料及情况的真实、合法、完整，否则，一切法律后果由债权申报人承担；</w:t>
            </w:r>
          </w:p>
          <w:p w14:paraId="1695F6FC" w14:textId="6FEF6F66" w:rsidR="003E6DA5" w:rsidRDefault="00CF7DE6" w:rsidP="00C73DCD">
            <w:pPr>
              <w:ind w:firstLine="480"/>
              <w:rPr>
                <w:rFonts w:ascii="Times New Roman" w:eastAsia="仿宋" w:hAnsi="Times New Roman" w:cs="Times New Roman"/>
                <w:sz w:val="24"/>
                <w:szCs w:val="24"/>
              </w:rPr>
            </w:pPr>
            <w:r>
              <w:rPr>
                <w:rFonts w:ascii="Times New Roman" w:eastAsia="仿宋" w:hAnsi="Times New Roman" w:cs="Times New Roman"/>
                <w:sz w:val="24"/>
                <w:szCs w:val="24"/>
              </w:rPr>
              <w:t>7</w:t>
            </w:r>
            <w:r>
              <w:rPr>
                <w:rFonts w:ascii="Times New Roman" w:eastAsia="仿宋" w:hAnsi="Times New Roman" w:cs="Times New Roman" w:hint="eastAsia"/>
                <w:sz w:val="24"/>
                <w:szCs w:val="24"/>
              </w:rPr>
              <w:t>、</w:t>
            </w:r>
            <w:r>
              <w:rPr>
                <w:rFonts w:ascii="Times New Roman" w:eastAsia="仿宋" w:hAnsi="Times New Roman" w:cs="Times New Roman"/>
                <w:sz w:val="24"/>
                <w:szCs w:val="24"/>
              </w:rPr>
              <w:t>如</w:t>
            </w:r>
            <w:r>
              <w:rPr>
                <w:rFonts w:ascii="Times New Roman" w:eastAsia="仿宋" w:hAnsi="Times New Roman" w:cs="Times New Roman"/>
                <w:sz w:val="24"/>
                <w:szCs w:val="24"/>
              </w:rPr>
              <w:t>“</w:t>
            </w:r>
            <w:r>
              <w:rPr>
                <w:rFonts w:ascii="Times New Roman" w:eastAsia="仿宋" w:hAnsi="Times New Roman" w:cs="Times New Roman"/>
                <w:sz w:val="24"/>
                <w:szCs w:val="24"/>
              </w:rPr>
              <w:t>债权形成过程及现状</w:t>
            </w:r>
            <w:r>
              <w:rPr>
                <w:rFonts w:ascii="Times New Roman" w:eastAsia="仿宋" w:hAnsi="Times New Roman" w:cs="Times New Roman"/>
                <w:sz w:val="24"/>
                <w:szCs w:val="24"/>
              </w:rPr>
              <w:t>”</w:t>
            </w:r>
            <w:r>
              <w:rPr>
                <w:rFonts w:ascii="Times New Roman" w:eastAsia="仿宋" w:hAnsi="Times New Roman" w:cs="Times New Roman"/>
                <w:sz w:val="24"/>
                <w:szCs w:val="24"/>
              </w:rPr>
              <w:t>下方预留位置不足，</w:t>
            </w:r>
            <w:r>
              <w:rPr>
                <w:rFonts w:ascii="Times New Roman" w:eastAsia="仿宋" w:hAnsi="Times New Roman" w:cs="Times New Roman"/>
                <w:kern w:val="0"/>
                <w:sz w:val="24"/>
                <w:szCs w:val="24"/>
              </w:rPr>
              <w:t>可自行续页</w:t>
            </w:r>
            <w:r>
              <w:rPr>
                <w:rFonts w:ascii="Times New Roman" w:eastAsia="仿宋" w:hAnsi="Times New Roman" w:cs="Times New Roman"/>
                <w:sz w:val="24"/>
                <w:szCs w:val="24"/>
              </w:rPr>
              <w:t>；</w:t>
            </w:r>
          </w:p>
          <w:p w14:paraId="2F49CC7C" w14:textId="4EAB1588" w:rsidR="008C6D43" w:rsidRDefault="008C6D43" w:rsidP="00C73DCD">
            <w:pPr>
              <w:ind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8</w:t>
            </w:r>
            <w:r>
              <w:rPr>
                <w:rFonts w:ascii="Times New Roman" w:eastAsia="仿宋" w:hAnsi="Times New Roman" w:cs="Times New Roman" w:hint="eastAsia"/>
                <w:sz w:val="24"/>
                <w:szCs w:val="24"/>
              </w:rPr>
              <w:t>、申报人填写的联系地址、电话、邮箱为人民法院和</w:t>
            </w:r>
            <w:r w:rsidR="00C73DCD">
              <w:rPr>
                <w:rFonts w:ascii="Times New Roman" w:eastAsia="仿宋" w:hAnsi="Times New Roman" w:cs="Times New Roman" w:hint="eastAsia"/>
                <w:sz w:val="24"/>
                <w:szCs w:val="24"/>
              </w:rPr>
              <w:t>管理人</w:t>
            </w:r>
            <w:r>
              <w:rPr>
                <w:rFonts w:ascii="Times New Roman" w:eastAsia="仿宋" w:hAnsi="Times New Roman" w:cs="Times New Roman" w:hint="eastAsia"/>
                <w:sz w:val="24"/>
                <w:szCs w:val="24"/>
              </w:rPr>
              <w:t>各类文书的有效送达地址、电话、邮箱，文书以纸质或电子形式到达该地址、电话、邮箱视为送达。</w:t>
            </w:r>
            <w:r w:rsidRPr="00C73DCD">
              <w:rPr>
                <w:rFonts w:ascii="Times New Roman" w:eastAsia="仿宋" w:hAnsi="Times New Roman" w:cs="Times New Roman" w:hint="eastAsia"/>
                <w:sz w:val="24"/>
                <w:szCs w:val="24"/>
              </w:rPr>
              <w:t>因申报人填写地址不准确、地址变更后未书面告知</w:t>
            </w:r>
            <w:r w:rsidR="00C73DCD">
              <w:rPr>
                <w:rFonts w:ascii="Times New Roman" w:eastAsia="仿宋" w:hAnsi="Times New Roman" w:cs="Times New Roman" w:hint="eastAsia"/>
                <w:sz w:val="24"/>
                <w:szCs w:val="24"/>
              </w:rPr>
              <w:t>管理人</w:t>
            </w:r>
            <w:r w:rsidRPr="00C73DCD">
              <w:rPr>
                <w:rFonts w:ascii="Times New Roman" w:eastAsia="仿宋" w:hAnsi="Times New Roman" w:cs="Times New Roman" w:hint="eastAsia"/>
                <w:sz w:val="24"/>
                <w:szCs w:val="24"/>
              </w:rPr>
              <w:t>，导致法律文书未能被申报人实际接收的，邮寄送达的，以文书退回之日视为送达之日。</w:t>
            </w:r>
          </w:p>
          <w:p w14:paraId="1230DEC4" w14:textId="4F9184E1" w:rsidR="003E6DA5" w:rsidRDefault="008C6D43">
            <w:pPr>
              <w:ind w:firstLine="480"/>
              <w:rPr>
                <w:rFonts w:ascii="Times New Roman" w:eastAsia="仿宋" w:hAnsi="Times New Roman" w:cs="Times New Roman"/>
                <w:sz w:val="24"/>
                <w:szCs w:val="24"/>
              </w:rPr>
            </w:pPr>
            <w:r>
              <w:rPr>
                <w:rFonts w:ascii="Times New Roman" w:eastAsia="仿宋" w:hAnsi="Times New Roman" w:cs="Times New Roman"/>
                <w:sz w:val="24"/>
                <w:szCs w:val="24"/>
              </w:rPr>
              <w:t>9</w:t>
            </w:r>
            <w:r w:rsidR="00CF7DE6">
              <w:rPr>
                <w:rFonts w:ascii="Times New Roman" w:eastAsia="仿宋" w:hAnsi="Times New Roman" w:cs="Times New Roman" w:hint="eastAsia"/>
                <w:sz w:val="24"/>
                <w:szCs w:val="24"/>
              </w:rPr>
              <w:t>、</w:t>
            </w:r>
            <w:r w:rsidR="00CF7DE6">
              <w:rPr>
                <w:rFonts w:ascii="Times New Roman" w:eastAsia="仿宋" w:hAnsi="Times New Roman" w:cs="Times New Roman"/>
                <w:sz w:val="24"/>
                <w:szCs w:val="24"/>
              </w:rPr>
              <w:t>债权证明材料附在本表之后并加盖债权人签章后与本表一同提交管理人。</w:t>
            </w:r>
          </w:p>
          <w:p w14:paraId="77DEC809" w14:textId="77777777" w:rsidR="003E6DA5" w:rsidRDefault="003E6DA5">
            <w:pPr>
              <w:ind w:firstLine="480"/>
              <w:rPr>
                <w:rFonts w:ascii="Times New Roman" w:eastAsia="仿宋" w:hAnsi="Times New Roman" w:cs="Times New Roman"/>
                <w:sz w:val="24"/>
                <w:szCs w:val="24"/>
              </w:rPr>
            </w:pPr>
          </w:p>
          <w:p w14:paraId="38AD025F"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t xml:space="preserve">                                                     </w:t>
            </w:r>
            <w:r>
              <w:rPr>
                <w:rFonts w:ascii="Times New Roman" w:eastAsia="仿宋" w:hAnsi="Times New Roman" w:cs="Times New Roman"/>
                <w:sz w:val="24"/>
                <w:szCs w:val="24"/>
              </w:rPr>
              <w:t>申报人（代理人）：</w:t>
            </w:r>
            <w:r>
              <w:rPr>
                <w:rFonts w:ascii="Times New Roman" w:eastAsia="仿宋" w:hAnsi="Times New Roman" w:cs="Times New Roman"/>
                <w:sz w:val="24"/>
                <w:szCs w:val="24"/>
              </w:rPr>
              <w:t xml:space="preserve"> </w:t>
            </w:r>
          </w:p>
          <w:p w14:paraId="6040CF26"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t xml:space="preserve">                                                       </w:t>
            </w:r>
            <w:r>
              <w:rPr>
                <w:rFonts w:ascii="Times New Roman" w:eastAsia="仿宋" w:hAnsi="Times New Roman" w:cs="Times New Roman"/>
                <w:sz w:val="24"/>
                <w:szCs w:val="24"/>
              </w:rPr>
              <w:t>（签字或签章）</w:t>
            </w:r>
            <w:r>
              <w:rPr>
                <w:rFonts w:ascii="Times New Roman" w:eastAsia="仿宋" w:hAnsi="Times New Roman" w:cs="Times New Roman"/>
                <w:sz w:val="24"/>
                <w:szCs w:val="24"/>
              </w:rPr>
              <w:t xml:space="preserve">                 </w:t>
            </w:r>
          </w:p>
          <w:p w14:paraId="3157E070" w14:textId="77777777" w:rsidR="003E6DA5" w:rsidRDefault="00CF7DE6">
            <w:pPr>
              <w:rPr>
                <w:rFonts w:ascii="Times New Roman" w:eastAsia="仿宋" w:hAnsi="Times New Roman" w:cs="Times New Roman"/>
                <w:sz w:val="24"/>
                <w:szCs w:val="24"/>
              </w:rPr>
            </w:pPr>
            <w:r>
              <w:rPr>
                <w:rFonts w:ascii="Times New Roman" w:eastAsia="仿宋" w:hAnsi="Times New Roman" w:cs="Times New Roman"/>
                <w:sz w:val="24"/>
                <w:szCs w:val="24"/>
              </w:rPr>
              <w:t xml:space="preserve">                                                            </w:t>
            </w:r>
            <w:r>
              <w:rPr>
                <w:rFonts w:ascii="Times New Roman" w:eastAsia="仿宋" w:hAnsi="Times New Roman" w:cs="Times New Roman"/>
                <w:sz w:val="24"/>
                <w:szCs w:val="24"/>
              </w:rPr>
              <w:t>申报时间：</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年</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月</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日</w:t>
            </w:r>
          </w:p>
        </w:tc>
      </w:tr>
    </w:tbl>
    <w:p w14:paraId="17A09A1E" w14:textId="77777777" w:rsidR="003E6DA5" w:rsidRDefault="003E6DA5">
      <w:pPr>
        <w:rPr>
          <w:rFonts w:ascii="Times New Roman" w:eastAsia="仿宋" w:hAnsi="Times New Roman" w:cs="Times New Roman"/>
          <w:sz w:val="24"/>
          <w:szCs w:val="24"/>
        </w:rPr>
      </w:pPr>
    </w:p>
    <w:sectPr w:rsidR="003E6D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20A49A" w14:textId="77777777" w:rsidR="001B49A3" w:rsidRDefault="001B49A3" w:rsidP="008C6D43">
      <w:r>
        <w:separator/>
      </w:r>
    </w:p>
  </w:endnote>
  <w:endnote w:type="continuationSeparator" w:id="0">
    <w:p w14:paraId="4FAA04B2" w14:textId="77777777" w:rsidR="001B49A3" w:rsidRDefault="001B49A3" w:rsidP="008C6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FDC8D2" w14:textId="77777777" w:rsidR="001B49A3" w:rsidRDefault="001B49A3" w:rsidP="008C6D43">
      <w:r>
        <w:separator/>
      </w:r>
    </w:p>
  </w:footnote>
  <w:footnote w:type="continuationSeparator" w:id="0">
    <w:p w14:paraId="3B4780E9" w14:textId="77777777" w:rsidR="001B49A3" w:rsidRDefault="001B49A3" w:rsidP="008C6D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BE4"/>
    <w:rsid w:val="00052EA9"/>
    <w:rsid w:val="00053F96"/>
    <w:rsid w:val="00125345"/>
    <w:rsid w:val="00140F46"/>
    <w:rsid w:val="001A152C"/>
    <w:rsid w:val="001B49A3"/>
    <w:rsid w:val="003D2555"/>
    <w:rsid w:val="003E6DA5"/>
    <w:rsid w:val="00443A60"/>
    <w:rsid w:val="00485FB0"/>
    <w:rsid w:val="00643972"/>
    <w:rsid w:val="006D12C8"/>
    <w:rsid w:val="00700DCD"/>
    <w:rsid w:val="0084609D"/>
    <w:rsid w:val="0087510E"/>
    <w:rsid w:val="008C6D43"/>
    <w:rsid w:val="009C0ACB"/>
    <w:rsid w:val="009F3828"/>
    <w:rsid w:val="00A15B5C"/>
    <w:rsid w:val="00A40669"/>
    <w:rsid w:val="00B075AB"/>
    <w:rsid w:val="00C42428"/>
    <w:rsid w:val="00C44D66"/>
    <w:rsid w:val="00C45862"/>
    <w:rsid w:val="00C73DCD"/>
    <w:rsid w:val="00CF6C70"/>
    <w:rsid w:val="00CF7DE6"/>
    <w:rsid w:val="00D478FF"/>
    <w:rsid w:val="00D70BE4"/>
    <w:rsid w:val="00E12C1E"/>
    <w:rsid w:val="00E42EA4"/>
    <w:rsid w:val="00E62852"/>
    <w:rsid w:val="00EA0F64"/>
    <w:rsid w:val="00F15507"/>
    <w:rsid w:val="00F238A7"/>
    <w:rsid w:val="00FF065F"/>
    <w:rsid w:val="282B5E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948ED0"/>
  <w15:docId w15:val="{3C65D456-CAB1-45B0-8C4A-5151D3852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table" w:styleId="a5">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semiHidden/>
    <w:qFormat/>
    <w:rPr>
      <w:sz w:val="18"/>
      <w:szCs w:val="18"/>
    </w:rPr>
  </w:style>
  <w:style w:type="paragraph" w:styleId="a6">
    <w:name w:val="header"/>
    <w:basedOn w:val="a"/>
    <w:link w:val="a7"/>
    <w:uiPriority w:val="99"/>
    <w:unhideWhenUsed/>
    <w:rsid w:val="008C6D4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8C6D43"/>
    <w:rPr>
      <w:kern w:val="2"/>
      <w:sz w:val="18"/>
      <w:szCs w:val="18"/>
    </w:rPr>
  </w:style>
  <w:style w:type="paragraph" w:styleId="a8">
    <w:name w:val="footer"/>
    <w:basedOn w:val="a"/>
    <w:link w:val="a9"/>
    <w:uiPriority w:val="99"/>
    <w:unhideWhenUsed/>
    <w:rsid w:val="008C6D43"/>
    <w:pPr>
      <w:tabs>
        <w:tab w:val="center" w:pos="4153"/>
        <w:tab w:val="right" w:pos="8306"/>
      </w:tabs>
      <w:snapToGrid w:val="0"/>
      <w:jc w:val="left"/>
    </w:pPr>
    <w:rPr>
      <w:sz w:val="18"/>
      <w:szCs w:val="18"/>
    </w:rPr>
  </w:style>
  <w:style w:type="character" w:customStyle="1" w:styleId="a9">
    <w:name w:val="页脚 字符"/>
    <w:basedOn w:val="a0"/>
    <w:link w:val="a8"/>
    <w:uiPriority w:val="99"/>
    <w:rsid w:val="008C6D4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0D135B-CDB6-43EC-871A-C8FD42F59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157</Words>
  <Characters>896</Characters>
  <Application>Microsoft Office Word</Application>
  <DocSecurity>0</DocSecurity>
  <Lines>7</Lines>
  <Paragraphs>2</Paragraphs>
  <ScaleCrop>false</ScaleCrop>
  <Company/>
  <LinksUpToDate>false</LinksUpToDate>
  <CharactersWithSpaces>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 alex</dc:creator>
  <cp:lastModifiedBy>思聪 马</cp:lastModifiedBy>
  <cp:revision>7</cp:revision>
  <dcterms:created xsi:type="dcterms:W3CDTF">2020-04-16T10:42:00Z</dcterms:created>
  <dcterms:modified xsi:type="dcterms:W3CDTF">2024-09-18T08:26:00Z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