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100B1">
      <w:pPr>
        <w:spacing w:line="600" w:lineRule="exact"/>
        <w:jc w:val="center"/>
        <w:rPr>
          <w:b/>
          <w:sz w:val="36"/>
          <w:szCs w:val="36"/>
        </w:rPr>
      </w:pPr>
    </w:p>
    <w:p w14:paraId="3FEA5DBC">
      <w:pPr>
        <w:spacing w:line="60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授权委托书</w:t>
      </w:r>
    </w:p>
    <w:p w14:paraId="659470B7">
      <w:pPr>
        <w:spacing w:line="460" w:lineRule="exact"/>
        <w:jc w:val="center"/>
        <w:rPr>
          <w:rFonts w:hint="eastAsia" w:ascii="仿宋" w:hAnsi="仿宋" w:eastAsia="仿宋" w:cs="仿宋"/>
          <w:b/>
          <w:szCs w:val="28"/>
        </w:rPr>
      </w:pPr>
    </w:p>
    <w:p w14:paraId="2382C3B4">
      <w:pPr>
        <w:tabs>
          <w:tab w:val="right" w:pos="9071"/>
        </w:tabs>
        <w:spacing w:before="190" w:beforeLines="50"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委托人：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05CC2149">
      <w:pPr>
        <w:tabs>
          <w:tab w:val="left" w:pos="8960"/>
        </w:tabs>
        <w:spacing w:before="190" w:beforeLines="50"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姓名：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，证件类型：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，</w:t>
      </w:r>
    </w:p>
    <w:p w14:paraId="695F4C85">
      <w:pPr>
        <w:tabs>
          <w:tab w:val="left" w:pos="8960"/>
        </w:tabs>
        <w:spacing w:before="190" w:beforeLines="50"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证件号码：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，联系电话：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</w:p>
    <w:p w14:paraId="20A01B61">
      <w:pPr>
        <w:spacing w:before="50"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3D3E94E9">
      <w:pPr>
        <w:spacing w:before="50"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受委托人：</w:t>
      </w:r>
    </w:p>
    <w:p w14:paraId="7E827EE5">
      <w:pPr>
        <w:tabs>
          <w:tab w:val="left" w:pos="8960"/>
        </w:tabs>
        <w:spacing w:before="190" w:beforeLines="50"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姓名：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，证件类型：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，</w:t>
      </w:r>
    </w:p>
    <w:p w14:paraId="7E53580E">
      <w:pPr>
        <w:tabs>
          <w:tab w:val="left" w:pos="8960"/>
        </w:tabs>
        <w:spacing w:before="190" w:beforeLines="50"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证件号码：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，联系电话：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</w:p>
    <w:p w14:paraId="649D861F">
      <w:pPr>
        <w:tabs>
          <w:tab w:val="left" w:pos="8960"/>
        </w:tabs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3A077361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钦州市钦北区人民法院</w:t>
      </w:r>
      <w:r>
        <w:rPr>
          <w:rFonts w:hint="eastAsia" w:ascii="仿宋" w:hAnsi="仿宋" w:eastAsia="仿宋" w:cs="仿宋"/>
          <w:sz w:val="32"/>
          <w:szCs w:val="32"/>
        </w:rPr>
        <w:t>已裁定受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理广西海陆物流有限公司破产清算一案，我方作为广西海陆物流有限公司的债权人，现委托上列受委托人作为我方的代理人。</w:t>
      </w:r>
    </w:p>
    <w:p w14:paraId="2D4D214A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代理人的代理权限为：申报债权，对管理人审查的债权提出异议，参加债权人会议，对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破产清算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全过程的</w:t>
      </w:r>
      <w:r>
        <w:rPr>
          <w:rFonts w:hint="eastAsia" w:ascii="仿宋" w:hAnsi="仿宋" w:eastAsia="仿宋" w:cs="仿宋"/>
          <w:sz w:val="32"/>
          <w:szCs w:val="32"/>
        </w:rPr>
        <w:t>所议事项行使表决权，签收管理人和法院送达的文书。</w:t>
      </w:r>
    </w:p>
    <w:p w14:paraId="13D0605C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代理人在本委托书授权范围内办理的事务及签署的文件，委托方均予以承认。</w:t>
      </w:r>
    </w:p>
    <w:p w14:paraId="5320F4FE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640022AB">
      <w:pPr>
        <w:spacing w:line="4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委托人：</w:t>
      </w:r>
    </w:p>
    <w:p w14:paraId="3268DD47">
      <w:pPr>
        <w:spacing w:line="4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</w:t>
      </w:r>
    </w:p>
    <w:p w14:paraId="37E1AF1F"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年   月   日</w:t>
      </w:r>
    </w:p>
    <w:sectPr>
      <w:headerReference r:id="rId3" w:type="default"/>
      <w:pgSz w:w="11906" w:h="16838"/>
      <w:pgMar w:top="1134" w:right="1134" w:bottom="1134" w:left="1701" w:header="851" w:footer="992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78A10">
    <w:pPr>
      <w:pStyle w:val="3"/>
      <w:jc w:val="left"/>
      <w:rPr>
        <w:b/>
        <w:i/>
      </w:rPr>
    </w:pPr>
    <w:r>
      <w:rPr>
        <w:rFonts w:hint="eastAsia" w:ascii="仿宋" w:hAnsi="仿宋" w:eastAsia="仿宋" w:cs="仿宋"/>
        <w:b/>
        <w:sz w:val="21"/>
        <w:szCs w:val="21"/>
        <w:lang w:val="en-US" w:eastAsia="zh-CN"/>
      </w:rPr>
      <w:t>广西海陆物流有限公司</w:t>
    </w:r>
    <w:r>
      <w:rPr>
        <w:rFonts w:hint="eastAsia" w:ascii="仿宋" w:hAnsi="仿宋" w:eastAsia="仿宋" w:cs="仿宋"/>
        <w:b/>
        <w:sz w:val="21"/>
        <w:szCs w:val="21"/>
      </w:rPr>
      <w:t>债权申报资料</w:t>
    </w:r>
    <w:r>
      <w:rPr>
        <w:rFonts w:hint="eastAsia" w:ascii="仿宋" w:hAnsi="仿宋" w:eastAsia="仿宋" w:cs="仿宋"/>
        <w:b/>
        <w:i/>
        <w:sz w:val="21"/>
        <w:szCs w:val="21"/>
      </w:rPr>
      <w:t xml:space="preserve">                          </w:t>
    </w:r>
    <w:r>
      <w:rPr>
        <w:rFonts w:hint="eastAsia" w:ascii="仿宋" w:hAnsi="仿宋" w:eastAsia="仿宋" w:cs="仿宋"/>
        <w:b/>
        <w:sz w:val="21"/>
        <w:szCs w:val="21"/>
      </w:rPr>
      <w:t xml:space="preserve">   </w:t>
    </w:r>
    <w:r>
      <w:rPr>
        <w:rFonts w:hint="eastAsia" w:ascii="仿宋" w:hAnsi="仿宋" w:eastAsia="仿宋" w:cs="仿宋"/>
        <w:b/>
        <w:sz w:val="21"/>
        <w:szCs w:val="21"/>
        <w:lang w:val="en-US" w:eastAsia="zh-CN"/>
      </w:rPr>
      <w:t xml:space="preserve">    5</w:t>
    </w:r>
    <w:r>
      <w:rPr>
        <w:rFonts w:hint="eastAsia" w:ascii="仿宋" w:hAnsi="仿宋" w:eastAsia="仿宋" w:cs="仿宋"/>
        <w:b/>
        <w:sz w:val="21"/>
        <w:szCs w:val="21"/>
      </w:rPr>
      <w:t>– 授权委托书</w:t>
    </w:r>
    <w:r>
      <w:rPr>
        <w:b/>
        <w:i/>
      </w:rPr>
      <w:t xml:space="preserve">  </w:t>
    </w:r>
  </w:p>
  <w:p w14:paraId="60E0638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Njk5ZjBiNjI4OTIxZmE5ODU4YmVhY2RmNDZhZjgifQ=="/>
    <w:docVar w:name="KSO_WPS_MARK_KEY" w:val="8da02186-2d41-4387-b451-712335853759"/>
  </w:docVars>
  <w:rsids>
    <w:rsidRoot w:val="002D6269"/>
    <w:rsid w:val="0009143D"/>
    <w:rsid w:val="002141C0"/>
    <w:rsid w:val="00235FCF"/>
    <w:rsid w:val="002D4E0E"/>
    <w:rsid w:val="002D6269"/>
    <w:rsid w:val="00343A39"/>
    <w:rsid w:val="003D312E"/>
    <w:rsid w:val="00410C1D"/>
    <w:rsid w:val="00655AFE"/>
    <w:rsid w:val="006F2C24"/>
    <w:rsid w:val="00735765"/>
    <w:rsid w:val="0076484E"/>
    <w:rsid w:val="00AD6BDA"/>
    <w:rsid w:val="00BD0364"/>
    <w:rsid w:val="00BD5025"/>
    <w:rsid w:val="00BE1A46"/>
    <w:rsid w:val="00D92731"/>
    <w:rsid w:val="00E46474"/>
    <w:rsid w:val="00EF5ED0"/>
    <w:rsid w:val="00F37EED"/>
    <w:rsid w:val="06F71B67"/>
    <w:rsid w:val="083C23C4"/>
    <w:rsid w:val="0B476002"/>
    <w:rsid w:val="13C5742F"/>
    <w:rsid w:val="2C1D3267"/>
    <w:rsid w:val="302E37E2"/>
    <w:rsid w:val="328C2C3E"/>
    <w:rsid w:val="3BA333E7"/>
    <w:rsid w:val="3CEB4D43"/>
    <w:rsid w:val="461E4447"/>
    <w:rsid w:val="5D25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color w:val="000000"/>
      <w:kern w:val="2"/>
      <w:sz w:val="28"/>
      <w:szCs w:val="3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一级"/>
    <w:basedOn w:val="5"/>
    <w:qFormat/>
    <w:uiPriority w:val="0"/>
    <w:rPr>
      <w:rFonts w:ascii="宋体" w:hAnsi="宋体" w:eastAsia="SimSun-ExtB"/>
      <w:b/>
      <w:bCs/>
      <w:sz w:val="32"/>
      <w:szCs w:val="21"/>
    </w:rPr>
  </w:style>
  <w:style w:type="character" w:customStyle="1" w:styleId="7">
    <w:name w:val="页眉 字符"/>
    <w:basedOn w:val="5"/>
    <w:link w:val="3"/>
    <w:qFormat/>
    <w:uiPriority w:val="0"/>
    <w:rPr>
      <w:rFonts w:ascii="宋体" w:hAnsi="宋体" w:eastAsia="宋体" w:cs="宋体"/>
      <w:color w:val="000000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宋体" w:hAnsi="宋体" w:eastAsia="宋体" w:cs="宋体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234</Characters>
  <Lines>3</Lines>
  <Paragraphs>1</Paragraphs>
  <TotalTime>1</TotalTime>
  <ScaleCrop>false</ScaleCrop>
  <LinksUpToDate>false</LinksUpToDate>
  <CharactersWithSpaces>451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2019-07-29T07:44:00Z</dcterms:created>
  <dc:creator>Microsoft</dc:creator>
  <cp:lastModifiedBy>律师</cp:lastModifiedBy>
  <cp:lastPrinted>2024-10-12T09:24:20Z</cp:lastPrinted>
  <dcterms:modified xsi:type="dcterms:W3CDTF">2024-10-12T09:41:07Z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8FE3391871E84749940A3AD535024C75_13</vt:lpwstr>
  </property>
</Properties>
</file>