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D2049B">
      <w:pPr>
        <w:tabs>
          <w:tab w:val="left" w:pos="949"/>
        </w:tabs>
        <w:spacing w:after="200" w:line="520" w:lineRule="exact"/>
        <w:jc w:val="left"/>
        <w:rPr>
          <w:rFonts w:ascii="华文细黑" w:hAnsi="华文细黑" w:eastAsia="华文细黑" w:cs="华文细黑"/>
          <w:b/>
          <w:bCs/>
          <w:sz w:val="48"/>
          <w:szCs w:val="48"/>
        </w:rPr>
      </w:pPr>
    </w:p>
    <w:p w14:paraId="4F423D74">
      <w:pPr>
        <w:tabs>
          <w:tab w:val="left" w:pos="949"/>
        </w:tabs>
        <w:spacing w:after="200" w:line="520" w:lineRule="exact"/>
        <w:jc w:val="left"/>
        <w:rPr>
          <w:rFonts w:ascii="华文细黑" w:hAnsi="华文细黑" w:eastAsia="华文细黑" w:cs="华文细黑"/>
          <w:b/>
          <w:bCs/>
          <w:sz w:val="48"/>
          <w:szCs w:val="48"/>
        </w:rPr>
      </w:pPr>
    </w:p>
    <w:p w14:paraId="3C79F478">
      <w:pPr>
        <w:spacing w:beforeLines="50" w:line="560" w:lineRule="exact"/>
        <w:jc w:val="center"/>
        <w:rPr>
          <w:rFonts w:ascii="华文细黑" w:hAnsi="华文细黑" w:eastAsia="华文细黑" w:cs="华文细黑"/>
          <w:b/>
          <w:bCs/>
          <w:sz w:val="48"/>
          <w:szCs w:val="48"/>
        </w:rPr>
      </w:pPr>
      <w:r>
        <w:rPr>
          <w:rFonts w:hint="eastAsia" w:ascii="华文细黑" w:hAnsi="华文细黑" w:eastAsia="华文细黑" w:cs="华文细黑"/>
          <w:b/>
          <w:bCs/>
          <w:sz w:val="48"/>
          <w:szCs w:val="48"/>
          <w:lang w:val="en-US" w:eastAsia="zh-CN"/>
        </w:rPr>
        <w:t>通辽中羊牧业有限公司</w:t>
      </w:r>
      <w:r>
        <w:rPr>
          <w:rFonts w:hint="eastAsia" w:ascii="华文细黑" w:hAnsi="华文细黑" w:eastAsia="华文细黑" w:cs="华文细黑"/>
          <w:b/>
          <w:bCs/>
          <w:sz w:val="48"/>
          <w:szCs w:val="48"/>
        </w:rPr>
        <w:t>破产清算案</w:t>
      </w:r>
    </w:p>
    <w:p w14:paraId="16179687">
      <w:pPr>
        <w:spacing w:after="200" w:line="520" w:lineRule="exact"/>
        <w:jc w:val="center"/>
        <w:rPr>
          <w:rFonts w:ascii="STHeiti Regular" w:hAnsi="STHeiti Regular" w:eastAsia="STHeiti Regular" w:cs="STHeiti Regular"/>
          <w:b/>
          <w:bCs/>
          <w:sz w:val="48"/>
          <w:szCs w:val="48"/>
          <w:lang w:val="zh-TW" w:eastAsia="zh-TW"/>
        </w:rPr>
      </w:pPr>
    </w:p>
    <w:p w14:paraId="39572A1A">
      <w:pPr>
        <w:spacing w:after="200" w:line="520" w:lineRule="exact"/>
        <w:jc w:val="center"/>
        <w:rPr>
          <w:rFonts w:ascii="华文细黑" w:hAnsi="华文细黑" w:eastAsia="华文细黑" w:cs="华文细黑"/>
          <w:b/>
          <w:bCs/>
          <w:sz w:val="48"/>
          <w:szCs w:val="48"/>
          <w:lang w:val="zh-TW" w:eastAsia="zh-TW"/>
        </w:rPr>
      </w:pPr>
    </w:p>
    <w:p w14:paraId="1D77172F">
      <w:pPr>
        <w:spacing w:after="200" w:line="520" w:lineRule="exact"/>
        <w:jc w:val="center"/>
        <w:rPr>
          <w:rFonts w:ascii="华文细黑" w:hAnsi="华文细黑" w:eastAsia="华文细黑" w:cs="华文细黑"/>
          <w:b/>
          <w:bCs/>
          <w:sz w:val="48"/>
          <w:szCs w:val="48"/>
          <w:lang w:val="zh-TW" w:eastAsia="zh-TW"/>
        </w:rPr>
      </w:pPr>
      <w:r>
        <w:rPr>
          <w:rFonts w:hint="eastAsia" w:eastAsia="华文细黑"/>
          <w:b/>
          <w:bCs/>
          <w:sz w:val="48"/>
          <w:szCs w:val="48"/>
          <w:lang w:val="zh-CN"/>
        </w:rPr>
        <w:t>债</w:t>
      </w:r>
    </w:p>
    <w:p w14:paraId="531AB227">
      <w:pPr>
        <w:spacing w:after="200" w:line="520" w:lineRule="exact"/>
        <w:jc w:val="center"/>
        <w:rPr>
          <w:rFonts w:ascii="华文细黑" w:hAnsi="华文细黑" w:eastAsia="华文细黑" w:cs="华文细黑"/>
          <w:b/>
          <w:bCs/>
          <w:sz w:val="48"/>
          <w:szCs w:val="48"/>
          <w:lang w:val="zh-TW" w:eastAsia="zh-TW"/>
        </w:rPr>
      </w:pPr>
      <w:r>
        <w:rPr>
          <w:rFonts w:hint="eastAsia" w:eastAsia="华文细黑"/>
          <w:b/>
          <w:bCs/>
          <w:sz w:val="48"/>
          <w:szCs w:val="48"/>
          <w:lang w:val="zh-CN"/>
        </w:rPr>
        <w:t>权</w:t>
      </w:r>
    </w:p>
    <w:p w14:paraId="079E094A">
      <w:pPr>
        <w:spacing w:after="200" w:line="520" w:lineRule="exact"/>
        <w:jc w:val="center"/>
        <w:rPr>
          <w:rFonts w:ascii="华文细黑" w:hAnsi="华文细黑" w:eastAsia="华文细黑" w:cs="华文细黑"/>
          <w:b/>
          <w:bCs/>
          <w:sz w:val="48"/>
          <w:szCs w:val="48"/>
          <w:lang w:val="zh-TW" w:eastAsia="zh-TW"/>
        </w:rPr>
      </w:pPr>
      <w:r>
        <w:rPr>
          <w:rFonts w:hint="eastAsia" w:eastAsia="华文细黑"/>
          <w:b/>
          <w:bCs/>
          <w:sz w:val="48"/>
          <w:szCs w:val="48"/>
          <w:lang w:val="zh-CN"/>
        </w:rPr>
        <w:t>申</w:t>
      </w:r>
    </w:p>
    <w:p w14:paraId="43ECCF53">
      <w:pPr>
        <w:spacing w:after="200" w:line="520" w:lineRule="exact"/>
        <w:jc w:val="center"/>
        <w:rPr>
          <w:rFonts w:ascii="华文细黑" w:hAnsi="华文细黑" w:eastAsia="华文细黑" w:cs="华文细黑"/>
          <w:b/>
          <w:bCs/>
          <w:sz w:val="48"/>
          <w:szCs w:val="48"/>
          <w:lang w:val="zh-TW" w:eastAsia="zh-TW"/>
        </w:rPr>
      </w:pPr>
      <w:r>
        <w:rPr>
          <w:rFonts w:hint="eastAsia" w:eastAsia="华文细黑"/>
          <w:b/>
          <w:bCs/>
          <w:sz w:val="48"/>
          <w:szCs w:val="48"/>
          <w:lang w:val="zh-CN"/>
        </w:rPr>
        <w:t>报</w:t>
      </w:r>
    </w:p>
    <w:p w14:paraId="7C1A64E1">
      <w:pPr>
        <w:spacing w:after="200" w:line="520" w:lineRule="exact"/>
        <w:jc w:val="center"/>
        <w:rPr>
          <w:rFonts w:ascii="华文细黑" w:hAnsi="华文细黑" w:eastAsia="华文细黑" w:cs="华文细黑"/>
          <w:b/>
          <w:bCs/>
          <w:sz w:val="48"/>
          <w:szCs w:val="48"/>
          <w:lang w:val="zh-TW" w:eastAsia="zh-TW"/>
        </w:rPr>
      </w:pPr>
      <w:r>
        <w:rPr>
          <w:rFonts w:hint="eastAsia" w:eastAsia="华文细黑"/>
          <w:b/>
          <w:bCs/>
          <w:sz w:val="48"/>
          <w:szCs w:val="48"/>
        </w:rPr>
        <w:t>材</w:t>
      </w:r>
    </w:p>
    <w:p w14:paraId="702BBE79">
      <w:pPr>
        <w:spacing w:after="200" w:line="520" w:lineRule="exact"/>
        <w:jc w:val="center"/>
        <w:rPr>
          <w:rFonts w:ascii="华文细黑" w:hAnsi="华文细黑" w:eastAsia="华文细黑" w:cs="华文细黑"/>
          <w:b/>
          <w:bCs/>
          <w:sz w:val="48"/>
          <w:szCs w:val="48"/>
          <w:lang w:val="zh-TW" w:eastAsia="zh-TW"/>
        </w:rPr>
      </w:pPr>
      <w:r>
        <w:rPr>
          <w:rFonts w:hint="eastAsia" w:eastAsia="华文细黑"/>
          <w:b/>
          <w:bCs/>
          <w:sz w:val="48"/>
          <w:szCs w:val="48"/>
          <w:lang w:val="zh-CN"/>
        </w:rPr>
        <w:t>料</w:t>
      </w:r>
    </w:p>
    <w:p w14:paraId="30B900C7">
      <w:pPr>
        <w:spacing w:after="200" w:line="520" w:lineRule="exact"/>
        <w:jc w:val="center"/>
        <w:rPr>
          <w:rFonts w:ascii="华文细黑" w:hAnsi="华文细黑" w:eastAsia="华文细黑" w:cs="华文细黑"/>
          <w:b/>
          <w:bCs/>
          <w:sz w:val="48"/>
          <w:szCs w:val="48"/>
          <w:lang w:val="zh-TW" w:eastAsia="zh-TW"/>
        </w:rPr>
      </w:pPr>
    </w:p>
    <w:p w14:paraId="1516D3D4">
      <w:pPr>
        <w:spacing w:after="200" w:line="520" w:lineRule="exact"/>
        <w:rPr>
          <w:rFonts w:ascii="华文细黑" w:hAnsi="华文细黑" w:eastAsia="华文细黑" w:cs="华文细黑"/>
          <w:b/>
          <w:bCs/>
          <w:sz w:val="30"/>
          <w:szCs w:val="30"/>
          <w:lang w:val="zh-TW" w:eastAsia="zh-TW"/>
        </w:rPr>
      </w:pPr>
    </w:p>
    <w:p w14:paraId="3B9DE42F">
      <w:pPr>
        <w:spacing w:after="200" w:line="520" w:lineRule="exact"/>
        <w:rPr>
          <w:rFonts w:ascii="华文细黑" w:hAnsi="华文细黑" w:eastAsia="华文细黑" w:cs="华文细黑"/>
          <w:b/>
          <w:bCs/>
          <w:sz w:val="30"/>
          <w:szCs w:val="30"/>
          <w:lang w:val="zh-TW" w:eastAsia="zh-TW"/>
        </w:rPr>
      </w:pPr>
    </w:p>
    <w:p w14:paraId="3568DA2B">
      <w:pPr>
        <w:spacing w:beforeLines="50" w:after="200" w:line="520" w:lineRule="exact"/>
        <w:ind w:firstLine="600" w:firstLineChars="200"/>
        <w:rPr>
          <w:rFonts w:hint="default" w:ascii="华文仿宋" w:hAnsi="华文仿宋" w:eastAsia="华文仿宋" w:cs="华文仿宋"/>
          <w:sz w:val="30"/>
          <w:szCs w:val="30"/>
          <w:lang w:val="en-US" w:eastAsia="zh-CN"/>
        </w:rPr>
      </w:pPr>
      <w:r>
        <w:rPr>
          <w:rFonts w:hint="eastAsia" w:ascii="华文仿宋" w:hAnsi="华文仿宋" w:eastAsia="华文仿宋" w:cs="华文仿宋"/>
          <w:sz w:val="30"/>
          <w:szCs w:val="30"/>
        </w:rPr>
        <w:t>审理</w:t>
      </w:r>
      <w:r>
        <w:rPr>
          <w:rFonts w:hint="eastAsia" w:ascii="华文仿宋" w:hAnsi="华文仿宋" w:eastAsia="华文仿宋" w:cs="华文仿宋"/>
          <w:sz w:val="30"/>
          <w:szCs w:val="30"/>
          <w:lang w:val="zh-CN"/>
        </w:rPr>
        <w:t>法院：</w:t>
      </w:r>
      <w:r>
        <w:rPr>
          <w:rFonts w:hint="eastAsia" w:ascii="华文仿宋" w:hAnsi="华文仿宋" w:eastAsia="华文仿宋" w:cs="华文仿宋"/>
          <w:sz w:val="30"/>
          <w:szCs w:val="30"/>
          <w:lang w:val="en-US" w:eastAsia="zh-CN"/>
        </w:rPr>
        <w:t>库伦旗人民法院</w:t>
      </w:r>
    </w:p>
    <w:p w14:paraId="6B48F8EB">
      <w:pPr>
        <w:spacing w:beforeLines="50" w:after="200" w:line="520" w:lineRule="exact"/>
        <w:ind w:firstLine="600" w:firstLineChars="200"/>
        <w:rPr>
          <w:rFonts w:ascii="华文仿宋" w:hAnsi="华文仿宋" w:eastAsia="华文仿宋" w:cs="华文仿宋"/>
          <w:sz w:val="30"/>
          <w:szCs w:val="30"/>
          <w:lang w:val="zh-TW" w:eastAsia="zh-TW"/>
        </w:rPr>
      </w:pPr>
      <w:r>
        <w:rPr>
          <w:rFonts w:hint="eastAsia" w:ascii="华文仿宋" w:hAnsi="华文仿宋" w:eastAsia="华文仿宋" w:cs="华文仿宋"/>
          <w:sz w:val="30"/>
          <w:szCs w:val="30"/>
          <w:lang w:val="zh-CN"/>
        </w:rPr>
        <w:t>案号：（20</w:t>
      </w:r>
      <w:r>
        <w:rPr>
          <w:rFonts w:hint="eastAsia" w:ascii="华文仿宋" w:hAnsi="华文仿宋" w:eastAsia="华文仿宋" w:cs="华文仿宋"/>
          <w:sz w:val="30"/>
          <w:szCs w:val="30"/>
        </w:rPr>
        <w:t>2</w:t>
      </w:r>
      <w:r>
        <w:rPr>
          <w:rFonts w:hint="eastAsia" w:ascii="华文仿宋" w:hAnsi="华文仿宋" w:eastAsia="华文仿宋" w:cs="华文仿宋"/>
          <w:sz w:val="30"/>
          <w:szCs w:val="30"/>
          <w:lang w:val="en-US" w:eastAsia="zh-CN"/>
        </w:rPr>
        <w:t>3</w:t>
      </w:r>
      <w:r>
        <w:rPr>
          <w:rFonts w:hint="eastAsia" w:ascii="华文仿宋" w:hAnsi="华文仿宋" w:eastAsia="华文仿宋" w:cs="华文仿宋"/>
          <w:sz w:val="30"/>
          <w:szCs w:val="30"/>
          <w:lang w:val="zh-CN"/>
        </w:rPr>
        <w:t>）内</w:t>
      </w:r>
      <w:r>
        <w:rPr>
          <w:rFonts w:ascii="华文仿宋" w:hAnsi="华文仿宋" w:eastAsia="华文仿宋" w:cs="华文仿宋"/>
          <w:sz w:val="30"/>
          <w:szCs w:val="30"/>
        </w:rPr>
        <w:t>05</w:t>
      </w:r>
      <w:r>
        <w:rPr>
          <w:rFonts w:hint="eastAsia" w:ascii="华文仿宋" w:hAnsi="华文仿宋" w:eastAsia="华文仿宋" w:cs="华文仿宋"/>
          <w:sz w:val="30"/>
          <w:szCs w:val="30"/>
          <w:lang w:val="zh-CN"/>
        </w:rPr>
        <w:t>破申</w:t>
      </w:r>
      <w:r>
        <w:rPr>
          <w:rFonts w:hint="eastAsia" w:ascii="华文仿宋" w:hAnsi="华文仿宋" w:eastAsia="华文仿宋" w:cs="华文仿宋"/>
          <w:sz w:val="30"/>
          <w:szCs w:val="30"/>
          <w:lang w:val="en-US" w:eastAsia="zh-CN"/>
        </w:rPr>
        <w:t>7</w:t>
      </w:r>
      <w:r>
        <w:rPr>
          <w:rFonts w:hint="eastAsia" w:ascii="华文仿宋" w:hAnsi="华文仿宋" w:eastAsia="华文仿宋" w:cs="华文仿宋"/>
          <w:sz w:val="30"/>
          <w:szCs w:val="30"/>
          <w:lang w:val="zh-CN"/>
        </w:rPr>
        <w:t>号</w:t>
      </w:r>
    </w:p>
    <w:p w14:paraId="0F3E3B41">
      <w:pPr>
        <w:spacing w:beforeLines="50" w:after="200" w:line="520" w:lineRule="exact"/>
        <w:ind w:firstLine="600" w:firstLineChars="200"/>
        <w:rPr>
          <w:rFonts w:ascii="华文仿宋" w:hAnsi="华文仿宋" w:eastAsia="华文仿宋" w:cs="华文仿宋"/>
          <w:sz w:val="30"/>
          <w:szCs w:val="30"/>
          <w:lang w:val="zh-CN"/>
        </w:rPr>
      </w:pPr>
      <w:r>
        <w:rPr>
          <w:rFonts w:hint="eastAsia" w:ascii="华文仿宋" w:hAnsi="华文仿宋" w:eastAsia="华文仿宋" w:cs="华文仿宋"/>
          <w:sz w:val="30"/>
          <w:szCs w:val="30"/>
          <w:lang w:val="zh-CN"/>
        </w:rPr>
        <w:t>制作人：</w:t>
      </w:r>
      <w:r>
        <w:rPr>
          <w:rFonts w:hint="eastAsia" w:ascii="华文仿宋" w:hAnsi="华文仿宋" w:eastAsia="华文仿宋" w:cs="华文仿宋"/>
          <w:sz w:val="30"/>
          <w:szCs w:val="30"/>
          <w:lang w:val="en-US" w:eastAsia="zh-CN"/>
        </w:rPr>
        <w:t>通辽中羊牧业有限公司</w:t>
      </w:r>
      <w:r>
        <w:rPr>
          <w:rFonts w:hint="eastAsia" w:ascii="华文仿宋" w:hAnsi="华文仿宋" w:eastAsia="华文仿宋" w:cs="华文仿宋"/>
          <w:sz w:val="30"/>
          <w:szCs w:val="30"/>
          <w:lang w:val="zh-CN"/>
        </w:rPr>
        <w:t>管理人</w:t>
      </w:r>
    </w:p>
    <w:p w14:paraId="14B953E1">
      <w:pPr>
        <w:spacing w:line="360" w:lineRule="auto"/>
        <w:rPr>
          <w:rFonts w:ascii="方正小标宋简体" w:hAnsi="方正小标宋简体" w:eastAsia="方正小标宋简体" w:cs="方正小标宋简体"/>
          <w:bCs/>
          <w:color w:val="FF0000"/>
          <w:sz w:val="72"/>
          <w:szCs w:val="72"/>
        </w:rPr>
        <w:sectPr>
          <w:headerReference r:id="rId5" w:type="first"/>
          <w:footerReference r:id="rId8" w:type="first"/>
          <w:headerReference r:id="rId3" w:type="default"/>
          <w:footerReference r:id="rId6" w:type="default"/>
          <w:headerReference r:id="rId4" w:type="even"/>
          <w:footerReference r:id="rId7" w:type="even"/>
          <w:pgSz w:w="11900" w:h="16840"/>
          <w:pgMar w:top="1083" w:right="1440" w:bottom="1083" w:left="1440" w:header="550" w:footer="720" w:gutter="0"/>
          <w:cols w:space="720" w:num="1"/>
          <w:titlePg/>
        </w:sectPr>
      </w:pPr>
    </w:p>
    <w:p w14:paraId="1AD24F4D">
      <w:pPr>
        <w:suppressAutoHyphens/>
        <w:spacing w:line="700" w:lineRule="exact"/>
        <w:jc w:val="center"/>
        <w:rPr>
          <w:rFonts w:asciiTheme="majorEastAsia" w:hAnsiTheme="majorEastAsia" w:eastAsiaTheme="majorEastAsia" w:cstheme="majorEastAsia"/>
          <w:b/>
          <w:sz w:val="44"/>
          <w:szCs w:val="44"/>
          <w:lang w:val="zh-CN"/>
        </w:rPr>
      </w:pPr>
      <w:r>
        <w:rPr>
          <w:rFonts w:asciiTheme="majorEastAsia" w:hAnsiTheme="majorEastAsia" w:eastAsiaTheme="majorEastAsia" w:cstheme="majorEastAsia"/>
          <w:b/>
          <w:sz w:val="44"/>
          <w:szCs w:val="44"/>
          <w:lang w:val="zh-CN"/>
        </w:rPr>
        <w:t>债权申报须知</w:t>
      </w:r>
    </w:p>
    <w:p w14:paraId="1F704AD5">
      <w:pPr>
        <w:spacing w:line="200" w:lineRule="exact"/>
        <w:jc w:val="center"/>
        <w:rPr>
          <w:rFonts w:ascii="华文仿宋" w:hAnsi="华文仿宋" w:eastAsia="华文仿宋" w:cs="华文仿宋"/>
          <w:b/>
          <w:bCs/>
          <w:sz w:val="48"/>
          <w:szCs w:val="48"/>
          <w:lang w:val="zh-TW" w:eastAsia="zh-TW"/>
        </w:rPr>
      </w:pPr>
    </w:p>
    <w:p w14:paraId="58151194">
      <w:pPr>
        <w:spacing w:beforeLines="50" w:line="460" w:lineRule="exact"/>
        <w:rPr>
          <w:rFonts w:ascii="仿宋" w:hAnsi="仿宋" w:eastAsia="仿宋" w:cs="仿宋"/>
          <w:b/>
          <w:bCs/>
          <w:sz w:val="32"/>
          <w:szCs w:val="32"/>
          <w:lang w:val="zh-TW" w:eastAsia="zh-TW"/>
        </w:rPr>
      </w:pPr>
      <w:r>
        <w:rPr>
          <w:rFonts w:hint="eastAsia" w:ascii="仿宋" w:hAnsi="仿宋" w:eastAsia="仿宋" w:cs="仿宋"/>
          <w:b/>
          <w:bCs/>
          <w:sz w:val="32"/>
          <w:szCs w:val="32"/>
          <w:lang w:val="zh-CN"/>
        </w:rPr>
        <w:t>债权人：</w:t>
      </w:r>
    </w:p>
    <w:p w14:paraId="7E536415">
      <w:pPr>
        <w:spacing w:beforeLines="50" w:line="4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为明确债权申报的有关事项，帮助债权人顺利申报债权，管理人现就债权申报材料及相关注意事项说明如下：</w:t>
      </w:r>
    </w:p>
    <w:p w14:paraId="3F6490A4">
      <w:pPr>
        <w:spacing w:beforeLines="50" w:line="4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一、债权申报材料的构成</w:t>
      </w:r>
    </w:p>
    <w:p w14:paraId="49F599A6">
      <w:pPr>
        <w:spacing w:beforeLines="50" w:line="460" w:lineRule="exact"/>
        <w:ind w:firstLine="640" w:firstLineChars="200"/>
        <w:rPr>
          <w:rFonts w:ascii="仿宋" w:hAnsi="仿宋" w:eastAsia="仿宋" w:cs="仿宋"/>
          <w:sz w:val="32"/>
          <w:szCs w:val="32"/>
        </w:rPr>
      </w:pPr>
      <w:r>
        <w:rPr>
          <w:rFonts w:hint="eastAsia" w:ascii="仿宋" w:hAnsi="仿宋" w:eastAsia="仿宋" w:cs="仿宋"/>
          <w:sz w:val="32"/>
          <w:szCs w:val="32"/>
        </w:rPr>
        <w:t>债权申报材料具体构成及顺序为：1、债权申报清单；2、债权申报表；3、送达地址确认书；4、主体及授权材料；5、关于指定接受偿债资金银行账户的函；6、承诺函；7、债权的证据材料（</w:t>
      </w:r>
      <w:r>
        <w:rPr>
          <w:rFonts w:hint="eastAsia" w:ascii="仿宋" w:hAnsi="仿宋" w:eastAsia="仿宋" w:cs="仿宋"/>
          <w:b/>
          <w:bCs/>
          <w:sz w:val="32"/>
          <w:szCs w:val="32"/>
        </w:rPr>
        <w:t>债权申报清单、申报表、送达地址确认书、授权委托书、关于指定接受偿债资金银行账户的函及承诺函的模板详见本附件</w:t>
      </w:r>
      <w:r>
        <w:rPr>
          <w:rFonts w:hint="eastAsia" w:ascii="仿宋" w:hAnsi="仿宋" w:eastAsia="仿宋" w:cs="仿宋"/>
          <w:sz w:val="32"/>
          <w:szCs w:val="32"/>
        </w:rPr>
        <w:t>）。</w:t>
      </w:r>
    </w:p>
    <w:p w14:paraId="51EDDEEC">
      <w:pPr>
        <w:spacing w:beforeLines="50" w:line="4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w:t>
      </w:r>
      <w:r>
        <w:rPr>
          <w:rFonts w:hint="eastAsia" w:ascii="仿宋" w:hAnsi="仿宋" w:eastAsia="仿宋" w:cs="仿宋"/>
          <w:b/>
          <w:bCs/>
          <w:sz w:val="32"/>
          <w:szCs w:val="32"/>
          <w:lang w:val="zh-CN"/>
        </w:rPr>
        <w:t>、</w:t>
      </w:r>
      <w:r>
        <w:rPr>
          <w:rFonts w:hint="eastAsia" w:ascii="仿宋" w:hAnsi="仿宋" w:eastAsia="仿宋" w:cs="仿宋"/>
          <w:b/>
          <w:bCs/>
          <w:sz w:val="32"/>
          <w:szCs w:val="32"/>
        </w:rPr>
        <w:t>债权申报清单的填写</w:t>
      </w:r>
    </w:p>
    <w:p w14:paraId="73744DE0">
      <w:pPr>
        <w:spacing w:beforeLines="50" w:line="460" w:lineRule="exact"/>
        <w:ind w:firstLine="640" w:firstLineChars="200"/>
        <w:rPr>
          <w:rFonts w:ascii="仿宋" w:hAnsi="仿宋" w:eastAsia="仿宋" w:cs="仿宋"/>
          <w:sz w:val="32"/>
          <w:szCs w:val="32"/>
        </w:rPr>
      </w:pPr>
      <w:r>
        <w:rPr>
          <w:rFonts w:hint="eastAsia" w:ascii="仿宋" w:hAnsi="仿宋" w:eastAsia="仿宋" w:cs="仿宋"/>
          <w:sz w:val="32"/>
          <w:szCs w:val="32"/>
        </w:rPr>
        <w:t>请各位债权人在管理人所提供的《债权申报清单》中如实填写“债权人名称”，按上述申报材料构成顺序，在清单目录中依次载明需提交材料的名称、页码，并注明原件/复印件。</w:t>
      </w:r>
    </w:p>
    <w:p w14:paraId="171C84DB">
      <w:pPr>
        <w:spacing w:beforeLines="50" w:line="460" w:lineRule="exact"/>
        <w:ind w:firstLine="643" w:firstLineChars="200"/>
        <w:rPr>
          <w:rFonts w:ascii="仿宋" w:hAnsi="仿宋" w:eastAsia="仿宋" w:cs="仿宋"/>
          <w:b/>
          <w:bCs/>
          <w:sz w:val="32"/>
          <w:szCs w:val="32"/>
          <w:lang w:val="zh-TW" w:eastAsia="zh-TW"/>
        </w:rPr>
      </w:pPr>
      <w:r>
        <w:rPr>
          <w:rFonts w:hint="eastAsia" w:ascii="仿宋" w:hAnsi="仿宋" w:eastAsia="仿宋" w:cs="仿宋"/>
          <w:b/>
          <w:bCs/>
          <w:sz w:val="32"/>
          <w:szCs w:val="32"/>
        </w:rPr>
        <w:t>三、</w:t>
      </w:r>
      <w:r>
        <w:rPr>
          <w:rFonts w:hint="eastAsia" w:ascii="仿宋" w:hAnsi="仿宋" w:eastAsia="仿宋" w:cs="仿宋"/>
          <w:b/>
          <w:bCs/>
          <w:sz w:val="32"/>
          <w:szCs w:val="32"/>
          <w:lang w:val="zh-CN"/>
        </w:rPr>
        <w:t>债权申报表的填写</w:t>
      </w:r>
    </w:p>
    <w:p w14:paraId="4E2E928B">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请各位债权人在管理人所提供的《债权申报表》中填写申报的债权金额、债权形成原因、是否有财产财产担保及是否是连带债权等事项。债权人在“需要说明的事项”一栏中可以详细说明：债权人、债务人、保证人、连带权利人、连带义务人等主体的具体情况及债权的发生、变更、担保及保证、转移、履行、抵销、清偿或部分清偿、诉讼、仲裁、调解、保全、执行的时间和发生数额（包括原始数额、余额、各种利息、罚息、违约金、案件受理费、保全费、执行费等构成事项）等全部情况。</w:t>
      </w:r>
    </w:p>
    <w:p w14:paraId="5891042E">
      <w:pPr>
        <w:spacing w:beforeLines="50" w:line="460" w:lineRule="exact"/>
        <w:ind w:firstLine="640" w:firstLineChars="200"/>
        <w:rPr>
          <w:rFonts w:ascii="仿宋" w:hAnsi="仿宋" w:eastAsia="仿宋" w:cs="仿宋"/>
          <w:sz w:val="32"/>
          <w:szCs w:val="32"/>
        </w:rPr>
      </w:pPr>
      <w:r>
        <w:rPr>
          <w:rFonts w:hint="eastAsia" w:ascii="仿宋" w:hAnsi="仿宋" w:eastAsia="仿宋" w:cs="仿宋"/>
          <w:sz w:val="32"/>
          <w:szCs w:val="32"/>
          <w:lang w:val="zh-CN"/>
        </w:rPr>
        <w:t>债权人认为《债权申报表》填写空间不够的，可后附</w:t>
      </w:r>
      <w:r>
        <w:rPr>
          <w:rFonts w:hint="eastAsia" w:ascii="仿宋" w:hAnsi="仿宋" w:eastAsia="仿宋" w:cs="仿宋"/>
          <w:sz w:val="32"/>
          <w:szCs w:val="32"/>
        </w:rPr>
        <w:t>续表。</w:t>
      </w:r>
    </w:p>
    <w:p w14:paraId="2D653695">
      <w:pPr>
        <w:spacing w:beforeLines="50" w:line="4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四、送达地址确认书的填写</w:t>
      </w:r>
    </w:p>
    <w:p w14:paraId="06C01095">
      <w:pPr>
        <w:spacing w:beforeLines="50" w:line="460" w:lineRule="exact"/>
        <w:ind w:firstLine="640" w:firstLineChars="200"/>
        <w:rPr>
          <w:rFonts w:ascii="仿宋" w:hAnsi="仿宋" w:eastAsia="仿宋" w:cs="仿宋"/>
          <w:sz w:val="32"/>
          <w:szCs w:val="32"/>
        </w:rPr>
      </w:pPr>
      <w:r>
        <w:rPr>
          <w:rFonts w:hint="eastAsia" w:ascii="仿宋" w:hAnsi="仿宋" w:eastAsia="仿宋" w:cs="仿宋"/>
          <w:sz w:val="32"/>
          <w:szCs w:val="32"/>
        </w:rPr>
        <w:t>请各位债权人在管理人所提供的《送达地址确认书》中如实填写联系人及联系方式，管理人将通过债权人填写的联系方式与债权人联系及送达相关材料。因债权申报人未正确填写通讯方式导致的相关文件无法送达的，一切法律责任和后果由债权申报人自行承担。</w:t>
      </w:r>
    </w:p>
    <w:p w14:paraId="7315A411">
      <w:pPr>
        <w:spacing w:beforeLines="50" w:line="460" w:lineRule="exact"/>
        <w:ind w:firstLine="643" w:firstLineChars="200"/>
        <w:rPr>
          <w:rFonts w:ascii="仿宋" w:hAnsi="仿宋" w:eastAsia="仿宋" w:cs="仿宋"/>
          <w:b/>
          <w:bCs/>
          <w:sz w:val="32"/>
          <w:szCs w:val="32"/>
          <w:lang w:val="zh-TW" w:eastAsia="zh-TW"/>
        </w:rPr>
      </w:pPr>
      <w:r>
        <w:rPr>
          <w:rFonts w:hint="eastAsia" w:ascii="仿宋" w:hAnsi="仿宋" w:eastAsia="仿宋" w:cs="仿宋"/>
          <w:b/>
          <w:bCs/>
          <w:sz w:val="32"/>
          <w:szCs w:val="32"/>
        </w:rPr>
        <w:t>以上三项，</w:t>
      </w:r>
      <w:r>
        <w:rPr>
          <w:rFonts w:hint="eastAsia" w:ascii="仿宋" w:hAnsi="仿宋" w:eastAsia="仿宋" w:cs="仿宋"/>
          <w:b/>
          <w:bCs/>
          <w:sz w:val="32"/>
          <w:szCs w:val="32"/>
          <w:lang w:val="zh-CN"/>
        </w:rPr>
        <w:t>企业法人等单位的债权，须在</w:t>
      </w:r>
      <w:r>
        <w:rPr>
          <w:rFonts w:hint="eastAsia" w:ascii="仿宋" w:hAnsi="仿宋" w:eastAsia="仿宋" w:cs="仿宋"/>
          <w:b/>
          <w:bCs/>
          <w:sz w:val="32"/>
          <w:szCs w:val="32"/>
        </w:rPr>
        <w:t>落款处</w:t>
      </w:r>
      <w:r>
        <w:rPr>
          <w:rFonts w:hint="eastAsia" w:ascii="仿宋" w:hAnsi="仿宋" w:eastAsia="仿宋" w:cs="仿宋"/>
          <w:b/>
          <w:bCs/>
          <w:sz w:val="32"/>
          <w:szCs w:val="32"/>
          <w:lang w:val="zh-CN"/>
        </w:rPr>
        <w:t>由法定代表人</w:t>
      </w:r>
      <w:r>
        <w:rPr>
          <w:rFonts w:hint="eastAsia" w:ascii="仿宋" w:hAnsi="仿宋" w:eastAsia="仿宋" w:cs="仿宋"/>
          <w:b/>
          <w:bCs/>
          <w:sz w:val="32"/>
          <w:szCs w:val="32"/>
        </w:rPr>
        <w:t>/负</w:t>
      </w:r>
      <w:r>
        <w:rPr>
          <w:rFonts w:hint="eastAsia" w:ascii="仿宋" w:hAnsi="仿宋" w:eastAsia="仿宋" w:cs="仿宋"/>
          <w:b/>
          <w:bCs/>
          <w:sz w:val="32"/>
          <w:szCs w:val="32"/>
          <w:lang w:val="zh-CN"/>
        </w:rPr>
        <w:t>责人</w:t>
      </w:r>
      <w:r>
        <w:rPr>
          <w:rFonts w:hint="eastAsia" w:ascii="仿宋" w:hAnsi="仿宋" w:eastAsia="仿宋" w:cs="仿宋"/>
          <w:b/>
          <w:bCs/>
          <w:sz w:val="32"/>
          <w:szCs w:val="32"/>
        </w:rPr>
        <w:t>/代理人</w:t>
      </w:r>
      <w:r>
        <w:rPr>
          <w:rFonts w:hint="eastAsia" w:ascii="仿宋" w:hAnsi="仿宋" w:eastAsia="仿宋" w:cs="仿宋"/>
          <w:b/>
          <w:bCs/>
          <w:sz w:val="32"/>
          <w:szCs w:val="32"/>
          <w:lang w:val="zh-CN"/>
        </w:rPr>
        <w:t>签字并加盖公章；</w:t>
      </w:r>
      <w:r>
        <w:rPr>
          <w:rFonts w:hint="eastAsia" w:ascii="仿宋" w:hAnsi="仿宋" w:eastAsia="仿宋" w:cs="仿宋"/>
          <w:b/>
          <w:bCs/>
          <w:sz w:val="32"/>
          <w:szCs w:val="32"/>
        </w:rPr>
        <w:t>自然人</w:t>
      </w:r>
      <w:r>
        <w:rPr>
          <w:rFonts w:hint="eastAsia" w:ascii="仿宋" w:hAnsi="仿宋" w:eastAsia="仿宋" w:cs="仿宋"/>
          <w:b/>
          <w:bCs/>
          <w:sz w:val="32"/>
          <w:szCs w:val="32"/>
          <w:lang w:val="zh-CN"/>
        </w:rPr>
        <w:t>债权，须在</w:t>
      </w:r>
      <w:r>
        <w:rPr>
          <w:rFonts w:hint="eastAsia" w:ascii="仿宋" w:hAnsi="仿宋" w:eastAsia="仿宋" w:cs="仿宋"/>
          <w:b/>
          <w:bCs/>
          <w:sz w:val="32"/>
          <w:szCs w:val="32"/>
        </w:rPr>
        <w:t>落款处</w:t>
      </w:r>
      <w:r>
        <w:rPr>
          <w:rFonts w:hint="eastAsia" w:ascii="仿宋" w:hAnsi="仿宋" w:eastAsia="仿宋" w:cs="仿宋"/>
          <w:b/>
          <w:bCs/>
          <w:sz w:val="32"/>
          <w:szCs w:val="32"/>
          <w:lang w:val="zh-CN"/>
        </w:rPr>
        <w:t>由债权人本人</w:t>
      </w:r>
      <w:r>
        <w:rPr>
          <w:rFonts w:hint="eastAsia" w:ascii="仿宋" w:hAnsi="仿宋" w:eastAsia="仿宋" w:cs="仿宋"/>
          <w:b/>
          <w:bCs/>
          <w:sz w:val="32"/>
          <w:szCs w:val="32"/>
        </w:rPr>
        <w:t>/</w:t>
      </w:r>
      <w:r>
        <w:rPr>
          <w:rFonts w:hint="eastAsia" w:ascii="仿宋" w:hAnsi="仿宋" w:eastAsia="仿宋" w:cs="仿宋"/>
          <w:b/>
          <w:bCs/>
          <w:sz w:val="32"/>
          <w:szCs w:val="32"/>
          <w:lang w:val="zh-CN"/>
        </w:rPr>
        <w:t>代理人签名</w:t>
      </w:r>
      <w:r>
        <w:rPr>
          <w:rFonts w:hint="eastAsia" w:ascii="仿宋" w:hAnsi="仿宋" w:eastAsia="仿宋" w:cs="仿宋"/>
          <w:b/>
          <w:bCs/>
          <w:sz w:val="32"/>
          <w:szCs w:val="32"/>
        </w:rPr>
        <w:t>并按手印</w:t>
      </w:r>
      <w:r>
        <w:rPr>
          <w:rFonts w:hint="eastAsia" w:ascii="仿宋" w:hAnsi="仿宋" w:eastAsia="仿宋" w:cs="仿宋"/>
          <w:b/>
          <w:bCs/>
          <w:sz w:val="32"/>
          <w:szCs w:val="32"/>
          <w:lang w:val="zh-CN"/>
        </w:rPr>
        <w:t>。</w:t>
      </w:r>
    </w:p>
    <w:p w14:paraId="03FB344C">
      <w:pPr>
        <w:spacing w:beforeLines="50" w:line="460" w:lineRule="exact"/>
        <w:ind w:firstLine="643" w:firstLineChars="200"/>
        <w:rPr>
          <w:rFonts w:ascii="仿宋" w:hAnsi="仿宋" w:eastAsia="仿宋" w:cs="仿宋"/>
          <w:b/>
          <w:bCs/>
          <w:sz w:val="32"/>
          <w:szCs w:val="32"/>
          <w:lang w:val="zh-TW" w:eastAsia="zh-TW"/>
        </w:rPr>
      </w:pPr>
      <w:r>
        <w:rPr>
          <w:rFonts w:hint="eastAsia" w:ascii="仿宋" w:hAnsi="仿宋" w:eastAsia="仿宋" w:cs="仿宋"/>
          <w:b/>
          <w:bCs/>
          <w:sz w:val="32"/>
          <w:szCs w:val="32"/>
        </w:rPr>
        <w:t>五</w:t>
      </w:r>
      <w:r>
        <w:rPr>
          <w:rFonts w:hint="eastAsia" w:ascii="仿宋" w:hAnsi="仿宋" w:eastAsia="仿宋" w:cs="仿宋"/>
          <w:b/>
          <w:bCs/>
          <w:sz w:val="32"/>
          <w:szCs w:val="32"/>
          <w:lang w:val="zh-CN"/>
        </w:rPr>
        <w:t>、</w:t>
      </w:r>
      <w:r>
        <w:rPr>
          <w:rFonts w:hint="eastAsia" w:ascii="仿宋" w:hAnsi="仿宋" w:eastAsia="仿宋" w:cs="仿宋"/>
          <w:b/>
          <w:bCs/>
          <w:sz w:val="32"/>
          <w:szCs w:val="32"/>
        </w:rPr>
        <w:t>主体及授权</w:t>
      </w:r>
      <w:r>
        <w:rPr>
          <w:rFonts w:hint="eastAsia" w:ascii="仿宋" w:hAnsi="仿宋" w:eastAsia="仿宋" w:cs="仿宋"/>
          <w:b/>
          <w:bCs/>
          <w:sz w:val="32"/>
          <w:szCs w:val="32"/>
          <w:lang w:val="zh-CN"/>
        </w:rPr>
        <w:t>材料</w:t>
      </w:r>
    </w:p>
    <w:p w14:paraId="351BD7D2">
      <w:pPr>
        <w:spacing w:beforeLines="50" w:line="460" w:lineRule="exact"/>
        <w:ind w:firstLine="643" w:firstLineChars="200"/>
        <w:rPr>
          <w:rFonts w:ascii="仿宋" w:hAnsi="仿宋" w:eastAsia="仿宋" w:cs="仿宋"/>
          <w:b/>
          <w:bCs/>
          <w:sz w:val="32"/>
          <w:szCs w:val="32"/>
          <w:lang w:val="zh-CN"/>
        </w:rPr>
      </w:pPr>
      <w:r>
        <w:rPr>
          <w:rFonts w:hint="eastAsia" w:ascii="仿宋" w:hAnsi="仿宋" w:eastAsia="仿宋" w:cs="仿宋"/>
          <w:b/>
          <w:bCs/>
          <w:sz w:val="32"/>
          <w:szCs w:val="32"/>
          <w:lang w:val="zh-CN"/>
        </w:rPr>
        <w:t>（</w:t>
      </w:r>
      <w:r>
        <w:rPr>
          <w:rFonts w:hint="eastAsia" w:ascii="仿宋" w:hAnsi="仿宋" w:eastAsia="仿宋" w:cs="仿宋"/>
          <w:b/>
          <w:bCs/>
          <w:sz w:val="32"/>
          <w:szCs w:val="32"/>
        </w:rPr>
        <w:t>一</w:t>
      </w:r>
      <w:r>
        <w:rPr>
          <w:rFonts w:hint="eastAsia" w:ascii="仿宋" w:hAnsi="仿宋" w:eastAsia="仿宋" w:cs="仿宋"/>
          <w:b/>
          <w:bCs/>
          <w:sz w:val="32"/>
          <w:szCs w:val="32"/>
          <w:lang w:val="zh-CN"/>
        </w:rPr>
        <w:t>）企业法人等单位债权人</w:t>
      </w:r>
    </w:p>
    <w:p w14:paraId="7D8D109E">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须提交的材料</w:t>
      </w:r>
      <w:r>
        <w:rPr>
          <w:rFonts w:hint="eastAsia" w:ascii="仿宋" w:hAnsi="仿宋" w:eastAsia="仿宋" w:cs="仿宋"/>
          <w:sz w:val="32"/>
          <w:szCs w:val="32"/>
        </w:rPr>
        <w:t>包括</w:t>
      </w:r>
      <w:r>
        <w:rPr>
          <w:rFonts w:hint="eastAsia" w:ascii="仿宋" w:hAnsi="仿宋" w:eastAsia="仿宋" w:cs="仿宋"/>
          <w:sz w:val="32"/>
          <w:szCs w:val="32"/>
          <w:lang w:val="zh-CN"/>
        </w:rPr>
        <w:t>：有效的企业法人营业执照、事业和社团法人登记证书复印件（加盖单位公章）、法定代表人或负责人身份证明</w:t>
      </w:r>
      <w:r>
        <w:rPr>
          <w:rFonts w:hint="eastAsia" w:ascii="仿宋" w:hAnsi="仿宋" w:eastAsia="仿宋" w:cs="仿宋"/>
          <w:sz w:val="32"/>
          <w:szCs w:val="32"/>
        </w:rPr>
        <w:t>书</w:t>
      </w:r>
      <w:r>
        <w:rPr>
          <w:rFonts w:hint="eastAsia" w:ascii="仿宋" w:hAnsi="仿宋" w:eastAsia="仿宋" w:cs="仿宋"/>
          <w:sz w:val="32"/>
          <w:szCs w:val="32"/>
          <w:lang w:val="zh-CN"/>
        </w:rPr>
        <w:t>（并附身份证复印件）；如果是金融机构的，还需提供有效的《金融许可证》《经营金融业务许可证》等金融业资格的证明；如发生单位名称变更或法定代表人变更，导致其与申报的债权材料记载不符的，必须提交变更的法律文件和证明文件。</w:t>
      </w:r>
    </w:p>
    <w:p w14:paraId="3B4F57D7">
      <w:pPr>
        <w:spacing w:beforeLines="50" w:line="460" w:lineRule="exact"/>
        <w:ind w:firstLine="643" w:firstLineChars="200"/>
        <w:rPr>
          <w:rFonts w:ascii="仿宋" w:hAnsi="仿宋" w:eastAsia="仿宋" w:cs="仿宋"/>
          <w:b/>
          <w:bCs/>
          <w:sz w:val="32"/>
          <w:szCs w:val="32"/>
          <w:lang w:val="zh-CN"/>
        </w:rPr>
      </w:pPr>
      <w:r>
        <w:rPr>
          <w:rFonts w:hint="eastAsia" w:ascii="仿宋" w:hAnsi="仿宋" w:eastAsia="仿宋" w:cs="仿宋"/>
          <w:b/>
          <w:bCs/>
          <w:sz w:val="32"/>
          <w:szCs w:val="32"/>
          <w:lang w:val="zh-CN"/>
        </w:rPr>
        <w:t>（</w:t>
      </w:r>
      <w:r>
        <w:rPr>
          <w:rFonts w:hint="eastAsia" w:ascii="仿宋" w:hAnsi="仿宋" w:eastAsia="仿宋" w:cs="仿宋"/>
          <w:b/>
          <w:bCs/>
          <w:sz w:val="32"/>
          <w:szCs w:val="32"/>
        </w:rPr>
        <w:t>二</w:t>
      </w:r>
      <w:r>
        <w:rPr>
          <w:rFonts w:hint="eastAsia" w:ascii="仿宋" w:hAnsi="仿宋" w:eastAsia="仿宋" w:cs="仿宋"/>
          <w:b/>
          <w:bCs/>
          <w:sz w:val="32"/>
          <w:szCs w:val="32"/>
          <w:lang w:val="zh-CN"/>
        </w:rPr>
        <w:t>）</w:t>
      </w:r>
      <w:r>
        <w:rPr>
          <w:rFonts w:hint="eastAsia" w:ascii="仿宋" w:hAnsi="仿宋" w:eastAsia="仿宋" w:cs="仿宋"/>
          <w:b/>
          <w:bCs/>
          <w:sz w:val="32"/>
          <w:szCs w:val="32"/>
        </w:rPr>
        <w:t>自然人</w:t>
      </w:r>
      <w:r>
        <w:rPr>
          <w:rFonts w:hint="eastAsia" w:ascii="仿宋" w:hAnsi="仿宋" w:eastAsia="仿宋" w:cs="仿宋"/>
          <w:b/>
          <w:bCs/>
          <w:sz w:val="32"/>
          <w:szCs w:val="32"/>
          <w:lang w:val="zh-CN"/>
        </w:rPr>
        <w:t>债权人</w:t>
      </w:r>
    </w:p>
    <w:p w14:paraId="54FF4277">
      <w:pPr>
        <w:spacing w:beforeLines="50" w:line="4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须提交的材料</w:t>
      </w:r>
      <w:r>
        <w:rPr>
          <w:rFonts w:hint="eastAsia" w:ascii="仿宋" w:hAnsi="仿宋" w:eastAsia="仿宋" w:cs="仿宋"/>
          <w:sz w:val="32"/>
          <w:szCs w:val="32"/>
        </w:rPr>
        <w:t>包括</w:t>
      </w:r>
      <w:r>
        <w:rPr>
          <w:rFonts w:hint="eastAsia" w:ascii="仿宋" w:hAnsi="仿宋" w:eastAsia="仿宋" w:cs="仿宋"/>
          <w:sz w:val="32"/>
          <w:szCs w:val="32"/>
          <w:lang w:val="zh-CN"/>
        </w:rPr>
        <w:t>：债权人身份证等个人有效身份证件复印件（</w:t>
      </w:r>
      <w:r>
        <w:rPr>
          <w:rFonts w:hint="eastAsia" w:ascii="仿宋" w:hAnsi="仿宋" w:eastAsia="仿宋" w:cs="仿宋"/>
          <w:sz w:val="32"/>
          <w:szCs w:val="32"/>
        </w:rPr>
        <w:t>债权人签字并按手印）</w:t>
      </w:r>
      <w:r>
        <w:rPr>
          <w:rFonts w:hint="eastAsia" w:ascii="仿宋" w:hAnsi="仿宋" w:eastAsia="仿宋" w:cs="仿宋"/>
          <w:sz w:val="32"/>
          <w:szCs w:val="32"/>
          <w:lang w:val="zh-CN"/>
        </w:rPr>
        <w:t>。</w:t>
      </w:r>
    </w:p>
    <w:p w14:paraId="1DA49E9D">
      <w:pPr>
        <w:spacing w:beforeLines="50" w:line="460" w:lineRule="exact"/>
        <w:ind w:firstLine="643" w:firstLineChars="200"/>
        <w:rPr>
          <w:rFonts w:ascii="仿宋" w:hAnsi="仿宋" w:eastAsia="仿宋" w:cs="仿宋"/>
          <w:b/>
          <w:bCs/>
          <w:sz w:val="32"/>
          <w:szCs w:val="32"/>
          <w:lang w:eastAsia="zh-TW"/>
        </w:rPr>
      </w:pPr>
      <w:r>
        <w:rPr>
          <w:rFonts w:hint="eastAsia" w:ascii="仿宋" w:hAnsi="仿宋" w:eastAsia="仿宋" w:cs="仿宋"/>
          <w:b/>
          <w:bCs/>
          <w:sz w:val="32"/>
          <w:szCs w:val="32"/>
          <w:lang w:val="zh-CN"/>
        </w:rPr>
        <w:t>（</w:t>
      </w:r>
      <w:r>
        <w:rPr>
          <w:rFonts w:hint="eastAsia" w:ascii="仿宋" w:hAnsi="仿宋" w:eastAsia="仿宋" w:cs="仿宋"/>
          <w:b/>
          <w:bCs/>
          <w:sz w:val="32"/>
          <w:szCs w:val="32"/>
        </w:rPr>
        <w:t>三</w:t>
      </w:r>
      <w:r>
        <w:rPr>
          <w:rFonts w:hint="eastAsia" w:ascii="仿宋" w:hAnsi="仿宋" w:eastAsia="仿宋" w:cs="仿宋"/>
          <w:b/>
          <w:bCs/>
          <w:sz w:val="32"/>
          <w:szCs w:val="32"/>
          <w:lang w:val="zh-CN"/>
        </w:rPr>
        <w:t>）</w:t>
      </w:r>
      <w:r>
        <w:rPr>
          <w:rFonts w:hint="eastAsia" w:ascii="仿宋" w:hAnsi="仿宋" w:eastAsia="仿宋" w:cs="仿宋"/>
          <w:b/>
          <w:bCs/>
          <w:sz w:val="32"/>
          <w:szCs w:val="32"/>
        </w:rPr>
        <w:t>授权材料</w:t>
      </w:r>
    </w:p>
    <w:p w14:paraId="636128F8">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委托代理人进行申报的，</w:t>
      </w:r>
      <w:r>
        <w:rPr>
          <w:rFonts w:hint="eastAsia" w:ascii="仿宋" w:hAnsi="仿宋" w:eastAsia="仿宋" w:cs="仿宋"/>
          <w:sz w:val="32"/>
          <w:szCs w:val="32"/>
        </w:rPr>
        <w:t>除前述材料外，</w:t>
      </w:r>
      <w:r>
        <w:rPr>
          <w:rFonts w:hint="eastAsia" w:ascii="仿宋" w:hAnsi="仿宋" w:eastAsia="仿宋" w:cs="仿宋"/>
          <w:sz w:val="32"/>
          <w:szCs w:val="32"/>
          <w:lang w:val="zh-CN"/>
        </w:rPr>
        <w:t>还须提交授权委托书（</w:t>
      </w:r>
      <w:r>
        <w:rPr>
          <w:rFonts w:hint="eastAsia" w:ascii="仿宋" w:hAnsi="仿宋" w:eastAsia="仿宋" w:cs="仿宋"/>
          <w:sz w:val="32"/>
          <w:szCs w:val="32"/>
        </w:rPr>
        <w:t>单位债权人的</w:t>
      </w:r>
      <w:r>
        <w:rPr>
          <w:rFonts w:hint="eastAsia" w:ascii="仿宋" w:hAnsi="仿宋" w:eastAsia="仿宋" w:cs="仿宋"/>
          <w:sz w:val="32"/>
          <w:szCs w:val="32"/>
          <w:lang w:val="zh-CN"/>
        </w:rPr>
        <w:t>法定代表人</w:t>
      </w:r>
      <w:r>
        <w:rPr>
          <w:rFonts w:hint="eastAsia" w:ascii="仿宋" w:hAnsi="仿宋" w:eastAsia="仿宋" w:cs="仿宋"/>
          <w:sz w:val="32"/>
          <w:szCs w:val="32"/>
        </w:rPr>
        <w:t>/</w:t>
      </w:r>
      <w:r>
        <w:rPr>
          <w:rFonts w:hint="eastAsia" w:ascii="仿宋" w:hAnsi="仿宋" w:eastAsia="仿宋" w:cs="仿宋"/>
          <w:sz w:val="32"/>
          <w:szCs w:val="32"/>
          <w:lang w:val="zh-CN"/>
        </w:rPr>
        <w:t>负责人签字并加盖单位公章，</w:t>
      </w:r>
      <w:r>
        <w:rPr>
          <w:rFonts w:hint="eastAsia" w:ascii="仿宋" w:hAnsi="仿宋" w:eastAsia="仿宋" w:cs="仿宋"/>
          <w:sz w:val="32"/>
          <w:szCs w:val="32"/>
        </w:rPr>
        <w:t>或自然人债</w:t>
      </w:r>
      <w:r>
        <w:rPr>
          <w:rFonts w:hint="eastAsia" w:ascii="仿宋" w:hAnsi="仿宋" w:eastAsia="仿宋" w:cs="仿宋"/>
          <w:sz w:val="32"/>
          <w:szCs w:val="32"/>
          <w:lang w:val="zh-CN"/>
        </w:rPr>
        <w:t>权人本人签名并按</w:t>
      </w:r>
      <w:r>
        <w:rPr>
          <w:rFonts w:hint="eastAsia" w:ascii="仿宋" w:hAnsi="仿宋" w:eastAsia="仿宋" w:cs="仿宋"/>
          <w:sz w:val="32"/>
          <w:szCs w:val="32"/>
        </w:rPr>
        <w:t>手印</w:t>
      </w:r>
      <w:r>
        <w:rPr>
          <w:rFonts w:hint="eastAsia" w:ascii="仿宋" w:hAnsi="仿宋" w:eastAsia="仿宋" w:cs="仿宋"/>
          <w:sz w:val="32"/>
          <w:szCs w:val="32"/>
          <w:lang w:val="zh-CN"/>
        </w:rPr>
        <w:t>）、代理人的身份证等个人有效证件复印件。</w:t>
      </w:r>
    </w:p>
    <w:p w14:paraId="2161DDBB">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如委托代理人为律师的，还须提交律师事务所公函（加盖律师事务所公章）、律师执业证复印件。</w:t>
      </w:r>
    </w:p>
    <w:p w14:paraId="624535F3">
      <w:pPr>
        <w:spacing w:beforeLines="50" w:line="460" w:lineRule="exact"/>
        <w:ind w:firstLine="643" w:firstLineChars="200"/>
        <w:rPr>
          <w:rFonts w:ascii="仿宋" w:hAnsi="仿宋" w:eastAsia="仿宋" w:cs="仿宋"/>
          <w:b/>
          <w:bCs/>
          <w:sz w:val="32"/>
          <w:szCs w:val="32"/>
          <w:lang w:val="zh-TW" w:eastAsia="zh-TW"/>
        </w:rPr>
      </w:pPr>
      <w:r>
        <w:rPr>
          <w:rFonts w:hint="eastAsia" w:ascii="仿宋" w:hAnsi="仿宋" w:eastAsia="仿宋" w:cs="仿宋"/>
          <w:b/>
          <w:bCs/>
          <w:sz w:val="32"/>
          <w:szCs w:val="32"/>
        </w:rPr>
        <w:t>六</w:t>
      </w:r>
      <w:r>
        <w:rPr>
          <w:rFonts w:hint="eastAsia" w:ascii="仿宋" w:hAnsi="仿宋" w:eastAsia="仿宋" w:cs="仿宋"/>
          <w:b/>
          <w:bCs/>
          <w:sz w:val="32"/>
          <w:szCs w:val="32"/>
          <w:lang w:val="zh-CN"/>
        </w:rPr>
        <w:t>、</w:t>
      </w:r>
      <w:r>
        <w:rPr>
          <w:rFonts w:hint="eastAsia" w:ascii="仿宋" w:hAnsi="仿宋" w:eastAsia="仿宋" w:cs="仿宋"/>
          <w:b/>
          <w:bCs/>
          <w:sz w:val="32"/>
          <w:szCs w:val="32"/>
        </w:rPr>
        <w:t>债权的证据</w:t>
      </w:r>
      <w:r>
        <w:rPr>
          <w:rFonts w:hint="eastAsia" w:ascii="仿宋" w:hAnsi="仿宋" w:eastAsia="仿宋" w:cs="仿宋"/>
          <w:b/>
          <w:bCs/>
          <w:sz w:val="32"/>
          <w:szCs w:val="32"/>
          <w:lang w:val="zh-CN"/>
        </w:rPr>
        <w:t>材料</w:t>
      </w:r>
    </w:p>
    <w:p w14:paraId="1A0A6137">
      <w:pPr>
        <w:spacing w:beforeLines="50" w:line="460" w:lineRule="exact"/>
        <w:ind w:firstLine="640" w:firstLineChars="200"/>
        <w:rPr>
          <w:rFonts w:ascii="仿宋" w:hAnsi="仿宋" w:eastAsia="仿宋" w:cs="仿宋"/>
          <w:sz w:val="32"/>
          <w:szCs w:val="32"/>
        </w:rPr>
      </w:pPr>
      <w:r>
        <w:rPr>
          <w:rFonts w:hint="eastAsia" w:ascii="仿宋" w:hAnsi="仿宋" w:eastAsia="仿宋" w:cs="仿宋"/>
          <w:sz w:val="32"/>
          <w:szCs w:val="32"/>
        </w:rPr>
        <w:t>债权的证据材料是指证明债权形成并合法有效、债权金额等一切与债权相关的事实的材料。包括但不限于：</w:t>
      </w:r>
    </w:p>
    <w:p w14:paraId="05E74CCC">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1、合同（包括但不限于借、贷款合同，购、销货合同等）、协议、备忘录等证明存在合同债权债务关系文件复印件。</w:t>
      </w:r>
    </w:p>
    <w:p w14:paraId="1D37F980">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2、各类票据、划账单、汇款单、对账单、</w:t>
      </w:r>
      <w:r>
        <w:rPr>
          <w:rFonts w:hint="eastAsia" w:ascii="仿宋" w:hAnsi="仿宋" w:eastAsia="仿宋" w:cs="仿宋"/>
          <w:sz w:val="32"/>
          <w:szCs w:val="32"/>
        </w:rPr>
        <w:t>送货单、</w:t>
      </w:r>
      <w:r>
        <w:rPr>
          <w:rFonts w:hint="eastAsia" w:ascii="仿宋" w:hAnsi="仿宋" w:eastAsia="仿宋" w:cs="仿宋"/>
          <w:sz w:val="32"/>
          <w:szCs w:val="32"/>
          <w:lang w:val="zh-CN"/>
        </w:rPr>
        <w:t>检斤单、验收单、提货单，以及工程类商务中标书、工程预（结）算书等合同履行凭证复印件。</w:t>
      </w:r>
    </w:p>
    <w:p w14:paraId="2AC6ABCA">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3、债权如有担保的，还须提交抵押合同、质押合同、保证合同等相关合同及相关的登记证件（包括但不限于他项权利证）等担保原始材料复印件。</w:t>
      </w:r>
    </w:p>
    <w:p w14:paraId="066DB94C">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4、债权的发生及变更（包括但不限于债权转移、债务承担、合同转让、债权债务重组、抵销、清偿）等原始材料复印件。</w:t>
      </w:r>
    </w:p>
    <w:p w14:paraId="06B70D90">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5、债权如涉及诉讼、仲裁、调解、保全、执行，须提交诉讼、仲裁、调解、保全、执行有关的文件（包括但不限于已经判决正在执行或正在进行中的案件的起诉书、仲裁申请书、诉讼保全申请书、执行申请书、保全裁定书、生效判决书、调解书、裁决书、法院执行裁定书、法院执行案件通知书等）复印件。</w:t>
      </w:r>
    </w:p>
    <w:p w14:paraId="188897F1">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6、债权如涉及对建筑工程的争议，需提交建筑工程审计报告复印件。</w:t>
      </w:r>
    </w:p>
    <w:p w14:paraId="7D36DF07">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7、</w:t>
      </w:r>
      <w:r>
        <w:rPr>
          <w:rFonts w:hint="eastAsia" w:ascii="仿宋" w:hAnsi="仿宋" w:eastAsia="仿宋" w:cs="仿宋"/>
          <w:b/>
          <w:bCs/>
          <w:sz w:val="32"/>
          <w:szCs w:val="32"/>
          <w:lang w:val="zh-CN"/>
        </w:rPr>
        <w:t>利息计算方法及计算过程的书面说明，管理人特别提示，根据《企业破产法》第四十六条第二款，附利息的债权自破产申请受理时起停止计息，请各位债权人在申报债权时注意利息计算截止时间为</w:t>
      </w:r>
      <w:r>
        <w:rPr>
          <w:rFonts w:hint="eastAsia" w:ascii="仿宋" w:hAnsi="仿宋" w:eastAsia="仿宋" w:cs="仿宋"/>
          <w:b/>
          <w:bCs/>
          <w:sz w:val="32"/>
          <w:szCs w:val="32"/>
        </w:rPr>
        <w:t>202</w:t>
      </w:r>
      <w:r>
        <w:rPr>
          <w:rFonts w:ascii="仿宋" w:hAnsi="仿宋" w:eastAsia="仿宋" w:cs="仿宋"/>
          <w:b/>
          <w:bCs/>
          <w:sz w:val="32"/>
          <w:szCs w:val="32"/>
        </w:rPr>
        <w:t>4</w:t>
      </w:r>
      <w:r>
        <w:rPr>
          <w:rFonts w:hint="eastAsia" w:ascii="仿宋" w:hAnsi="仿宋" w:eastAsia="仿宋" w:cs="仿宋"/>
          <w:b/>
          <w:bCs/>
          <w:sz w:val="32"/>
          <w:szCs w:val="32"/>
          <w:lang w:val="zh-CN"/>
        </w:rPr>
        <w:t>年</w:t>
      </w:r>
      <w:r>
        <w:rPr>
          <w:rFonts w:hint="eastAsia" w:ascii="仿宋" w:hAnsi="仿宋" w:eastAsia="仿宋" w:cs="仿宋"/>
          <w:b/>
          <w:bCs/>
          <w:sz w:val="32"/>
          <w:szCs w:val="32"/>
          <w:lang w:val="en-US" w:eastAsia="zh-CN"/>
        </w:rPr>
        <w:t>2</w:t>
      </w:r>
      <w:r>
        <w:rPr>
          <w:rFonts w:hint="eastAsia" w:ascii="仿宋" w:hAnsi="仿宋" w:eastAsia="仿宋" w:cs="仿宋"/>
          <w:b/>
          <w:bCs/>
          <w:sz w:val="32"/>
          <w:szCs w:val="32"/>
          <w:lang w:val="zh-CN"/>
        </w:rPr>
        <w:t>月</w:t>
      </w:r>
      <w:r>
        <w:rPr>
          <w:rFonts w:hint="eastAsia" w:ascii="仿宋" w:hAnsi="仿宋" w:eastAsia="仿宋" w:cs="仿宋"/>
          <w:b/>
          <w:bCs/>
          <w:sz w:val="32"/>
          <w:szCs w:val="32"/>
          <w:lang w:val="en-US" w:eastAsia="zh-CN"/>
        </w:rPr>
        <w:t>20</w:t>
      </w:r>
      <w:r>
        <w:rPr>
          <w:rFonts w:hint="eastAsia" w:ascii="仿宋" w:hAnsi="仿宋" w:eastAsia="仿宋" w:cs="仿宋"/>
          <w:b/>
          <w:bCs/>
          <w:sz w:val="32"/>
          <w:szCs w:val="32"/>
          <w:lang w:val="zh-CN"/>
        </w:rPr>
        <w:t>日</w:t>
      </w:r>
      <w:r>
        <w:rPr>
          <w:rFonts w:ascii="仿宋" w:hAnsi="仿宋" w:eastAsia="仿宋" w:cs="仿宋"/>
          <w:b/>
          <w:bCs/>
          <w:sz w:val="32"/>
          <w:szCs w:val="32"/>
        </w:rPr>
        <w:t>（</w:t>
      </w:r>
      <w:r>
        <w:rPr>
          <w:rFonts w:hint="eastAsia" w:ascii="仿宋" w:hAnsi="仿宋" w:eastAsia="仿宋" w:cs="仿宋"/>
          <w:b/>
          <w:bCs/>
          <w:sz w:val="32"/>
          <w:szCs w:val="32"/>
        </w:rPr>
        <w:t>不含本日</w:t>
      </w:r>
      <w:r>
        <w:rPr>
          <w:rFonts w:ascii="仿宋" w:hAnsi="仿宋" w:eastAsia="仿宋" w:cs="仿宋"/>
          <w:b/>
          <w:bCs/>
          <w:sz w:val="32"/>
          <w:szCs w:val="32"/>
        </w:rPr>
        <w:t>）</w:t>
      </w:r>
      <w:r>
        <w:rPr>
          <w:rFonts w:hint="eastAsia" w:ascii="仿宋" w:hAnsi="仿宋" w:eastAsia="仿宋" w:cs="仿宋"/>
          <w:b/>
          <w:bCs/>
          <w:sz w:val="32"/>
          <w:szCs w:val="32"/>
          <w:lang w:val="zh-CN"/>
        </w:rPr>
        <w:t>。</w:t>
      </w:r>
    </w:p>
    <w:p w14:paraId="7A788598">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8、债权人</w:t>
      </w:r>
      <w:r>
        <w:rPr>
          <w:rFonts w:hint="eastAsia" w:ascii="仿宋" w:hAnsi="仿宋" w:eastAsia="仿宋" w:cs="仿宋"/>
          <w:sz w:val="32"/>
          <w:szCs w:val="32"/>
        </w:rPr>
        <w:t>向债务人</w:t>
      </w:r>
      <w:r>
        <w:rPr>
          <w:rFonts w:hint="eastAsia" w:ascii="仿宋" w:hAnsi="仿宋" w:eastAsia="仿宋" w:cs="仿宋"/>
          <w:sz w:val="32"/>
          <w:szCs w:val="32"/>
          <w:lang w:val="zh-CN"/>
        </w:rPr>
        <w:t>主张债权的相关证明资料，如催款、催收通知、</w:t>
      </w:r>
      <w:r>
        <w:rPr>
          <w:rFonts w:hint="eastAsia" w:ascii="仿宋" w:hAnsi="仿宋" w:eastAsia="仿宋" w:cs="仿宋"/>
          <w:sz w:val="32"/>
          <w:szCs w:val="32"/>
        </w:rPr>
        <w:t>函件</w:t>
      </w:r>
      <w:r>
        <w:rPr>
          <w:rFonts w:hint="eastAsia" w:ascii="仿宋" w:hAnsi="仿宋" w:eastAsia="仿宋" w:cs="仿宋"/>
          <w:sz w:val="32"/>
          <w:szCs w:val="32"/>
          <w:lang w:val="zh-CN"/>
        </w:rPr>
        <w:t>等</w:t>
      </w:r>
      <w:r>
        <w:rPr>
          <w:rFonts w:hint="eastAsia" w:ascii="仿宋" w:hAnsi="仿宋" w:eastAsia="仿宋" w:cs="仿宋"/>
          <w:sz w:val="32"/>
          <w:szCs w:val="32"/>
        </w:rPr>
        <w:t>材料复印件</w:t>
      </w:r>
      <w:r>
        <w:rPr>
          <w:rFonts w:hint="eastAsia" w:ascii="仿宋" w:hAnsi="仿宋" w:eastAsia="仿宋" w:cs="仿宋"/>
          <w:sz w:val="32"/>
          <w:szCs w:val="32"/>
          <w:lang w:val="zh-CN"/>
        </w:rPr>
        <w:t>。</w:t>
      </w:r>
      <w:bookmarkStart w:id="0" w:name="_GoBack"/>
      <w:bookmarkEnd w:id="0"/>
    </w:p>
    <w:p w14:paraId="2254680E">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9、债权公证文书或相关公证文书（如有）。</w:t>
      </w:r>
    </w:p>
    <w:p w14:paraId="4661DA0B">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10、能够证明债权发生、变更、存续、诉讼时效中止、中断、延长及金额等情况的其他材料复印件。</w:t>
      </w:r>
    </w:p>
    <w:p w14:paraId="03DB6C42">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债权人</w:t>
      </w:r>
      <w:r>
        <w:rPr>
          <w:rFonts w:hint="eastAsia" w:ascii="仿宋" w:hAnsi="仿宋" w:eastAsia="仿宋" w:cs="仿宋"/>
          <w:sz w:val="32"/>
          <w:szCs w:val="32"/>
        </w:rPr>
        <w:t>申报的债权金额</w:t>
      </w:r>
      <w:r>
        <w:rPr>
          <w:rFonts w:hint="eastAsia" w:ascii="仿宋" w:hAnsi="仿宋" w:eastAsia="仿宋" w:cs="仿宋"/>
          <w:sz w:val="32"/>
          <w:szCs w:val="32"/>
          <w:lang w:val="zh-CN"/>
        </w:rPr>
        <w:t>与债务人出现会计账面金额不一致时，债权人要提供</w:t>
      </w:r>
      <w:r>
        <w:rPr>
          <w:rFonts w:hint="eastAsia" w:ascii="仿宋" w:hAnsi="仿宋" w:eastAsia="仿宋" w:cs="仿宋"/>
          <w:sz w:val="32"/>
          <w:szCs w:val="32"/>
        </w:rPr>
        <w:t>其</w:t>
      </w:r>
      <w:r>
        <w:rPr>
          <w:rFonts w:hint="eastAsia" w:ascii="仿宋" w:hAnsi="仿宋" w:eastAsia="仿宋" w:cs="仿宋"/>
          <w:sz w:val="32"/>
          <w:szCs w:val="32"/>
          <w:lang w:val="zh-CN"/>
        </w:rPr>
        <w:t>会计明细账复印件和证明材料复印件，</w:t>
      </w:r>
      <w:r>
        <w:rPr>
          <w:rFonts w:hint="eastAsia" w:ascii="仿宋" w:hAnsi="仿宋" w:eastAsia="仿宋" w:cs="仿宋"/>
          <w:sz w:val="32"/>
          <w:szCs w:val="32"/>
        </w:rPr>
        <w:t>与债务人、管理人进行核对</w:t>
      </w:r>
      <w:r>
        <w:rPr>
          <w:rFonts w:hint="eastAsia" w:ascii="仿宋" w:hAnsi="仿宋" w:eastAsia="仿宋" w:cs="仿宋"/>
          <w:sz w:val="32"/>
          <w:szCs w:val="32"/>
          <w:lang w:val="zh-CN"/>
        </w:rPr>
        <w:t>。</w:t>
      </w:r>
    </w:p>
    <w:p w14:paraId="6AA6DCDB">
      <w:pPr>
        <w:spacing w:beforeLines="50" w:line="460" w:lineRule="exact"/>
        <w:ind w:firstLine="640" w:firstLineChars="200"/>
        <w:rPr>
          <w:rFonts w:ascii="仿宋" w:hAnsi="仿宋" w:eastAsia="仿宋" w:cs="仿宋"/>
          <w:sz w:val="32"/>
          <w:szCs w:val="32"/>
          <w:lang w:val="zh-CN"/>
        </w:rPr>
      </w:pPr>
      <w:r>
        <w:rPr>
          <w:rFonts w:hint="eastAsia" w:ascii="仿宋" w:hAnsi="仿宋" w:eastAsia="仿宋" w:cs="仿宋"/>
          <w:sz w:val="32"/>
          <w:szCs w:val="32"/>
          <w:lang w:val="zh-CN"/>
        </w:rPr>
        <w:t>1</w:t>
      </w:r>
      <w:r>
        <w:rPr>
          <w:rFonts w:hint="eastAsia" w:ascii="仿宋" w:hAnsi="仿宋" w:eastAsia="仿宋" w:cs="仿宋"/>
          <w:sz w:val="32"/>
          <w:szCs w:val="32"/>
        </w:rPr>
        <w:t>1</w:t>
      </w:r>
      <w:r>
        <w:rPr>
          <w:rFonts w:hint="eastAsia" w:ascii="仿宋" w:hAnsi="仿宋" w:eastAsia="仿宋" w:cs="仿宋"/>
          <w:sz w:val="32"/>
          <w:szCs w:val="32"/>
          <w:lang w:val="zh-CN"/>
        </w:rPr>
        <w:t>、债权人认为需要提交的其他材料。</w:t>
      </w:r>
    </w:p>
    <w:p w14:paraId="738B8651">
      <w:pPr>
        <w:spacing w:beforeLines="50" w:line="460" w:lineRule="exact"/>
        <w:ind w:firstLine="643" w:firstLineChars="200"/>
        <w:rPr>
          <w:rFonts w:ascii="仿宋" w:hAnsi="仿宋" w:eastAsia="仿宋" w:cs="仿宋"/>
          <w:b/>
          <w:bCs/>
          <w:sz w:val="32"/>
          <w:szCs w:val="32"/>
          <w:lang w:val="zh-TW" w:eastAsia="zh-TW"/>
        </w:rPr>
      </w:pPr>
      <w:r>
        <w:rPr>
          <w:rFonts w:hint="eastAsia" w:ascii="仿宋" w:hAnsi="仿宋" w:eastAsia="仿宋" w:cs="仿宋"/>
          <w:b/>
          <w:bCs/>
          <w:sz w:val="32"/>
          <w:szCs w:val="32"/>
        </w:rPr>
        <w:t>债权的证据材料均为复印件。</w:t>
      </w:r>
      <w:r>
        <w:rPr>
          <w:rFonts w:hint="eastAsia" w:ascii="仿宋" w:hAnsi="仿宋" w:eastAsia="仿宋" w:cs="仿宋"/>
          <w:b/>
          <w:bCs/>
          <w:sz w:val="32"/>
          <w:szCs w:val="32"/>
          <w:lang w:val="zh-CN"/>
        </w:rPr>
        <w:t>对于债权人提交的</w:t>
      </w:r>
      <w:r>
        <w:rPr>
          <w:rFonts w:hint="eastAsia" w:ascii="仿宋" w:hAnsi="仿宋" w:eastAsia="仿宋" w:cs="仿宋"/>
          <w:b/>
          <w:bCs/>
          <w:sz w:val="32"/>
          <w:szCs w:val="32"/>
        </w:rPr>
        <w:t>证据</w:t>
      </w:r>
      <w:r>
        <w:rPr>
          <w:rFonts w:hint="eastAsia" w:ascii="仿宋" w:hAnsi="仿宋" w:eastAsia="仿宋" w:cs="仿宋"/>
          <w:b/>
          <w:bCs/>
          <w:sz w:val="32"/>
          <w:szCs w:val="32"/>
          <w:lang w:val="zh-CN"/>
        </w:rPr>
        <w:t>材料，债权人为单位的，在</w:t>
      </w:r>
      <w:r>
        <w:rPr>
          <w:rFonts w:hint="eastAsia" w:ascii="仿宋" w:hAnsi="仿宋" w:eastAsia="仿宋" w:cs="仿宋"/>
          <w:b/>
          <w:bCs/>
          <w:sz w:val="32"/>
          <w:szCs w:val="32"/>
        </w:rPr>
        <w:t>证据材料上加盖</w:t>
      </w:r>
      <w:r>
        <w:rPr>
          <w:rFonts w:hint="eastAsia" w:ascii="仿宋" w:hAnsi="仿宋" w:eastAsia="仿宋" w:cs="仿宋"/>
          <w:b/>
          <w:bCs/>
          <w:sz w:val="32"/>
          <w:szCs w:val="32"/>
          <w:lang w:val="zh-CN"/>
        </w:rPr>
        <w:t>骑缝章；债权人为自然人的，由债权人本人或代理人在</w:t>
      </w:r>
      <w:r>
        <w:rPr>
          <w:rFonts w:hint="eastAsia" w:ascii="仿宋" w:hAnsi="仿宋" w:eastAsia="仿宋" w:cs="仿宋"/>
          <w:b/>
          <w:bCs/>
          <w:sz w:val="32"/>
          <w:szCs w:val="32"/>
        </w:rPr>
        <w:t>证据材料上加盖骑缝手印</w:t>
      </w:r>
      <w:r>
        <w:rPr>
          <w:rFonts w:hint="eastAsia" w:ascii="仿宋" w:hAnsi="仿宋" w:eastAsia="仿宋" w:cs="仿宋"/>
          <w:b/>
          <w:bCs/>
          <w:sz w:val="32"/>
          <w:szCs w:val="32"/>
          <w:lang w:val="zh-CN"/>
        </w:rPr>
        <w:t>。</w:t>
      </w:r>
    </w:p>
    <w:p w14:paraId="6A6CFE3E">
      <w:pPr>
        <w:spacing w:beforeLines="50" w:line="460" w:lineRule="exact"/>
        <w:ind w:firstLine="643" w:firstLineChars="200"/>
        <w:rPr>
          <w:rFonts w:ascii="仿宋" w:hAnsi="仿宋" w:eastAsia="仿宋" w:cs="仿宋"/>
          <w:b/>
          <w:bCs/>
          <w:sz w:val="32"/>
          <w:szCs w:val="32"/>
          <w:lang w:val="zh-TW" w:eastAsia="zh-TW"/>
        </w:rPr>
      </w:pPr>
      <w:r>
        <w:rPr>
          <w:rFonts w:hint="eastAsia" w:ascii="仿宋" w:hAnsi="仿宋" w:eastAsia="仿宋" w:cs="仿宋"/>
          <w:b/>
          <w:bCs/>
          <w:sz w:val="32"/>
          <w:szCs w:val="32"/>
        </w:rPr>
        <w:t>七</w:t>
      </w:r>
      <w:r>
        <w:rPr>
          <w:rFonts w:hint="eastAsia" w:ascii="仿宋" w:hAnsi="仿宋" w:eastAsia="仿宋" w:cs="仿宋"/>
          <w:b/>
          <w:bCs/>
          <w:sz w:val="32"/>
          <w:szCs w:val="32"/>
          <w:lang w:val="zh-CN"/>
        </w:rPr>
        <w:t>、提交材料时的有关注意事项</w:t>
      </w:r>
    </w:p>
    <w:p w14:paraId="034D155F">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1、</w:t>
      </w:r>
      <w:r>
        <w:rPr>
          <w:rFonts w:hint="eastAsia" w:ascii="仿宋" w:hAnsi="仿宋" w:eastAsia="仿宋" w:cs="仿宋"/>
          <w:b/>
          <w:bCs/>
          <w:sz w:val="32"/>
          <w:szCs w:val="32"/>
          <w:lang w:val="zh-CN"/>
        </w:rPr>
        <w:t>具备条件的债权人</w:t>
      </w:r>
      <w:r>
        <w:rPr>
          <w:rFonts w:hint="eastAsia" w:ascii="仿宋" w:hAnsi="仿宋" w:eastAsia="仿宋" w:cs="仿宋"/>
          <w:b/>
          <w:bCs/>
          <w:sz w:val="32"/>
          <w:szCs w:val="32"/>
        </w:rPr>
        <w:t>请</w:t>
      </w:r>
      <w:r>
        <w:rPr>
          <w:rFonts w:hint="eastAsia" w:ascii="仿宋" w:hAnsi="仿宋" w:eastAsia="仿宋" w:cs="仿宋"/>
          <w:b/>
          <w:bCs/>
          <w:sz w:val="32"/>
          <w:szCs w:val="32"/>
          <w:lang w:val="zh-CN"/>
        </w:rPr>
        <w:t>将全部申报材料按照</w:t>
      </w:r>
      <w:r>
        <w:rPr>
          <w:rFonts w:hint="eastAsia" w:ascii="仿宋" w:hAnsi="仿宋" w:eastAsia="仿宋" w:cs="仿宋"/>
          <w:b/>
          <w:bCs/>
          <w:sz w:val="32"/>
          <w:szCs w:val="32"/>
        </w:rPr>
        <w:t>本须知第一条载明的</w:t>
      </w:r>
      <w:r>
        <w:rPr>
          <w:rFonts w:hint="eastAsia" w:ascii="仿宋" w:hAnsi="仿宋" w:eastAsia="仿宋" w:cs="仿宋"/>
          <w:b/>
          <w:bCs/>
          <w:sz w:val="32"/>
          <w:szCs w:val="32"/>
          <w:lang w:val="zh-CN"/>
        </w:rPr>
        <w:t>顺序</w:t>
      </w:r>
      <w:r>
        <w:rPr>
          <w:rFonts w:hint="eastAsia" w:ascii="仿宋" w:hAnsi="仿宋" w:eastAsia="仿宋" w:cs="仿宋"/>
          <w:b/>
          <w:bCs/>
          <w:sz w:val="32"/>
          <w:szCs w:val="32"/>
        </w:rPr>
        <w:t>装订</w:t>
      </w:r>
      <w:r>
        <w:rPr>
          <w:rFonts w:hint="eastAsia" w:ascii="仿宋" w:hAnsi="仿宋" w:eastAsia="仿宋" w:cs="仿宋"/>
          <w:b/>
          <w:bCs/>
          <w:sz w:val="32"/>
          <w:szCs w:val="32"/>
          <w:lang w:val="zh-CN"/>
        </w:rPr>
        <w:t>成册后提交。债权人提交的所有资料均为一式两份，并需提交一份电子扫描文件（PDF格式）发送至管理人指定邮箱。</w:t>
      </w:r>
    </w:p>
    <w:p w14:paraId="4954DA22">
      <w:pPr>
        <w:spacing w:beforeLines="50" w:line="460" w:lineRule="exact"/>
        <w:ind w:firstLine="640" w:firstLineChars="200"/>
        <w:rPr>
          <w:rFonts w:ascii="仿宋" w:hAnsi="仿宋" w:eastAsia="仿宋" w:cs="仿宋"/>
          <w:sz w:val="32"/>
          <w:szCs w:val="32"/>
          <w:lang w:eastAsia="zh-TW"/>
        </w:rPr>
      </w:pPr>
      <w:r>
        <w:rPr>
          <w:rFonts w:hint="eastAsia" w:ascii="仿宋" w:hAnsi="仿宋" w:eastAsia="仿宋" w:cs="仿宋"/>
          <w:sz w:val="32"/>
          <w:szCs w:val="32"/>
          <w:lang w:val="zh-CN"/>
        </w:rPr>
        <w:t>2、</w:t>
      </w:r>
      <w:r>
        <w:rPr>
          <w:rFonts w:hint="eastAsia" w:ascii="仿宋" w:hAnsi="仿宋" w:eastAsia="仿宋" w:cs="仿宋"/>
          <w:sz w:val="32"/>
          <w:szCs w:val="32"/>
        </w:rPr>
        <w:t>管理人对债权人提交的债权申报材料有疑问的，可要求债权人提供材料原件以核对，债权人应当予以配合。债权人拒不提供原件核对的，自行承担由此造成的法律后果。</w:t>
      </w:r>
    </w:p>
    <w:p w14:paraId="0C106F09">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3、债权人向管理人提供的外文资料，应当附中文译本。</w:t>
      </w:r>
    </w:p>
    <w:p w14:paraId="17760E3B">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4、在中华人民共和国领域内没有住所的债权人委托中华人民共和国律师或者其他人代理，自中华人民共和国领域外寄交或者托交的授权委托书，应当经所在国公证机关证明，并经中华人民共和国驻该国使领馆认证，或者履行中华人民共和国与该所在国订立的有关条约（由债权人负责提供，并提供中文译本）中规定的证明手续后，才具有效力。</w:t>
      </w:r>
    </w:p>
    <w:p w14:paraId="74AEB69E">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5、债权人向管理人提供的资料如在中华人民共和国领域外形成的，该资料应当经所在国公证机关予以证明，并经中华人民共和国驻该国使领馆予以认证，或者履行中华人民共和国与该所在国订立的有关条约中规定的证明手续。债权人向人民法院提供的证据是在香港、澳门、台湾地区形成的，应当履行相关的证明手续。</w:t>
      </w:r>
    </w:p>
    <w:p w14:paraId="0FD6303C">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6、债权人及其委托代理人务必在债权申报材料中注明有效的联系方式，包括但不限于固定电话、手机电话、邮寄地址、</w:t>
      </w:r>
      <w:r>
        <w:rPr>
          <w:rFonts w:hint="eastAsia" w:ascii="仿宋" w:hAnsi="仿宋" w:eastAsia="仿宋" w:cs="仿宋"/>
          <w:sz w:val="32"/>
          <w:szCs w:val="32"/>
        </w:rPr>
        <w:t>微信及</w:t>
      </w:r>
      <w:r>
        <w:rPr>
          <w:rFonts w:hint="eastAsia" w:ascii="仿宋" w:hAnsi="仿宋" w:eastAsia="仿宋" w:cs="仿宋"/>
          <w:sz w:val="32"/>
          <w:szCs w:val="32"/>
          <w:lang w:val="zh-CN"/>
        </w:rPr>
        <w:t>邮政编码等，管理人将相关文件邮寄到指定地址、通过电子邮件方式发送至指定邮箱、</w:t>
      </w:r>
      <w:r>
        <w:rPr>
          <w:rFonts w:hint="eastAsia" w:ascii="仿宋" w:hAnsi="仿宋" w:eastAsia="仿宋" w:cs="仿宋"/>
          <w:sz w:val="32"/>
          <w:szCs w:val="32"/>
        </w:rPr>
        <w:t>通过微信发送至指定微信</w:t>
      </w:r>
      <w:r>
        <w:rPr>
          <w:rFonts w:hint="eastAsia" w:ascii="仿宋" w:hAnsi="仿宋" w:eastAsia="仿宋" w:cs="仿宋"/>
          <w:sz w:val="32"/>
          <w:szCs w:val="32"/>
          <w:lang w:val="zh-CN"/>
        </w:rPr>
        <w:t>等均视为有效送达。</w:t>
      </w:r>
    </w:p>
    <w:p w14:paraId="10031CD0">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7、提供的材料纸张统一为复印纸A4型。</w:t>
      </w:r>
    </w:p>
    <w:p w14:paraId="49DF4FBA">
      <w:pPr>
        <w:spacing w:beforeLines="50" w:line="460" w:lineRule="exact"/>
        <w:ind w:firstLine="640" w:firstLineChars="200"/>
        <w:rPr>
          <w:rFonts w:ascii="仿宋" w:hAnsi="仿宋" w:eastAsia="仿宋" w:cs="仿宋"/>
          <w:sz w:val="32"/>
          <w:szCs w:val="32"/>
          <w:lang w:val="zh-TW" w:eastAsia="zh-TW"/>
        </w:rPr>
      </w:pPr>
      <w:r>
        <w:rPr>
          <w:rFonts w:hint="eastAsia" w:ascii="仿宋" w:hAnsi="仿宋" w:eastAsia="仿宋" w:cs="仿宋"/>
          <w:sz w:val="32"/>
          <w:szCs w:val="32"/>
          <w:lang w:val="zh-CN"/>
        </w:rPr>
        <w:t>特此说明。</w:t>
      </w:r>
    </w:p>
    <w:p w14:paraId="548EBCCC">
      <w:pPr>
        <w:spacing w:beforeLines="50" w:line="480" w:lineRule="exact"/>
        <w:ind w:firstLine="640" w:firstLineChars="200"/>
        <w:rPr>
          <w:rFonts w:ascii="仿宋" w:hAnsi="仿宋" w:eastAsia="仿宋" w:cs="仿宋"/>
          <w:sz w:val="32"/>
          <w:szCs w:val="32"/>
          <w:lang w:val="zh-TW" w:eastAsia="zh-TW"/>
        </w:rPr>
      </w:pPr>
    </w:p>
    <w:p w14:paraId="65F7BAD6">
      <w:pPr>
        <w:widowControl/>
        <w:jc w:val="left"/>
        <w:rPr>
          <w:rFonts w:asciiTheme="majorEastAsia" w:hAnsiTheme="majorEastAsia" w:eastAsiaTheme="majorEastAsia" w:cstheme="majorEastAsia"/>
          <w:b/>
          <w:sz w:val="44"/>
          <w:szCs w:val="44"/>
          <w:lang w:val="zh-CN"/>
        </w:rPr>
      </w:pPr>
      <w:r>
        <w:rPr>
          <w:rFonts w:asciiTheme="majorEastAsia" w:hAnsiTheme="majorEastAsia" w:eastAsiaTheme="majorEastAsia" w:cstheme="majorEastAsia"/>
          <w:b/>
          <w:sz w:val="44"/>
          <w:szCs w:val="44"/>
          <w:lang w:val="zh-CN"/>
        </w:rPr>
        <w:br w:type="page"/>
      </w:r>
    </w:p>
    <w:p w14:paraId="34AE2900">
      <w:pPr>
        <w:spacing w:beforeLines="50" w:line="560" w:lineRule="exact"/>
        <w:jc w:val="center"/>
        <w:rPr>
          <w:rFonts w:ascii="华文细黑" w:hAnsi="华文细黑" w:eastAsia="华文细黑" w:cs="华文细黑"/>
          <w:b/>
          <w:bCs/>
          <w:sz w:val="44"/>
          <w:szCs w:val="44"/>
          <w:lang w:val="zh-CN"/>
        </w:rPr>
      </w:pPr>
      <w:r>
        <w:rPr>
          <w:rFonts w:hint="eastAsia" w:asciiTheme="majorEastAsia" w:hAnsiTheme="majorEastAsia" w:eastAsiaTheme="majorEastAsia" w:cstheme="majorEastAsia"/>
          <w:b/>
          <w:sz w:val="44"/>
          <w:szCs w:val="44"/>
          <w:lang w:val="zh-CN"/>
        </w:rPr>
        <w:t>债权申报文件清单</w:t>
      </w:r>
    </w:p>
    <w:p w14:paraId="481B4A92">
      <w:pPr>
        <w:spacing w:line="200" w:lineRule="exact"/>
        <w:jc w:val="center"/>
        <w:rPr>
          <w:rFonts w:ascii="华文细黑" w:hAnsi="华文细黑" w:eastAsia="华文细黑" w:cs="华文细黑"/>
          <w:b/>
          <w:bCs/>
          <w:sz w:val="48"/>
          <w:szCs w:val="48"/>
          <w:lang w:val="zh-CN"/>
        </w:rPr>
      </w:pPr>
    </w:p>
    <w:tbl>
      <w:tblPr>
        <w:tblStyle w:val="4"/>
        <w:tblpPr w:leftFromText="180" w:rightFromText="180" w:vertAnchor="text" w:horzAnchor="page" w:tblpX="1454" w:tblpY="183"/>
        <w:tblOverlap w:val="never"/>
        <w:tblW w:w="9000"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 w:type="dxa"/>
          <w:bottom w:w="0" w:type="dxa"/>
          <w:right w:w="10" w:type="dxa"/>
        </w:tblCellMar>
      </w:tblPr>
      <w:tblGrid>
        <w:gridCol w:w="1340"/>
        <w:gridCol w:w="4763"/>
        <w:gridCol w:w="867"/>
        <w:gridCol w:w="805"/>
        <w:gridCol w:w="1225"/>
      </w:tblGrid>
      <w:tr w14:paraId="7466E9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 w:type="dxa"/>
            <w:bottom w:w="0" w:type="dxa"/>
            <w:right w:w="10" w:type="dxa"/>
          </w:tblCellMar>
        </w:tblPrEx>
        <w:trPr>
          <w:trHeight w:val="638" w:hRule="atLeast"/>
          <w:tblHeader/>
        </w:trPr>
        <w:tc>
          <w:tcPr>
            <w:tcW w:w="1340" w:type="dxa"/>
            <w:tcBorders>
              <w:top w:val="single" w:color="000000" w:sz="8" w:space="0"/>
              <w:left w:val="single" w:color="000000" w:sz="8" w:space="0"/>
              <w:bottom w:val="single" w:color="000000" w:sz="16" w:space="0"/>
              <w:right w:val="single" w:color="000000" w:sz="8" w:space="0"/>
            </w:tcBorders>
            <w:shd w:val="clear" w:color="auto" w:fill="auto"/>
            <w:tcMar>
              <w:top w:w="0" w:type="dxa"/>
              <w:left w:w="0" w:type="dxa"/>
              <w:bottom w:w="0" w:type="dxa"/>
              <w:right w:w="0" w:type="dxa"/>
            </w:tcMar>
            <w:vAlign w:val="center"/>
          </w:tcPr>
          <w:p w14:paraId="2211C87E">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债权人</w:t>
            </w:r>
          </w:p>
        </w:tc>
        <w:tc>
          <w:tcPr>
            <w:tcW w:w="7660" w:type="dxa"/>
            <w:gridSpan w:val="4"/>
            <w:tcBorders>
              <w:top w:val="single" w:color="000000" w:sz="8" w:space="0"/>
              <w:left w:val="single" w:color="000000" w:sz="8" w:space="0"/>
              <w:bottom w:val="single" w:color="000000" w:sz="16" w:space="0"/>
              <w:right w:val="single" w:color="000000" w:sz="8" w:space="0"/>
            </w:tcBorders>
            <w:shd w:val="clear" w:color="auto" w:fill="auto"/>
            <w:tcMar>
              <w:top w:w="0" w:type="dxa"/>
              <w:left w:w="0" w:type="dxa"/>
              <w:bottom w:w="0" w:type="dxa"/>
              <w:right w:w="0" w:type="dxa"/>
            </w:tcMar>
            <w:vAlign w:val="center"/>
          </w:tcPr>
          <w:p w14:paraId="01FDD617">
            <w:pPr>
              <w:spacing w:line="300" w:lineRule="exact"/>
              <w:jc w:val="center"/>
              <w:rPr>
                <w:rFonts w:ascii="华文仿宋" w:hAnsi="华文仿宋" w:eastAsia="华文仿宋" w:cs="华文仿宋"/>
              </w:rPr>
            </w:pPr>
          </w:p>
        </w:tc>
      </w:tr>
      <w:tr w14:paraId="57ABE3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824" w:hRule="atLeast"/>
        </w:trPr>
        <w:tc>
          <w:tcPr>
            <w:tcW w:w="6103" w:type="dxa"/>
            <w:gridSpan w:val="2"/>
            <w:tcBorders>
              <w:top w:val="single" w:color="000000" w:sz="16"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B60790E">
            <w:pPr>
              <w:widowControl/>
              <w:tabs>
                <w:tab w:val="left" w:pos="1440"/>
                <w:tab w:val="left" w:pos="2880"/>
                <w:tab w:val="left" w:pos="4320"/>
                <w:tab w:val="left" w:pos="5760"/>
              </w:tabs>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lang w:val="zh-CN"/>
              </w:rPr>
              <w:t>申报文件目录</w:t>
            </w:r>
          </w:p>
        </w:tc>
        <w:tc>
          <w:tcPr>
            <w:tcW w:w="867" w:type="dxa"/>
            <w:tcBorders>
              <w:top w:val="single" w:color="000000" w:sz="16"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9A0AB3B">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份数</w:t>
            </w:r>
          </w:p>
        </w:tc>
        <w:tc>
          <w:tcPr>
            <w:tcW w:w="805" w:type="dxa"/>
            <w:tcBorders>
              <w:top w:val="single" w:color="000000" w:sz="16"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1518E7C">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页数</w:t>
            </w:r>
          </w:p>
        </w:tc>
        <w:tc>
          <w:tcPr>
            <w:tcW w:w="1225" w:type="dxa"/>
            <w:tcBorders>
              <w:top w:val="single" w:color="000000" w:sz="16"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23EF70B">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原件或</w:t>
            </w:r>
          </w:p>
          <w:p w14:paraId="701EC6AC">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复印件</w:t>
            </w:r>
          </w:p>
        </w:tc>
      </w:tr>
      <w:tr w14:paraId="08A5D0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4E1790C">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992C9AA">
            <w:pPr>
              <w:spacing w:line="300" w:lineRule="exact"/>
              <w:jc w:val="center"/>
              <w:rPr>
                <w:rFonts w:ascii="华文仿宋" w:hAnsi="华文仿宋" w:eastAsia="华文仿宋" w:cs="华文仿宋"/>
              </w:rPr>
            </w:pPr>
            <w:r>
              <w:rPr>
                <w:rFonts w:hint="eastAsia" w:ascii="华文仿宋" w:hAnsi="华文仿宋" w:eastAsia="华文仿宋" w:cs="华文仿宋"/>
              </w:rPr>
              <w:t>债权申报表</w:t>
            </w: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E6310B0">
            <w:pPr>
              <w:spacing w:line="300" w:lineRule="exact"/>
              <w:jc w:val="center"/>
              <w:rPr>
                <w:rFonts w:ascii="华文仿宋" w:hAnsi="华文仿宋" w:eastAsia="华文仿宋" w:cs="华文仿宋"/>
              </w:rPr>
            </w:pPr>
            <w:r>
              <w:rPr>
                <w:rFonts w:hint="eastAsia" w:ascii="华文仿宋" w:hAnsi="华文仿宋" w:eastAsia="华文仿宋" w:cs="华文仿宋"/>
              </w:rPr>
              <w:t>1</w:t>
            </w: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874CB00">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C5D6539">
            <w:pPr>
              <w:spacing w:line="300" w:lineRule="exact"/>
              <w:jc w:val="center"/>
              <w:rPr>
                <w:rFonts w:ascii="华文仿宋" w:hAnsi="华文仿宋" w:eastAsia="华文仿宋" w:cs="华文仿宋"/>
              </w:rPr>
            </w:pPr>
          </w:p>
        </w:tc>
      </w:tr>
      <w:tr w14:paraId="772E6F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DD84313">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2</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2758821">
            <w:pPr>
              <w:spacing w:line="300" w:lineRule="exact"/>
              <w:jc w:val="center"/>
              <w:rPr>
                <w:rFonts w:ascii="华文仿宋" w:hAnsi="华文仿宋" w:eastAsia="华文仿宋" w:cs="华文仿宋"/>
              </w:rPr>
            </w:pPr>
            <w:r>
              <w:rPr>
                <w:rFonts w:hint="eastAsia" w:ascii="华文仿宋" w:hAnsi="华文仿宋" w:eastAsia="华文仿宋" w:cs="华文仿宋"/>
              </w:rPr>
              <w:t>送达地址确认书</w:t>
            </w: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7AB1C1C">
            <w:pPr>
              <w:spacing w:line="300" w:lineRule="exact"/>
              <w:jc w:val="center"/>
              <w:rPr>
                <w:rFonts w:ascii="华文仿宋" w:hAnsi="华文仿宋" w:eastAsia="华文仿宋" w:cs="华文仿宋"/>
              </w:rPr>
            </w:pPr>
            <w:r>
              <w:rPr>
                <w:rFonts w:hint="eastAsia" w:ascii="华文仿宋" w:hAnsi="华文仿宋" w:eastAsia="华文仿宋" w:cs="华文仿宋"/>
              </w:rPr>
              <w:t>1</w:t>
            </w: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C9E9953">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E1A377A">
            <w:pPr>
              <w:spacing w:line="300" w:lineRule="exact"/>
              <w:jc w:val="center"/>
              <w:rPr>
                <w:rFonts w:ascii="华文仿宋" w:hAnsi="华文仿宋" w:eastAsia="华文仿宋" w:cs="华文仿宋"/>
              </w:rPr>
            </w:pPr>
          </w:p>
        </w:tc>
      </w:tr>
      <w:tr w14:paraId="6D17B5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94D43CD">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3</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8C6DFB4">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FDCDB8A">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77F1EEA">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33D7E96">
            <w:pPr>
              <w:spacing w:line="300" w:lineRule="exact"/>
              <w:jc w:val="center"/>
              <w:rPr>
                <w:rFonts w:ascii="华文仿宋" w:hAnsi="华文仿宋" w:eastAsia="华文仿宋" w:cs="华文仿宋"/>
              </w:rPr>
            </w:pPr>
          </w:p>
        </w:tc>
      </w:tr>
      <w:tr w14:paraId="599F7D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6DA73B9">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4</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E1D806E">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92E725F">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063D44B">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448656E">
            <w:pPr>
              <w:spacing w:line="300" w:lineRule="exact"/>
              <w:jc w:val="center"/>
              <w:rPr>
                <w:rFonts w:ascii="华文仿宋" w:hAnsi="华文仿宋" w:eastAsia="华文仿宋" w:cs="华文仿宋"/>
              </w:rPr>
            </w:pPr>
          </w:p>
        </w:tc>
      </w:tr>
      <w:tr w14:paraId="00618A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8DAAE96">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5</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DCAC878">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A82D84A">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051F19E">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E589A45">
            <w:pPr>
              <w:spacing w:line="300" w:lineRule="exact"/>
              <w:jc w:val="center"/>
              <w:rPr>
                <w:rFonts w:ascii="华文仿宋" w:hAnsi="华文仿宋" w:eastAsia="华文仿宋" w:cs="华文仿宋"/>
              </w:rPr>
            </w:pPr>
          </w:p>
        </w:tc>
      </w:tr>
      <w:tr w14:paraId="74EA58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614F7DB">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6</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E9D0EEC">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EC5C186">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BD50EF6">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B09A7B5">
            <w:pPr>
              <w:spacing w:line="300" w:lineRule="exact"/>
              <w:jc w:val="center"/>
              <w:rPr>
                <w:rFonts w:ascii="华文仿宋" w:hAnsi="华文仿宋" w:eastAsia="华文仿宋" w:cs="华文仿宋"/>
              </w:rPr>
            </w:pPr>
          </w:p>
        </w:tc>
      </w:tr>
      <w:tr w14:paraId="3F0A8D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8047680">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7</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CA37681">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0C41EAF">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1FFC985">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CAAF9CF">
            <w:pPr>
              <w:spacing w:line="300" w:lineRule="exact"/>
              <w:jc w:val="center"/>
              <w:rPr>
                <w:rFonts w:ascii="华文仿宋" w:hAnsi="华文仿宋" w:eastAsia="华文仿宋" w:cs="华文仿宋"/>
              </w:rPr>
            </w:pPr>
          </w:p>
        </w:tc>
      </w:tr>
      <w:tr w14:paraId="0BFD81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AB11FBB">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8</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9107E0A">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2C4F1D3">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A9608DD">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D4AB998">
            <w:pPr>
              <w:spacing w:line="300" w:lineRule="exact"/>
              <w:jc w:val="center"/>
              <w:rPr>
                <w:rFonts w:ascii="华文仿宋" w:hAnsi="华文仿宋" w:eastAsia="华文仿宋" w:cs="华文仿宋"/>
              </w:rPr>
            </w:pPr>
          </w:p>
        </w:tc>
      </w:tr>
      <w:tr w14:paraId="703026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B9F1AC6">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9</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BF128C4">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898D677">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400B0A3">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3CAE68F">
            <w:pPr>
              <w:spacing w:line="300" w:lineRule="exact"/>
              <w:jc w:val="center"/>
              <w:rPr>
                <w:rFonts w:ascii="华文仿宋" w:hAnsi="华文仿宋" w:eastAsia="华文仿宋" w:cs="华文仿宋"/>
              </w:rPr>
            </w:pPr>
          </w:p>
        </w:tc>
      </w:tr>
      <w:tr w14:paraId="68C05C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DA6C5E0">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10</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5CBBDCF">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FBF2356">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E1BF1CA">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B4B8B1A">
            <w:pPr>
              <w:spacing w:line="300" w:lineRule="exact"/>
              <w:jc w:val="center"/>
              <w:rPr>
                <w:rFonts w:ascii="华文仿宋" w:hAnsi="华文仿宋" w:eastAsia="华文仿宋" w:cs="华文仿宋"/>
              </w:rPr>
            </w:pPr>
          </w:p>
        </w:tc>
      </w:tr>
      <w:tr w14:paraId="47407B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5512EE5">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11</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4A1018C">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501170C">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18E6C1F">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D9362E7">
            <w:pPr>
              <w:spacing w:line="300" w:lineRule="exact"/>
              <w:jc w:val="center"/>
              <w:rPr>
                <w:rFonts w:ascii="华文仿宋" w:hAnsi="华文仿宋" w:eastAsia="华文仿宋" w:cs="华文仿宋"/>
              </w:rPr>
            </w:pPr>
          </w:p>
        </w:tc>
      </w:tr>
      <w:tr w14:paraId="025347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F293E63">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12</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D6D82F5">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F0C7B28">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6BDF6EB">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FDC8095">
            <w:pPr>
              <w:spacing w:line="300" w:lineRule="exact"/>
              <w:jc w:val="center"/>
              <w:rPr>
                <w:rFonts w:ascii="华文仿宋" w:hAnsi="华文仿宋" w:eastAsia="华文仿宋" w:cs="华文仿宋"/>
              </w:rPr>
            </w:pPr>
          </w:p>
        </w:tc>
      </w:tr>
      <w:tr w14:paraId="349E87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8C84FDD">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13</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BA7B054">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005EB2D">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DD279A0">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5896791">
            <w:pPr>
              <w:spacing w:line="300" w:lineRule="exact"/>
              <w:jc w:val="center"/>
              <w:rPr>
                <w:rFonts w:ascii="华文仿宋" w:hAnsi="华文仿宋" w:eastAsia="华文仿宋" w:cs="华文仿宋"/>
              </w:rPr>
            </w:pPr>
          </w:p>
        </w:tc>
      </w:tr>
      <w:tr w14:paraId="187627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A9AB93F">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14</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0B96E94">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6606D71">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57F401C">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9E3A2B0">
            <w:pPr>
              <w:spacing w:line="300" w:lineRule="exact"/>
              <w:jc w:val="center"/>
              <w:rPr>
                <w:rFonts w:ascii="华文仿宋" w:hAnsi="华文仿宋" w:eastAsia="华文仿宋" w:cs="华文仿宋"/>
              </w:rPr>
            </w:pPr>
          </w:p>
        </w:tc>
      </w:tr>
      <w:tr w14:paraId="4B36E7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62C975E">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15</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03E916F">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91CD45B">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8815A1C">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4116397">
            <w:pPr>
              <w:spacing w:line="300" w:lineRule="exact"/>
              <w:jc w:val="center"/>
              <w:rPr>
                <w:rFonts w:ascii="华文仿宋" w:hAnsi="华文仿宋" w:eastAsia="华文仿宋" w:cs="华文仿宋"/>
              </w:rPr>
            </w:pPr>
          </w:p>
        </w:tc>
      </w:tr>
      <w:tr w14:paraId="2836CB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52" w:hRule="atLeast"/>
        </w:trPr>
        <w:tc>
          <w:tcPr>
            <w:tcW w:w="134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7B2B2CE">
            <w:pPr>
              <w:widowControl/>
              <w:suppressAutoHyphens/>
              <w:spacing w:line="300" w:lineRule="exact"/>
              <w:jc w:val="center"/>
              <w:outlineLvl w:val="0"/>
              <w:rPr>
                <w:rFonts w:ascii="华文仿宋" w:hAnsi="华文仿宋" w:eastAsia="华文仿宋" w:cs="华文仿宋"/>
              </w:rPr>
            </w:pPr>
            <w:r>
              <w:rPr>
                <w:rFonts w:hint="eastAsia" w:ascii="华文仿宋" w:hAnsi="华文仿宋" w:eastAsia="华文仿宋" w:cs="华文仿宋"/>
                <w:b/>
                <w:bCs/>
                <w:kern w:val="0"/>
                <w:sz w:val="28"/>
                <w:szCs w:val="28"/>
              </w:rPr>
              <w:t>……</w:t>
            </w:r>
          </w:p>
        </w:tc>
        <w:tc>
          <w:tcPr>
            <w:tcW w:w="4763"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ADA5E82">
            <w:pPr>
              <w:spacing w:line="300" w:lineRule="exact"/>
              <w:jc w:val="center"/>
              <w:rPr>
                <w:rFonts w:ascii="华文仿宋" w:hAnsi="华文仿宋" w:eastAsia="华文仿宋" w:cs="华文仿宋"/>
              </w:rPr>
            </w:pPr>
          </w:p>
        </w:tc>
        <w:tc>
          <w:tcPr>
            <w:tcW w:w="8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57B578F">
            <w:pPr>
              <w:spacing w:line="300" w:lineRule="exact"/>
              <w:jc w:val="center"/>
              <w:rPr>
                <w:rFonts w:ascii="华文仿宋" w:hAnsi="华文仿宋" w:eastAsia="华文仿宋" w:cs="华文仿宋"/>
              </w:rPr>
            </w:pPr>
          </w:p>
        </w:tc>
        <w:tc>
          <w:tcPr>
            <w:tcW w:w="80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06F7A3D">
            <w:pPr>
              <w:spacing w:line="300" w:lineRule="exact"/>
              <w:jc w:val="center"/>
              <w:rPr>
                <w:rFonts w:ascii="华文仿宋" w:hAnsi="华文仿宋" w:eastAsia="华文仿宋" w:cs="华文仿宋"/>
              </w:rPr>
            </w:pPr>
          </w:p>
        </w:tc>
        <w:tc>
          <w:tcPr>
            <w:tcW w:w="1225"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2F0D95A">
            <w:pPr>
              <w:spacing w:line="300" w:lineRule="exact"/>
              <w:jc w:val="center"/>
              <w:rPr>
                <w:rFonts w:ascii="华文仿宋" w:hAnsi="华文仿宋" w:eastAsia="华文仿宋" w:cs="华文仿宋"/>
              </w:rPr>
            </w:pPr>
          </w:p>
        </w:tc>
      </w:tr>
    </w:tbl>
    <w:p w14:paraId="6E4DB5C3">
      <w:pPr>
        <w:spacing w:line="200" w:lineRule="exact"/>
        <w:jc w:val="center"/>
        <w:rPr>
          <w:rFonts w:ascii="华文细黑" w:hAnsi="华文细黑" w:eastAsia="华文细黑" w:cs="华文细黑"/>
          <w:b/>
          <w:bCs/>
          <w:sz w:val="48"/>
          <w:szCs w:val="48"/>
          <w:lang w:val="zh-TW" w:eastAsia="zh-TW"/>
        </w:rPr>
      </w:pPr>
    </w:p>
    <w:p w14:paraId="0579F0B4">
      <w:pPr>
        <w:spacing w:beforeLines="50" w:line="480" w:lineRule="exact"/>
        <w:ind w:firstLine="602" w:firstLineChars="200"/>
        <w:jc w:val="left"/>
        <w:rPr>
          <w:rFonts w:ascii="仿宋" w:hAnsi="仿宋" w:eastAsia="仿宋" w:cs="仿宋"/>
          <w:sz w:val="30"/>
          <w:szCs w:val="30"/>
          <w:lang w:val="zh-TW" w:eastAsia="zh-TW"/>
        </w:rPr>
      </w:pPr>
      <w:r>
        <w:rPr>
          <w:rFonts w:hint="eastAsia" w:ascii="仿宋" w:hAnsi="仿宋" w:eastAsia="仿宋" w:cs="仿宋"/>
          <w:b/>
          <w:bCs/>
          <w:sz w:val="30"/>
          <w:szCs w:val="30"/>
          <w:lang w:val="zh-CN"/>
        </w:rPr>
        <w:t>提交人声明：</w:t>
      </w:r>
      <w:r>
        <w:rPr>
          <w:rFonts w:hint="eastAsia" w:ascii="仿宋" w:hAnsi="仿宋" w:eastAsia="仿宋" w:cs="仿宋"/>
          <w:sz w:val="30"/>
          <w:szCs w:val="30"/>
          <w:lang w:val="zh-CN"/>
        </w:rPr>
        <w:t>本次提交的所有申报债权文件与原件相一致，不存在任何变造、伪造等情形，否则愿意承担由此产生的法律责任。</w:t>
      </w:r>
    </w:p>
    <w:p w14:paraId="4FD1E815">
      <w:pPr>
        <w:spacing w:beforeLines="50" w:line="480" w:lineRule="exact"/>
        <w:ind w:firstLine="602" w:firstLineChars="200"/>
        <w:jc w:val="left"/>
        <w:rPr>
          <w:rFonts w:ascii="仿宋" w:hAnsi="仿宋" w:eastAsia="仿宋" w:cs="仿宋"/>
          <w:sz w:val="30"/>
          <w:szCs w:val="30"/>
          <w:lang w:val="zh-TW" w:eastAsia="zh-TW"/>
        </w:rPr>
      </w:pPr>
      <w:r>
        <w:rPr>
          <w:rFonts w:hint="eastAsia" w:ascii="仿宋" w:hAnsi="仿宋" w:eastAsia="仿宋" w:cs="仿宋"/>
          <w:b/>
          <w:bCs/>
          <w:sz w:val="30"/>
          <w:szCs w:val="30"/>
          <w:lang w:val="zh-CN"/>
        </w:rPr>
        <w:t>签收人声明：</w:t>
      </w:r>
      <w:r>
        <w:rPr>
          <w:rFonts w:hint="eastAsia" w:ascii="仿宋" w:hAnsi="仿宋" w:eastAsia="仿宋" w:cs="仿宋"/>
          <w:sz w:val="30"/>
          <w:szCs w:val="30"/>
          <w:lang w:val="zh-CN"/>
        </w:rPr>
        <w:t>本次债权申报文件的签收并不代表签收人对其申报债权以及提交文件资料的真实性、合法性及关联性的确认。</w:t>
      </w:r>
    </w:p>
    <w:p w14:paraId="32AC5487">
      <w:pPr>
        <w:spacing w:line="300" w:lineRule="exact"/>
        <w:jc w:val="left"/>
        <w:rPr>
          <w:rFonts w:ascii="仿宋" w:hAnsi="仿宋" w:eastAsia="仿宋" w:cs="仿宋"/>
          <w:b/>
          <w:bCs/>
          <w:sz w:val="30"/>
          <w:szCs w:val="30"/>
          <w:lang w:val="zh-CN"/>
        </w:rPr>
      </w:pPr>
    </w:p>
    <w:p w14:paraId="326A0B92">
      <w:pPr>
        <w:spacing w:beforeLines="50" w:line="480" w:lineRule="exact"/>
        <w:ind w:firstLine="602" w:firstLineChars="200"/>
        <w:jc w:val="left"/>
        <w:rPr>
          <w:rFonts w:ascii="仿宋" w:hAnsi="仿宋" w:eastAsia="仿宋" w:cs="仿宋"/>
          <w:sz w:val="30"/>
          <w:szCs w:val="30"/>
          <w:lang w:val="zh-TW" w:eastAsia="zh-TW"/>
        </w:rPr>
      </w:pPr>
      <w:r>
        <w:rPr>
          <w:rFonts w:hint="eastAsia" w:ascii="仿宋" w:hAnsi="仿宋" w:eastAsia="仿宋" w:cs="仿宋"/>
          <w:b/>
          <w:bCs/>
          <w:sz w:val="30"/>
          <w:szCs w:val="30"/>
          <w:lang w:val="zh-CN"/>
        </w:rPr>
        <w:t>提交人</w:t>
      </w:r>
      <w:r>
        <w:rPr>
          <w:rFonts w:hint="eastAsia" w:ascii="仿宋" w:hAnsi="仿宋" w:eastAsia="仿宋" w:cs="仿宋"/>
          <w:sz w:val="30"/>
          <w:szCs w:val="30"/>
          <w:lang w:val="zh-CN"/>
        </w:rPr>
        <w:t xml:space="preserve">：                 </w:t>
      </w:r>
      <w:r>
        <w:rPr>
          <w:rFonts w:hint="eastAsia" w:ascii="仿宋" w:hAnsi="仿宋" w:eastAsia="仿宋" w:cs="仿宋"/>
          <w:b/>
          <w:bCs/>
          <w:sz w:val="30"/>
          <w:szCs w:val="30"/>
          <w:lang w:val="zh-CN"/>
        </w:rPr>
        <w:t>提交时间</w:t>
      </w:r>
      <w:r>
        <w:rPr>
          <w:rFonts w:hint="eastAsia" w:ascii="仿宋" w:hAnsi="仿宋" w:eastAsia="仿宋" w:cs="仿宋"/>
          <w:sz w:val="30"/>
          <w:szCs w:val="30"/>
          <w:lang w:val="zh-CN"/>
        </w:rPr>
        <w:t xml:space="preserve">：        年     月    </w:t>
      </w:r>
      <w:r>
        <w:rPr>
          <w:rFonts w:hint="eastAsia" w:ascii="仿宋" w:hAnsi="仿宋" w:eastAsia="仿宋" w:cs="仿宋"/>
          <w:sz w:val="30"/>
          <w:szCs w:val="30"/>
        </w:rPr>
        <w:t xml:space="preserve"> </w:t>
      </w:r>
      <w:r>
        <w:rPr>
          <w:rFonts w:hint="eastAsia" w:ascii="仿宋" w:hAnsi="仿宋" w:eastAsia="仿宋" w:cs="仿宋"/>
          <w:sz w:val="30"/>
          <w:szCs w:val="30"/>
          <w:lang w:val="zh-CN"/>
        </w:rPr>
        <w:t>日</w:t>
      </w:r>
    </w:p>
    <w:p w14:paraId="7B47AC41">
      <w:pPr>
        <w:spacing w:line="560" w:lineRule="exact"/>
        <w:jc w:val="left"/>
        <w:rPr>
          <w:rFonts w:ascii="华文仿宋" w:hAnsi="华文仿宋" w:eastAsia="华文仿宋" w:cs="华文仿宋"/>
          <w:b/>
          <w:bCs/>
          <w:sz w:val="28"/>
          <w:szCs w:val="28"/>
          <w:lang w:val="zh-CN"/>
        </w:rPr>
      </w:pPr>
    </w:p>
    <w:p w14:paraId="058A49A1">
      <w:pPr>
        <w:spacing w:beforeLines="50" w:line="560" w:lineRule="exact"/>
        <w:jc w:val="center"/>
        <w:rPr>
          <w:rFonts w:asciiTheme="majorEastAsia" w:hAnsiTheme="majorEastAsia" w:eastAsiaTheme="majorEastAsia" w:cstheme="majorEastAsia"/>
          <w:b/>
          <w:sz w:val="44"/>
          <w:szCs w:val="44"/>
          <w:lang w:val="zh-CN"/>
        </w:rPr>
      </w:pPr>
    </w:p>
    <w:p w14:paraId="63EE1628">
      <w:pPr>
        <w:spacing w:beforeLines="50" w:line="560" w:lineRule="exact"/>
        <w:jc w:val="center"/>
        <w:rPr>
          <w:rFonts w:asciiTheme="majorEastAsia" w:hAnsiTheme="majorEastAsia" w:eastAsiaTheme="majorEastAsia" w:cstheme="majorEastAsia"/>
          <w:b/>
          <w:sz w:val="44"/>
          <w:szCs w:val="44"/>
          <w:lang w:val="zh-CN"/>
        </w:rPr>
      </w:pPr>
      <w:r>
        <w:rPr>
          <w:rFonts w:hint="eastAsia" w:asciiTheme="majorEastAsia" w:hAnsiTheme="majorEastAsia" w:eastAsiaTheme="majorEastAsia" w:cstheme="majorEastAsia"/>
          <w:b/>
          <w:sz w:val="44"/>
          <w:szCs w:val="44"/>
          <w:lang w:val="zh-CN"/>
        </w:rPr>
        <w:t>债权申报表</w:t>
      </w:r>
    </w:p>
    <w:p w14:paraId="31D15C4A">
      <w:pPr>
        <w:spacing w:line="200" w:lineRule="exact"/>
        <w:jc w:val="center"/>
        <w:rPr>
          <w:rFonts w:ascii="仿宋" w:hAnsi="仿宋" w:eastAsia="仿宋" w:cs="仿宋"/>
          <w:b/>
          <w:bCs/>
          <w:sz w:val="30"/>
          <w:szCs w:val="30"/>
          <w:lang w:val="zh-TW" w:eastAsia="zh-TW"/>
        </w:rPr>
      </w:pPr>
    </w:p>
    <w:tbl>
      <w:tblPr>
        <w:tblStyle w:val="4"/>
        <w:tblW w:w="900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 w:type="dxa"/>
          <w:bottom w:w="0" w:type="dxa"/>
          <w:right w:w="10" w:type="dxa"/>
        </w:tblCellMar>
      </w:tblPr>
      <w:tblGrid>
        <w:gridCol w:w="1878"/>
        <w:gridCol w:w="1764"/>
        <w:gridCol w:w="716"/>
        <w:gridCol w:w="2026"/>
        <w:gridCol w:w="2616"/>
      </w:tblGrid>
      <w:tr w14:paraId="04EC1B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 w:type="dxa"/>
            <w:bottom w:w="0" w:type="dxa"/>
            <w:right w:w="10" w:type="dxa"/>
          </w:tblCellMar>
        </w:tblPrEx>
        <w:trPr>
          <w:trHeight w:val="995"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FE4D595">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债权人名称</w:t>
            </w:r>
          </w:p>
        </w:tc>
        <w:tc>
          <w:tcPr>
            <w:tcW w:w="2480"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A109048">
            <w:pPr>
              <w:spacing w:line="300" w:lineRule="exact"/>
              <w:rPr>
                <w:rFonts w:ascii="仿宋" w:hAnsi="仿宋" w:eastAsia="仿宋" w:cs="仿宋"/>
                <w:sz w:val="30"/>
                <w:szCs w:val="30"/>
              </w:rPr>
            </w:pPr>
          </w:p>
        </w:tc>
        <w:tc>
          <w:tcPr>
            <w:tcW w:w="202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4C3E3FF">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电话</w:t>
            </w:r>
          </w:p>
        </w:tc>
        <w:tc>
          <w:tcPr>
            <w:tcW w:w="261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E0077E0">
            <w:pPr>
              <w:spacing w:line="300" w:lineRule="exact"/>
              <w:rPr>
                <w:rFonts w:ascii="仿宋" w:hAnsi="仿宋" w:eastAsia="仿宋" w:cs="仿宋"/>
                <w:sz w:val="30"/>
                <w:szCs w:val="30"/>
              </w:rPr>
            </w:pPr>
          </w:p>
        </w:tc>
      </w:tr>
      <w:tr w14:paraId="36C7EF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92"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D3A1038">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详细地址</w:t>
            </w:r>
          </w:p>
        </w:tc>
        <w:tc>
          <w:tcPr>
            <w:tcW w:w="2480"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5C2D055">
            <w:pPr>
              <w:spacing w:line="300" w:lineRule="exact"/>
              <w:rPr>
                <w:rFonts w:ascii="仿宋" w:hAnsi="仿宋" w:eastAsia="仿宋" w:cs="仿宋"/>
                <w:sz w:val="30"/>
                <w:szCs w:val="30"/>
              </w:rPr>
            </w:pPr>
          </w:p>
        </w:tc>
        <w:tc>
          <w:tcPr>
            <w:tcW w:w="202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1E88B3E">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邮政编码</w:t>
            </w:r>
          </w:p>
        </w:tc>
        <w:tc>
          <w:tcPr>
            <w:tcW w:w="261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AA4D770">
            <w:pPr>
              <w:spacing w:line="300" w:lineRule="exact"/>
              <w:rPr>
                <w:rFonts w:ascii="仿宋" w:hAnsi="仿宋" w:eastAsia="仿宋" w:cs="仿宋"/>
                <w:sz w:val="30"/>
                <w:szCs w:val="30"/>
              </w:rPr>
            </w:pPr>
          </w:p>
        </w:tc>
      </w:tr>
      <w:tr w14:paraId="414EEC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1312"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8B2C9C0">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法定代表人</w:t>
            </w:r>
          </w:p>
          <w:p w14:paraId="29076374">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（或负责人）</w:t>
            </w:r>
          </w:p>
        </w:tc>
        <w:tc>
          <w:tcPr>
            <w:tcW w:w="2480"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AF16F83">
            <w:pPr>
              <w:spacing w:line="300" w:lineRule="exact"/>
              <w:rPr>
                <w:rFonts w:ascii="仿宋" w:hAnsi="仿宋" w:eastAsia="仿宋" w:cs="仿宋"/>
                <w:sz w:val="30"/>
                <w:szCs w:val="30"/>
              </w:rPr>
            </w:pPr>
          </w:p>
        </w:tc>
        <w:tc>
          <w:tcPr>
            <w:tcW w:w="202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DE15196">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债权人</w:t>
            </w:r>
          </w:p>
          <w:p w14:paraId="77C198A2">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（法定代表人）</w:t>
            </w:r>
          </w:p>
          <w:p w14:paraId="0AC3CD26">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身份证号码</w:t>
            </w:r>
          </w:p>
        </w:tc>
        <w:tc>
          <w:tcPr>
            <w:tcW w:w="261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95DF681">
            <w:pPr>
              <w:spacing w:line="300" w:lineRule="exact"/>
              <w:rPr>
                <w:rFonts w:ascii="仿宋" w:hAnsi="仿宋" w:eastAsia="仿宋" w:cs="仿宋"/>
                <w:sz w:val="30"/>
                <w:szCs w:val="30"/>
              </w:rPr>
            </w:pPr>
          </w:p>
        </w:tc>
      </w:tr>
      <w:tr w14:paraId="3CE453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655" w:hRule="atLeast"/>
          <w:jc w:val="center"/>
        </w:trPr>
        <w:tc>
          <w:tcPr>
            <w:tcW w:w="1878" w:type="dxa"/>
            <w:vMerge w:val="restart"/>
            <w:tcBorders>
              <w:top w:val="single" w:color="000000" w:sz="8" w:space="0"/>
              <w:left w:val="single" w:color="000000" w:sz="8" w:space="0"/>
              <w:right w:val="single" w:color="000000" w:sz="8" w:space="0"/>
            </w:tcBorders>
            <w:shd w:val="clear" w:color="auto" w:fill="auto"/>
            <w:tcMar>
              <w:top w:w="0" w:type="dxa"/>
              <w:left w:w="0" w:type="dxa"/>
              <w:bottom w:w="0" w:type="dxa"/>
              <w:right w:w="0" w:type="dxa"/>
            </w:tcMar>
            <w:vAlign w:val="center"/>
          </w:tcPr>
          <w:p w14:paraId="48D48842">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债权清偿收款账户（户名必须与申报人名称一致）</w:t>
            </w: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47DE917">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户  名</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F356499">
            <w:pPr>
              <w:spacing w:line="300" w:lineRule="exact"/>
              <w:rPr>
                <w:rFonts w:ascii="仿宋" w:hAnsi="仿宋" w:eastAsia="仿宋" w:cs="仿宋"/>
                <w:sz w:val="30"/>
                <w:szCs w:val="30"/>
              </w:rPr>
            </w:pPr>
          </w:p>
        </w:tc>
      </w:tr>
      <w:tr w14:paraId="11CABC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43" w:hRule="atLeast"/>
          <w:jc w:val="center"/>
        </w:trPr>
        <w:tc>
          <w:tcPr>
            <w:tcW w:w="1878" w:type="dxa"/>
            <w:vMerge w:val="continue"/>
            <w:tcBorders>
              <w:left w:val="single" w:color="000000" w:sz="8" w:space="0"/>
              <w:right w:val="single" w:color="000000" w:sz="8" w:space="0"/>
            </w:tcBorders>
            <w:shd w:val="clear" w:color="auto" w:fill="auto"/>
            <w:tcMar>
              <w:top w:w="0" w:type="dxa"/>
              <w:left w:w="0" w:type="dxa"/>
              <w:bottom w:w="0" w:type="dxa"/>
              <w:right w:w="0" w:type="dxa"/>
            </w:tcMar>
            <w:vAlign w:val="center"/>
          </w:tcPr>
          <w:p w14:paraId="4521D2CC">
            <w:pPr>
              <w:widowControl/>
              <w:tabs>
                <w:tab w:val="left" w:pos="1440"/>
              </w:tabs>
              <w:suppressAutoHyphens/>
              <w:spacing w:line="300" w:lineRule="exact"/>
              <w:jc w:val="center"/>
              <w:outlineLvl w:val="0"/>
              <w:rPr>
                <w:rFonts w:ascii="仿宋" w:hAnsi="仿宋" w:eastAsia="仿宋" w:cs="仿宋"/>
                <w:b/>
                <w:bCs/>
                <w:kern w:val="0"/>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2D114C9">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账  号</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692EE80">
            <w:pPr>
              <w:spacing w:line="300" w:lineRule="exact"/>
              <w:rPr>
                <w:rFonts w:ascii="仿宋" w:hAnsi="仿宋" w:eastAsia="仿宋" w:cs="仿宋"/>
                <w:sz w:val="30"/>
                <w:szCs w:val="30"/>
              </w:rPr>
            </w:pPr>
          </w:p>
        </w:tc>
      </w:tr>
      <w:tr w14:paraId="317285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30" w:hRule="atLeast"/>
          <w:jc w:val="center"/>
        </w:trPr>
        <w:tc>
          <w:tcPr>
            <w:tcW w:w="1878" w:type="dxa"/>
            <w:vMerge w:val="continue"/>
            <w:tcBorders>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85C8320">
            <w:pPr>
              <w:widowControl/>
              <w:tabs>
                <w:tab w:val="left" w:pos="1440"/>
              </w:tabs>
              <w:suppressAutoHyphens/>
              <w:spacing w:line="300" w:lineRule="exact"/>
              <w:jc w:val="center"/>
              <w:outlineLvl w:val="0"/>
              <w:rPr>
                <w:rFonts w:ascii="仿宋" w:hAnsi="仿宋" w:eastAsia="仿宋" w:cs="仿宋"/>
                <w:b/>
                <w:bCs/>
                <w:kern w:val="0"/>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50273CA">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开户行</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E4C8A91">
            <w:pPr>
              <w:spacing w:line="300" w:lineRule="exact"/>
              <w:rPr>
                <w:rFonts w:ascii="仿宋" w:hAnsi="仿宋" w:eastAsia="仿宋" w:cs="仿宋"/>
                <w:sz w:val="30"/>
                <w:szCs w:val="30"/>
              </w:rPr>
            </w:pPr>
          </w:p>
        </w:tc>
      </w:tr>
      <w:tr w14:paraId="046022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1197"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F598AB0">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委托代理人</w:t>
            </w:r>
          </w:p>
        </w:tc>
        <w:tc>
          <w:tcPr>
            <w:tcW w:w="2480" w:type="dxa"/>
            <w:gridSpan w:val="2"/>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E67EC5D">
            <w:pPr>
              <w:spacing w:line="300" w:lineRule="exact"/>
              <w:rPr>
                <w:rFonts w:ascii="仿宋" w:hAnsi="仿宋" w:eastAsia="仿宋" w:cs="仿宋"/>
                <w:sz w:val="30"/>
                <w:szCs w:val="30"/>
              </w:rPr>
            </w:pPr>
          </w:p>
        </w:tc>
        <w:tc>
          <w:tcPr>
            <w:tcW w:w="202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5ABD525">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委托代理人</w:t>
            </w:r>
          </w:p>
          <w:p w14:paraId="764B984D">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证件号码</w:t>
            </w:r>
          </w:p>
        </w:tc>
        <w:tc>
          <w:tcPr>
            <w:tcW w:w="2616"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ACF14B1">
            <w:pPr>
              <w:spacing w:line="300" w:lineRule="exact"/>
              <w:rPr>
                <w:rFonts w:ascii="仿宋" w:hAnsi="仿宋" w:eastAsia="仿宋" w:cs="仿宋"/>
                <w:sz w:val="30"/>
                <w:szCs w:val="30"/>
              </w:rPr>
            </w:pPr>
          </w:p>
        </w:tc>
      </w:tr>
      <w:tr w14:paraId="75FA96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65" w:hRule="atLeast"/>
          <w:jc w:val="center"/>
        </w:trPr>
        <w:tc>
          <w:tcPr>
            <w:tcW w:w="1878" w:type="dxa"/>
            <w:vMerge w:val="restart"/>
            <w:tcBorders>
              <w:top w:val="single" w:color="000000" w:sz="8" w:space="0"/>
              <w:left w:val="single" w:color="000000" w:sz="8" w:space="0"/>
              <w:right w:val="single" w:color="000000" w:sz="8" w:space="0"/>
            </w:tcBorders>
            <w:shd w:val="clear" w:color="auto" w:fill="auto"/>
            <w:tcMar>
              <w:top w:w="0" w:type="dxa"/>
              <w:left w:w="0" w:type="dxa"/>
              <w:bottom w:w="0" w:type="dxa"/>
              <w:right w:w="0" w:type="dxa"/>
            </w:tcMar>
            <w:vAlign w:val="center"/>
          </w:tcPr>
          <w:p w14:paraId="4F0F56E7">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申报债权金额</w:t>
            </w: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D994C22">
            <w:pPr>
              <w:widowControl/>
              <w:tabs>
                <w:tab w:val="left" w:pos="1440"/>
                <w:tab w:val="left" w:pos="2880"/>
                <w:tab w:val="left" w:pos="4320"/>
                <w:tab w:val="left" w:pos="576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总金额</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A833B6C">
            <w:pPr>
              <w:widowControl/>
              <w:tabs>
                <w:tab w:val="left" w:pos="1440"/>
                <w:tab w:val="left" w:pos="2880"/>
                <w:tab w:val="left" w:pos="4320"/>
              </w:tabs>
              <w:suppressAutoHyphens/>
              <w:spacing w:line="300" w:lineRule="exact"/>
              <w:jc w:val="center"/>
              <w:outlineLvl w:val="0"/>
              <w:rPr>
                <w:rFonts w:ascii="仿宋" w:hAnsi="仿宋" w:eastAsia="仿宋" w:cs="仿宋"/>
                <w:kern w:val="0"/>
                <w:sz w:val="30"/>
                <w:szCs w:val="30"/>
              </w:rPr>
            </w:pPr>
            <w:r>
              <w:rPr>
                <w:rFonts w:hint="eastAsia" w:ascii="仿宋" w:hAnsi="仿宋" w:eastAsia="仿宋" w:cs="仿宋"/>
                <w:kern w:val="0"/>
                <w:sz w:val="30"/>
                <w:szCs w:val="30"/>
              </w:rPr>
              <w:t xml:space="preserve">            （小写/币种）</w:t>
            </w:r>
          </w:p>
        </w:tc>
      </w:tr>
      <w:tr w14:paraId="48C190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65" w:hRule="atLeast"/>
          <w:jc w:val="center"/>
        </w:trPr>
        <w:tc>
          <w:tcPr>
            <w:tcW w:w="1878" w:type="dxa"/>
            <w:vMerge w:val="continue"/>
            <w:tcBorders>
              <w:left w:val="single" w:color="000000" w:sz="8" w:space="0"/>
              <w:right w:val="single" w:color="000000" w:sz="8" w:space="0"/>
            </w:tcBorders>
            <w:shd w:val="clear" w:color="auto" w:fill="auto"/>
            <w:tcMar>
              <w:top w:w="0" w:type="dxa"/>
              <w:left w:w="0" w:type="dxa"/>
              <w:bottom w:w="0" w:type="dxa"/>
              <w:right w:w="0" w:type="dxa"/>
            </w:tcMar>
            <w:vAlign w:val="center"/>
          </w:tcPr>
          <w:p w14:paraId="6420BAF1">
            <w:pPr>
              <w:widowControl/>
              <w:tabs>
                <w:tab w:val="left" w:pos="1440"/>
              </w:tabs>
              <w:suppressAutoHyphens/>
              <w:spacing w:line="300" w:lineRule="exact"/>
              <w:jc w:val="center"/>
              <w:outlineLvl w:val="0"/>
              <w:rPr>
                <w:rFonts w:ascii="仿宋" w:hAnsi="仿宋" w:eastAsia="仿宋" w:cs="仿宋"/>
                <w:b/>
                <w:bCs/>
                <w:kern w:val="0"/>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88441A3">
            <w:pPr>
              <w:widowControl/>
              <w:tabs>
                <w:tab w:val="left" w:pos="1440"/>
                <w:tab w:val="left" w:pos="2880"/>
                <w:tab w:val="left" w:pos="4320"/>
                <w:tab w:val="left" w:pos="576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本金</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DB8A25B">
            <w:pPr>
              <w:widowControl/>
              <w:tabs>
                <w:tab w:val="left" w:pos="1440"/>
                <w:tab w:val="left" w:pos="2880"/>
                <w:tab w:val="left" w:pos="4320"/>
              </w:tabs>
              <w:suppressAutoHyphens/>
              <w:spacing w:line="300" w:lineRule="exact"/>
              <w:jc w:val="center"/>
              <w:outlineLvl w:val="0"/>
              <w:rPr>
                <w:rFonts w:ascii="仿宋" w:hAnsi="仿宋" w:eastAsia="仿宋" w:cs="仿宋"/>
                <w:kern w:val="0"/>
                <w:sz w:val="30"/>
                <w:szCs w:val="30"/>
              </w:rPr>
            </w:pPr>
            <w:r>
              <w:rPr>
                <w:rFonts w:hint="eastAsia" w:ascii="仿宋" w:hAnsi="仿宋" w:eastAsia="仿宋" w:cs="仿宋"/>
                <w:kern w:val="0"/>
                <w:sz w:val="30"/>
                <w:szCs w:val="30"/>
              </w:rPr>
              <w:t xml:space="preserve">            （小写/币种）</w:t>
            </w:r>
          </w:p>
        </w:tc>
      </w:tr>
      <w:tr w14:paraId="32B522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65" w:hRule="atLeast"/>
          <w:jc w:val="center"/>
        </w:trPr>
        <w:tc>
          <w:tcPr>
            <w:tcW w:w="1878" w:type="dxa"/>
            <w:vMerge w:val="continue"/>
            <w:tcBorders>
              <w:left w:val="single" w:color="000000" w:sz="8" w:space="0"/>
              <w:right w:val="single" w:color="000000" w:sz="8" w:space="0"/>
            </w:tcBorders>
            <w:shd w:val="clear" w:color="auto" w:fill="auto"/>
            <w:tcMar>
              <w:top w:w="0" w:type="dxa"/>
              <w:left w:w="0" w:type="dxa"/>
              <w:bottom w:w="0" w:type="dxa"/>
              <w:right w:w="0" w:type="dxa"/>
            </w:tcMar>
            <w:vAlign w:val="center"/>
          </w:tcPr>
          <w:p w14:paraId="74CD5BC3">
            <w:pPr>
              <w:widowControl/>
              <w:tabs>
                <w:tab w:val="left" w:pos="1440"/>
              </w:tabs>
              <w:suppressAutoHyphens/>
              <w:spacing w:line="300" w:lineRule="exact"/>
              <w:jc w:val="center"/>
              <w:outlineLvl w:val="0"/>
              <w:rPr>
                <w:rFonts w:ascii="仿宋" w:hAnsi="仿宋" w:eastAsia="仿宋" w:cs="仿宋"/>
                <w:b/>
                <w:bCs/>
                <w:kern w:val="0"/>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FC37ED8">
            <w:pPr>
              <w:widowControl/>
              <w:tabs>
                <w:tab w:val="left" w:pos="1440"/>
                <w:tab w:val="left" w:pos="2880"/>
                <w:tab w:val="left" w:pos="4320"/>
                <w:tab w:val="left" w:pos="576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利息</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603968C">
            <w:pPr>
              <w:widowControl/>
              <w:tabs>
                <w:tab w:val="left" w:pos="1440"/>
                <w:tab w:val="left" w:pos="2880"/>
                <w:tab w:val="left" w:pos="4320"/>
              </w:tabs>
              <w:suppressAutoHyphens/>
              <w:spacing w:line="300" w:lineRule="exact"/>
              <w:jc w:val="center"/>
              <w:outlineLvl w:val="0"/>
              <w:rPr>
                <w:rFonts w:ascii="仿宋" w:hAnsi="仿宋" w:eastAsia="仿宋" w:cs="仿宋"/>
                <w:kern w:val="0"/>
                <w:sz w:val="30"/>
                <w:szCs w:val="30"/>
              </w:rPr>
            </w:pPr>
            <w:r>
              <w:rPr>
                <w:rFonts w:hint="eastAsia" w:ascii="仿宋" w:hAnsi="仿宋" w:eastAsia="仿宋" w:cs="仿宋"/>
                <w:kern w:val="0"/>
                <w:sz w:val="30"/>
                <w:szCs w:val="30"/>
              </w:rPr>
              <w:t xml:space="preserve">            （小写/币种）</w:t>
            </w:r>
          </w:p>
        </w:tc>
      </w:tr>
      <w:tr w14:paraId="25C2F7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765" w:hRule="atLeast"/>
          <w:jc w:val="center"/>
        </w:trPr>
        <w:tc>
          <w:tcPr>
            <w:tcW w:w="1878" w:type="dxa"/>
            <w:vMerge w:val="continue"/>
            <w:tcBorders>
              <w:left w:val="single" w:color="000000" w:sz="8" w:space="0"/>
              <w:right w:val="single" w:color="000000" w:sz="8" w:space="0"/>
            </w:tcBorders>
            <w:shd w:val="clear" w:color="auto" w:fill="auto"/>
            <w:tcMar>
              <w:top w:w="0" w:type="dxa"/>
              <w:left w:w="0" w:type="dxa"/>
              <w:bottom w:w="0" w:type="dxa"/>
              <w:right w:w="0" w:type="dxa"/>
            </w:tcMar>
            <w:vAlign w:val="center"/>
          </w:tcPr>
          <w:p w14:paraId="12099EAB">
            <w:pPr>
              <w:widowControl/>
              <w:tabs>
                <w:tab w:val="left" w:pos="1440"/>
              </w:tabs>
              <w:suppressAutoHyphens/>
              <w:spacing w:line="300" w:lineRule="exact"/>
              <w:jc w:val="center"/>
              <w:outlineLvl w:val="0"/>
              <w:rPr>
                <w:rFonts w:ascii="仿宋" w:hAnsi="仿宋" w:eastAsia="仿宋" w:cs="仿宋"/>
                <w:b/>
                <w:bCs/>
                <w:kern w:val="0"/>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6415369">
            <w:pPr>
              <w:widowControl/>
              <w:tabs>
                <w:tab w:val="left" w:pos="1440"/>
                <w:tab w:val="left" w:pos="2880"/>
                <w:tab w:val="left" w:pos="4320"/>
                <w:tab w:val="left" w:pos="576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其他</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8692B28">
            <w:pPr>
              <w:widowControl/>
              <w:tabs>
                <w:tab w:val="left" w:pos="1440"/>
                <w:tab w:val="left" w:pos="2880"/>
                <w:tab w:val="left" w:pos="4320"/>
              </w:tabs>
              <w:suppressAutoHyphens/>
              <w:spacing w:line="300" w:lineRule="exact"/>
              <w:jc w:val="center"/>
              <w:outlineLvl w:val="0"/>
              <w:rPr>
                <w:rFonts w:ascii="仿宋" w:hAnsi="仿宋" w:eastAsia="仿宋" w:cs="仿宋"/>
                <w:kern w:val="0"/>
                <w:sz w:val="30"/>
                <w:szCs w:val="30"/>
              </w:rPr>
            </w:pPr>
            <w:r>
              <w:rPr>
                <w:rFonts w:hint="eastAsia" w:ascii="仿宋" w:hAnsi="仿宋" w:eastAsia="仿宋" w:cs="仿宋"/>
                <w:kern w:val="0"/>
                <w:sz w:val="30"/>
                <w:szCs w:val="30"/>
              </w:rPr>
              <w:t xml:space="preserve">            （小写/币种）</w:t>
            </w:r>
          </w:p>
        </w:tc>
      </w:tr>
      <w:tr w14:paraId="2972FF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1000"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CD06656">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债权人性质</w:t>
            </w:r>
          </w:p>
        </w:tc>
        <w:tc>
          <w:tcPr>
            <w:tcW w:w="7122" w:type="dxa"/>
            <w:gridSpan w:val="4"/>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C9C9E19">
            <w:pPr>
              <w:widowControl/>
              <w:tabs>
                <w:tab w:val="left" w:pos="1440"/>
                <w:tab w:val="left" w:pos="2880"/>
                <w:tab w:val="left" w:pos="4320"/>
                <w:tab w:val="left" w:pos="5760"/>
              </w:tabs>
              <w:suppressAutoHyphens/>
              <w:spacing w:line="300" w:lineRule="exact"/>
              <w:jc w:val="center"/>
              <w:outlineLvl w:val="0"/>
              <w:rPr>
                <w:rFonts w:ascii="仿宋" w:hAnsi="仿宋" w:eastAsia="仿宋" w:cs="仿宋"/>
                <w:sz w:val="30"/>
                <w:szCs w:val="30"/>
              </w:rPr>
            </w:pPr>
            <w:r>
              <w:rPr>
                <w:rFonts w:hint="eastAsia" w:ascii="仿宋" w:hAnsi="仿宋" w:eastAsia="仿宋" w:cs="仿宋"/>
                <w:kern w:val="0"/>
                <w:sz w:val="30"/>
                <w:szCs w:val="30"/>
              </w:rPr>
              <w:t>□自然人       □单位</w:t>
            </w:r>
          </w:p>
        </w:tc>
      </w:tr>
      <w:tr w14:paraId="59D091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75" w:hRule="atLeast"/>
          <w:jc w:val="center"/>
        </w:trPr>
        <w:tc>
          <w:tcPr>
            <w:tcW w:w="1878" w:type="dxa"/>
            <w:vMerge w:val="restart"/>
            <w:tcBorders>
              <w:top w:val="single" w:color="000000" w:sz="8" w:space="0"/>
              <w:left w:val="single" w:color="000000" w:sz="8" w:space="0"/>
              <w:right w:val="single" w:color="000000" w:sz="8" w:space="0"/>
            </w:tcBorders>
            <w:shd w:val="clear" w:color="auto" w:fill="auto"/>
            <w:tcMar>
              <w:top w:w="0" w:type="dxa"/>
              <w:left w:w="0" w:type="dxa"/>
              <w:bottom w:w="0" w:type="dxa"/>
              <w:right w:w="0" w:type="dxa"/>
            </w:tcMar>
            <w:vAlign w:val="center"/>
          </w:tcPr>
          <w:p w14:paraId="402D1A0F">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有无担保</w:t>
            </w:r>
          </w:p>
        </w:tc>
        <w:tc>
          <w:tcPr>
            <w:tcW w:w="17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4D0AC15">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担保金额</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DD35671">
            <w:pPr>
              <w:widowControl/>
              <w:spacing w:line="300" w:lineRule="exact"/>
              <w:jc w:val="center"/>
              <w:rPr>
                <w:rFonts w:ascii="仿宋" w:hAnsi="仿宋" w:eastAsia="仿宋" w:cs="仿宋"/>
                <w:sz w:val="30"/>
                <w:szCs w:val="30"/>
              </w:rPr>
            </w:pPr>
          </w:p>
        </w:tc>
      </w:tr>
      <w:tr w14:paraId="4B29AE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75" w:hRule="atLeast"/>
          <w:jc w:val="center"/>
        </w:trPr>
        <w:tc>
          <w:tcPr>
            <w:tcW w:w="1878" w:type="dxa"/>
            <w:vMerge w:val="continue"/>
            <w:tcBorders>
              <w:left w:val="single" w:color="000000" w:sz="8" w:space="0"/>
              <w:right w:val="single" w:color="000000" w:sz="8" w:space="0"/>
            </w:tcBorders>
            <w:shd w:val="clear" w:color="auto" w:fill="auto"/>
          </w:tcPr>
          <w:p w14:paraId="00B11219">
            <w:pPr>
              <w:widowControl/>
              <w:spacing w:line="300" w:lineRule="exact"/>
              <w:rPr>
                <w:rFonts w:ascii="仿宋" w:hAnsi="仿宋" w:eastAsia="仿宋" w:cs="仿宋"/>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9C68C7D">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担保方式</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76CCD1FD">
            <w:pPr>
              <w:widowControl/>
              <w:spacing w:line="300" w:lineRule="exact"/>
              <w:rPr>
                <w:rFonts w:ascii="仿宋" w:hAnsi="仿宋" w:eastAsia="仿宋" w:cs="仿宋"/>
                <w:kern w:val="0"/>
                <w:sz w:val="30"/>
                <w:szCs w:val="30"/>
              </w:rPr>
            </w:pPr>
            <w:r>
              <w:rPr>
                <w:rFonts w:hint="eastAsia" w:ascii="仿宋" w:hAnsi="仿宋" w:eastAsia="仿宋" w:cs="仿宋"/>
                <w:kern w:val="0"/>
                <w:sz w:val="30"/>
                <w:szCs w:val="30"/>
              </w:rPr>
              <w:t xml:space="preserve">□抵押        □质押        </w:t>
            </w:r>
          </w:p>
          <w:p w14:paraId="71C77F21">
            <w:pPr>
              <w:widowControl/>
              <w:spacing w:line="300" w:lineRule="exact"/>
              <w:rPr>
                <w:rFonts w:ascii="仿宋" w:hAnsi="仿宋" w:eastAsia="仿宋" w:cs="仿宋"/>
                <w:sz w:val="30"/>
                <w:szCs w:val="30"/>
              </w:rPr>
            </w:pPr>
            <w:r>
              <w:rPr>
                <w:rFonts w:hint="eastAsia" w:ascii="仿宋" w:hAnsi="仿宋" w:eastAsia="仿宋" w:cs="仿宋"/>
                <w:kern w:val="0"/>
                <w:sz w:val="30"/>
                <w:szCs w:val="30"/>
              </w:rPr>
              <w:t>□其他：</w:t>
            </w:r>
          </w:p>
        </w:tc>
      </w:tr>
      <w:tr w14:paraId="15CC20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67" w:hRule="atLeast"/>
          <w:jc w:val="center"/>
        </w:trPr>
        <w:tc>
          <w:tcPr>
            <w:tcW w:w="1878" w:type="dxa"/>
            <w:vMerge w:val="continue"/>
            <w:tcBorders>
              <w:left w:val="single" w:color="000000" w:sz="8" w:space="0"/>
              <w:right w:val="single" w:color="000000" w:sz="8" w:space="0"/>
            </w:tcBorders>
            <w:shd w:val="clear" w:color="auto" w:fill="auto"/>
          </w:tcPr>
          <w:p w14:paraId="011A1E7C">
            <w:pPr>
              <w:widowControl/>
              <w:spacing w:line="300" w:lineRule="exact"/>
              <w:rPr>
                <w:rFonts w:ascii="仿宋" w:hAnsi="仿宋" w:eastAsia="仿宋" w:cs="仿宋"/>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03A39D5">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担保范围</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7611F7B3">
            <w:pPr>
              <w:widowControl/>
              <w:spacing w:line="300" w:lineRule="exact"/>
              <w:jc w:val="center"/>
              <w:rPr>
                <w:rFonts w:ascii="仿宋" w:hAnsi="仿宋" w:eastAsia="仿宋" w:cs="仿宋"/>
                <w:sz w:val="30"/>
                <w:szCs w:val="30"/>
              </w:rPr>
            </w:pPr>
          </w:p>
        </w:tc>
      </w:tr>
      <w:tr w14:paraId="34B95E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75" w:hRule="atLeast"/>
          <w:jc w:val="center"/>
        </w:trPr>
        <w:tc>
          <w:tcPr>
            <w:tcW w:w="1878" w:type="dxa"/>
            <w:vMerge w:val="continue"/>
            <w:tcBorders>
              <w:left w:val="single" w:color="000000" w:sz="8" w:space="0"/>
              <w:bottom w:val="single" w:color="000000" w:sz="8" w:space="0"/>
              <w:right w:val="single" w:color="000000" w:sz="8" w:space="0"/>
            </w:tcBorders>
            <w:shd w:val="clear" w:color="auto" w:fill="auto"/>
          </w:tcPr>
          <w:p w14:paraId="2290DAE0">
            <w:pPr>
              <w:widowControl/>
              <w:spacing w:line="300" w:lineRule="exact"/>
              <w:rPr>
                <w:rFonts w:ascii="仿宋" w:hAnsi="仿宋" w:eastAsia="仿宋" w:cs="仿宋"/>
                <w:sz w:val="30"/>
                <w:szCs w:val="30"/>
              </w:rPr>
            </w:pPr>
          </w:p>
        </w:tc>
        <w:tc>
          <w:tcPr>
            <w:tcW w:w="176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168F327">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担保财产明细</w:t>
            </w:r>
          </w:p>
        </w:tc>
        <w:tc>
          <w:tcPr>
            <w:tcW w:w="5358"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4DDD02AF">
            <w:pPr>
              <w:widowControl/>
              <w:spacing w:line="300" w:lineRule="exact"/>
              <w:jc w:val="center"/>
              <w:rPr>
                <w:rFonts w:ascii="仿宋" w:hAnsi="仿宋" w:eastAsia="仿宋" w:cs="仿宋"/>
                <w:sz w:val="30"/>
                <w:szCs w:val="30"/>
              </w:rPr>
            </w:pPr>
            <w:r>
              <w:rPr>
                <w:rFonts w:hint="eastAsia" w:ascii="仿宋" w:hAnsi="仿宋" w:eastAsia="仿宋" w:cs="仿宋"/>
                <w:b/>
                <w:bCs/>
                <w:kern w:val="0"/>
                <w:sz w:val="30"/>
                <w:szCs w:val="30"/>
              </w:rPr>
              <w:t>（应另附担保财产明细清单）</w:t>
            </w:r>
          </w:p>
        </w:tc>
      </w:tr>
      <w:tr w14:paraId="623B9C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1586"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83FC910">
            <w:pPr>
              <w:widowControl/>
              <w:tabs>
                <w:tab w:val="left" w:pos="1440"/>
              </w:tabs>
              <w:suppressAutoHyphens/>
              <w:spacing w:line="300" w:lineRule="exact"/>
              <w:jc w:val="center"/>
              <w:outlineLvl w:val="0"/>
              <w:rPr>
                <w:rFonts w:ascii="仿宋" w:hAnsi="仿宋" w:eastAsia="仿宋" w:cs="仿宋"/>
                <w:b/>
                <w:bCs/>
                <w:kern w:val="0"/>
                <w:sz w:val="30"/>
                <w:szCs w:val="30"/>
              </w:rPr>
            </w:pPr>
            <w:r>
              <w:rPr>
                <w:rFonts w:hint="eastAsia" w:ascii="仿宋" w:hAnsi="仿宋" w:eastAsia="仿宋" w:cs="仿宋"/>
                <w:b/>
                <w:bCs/>
                <w:kern w:val="0"/>
                <w:sz w:val="30"/>
                <w:szCs w:val="30"/>
              </w:rPr>
              <w:t>有无诉讼、仲裁、执行文书或公证文件</w:t>
            </w:r>
          </w:p>
          <w:p w14:paraId="4957DAC0">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（说明案号）</w:t>
            </w:r>
          </w:p>
        </w:tc>
        <w:tc>
          <w:tcPr>
            <w:tcW w:w="7122" w:type="dxa"/>
            <w:gridSpan w:val="4"/>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7AB9CF6">
            <w:pPr>
              <w:spacing w:line="300" w:lineRule="exact"/>
              <w:rPr>
                <w:rFonts w:ascii="仿宋" w:hAnsi="仿宋" w:eastAsia="仿宋" w:cs="仿宋"/>
                <w:sz w:val="30"/>
                <w:szCs w:val="30"/>
              </w:rPr>
            </w:pPr>
          </w:p>
        </w:tc>
      </w:tr>
      <w:tr w14:paraId="5426CA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4196"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6226DD9">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债权形成的基本情况（包括但不限于债权形成的时间、原因、过程、利息及申报债权中其他类别的计算方法等，可附件说明）</w:t>
            </w:r>
          </w:p>
        </w:tc>
        <w:tc>
          <w:tcPr>
            <w:tcW w:w="7122" w:type="dxa"/>
            <w:gridSpan w:val="4"/>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078376F">
            <w:pPr>
              <w:spacing w:line="300" w:lineRule="exact"/>
              <w:rPr>
                <w:rFonts w:ascii="仿宋" w:hAnsi="仿宋" w:eastAsia="仿宋" w:cs="仿宋"/>
                <w:sz w:val="30"/>
                <w:szCs w:val="30"/>
              </w:rPr>
            </w:pPr>
          </w:p>
        </w:tc>
      </w:tr>
      <w:tr w14:paraId="39BA50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5060" w:hRule="atLeast"/>
          <w:jc w:val="center"/>
        </w:trPr>
        <w:tc>
          <w:tcPr>
            <w:tcW w:w="1878"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36EB841">
            <w:pPr>
              <w:widowControl/>
              <w:tabs>
                <w:tab w:val="left" w:pos="1440"/>
              </w:tabs>
              <w:suppressAutoHyphens/>
              <w:spacing w:line="300" w:lineRule="exact"/>
              <w:jc w:val="center"/>
              <w:outlineLvl w:val="0"/>
              <w:rPr>
                <w:rFonts w:ascii="仿宋" w:hAnsi="仿宋" w:eastAsia="仿宋" w:cs="仿宋"/>
                <w:sz w:val="30"/>
                <w:szCs w:val="30"/>
              </w:rPr>
            </w:pPr>
            <w:r>
              <w:rPr>
                <w:rFonts w:hint="eastAsia" w:ascii="仿宋" w:hAnsi="仿宋" w:eastAsia="仿宋" w:cs="仿宋"/>
                <w:b/>
                <w:bCs/>
                <w:kern w:val="0"/>
                <w:sz w:val="30"/>
                <w:szCs w:val="30"/>
              </w:rPr>
              <w:t>备   注</w:t>
            </w:r>
          </w:p>
        </w:tc>
        <w:tc>
          <w:tcPr>
            <w:tcW w:w="7122" w:type="dxa"/>
            <w:gridSpan w:val="4"/>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9CBD151">
            <w:pPr>
              <w:widowControl/>
              <w:tabs>
                <w:tab w:val="left" w:pos="1440"/>
                <w:tab w:val="left" w:pos="2880"/>
                <w:tab w:val="left" w:pos="4320"/>
                <w:tab w:val="left" w:pos="5760"/>
              </w:tabs>
              <w:suppressAutoHyphens/>
              <w:spacing w:beforeLines="50" w:line="300" w:lineRule="exact"/>
              <w:ind w:firstLine="600" w:firstLineChars="200"/>
              <w:jc w:val="left"/>
              <w:outlineLvl w:val="0"/>
              <w:rPr>
                <w:rFonts w:ascii="仿宋" w:hAnsi="仿宋" w:eastAsia="仿宋" w:cs="仿宋"/>
                <w:sz w:val="30"/>
                <w:szCs w:val="30"/>
              </w:rPr>
            </w:pPr>
            <w:r>
              <w:rPr>
                <w:rFonts w:hint="eastAsia" w:ascii="仿宋" w:hAnsi="仿宋" w:eastAsia="仿宋" w:cs="仿宋"/>
                <w:kern w:val="0"/>
                <w:sz w:val="30"/>
                <w:szCs w:val="30"/>
              </w:rPr>
              <w:t>1、本债权申报表不构成无效债权（包括但不限于已过诉讼时效的债权等）的重新有效确认。</w:t>
            </w:r>
          </w:p>
          <w:p w14:paraId="4EB6A306">
            <w:pPr>
              <w:widowControl/>
              <w:tabs>
                <w:tab w:val="left" w:pos="1440"/>
                <w:tab w:val="left" w:pos="2880"/>
                <w:tab w:val="left" w:pos="4320"/>
                <w:tab w:val="left" w:pos="5760"/>
              </w:tabs>
              <w:suppressAutoHyphens/>
              <w:spacing w:beforeLines="50" w:line="300" w:lineRule="exact"/>
              <w:ind w:firstLine="600" w:firstLineChars="200"/>
              <w:jc w:val="left"/>
              <w:outlineLvl w:val="0"/>
              <w:rPr>
                <w:rFonts w:ascii="仿宋" w:hAnsi="仿宋" w:eastAsia="仿宋" w:cs="仿宋"/>
                <w:sz w:val="30"/>
                <w:szCs w:val="30"/>
              </w:rPr>
            </w:pPr>
            <w:r>
              <w:rPr>
                <w:rFonts w:hint="eastAsia" w:ascii="仿宋" w:hAnsi="仿宋" w:eastAsia="仿宋" w:cs="仿宋"/>
                <w:kern w:val="0"/>
                <w:sz w:val="30"/>
                <w:szCs w:val="30"/>
              </w:rPr>
              <w:t>2、债权申报人已全面、完整知晓本次债权登记的有关要求并保证提供资料及情况的真实、合法、完整，否则一切法律责任和后果由债权申报人承担。</w:t>
            </w:r>
          </w:p>
          <w:p w14:paraId="50933FBA">
            <w:pPr>
              <w:widowControl/>
              <w:tabs>
                <w:tab w:val="left" w:pos="1440"/>
                <w:tab w:val="left" w:pos="2880"/>
                <w:tab w:val="left" w:pos="4320"/>
                <w:tab w:val="left" w:pos="5760"/>
              </w:tabs>
              <w:suppressAutoHyphens/>
              <w:spacing w:beforeLines="50" w:line="300" w:lineRule="exact"/>
              <w:ind w:firstLine="600" w:firstLineChars="200"/>
              <w:jc w:val="left"/>
              <w:outlineLvl w:val="0"/>
              <w:rPr>
                <w:rFonts w:ascii="仿宋" w:hAnsi="仿宋" w:eastAsia="仿宋" w:cs="仿宋"/>
                <w:sz w:val="30"/>
                <w:szCs w:val="30"/>
              </w:rPr>
            </w:pPr>
            <w:r>
              <w:rPr>
                <w:rFonts w:hint="eastAsia" w:ascii="仿宋" w:hAnsi="仿宋" w:eastAsia="仿宋" w:cs="仿宋"/>
                <w:kern w:val="0"/>
                <w:sz w:val="30"/>
                <w:szCs w:val="30"/>
              </w:rPr>
              <w:t>3、请提供相应的证据材料，仅提供本申报表而无任何证据材料的，将无法完成债权申报。</w:t>
            </w:r>
          </w:p>
          <w:p w14:paraId="18D51F54">
            <w:pPr>
              <w:widowControl/>
              <w:tabs>
                <w:tab w:val="left" w:pos="1440"/>
                <w:tab w:val="left" w:pos="2880"/>
                <w:tab w:val="left" w:pos="4320"/>
                <w:tab w:val="left" w:pos="5760"/>
              </w:tabs>
              <w:suppressAutoHyphens/>
              <w:spacing w:beforeLines="50" w:line="300" w:lineRule="exact"/>
              <w:ind w:firstLine="600" w:firstLineChars="200"/>
              <w:jc w:val="left"/>
              <w:outlineLvl w:val="0"/>
              <w:rPr>
                <w:rFonts w:ascii="仿宋" w:hAnsi="仿宋" w:eastAsia="仿宋" w:cs="仿宋"/>
                <w:sz w:val="30"/>
                <w:szCs w:val="30"/>
              </w:rPr>
            </w:pPr>
            <w:r>
              <w:rPr>
                <w:rFonts w:hint="eastAsia" w:ascii="仿宋" w:hAnsi="仿宋" w:eastAsia="仿宋" w:cs="仿宋"/>
                <w:kern w:val="0"/>
                <w:sz w:val="30"/>
                <w:szCs w:val="30"/>
              </w:rPr>
              <w:t>4、债权申报人需预留有效通讯方式（电话、地址、邮箱等），管理人将相关文件邮寄到指定地址、通过传真发送至指定号码或以电子邮件方式发送至指定邮箱均视为有效送达，因债权申报人未正确填写通讯方式导致的相关文件无法送达的，一切法律责任和后果由债权申报人自行承担。</w:t>
            </w:r>
          </w:p>
        </w:tc>
      </w:tr>
    </w:tbl>
    <w:p w14:paraId="5DE9C3ED">
      <w:pPr>
        <w:spacing w:after="120" w:line="300" w:lineRule="exact"/>
        <w:rPr>
          <w:rFonts w:ascii="仿宋" w:hAnsi="仿宋" w:eastAsia="仿宋" w:cs="仿宋"/>
          <w:b/>
          <w:bCs/>
          <w:sz w:val="30"/>
          <w:szCs w:val="30"/>
          <w:lang w:val="zh-TW" w:eastAsia="zh-TW"/>
        </w:rPr>
      </w:pPr>
    </w:p>
    <w:p w14:paraId="618362D6">
      <w:pPr>
        <w:spacing w:after="120" w:line="520" w:lineRule="exact"/>
        <w:rPr>
          <w:rFonts w:ascii="仿宋" w:hAnsi="仿宋" w:eastAsia="仿宋" w:cs="仿宋"/>
          <w:b/>
          <w:bCs/>
          <w:sz w:val="30"/>
          <w:szCs w:val="30"/>
          <w:lang w:val="zh-TW" w:eastAsia="zh-TW"/>
        </w:rPr>
      </w:pPr>
    </w:p>
    <w:p w14:paraId="622F453D">
      <w:pPr>
        <w:spacing w:after="120" w:line="520" w:lineRule="exact"/>
        <w:rPr>
          <w:rFonts w:ascii="仿宋" w:hAnsi="仿宋" w:eastAsia="仿宋" w:cs="仿宋"/>
          <w:b/>
          <w:bCs/>
          <w:sz w:val="30"/>
          <w:szCs w:val="30"/>
          <w:lang w:val="zh-TW" w:eastAsia="zh-TW"/>
        </w:rPr>
      </w:pPr>
    </w:p>
    <w:p w14:paraId="7FB53152">
      <w:pPr>
        <w:spacing w:beforeLines="50" w:line="480" w:lineRule="exact"/>
        <w:ind w:firstLine="600" w:firstLineChars="200"/>
        <w:jc w:val="right"/>
        <w:rPr>
          <w:rFonts w:ascii="仿宋" w:hAnsi="仿宋" w:eastAsia="仿宋" w:cs="仿宋"/>
          <w:sz w:val="30"/>
          <w:szCs w:val="30"/>
          <w:lang w:val="zh-TW" w:eastAsia="zh-TW"/>
        </w:rPr>
      </w:pPr>
      <w:r>
        <w:rPr>
          <w:rFonts w:hint="eastAsia" w:ascii="仿宋" w:hAnsi="仿宋" w:eastAsia="仿宋" w:cs="仿宋"/>
          <w:sz w:val="30"/>
          <w:szCs w:val="30"/>
          <w:lang w:val="zh-CN"/>
        </w:rPr>
        <w:t xml:space="preserve">债权人（或委托人代理人）：    </w:t>
      </w:r>
      <w:r>
        <w:rPr>
          <w:rFonts w:hint="eastAsia" w:ascii="仿宋" w:hAnsi="仿宋" w:eastAsia="仿宋" w:cs="仿宋"/>
          <w:sz w:val="30"/>
          <w:szCs w:val="30"/>
        </w:rPr>
        <w:t xml:space="preserve">  </w:t>
      </w:r>
      <w:r>
        <w:rPr>
          <w:rFonts w:hint="eastAsia" w:ascii="仿宋" w:hAnsi="仿宋" w:eastAsia="仿宋" w:cs="仿宋"/>
          <w:sz w:val="30"/>
          <w:szCs w:val="30"/>
          <w:lang w:val="zh-CN"/>
        </w:rPr>
        <w:t>（签名或者盖章）</w:t>
      </w:r>
    </w:p>
    <w:p w14:paraId="21807EF4">
      <w:pPr>
        <w:spacing w:beforeLines="50" w:line="480" w:lineRule="exact"/>
        <w:ind w:firstLine="600" w:firstLineChars="200"/>
        <w:jc w:val="right"/>
        <w:rPr>
          <w:rFonts w:ascii="仿宋" w:hAnsi="仿宋" w:eastAsia="仿宋" w:cs="仿宋"/>
          <w:sz w:val="30"/>
          <w:szCs w:val="30"/>
          <w:lang w:val="zh-CN"/>
        </w:rPr>
      </w:pPr>
      <w:r>
        <w:rPr>
          <w:rFonts w:hint="eastAsia" w:ascii="仿宋" w:hAnsi="仿宋" w:eastAsia="仿宋" w:cs="仿宋"/>
          <w:sz w:val="30"/>
          <w:szCs w:val="30"/>
          <w:lang w:val="zh-CN"/>
        </w:rPr>
        <w:t>申报日期：          年     月     日</w:t>
      </w:r>
    </w:p>
    <w:p w14:paraId="104E2EFD">
      <w:pPr>
        <w:spacing w:beforeLines="50" w:line="560" w:lineRule="exact"/>
        <w:rPr>
          <w:rFonts w:ascii="华文仿宋" w:hAnsi="华文仿宋" w:eastAsia="华文仿宋" w:cs="华文仿宋"/>
          <w:b/>
          <w:bCs/>
          <w:sz w:val="28"/>
          <w:szCs w:val="28"/>
          <w:lang w:val="zh-CN"/>
        </w:rPr>
      </w:pPr>
    </w:p>
    <w:p w14:paraId="23E5E223">
      <w:pPr>
        <w:spacing w:beforeLines="50" w:line="560" w:lineRule="exact"/>
        <w:jc w:val="center"/>
        <w:rPr>
          <w:rFonts w:asciiTheme="majorEastAsia" w:hAnsiTheme="majorEastAsia" w:eastAsiaTheme="majorEastAsia" w:cstheme="majorEastAsia"/>
          <w:b/>
          <w:sz w:val="44"/>
          <w:szCs w:val="44"/>
          <w:lang w:val="zh-CN"/>
        </w:rPr>
      </w:pPr>
    </w:p>
    <w:p w14:paraId="3A86239C">
      <w:pPr>
        <w:spacing w:beforeLines="50" w:line="560" w:lineRule="exact"/>
        <w:jc w:val="center"/>
        <w:rPr>
          <w:rFonts w:asciiTheme="majorEastAsia" w:hAnsiTheme="majorEastAsia" w:eastAsiaTheme="majorEastAsia" w:cstheme="majorEastAsia"/>
          <w:b/>
          <w:sz w:val="44"/>
          <w:szCs w:val="44"/>
          <w:lang w:val="zh-CN"/>
        </w:rPr>
      </w:pPr>
      <w:r>
        <w:rPr>
          <w:rFonts w:hint="eastAsia" w:asciiTheme="majorEastAsia" w:hAnsiTheme="majorEastAsia" w:eastAsiaTheme="majorEastAsia" w:cstheme="majorEastAsia"/>
          <w:b/>
          <w:sz w:val="44"/>
          <w:szCs w:val="44"/>
          <w:lang w:val="zh-CN"/>
        </w:rPr>
        <w:t>债权人送达地址确认书</w:t>
      </w:r>
    </w:p>
    <w:p w14:paraId="5612B8F1">
      <w:pPr>
        <w:spacing w:line="200" w:lineRule="exact"/>
        <w:jc w:val="center"/>
        <w:rPr>
          <w:rFonts w:ascii="华文仿宋" w:hAnsi="华文仿宋" w:eastAsia="华文仿宋" w:cs="华文仿宋"/>
          <w:b/>
          <w:bCs/>
          <w:sz w:val="48"/>
          <w:szCs w:val="48"/>
          <w:lang w:val="zh-TW" w:eastAsia="zh-TW"/>
        </w:rPr>
      </w:pPr>
    </w:p>
    <w:tbl>
      <w:tblPr>
        <w:tblStyle w:val="4"/>
        <w:tblW w:w="900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 w:type="dxa"/>
          <w:bottom w:w="0" w:type="dxa"/>
          <w:right w:w="10" w:type="dxa"/>
        </w:tblCellMar>
      </w:tblPr>
      <w:tblGrid>
        <w:gridCol w:w="2250"/>
        <w:gridCol w:w="6750"/>
      </w:tblGrid>
      <w:tr w14:paraId="23B563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 w:type="dxa"/>
            <w:bottom w:w="0" w:type="dxa"/>
            <w:right w:w="10" w:type="dxa"/>
          </w:tblCellMar>
        </w:tblPrEx>
        <w:trPr>
          <w:trHeight w:val="701" w:hRule="atLeast"/>
          <w:jc w:val="center"/>
        </w:trPr>
        <w:tc>
          <w:tcPr>
            <w:tcW w:w="2250" w:type="dxa"/>
            <w:tcBorders>
              <w:top w:val="single" w:color="000000" w:sz="8" w:space="0"/>
              <w:left w:val="single" w:color="000000" w:sz="8" w:space="0"/>
              <w:bottom w:val="single" w:color="000000" w:sz="16" w:space="0"/>
              <w:right w:val="single" w:color="000000" w:sz="8" w:space="0"/>
            </w:tcBorders>
            <w:shd w:val="clear" w:color="auto" w:fill="auto"/>
            <w:tcMar>
              <w:top w:w="0" w:type="dxa"/>
              <w:left w:w="0" w:type="dxa"/>
              <w:bottom w:w="0" w:type="dxa"/>
              <w:right w:w="0" w:type="dxa"/>
            </w:tcMar>
            <w:vAlign w:val="center"/>
          </w:tcPr>
          <w:p w14:paraId="3C9C5460">
            <w:pPr>
              <w:widowControl/>
              <w:tabs>
                <w:tab w:val="left" w:pos="1440"/>
              </w:tabs>
              <w:suppressAutoHyphens/>
              <w:spacing w:line="300" w:lineRule="exact"/>
              <w:jc w:val="center"/>
              <w:outlineLvl w:val="0"/>
              <w:rPr>
                <w:rFonts w:ascii="仿宋" w:hAnsi="仿宋" w:eastAsia="仿宋" w:cs="仿宋"/>
                <w:sz w:val="28"/>
                <w:szCs w:val="28"/>
              </w:rPr>
            </w:pPr>
            <w:r>
              <w:rPr>
                <w:rFonts w:hint="eastAsia" w:ascii="仿宋" w:hAnsi="仿宋" w:eastAsia="仿宋" w:cs="仿宋"/>
                <w:b/>
                <w:bCs/>
                <w:kern w:val="0"/>
                <w:sz w:val="28"/>
                <w:szCs w:val="28"/>
              </w:rPr>
              <w:t>债权人</w:t>
            </w:r>
          </w:p>
        </w:tc>
        <w:tc>
          <w:tcPr>
            <w:tcW w:w="6750" w:type="dxa"/>
            <w:tcBorders>
              <w:top w:val="single" w:color="000000" w:sz="8" w:space="0"/>
              <w:left w:val="single" w:color="000000" w:sz="8" w:space="0"/>
              <w:bottom w:val="single" w:color="000000" w:sz="16" w:space="0"/>
              <w:right w:val="single" w:color="000000" w:sz="8" w:space="0"/>
            </w:tcBorders>
            <w:shd w:val="clear" w:color="auto" w:fill="auto"/>
            <w:tcMar>
              <w:top w:w="0" w:type="dxa"/>
              <w:left w:w="0" w:type="dxa"/>
              <w:bottom w:w="0" w:type="dxa"/>
              <w:right w:w="0" w:type="dxa"/>
            </w:tcMar>
            <w:vAlign w:val="center"/>
          </w:tcPr>
          <w:p w14:paraId="171B331D">
            <w:pPr>
              <w:spacing w:line="300" w:lineRule="exact"/>
              <w:jc w:val="center"/>
              <w:rPr>
                <w:rFonts w:ascii="仿宋" w:hAnsi="仿宋" w:eastAsia="仿宋" w:cs="仿宋"/>
                <w:sz w:val="28"/>
                <w:szCs w:val="28"/>
              </w:rPr>
            </w:pPr>
          </w:p>
        </w:tc>
      </w:tr>
      <w:tr w14:paraId="3B19B8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5996" w:hRule="atLeast"/>
          <w:jc w:val="center"/>
        </w:trPr>
        <w:tc>
          <w:tcPr>
            <w:tcW w:w="2250" w:type="dxa"/>
            <w:tcBorders>
              <w:top w:val="single" w:color="000000" w:sz="16"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96FD581">
            <w:pPr>
              <w:widowControl/>
              <w:tabs>
                <w:tab w:val="left" w:pos="1440"/>
              </w:tabs>
              <w:suppressAutoHyphens/>
              <w:spacing w:line="300" w:lineRule="exact"/>
              <w:outlineLvl w:val="0"/>
              <w:rPr>
                <w:rFonts w:ascii="仿宋" w:hAnsi="仿宋" w:eastAsia="仿宋" w:cs="仿宋"/>
                <w:sz w:val="28"/>
                <w:szCs w:val="28"/>
              </w:rPr>
            </w:pPr>
            <w:r>
              <w:rPr>
                <w:rFonts w:hint="eastAsia" w:ascii="仿宋" w:hAnsi="仿宋" w:eastAsia="仿宋" w:cs="仿宋"/>
                <w:b/>
                <w:bCs/>
                <w:kern w:val="0"/>
                <w:sz w:val="28"/>
                <w:szCs w:val="28"/>
              </w:rPr>
              <w:t>管理人对债权人填写送达地址确认书的告知事项</w:t>
            </w:r>
          </w:p>
        </w:tc>
        <w:tc>
          <w:tcPr>
            <w:tcW w:w="6750" w:type="dxa"/>
            <w:tcBorders>
              <w:top w:val="single" w:color="000000" w:sz="16"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C34A672">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1、为了便于债权人及时收到法院、管理人各项文书，保证破产程序顺利进行，债权人应当如实提供确切的送达地址。</w:t>
            </w:r>
          </w:p>
          <w:p w14:paraId="63286B3E">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2、确认的送达地址适用于破产程序的各个阶段及各项事宜。</w:t>
            </w:r>
          </w:p>
          <w:p w14:paraId="52824725">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3、债权人送达地址发生变更，应当及时告知管理人变更后的送达地址。</w:t>
            </w:r>
          </w:p>
          <w:p w14:paraId="3758C3A0">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4、债权人提供的地址不准确，或不及时告知变更后的地址，导致有关文书无法送达或未及时送达，债权人将自行承担由此产生的一切法律后果。</w:t>
            </w:r>
          </w:p>
          <w:p w14:paraId="7036492B">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5、债权人拒不提供送达地址的，以其户籍登记、工商登记或者其他依法登记、备案的地址为送达地址。</w:t>
            </w:r>
          </w:p>
          <w:p w14:paraId="2C180643">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6、因为债权人自己提供的送达地址不准确、地址变更后未及时告知管理人或者债权人拒不提供送达地址、拒不接收等原因导致各项文书未能被债权人实际接收的，按下列方式处理：（1）邮寄送达的，邮件回执上注明的退回之日视为送达之日。（2）直接送达的，送达人当场在送达回执上记明情况之日视为送达之日。</w:t>
            </w:r>
          </w:p>
        </w:tc>
      </w:tr>
      <w:tr w14:paraId="142829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3306" w:hRule="atLeast"/>
          <w:jc w:val="center"/>
        </w:trPr>
        <w:tc>
          <w:tcPr>
            <w:tcW w:w="22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7FE0CFF">
            <w:pPr>
              <w:widowControl/>
              <w:tabs>
                <w:tab w:val="left" w:pos="1440"/>
              </w:tabs>
              <w:suppressAutoHyphens/>
              <w:spacing w:line="300" w:lineRule="exact"/>
              <w:jc w:val="center"/>
              <w:outlineLvl w:val="0"/>
              <w:rPr>
                <w:rFonts w:ascii="仿宋" w:hAnsi="仿宋" w:eastAsia="仿宋" w:cs="仿宋"/>
                <w:sz w:val="28"/>
                <w:szCs w:val="28"/>
              </w:rPr>
            </w:pPr>
            <w:r>
              <w:rPr>
                <w:rFonts w:hint="eastAsia" w:ascii="仿宋" w:hAnsi="仿宋" w:eastAsia="仿宋" w:cs="仿宋"/>
                <w:b/>
                <w:bCs/>
                <w:kern w:val="0"/>
                <w:sz w:val="28"/>
                <w:szCs w:val="28"/>
              </w:rPr>
              <w:t>债权人提供的送达地址</w:t>
            </w:r>
          </w:p>
        </w:tc>
        <w:tc>
          <w:tcPr>
            <w:tcW w:w="67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E923ED8">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sz w:val="28"/>
                <w:szCs w:val="28"/>
              </w:rPr>
            </w:pPr>
            <w:r>
              <w:rPr>
                <w:rFonts w:hint="eastAsia" w:ascii="仿宋" w:hAnsi="仿宋" w:eastAsia="仿宋" w:cs="仿宋"/>
                <w:kern w:val="0"/>
                <w:sz w:val="28"/>
                <w:szCs w:val="28"/>
              </w:rPr>
              <w:t>本人（本单位）确认下列地址为送达地址，并承诺通过任一方式送达皆为有效送达：</w:t>
            </w:r>
          </w:p>
          <w:p w14:paraId="1C976A21">
            <w:pPr>
              <w:widowControl/>
              <w:tabs>
                <w:tab w:val="left" w:pos="1440"/>
                <w:tab w:val="left" w:pos="2880"/>
                <w:tab w:val="left" w:pos="4320"/>
                <w:tab w:val="left" w:pos="5760"/>
              </w:tabs>
              <w:suppressAutoHyphens/>
              <w:spacing w:beforeLines="50" w:line="300" w:lineRule="exact"/>
              <w:rPr>
                <w:rFonts w:ascii="仿宋" w:hAnsi="仿宋" w:eastAsia="仿宋" w:cs="仿宋"/>
                <w:kern w:val="0"/>
                <w:sz w:val="28"/>
                <w:szCs w:val="28"/>
              </w:rPr>
            </w:pPr>
            <w:r>
              <w:rPr>
                <w:rFonts w:hint="eastAsia" w:ascii="仿宋" w:hAnsi="仿宋" w:eastAsia="仿宋" w:cs="仿宋"/>
                <w:kern w:val="0"/>
                <w:sz w:val="28"/>
                <w:szCs w:val="28"/>
              </w:rPr>
              <w:t>收件人：           联系电话：</w:t>
            </w:r>
          </w:p>
          <w:p w14:paraId="5C49CE8A">
            <w:pPr>
              <w:widowControl/>
              <w:tabs>
                <w:tab w:val="left" w:pos="1440"/>
                <w:tab w:val="left" w:pos="2880"/>
                <w:tab w:val="left" w:pos="4320"/>
                <w:tab w:val="left" w:pos="5760"/>
              </w:tabs>
              <w:suppressAutoHyphens/>
              <w:spacing w:beforeLines="50" w:line="300" w:lineRule="exact"/>
              <w:rPr>
                <w:rFonts w:ascii="仿宋" w:hAnsi="仿宋" w:eastAsia="仿宋" w:cs="仿宋"/>
                <w:sz w:val="28"/>
                <w:szCs w:val="28"/>
              </w:rPr>
            </w:pPr>
            <w:r>
              <w:rPr>
                <w:rFonts w:hint="eastAsia" w:ascii="仿宋" w:hAnsi="仿宋" w:eastAsia="仿宋" w:cs="仿宋"/>
                <w:kern w:val="0"/>
                <w:sz w:val="28"/>
                <w:szCs w:val="28"/>
              </w:rPr>
              <w:t>联系地址：</w:t>
            </w:r>
          </w:p>
          <w:p w14:paraId="2E514D87">
            <w:pPr>
              <w:widowControl/>
              <w:tabs>
                <w:tab w:val="left" w:pos="1440"/>
                <w:tab w:val="left" w:pos="2880"/>
                <w:tab w:val="left" w:pos="4320"/>
                <w:tab w:val="left" w:pos="5760"/>
              </w:tabs>
              <w:suppressAutoHyphens/>
              <w:spacing w:beforeLines="50" w:line="300" w:lineRule="exact"/>
              <w:rPr>
                <w:rFonts w:ascii="仿宋" w:hAnsi="仿宋" w:eastAsia="仿宋" w:cs="仿宋"/>
                <w:sz w:val="28"/>
                <w:szCs w:val="28"/>
              </w:rPr>
            </w:pPr>
            <w:r>
              <w:rPr>
                <w:rFonts w:hint="eastAsia" w:ascii="仿宋" w:hAnsi="仿宋" w:eastAsia="仿宋" w:cs="仿宋"/>
                <w:kern w:val="0"/>
                <w:sz w:val="28"/>
                <w:szCs w:val="28"/>
              </w:rPr>
              <w:t>电子邮件：</w:t>
            </w:r>
          </w:p>
          <w:p w14:paraId="34631CD2">
            <w:pPr>
              <w:widowControl/>
              <w:tabs>
                <w:tab w:val="left" w:pos="1440"/>
                <w:tab w:val="left" w:pos="2880"/>
                <w:tab w:val="left" w:pos="4320"/>
                <w:tab w:val="left" w:pos="5760"/>
              </w:tabs>
              <w:suppressAutoHyphens/>
              <w:spacing w:beforeLines="50" w:line="300" w:lineRule="exact"/>
              <w:rPr>
                <w:rFonts w:ascii="仿宋" w:hAnsi="仿宋" w:eastAsia="仿宋" w:cs="仿宋"/>
                <w:kern w:val="0"/>
                <w:sz w:val="28"/>
                <w:szCs w:val="28"/>
              </w:rPr>
            </w:pPr>
            <w:r>
              <w:rPr>
                <w:rFonts w:hint="eastAsia" w:ascii="仿宋" w:hAnsi="仿宋" w:eastAsia="仿宋" w:cs="仿宋"/>
                <w:kern w:val="0"/>
                <w:sz w:val="28"/>
                <w:szCs w:val="28"/>
              </w:rPr>
              <w:t>微信：</w:t>
            </w:r>
          </w:p>
          <w:p w14:paraId="39E2F5A6">
            <w:pPr>
              <w:widowControl/>
              <w:tabs>
                <w:tab w:val="left" w:pos="1440"/>
                <w:tab w:val="left" w:pos="2880"/>
                <w:tab w:val="left" w:pos="4320"/>
                <w:tab w:val="left" w:pos="5760"/>
              </w:tabs>
              <w:suppressAutoHyphens/>
              <w:spacing w:beforeLines="50" w:line="300" w:lineRule="exact"/>
              <w:rPr>
                <w:rFonts w:ascii="仿宋" w:hAnsi="仿宋" w:eastAsia="仿宋" w:cs="仿宋"/>
                <w:sz w:val="28"/>
                <w:szCs w:val="28"/>
              </w:rPr>
            </w:pPr>
            <w:r>
              <w:rPr>
                <w:rFonts w:hint="eastAsia" w:ascii="仿宋" w:hAnsi="仿宋" w:eastAsia="仿宋" w:cs="仿宋"/>
                <w:kern w:val="0"/>
                <w:sz w:val="28"/>
                <w:szCs w:val="28"/>
              </w:rPr>
              <w:t xml:space="preserve">邮编：               </w:t>
            </w:r>
          </w:p>
        </w:tc>
      </w:tr>
      <w:tr w14:paraId="63E637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000000"/>
          <w:tblCellMar>
            <w:top w:w="0" w:type="dxa"/>
            <w:left w:w="10" w:type="dxa"/>
            <w:bottom w:w="0" w:type="dxa"/>
            <w:right w:w="10" w:type="dxa"/>
          </w:tblCellMar>
        </w:tblPrEx>
        <w:trPr>
          <w:trHeight w:val="2788" w:hRule="atLeast"/>
          <w:jc w:val="center"/>
        </w:trPr>
        <w:tc>
          <w:tcPr>
            <w:tcW w:w="22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93AAE13">
            <w:pPr>
              <w:widowControl/>
              <w:tabs>
                <w:tab w:val="left" w:pos="1440"/>
              </w:tabs>
              <w:suppressAutoHyphens/>
              <w:spacing w:line="300" w:lineRule="exact"/>
              <w:jc w:val="center"/>
              <w:outlineLvl w:val="0"/>
              <w:rPr>
                <w:rFonts w:ascii="仿宋" w:hAnsi="仿宋" w:eastAsia="仿宋" w:cs="仿宋"/>
                <w:sz w:val="28"/>
                <w:szCs w:val="28"/>
              </w:rPr>
            </w:pPr>
            <w:r>
              <w:rPr>
                <w:rFonts w:hint="eastAsia" w:ascii="仿宋" w:hAnsi="仿宋" w:eastAsia="仿宋" w:cs="仿宋"/>
                <w:b/>
                <w:bCs/>
                <w:kern w:val="0"/>
                <w:sz w:val="28"/>
                <w:szCs w:val="28"/>
              </w:rPr>
              <w:t>债权人对送达地址的确认</w:t>
            </w:r>
          </w:p>
        </w:tc>
        <w:tc>
          <w:tcPr>
            <w:tcW w:w="67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7D19186">
            <w:pPr>
              <w:widowControl/>
              <w:tabs>
                <w:tab w:val="left" w:pos="1440"/>
                <w:tab w:val="left" w:pos="2880"/>
                <w:tab w:val="left" w:pos="4320"/>
                <w:tab w:val="left" w:pos="5760"/>
              </w:tabs>
              <w:suppressAutoHyphens/>
              <w:spacing w:beforeLines="50" w:line="30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lang w:val="zh-CN"/>
              </w:rPr>
              <w:t>我已经阅读了管理人对债权人填写送达地址确认书的告知事项，并保证上述送达地址准确、有效。如因提供的送达地址不准确、变更未及时告知管理人等原因导致的无法送达，本人愿意承担一切法律后果。</w:t>
            </w:r>
          </w:p>
          <w:p w14:paraId="7A1D1E0E">
            <w:pPr>
              <w:widowControl/>
              <w:tabs>
                <w:tab w:val="left" w:pos="1440"/>
                <w:tab w:val="left" w:pos="2880"/>
                <w:tab w:val="left" w:pos="4320"/>
                <w:tab w:val="left" w:pos="5760"/>
              </w:tabs>
              <w:suppressAutoHyphens/>
              <w:spacing w:beforeLines="50" w:line="300" w:lineRule="exact"/>
              <w:rPr>
                <w:rFonts w:ascii="仿宋" w:hAnsi="仿宋" w:eastAsia="仿宋" w:cs="仿宋"/>
                <w:kern w:val="0"/>
                <w:sz w:val="28"/>
                <w:szCs w:val="28"/>
              </w:rPr>
            </w:pPr>
          </w:p>
          <w:p w14:paraId="1E9BCA8E">
            <w:pPr>
              <w:widowControl/>
              <w:tabs>
                <w:tab w:val="left" w:pos="1440"/>
                <w:tab w:val="left" w:pos="2880"/>
                <w:tab w:val="left" w:pos="4320"/>
                <w:tab w:val="left" w:pos="5760"/>
              </w:tabs>
              <w:suppressAutoHyphens/>
              <w:spacing w:beforeLines="50" w:line="300" w:lineRule="exact"/>
              <w:jc w:val="right"/>
              <w:rPr>
                <w:rFonts w:ascii="仿宋" w:hAnsi="仿宋" w:eastAsia="仿宋" w:cs="仿宋"/>
                <w:kern w:val="0"/>
                <w:sz w:val="28"/>
                <w:szCs w:val="28"/>
              </w:rPr>
            </w:pPr>
            <w:r>
              <w:rPr>
                <w:rFonts w:hint="eastAsia" w:ascii="仿宋" w:hAnsi="仿宋" w:eastAsia="仿宋" w:cs="仿宋"/>
                <w:kern w:val="0"/>
                <w:sz w:val="28"/>
                <w:szCs w:val="28"/>
                <w:lang w:val="zh-CN"/>
              </w:rPr>
              <w:t xml:space="preserve">债权人（或代理人）：  </w:t>
            </w:r>
            <w:r>
              <w:rPr>
                <w:rFonts w:ascii="仿宋" w:hAnsi="仿宋" w:eastAsia="仿宋" w:cs="仿宋"/>
                <w:kern w:val="0"/>
                <w:sz w:val="28"/>
                <w:szCs w:val="28"/>
              </w:rPr>
              <w:t xml:space="preserve">  </w:t>
            </w:r>
            <w:r>
              <w:rPr>
                <w:rFonts w:hint="eastAsia" w:ascii="仿宋" w:hAnsi="仿宋" w:eastAsia="仿宋" w:cs="仿宋"/>
                <w:kern w:val="0"/>
                <w:sz w:val="28"/>
                <w:szCs w:val="28"/>
              </w:rPr>
              <w:t xml:space="preserve"> </w:t>
            </w:r>
            <w:r>
              <w:rPr>
                <w:rFonts w:hint="eastAsia" w:ascii="仿宋" w:hAnsi="仿宋" w:eastAsia="仿宋" w:cs="仿宋"/>
                <w:kern w:val="0"/>
                <w:sz w:val="28"/>
                <w:szCs w:val="28"/>
                <w:lang w:val="zh-CN"/>
              </w:rPr>
              <w:t>（签名或盖章）</w:t>
            </w:r>
          </w:p>
          <w:p w14:paraId="0CB52554">
            <w:pPr>
              <w:widowControl/>
              <w:tabs>
                <w:tab w:val="left" w:pos="1440"/>
                <w:tab w:val="left" w:pos="2880"/>
                <w:tab w:val="left" w:pos="4320"/>
                <w:tab w:val="left" w:pos="5760"/>
              </w:tabs>
              <w:suppressAutoHyphens/>
              <w:spacing w:beforeLines="50" w:line="300" w:lineRule="exact"/>
              <w:jc w:val="right"/>
              <w:rPr>
                <w:rFonts w:ascii="仿宋" w:hAnsi="仿宋" w:eastAsia="仿宋" w:cs="仿宋"/>
                <w:sz w:val="28"/>
                <w:szCs w:val="28"/>
              </w:rPr>
            </w:pPr>
            <w:r>
              <w:rPr>
                <w:rFonts w:hint="eastAsia" w:ascii="仿宋" w:hAnsi="仿宋" w:eastAsia="仿宋" w:cs="仿宋"/>
                <w:kern w:val="0"/>
                <w:sz w:val="28"/>
                <w:szCs w:val="28"/>
                <w:lang w:val="zh-CN"/>
              </w:rPr>
              <w:t>年      月     日</w:t>
            </w:r>
          </w:p>
        </w:tc>
      </w:tr>
    </w:tbl>
    <w:p w14:paraId="1369B843">
      <w:pPr>
        <w:spacing w:after="120" w:line="20" w:lineRule="exact"/>
        <w:rPr>
          <w:rFonts w:ascii="华文仿宋" w:hAnsi="华文仿宋" w:eastAsia="华文仿宋" w:cs="华文仿宋"/>
        </w:rPr>
      </w:pPr>
    </w:p>
    <w:p w14:paraId="3D23C9E1">
      <w:pPr>
        <w:spacing w:beforeLines="50" w:line="560" w:lineRule="exact"/>
        <w:jc w:val="center"/>
        <w:rPr>
          <w:rFonts w:asciiTheme="majorEastAsia" w:hAnsiTheme="majorEastAsia" w:eastAsiaTheme="majorEastAsia" w:cstheme="majorEastAsia"/>
          <w:b/>
          <w:sz w:val="44"/>
          <w:szCs w:val="44"/>
          <w:lang w:val="zh-TW" w:eastAsia="zh-TW"/>
        </w:rPr>
      </w:pPr>
      <w:r>
        <w:rPr>
          <w:rFonts w:hint="eastAsia" w:asciiTheme="majorEastAsia" w:hAnsiTheme="majorEastAsia" w:eastAsiaTheme="majorEastAsia" w:cstheme="majorEastAsia"/>
          <w:b/>
          <w:sz w:val="44"/>
          <w:szCs w:val="44"/>
          <w:lang w:val="zh-CN"/>
        </w:rPr>
        <w:t>授权委托书</w:t>
      </w:r>
    </w:p>
    <w:p w14:paraId="32E8B9EB">
      <w:pPr>
        <w:spacing w:line="560" w:lineRule="exact"/>
        <w:jc w:val="center"/>
        <w:rPr>
          <w:rFonts w:ascii="仿宋" w:hAnsi="仿宋" w:eastAsia="仿宋" w:cs="仿宋"/>
          <w:sz w:val="30"/>
          <w:szCs w:val="30"/>
          <w:lang w:val="zh-CN"/>
        </w:rPr>
      </w:pPr>
      <w:r>
        <w:rPr>
          <w:rFonts w:hint="eastAsia" w:ascii="仿宋" w:hAnsi="仿宋" w:eastAsia="仿宋" w:cs="仿宋"/>
          <w:sz w:val="30"/>
          <w:szCs w:val="30"/>
          <w:lang w:val="zh-CN"/>
        </w:rPr>
        <w:t>（自然</w:t>
      </w:r>
      <w:r>
        <w:rPr>
          <w:rFonts w:hint="eastAsia" w:ascii="仿宋" w:hAnsi="仿宋" w:eastAsia="仿宋" w:cs="仿宋"/>
          <w:sz w:val="30"/>
          <w:szCs w:val="30"/>
        </w:rPr>
        <w:t>人</w:t>
      </w:r>
      <w:r>
        <w:rPr>
          <w:rFonts w:hint="eastAsia" w:ascii="仿宋" w:hAnsi="仿宋" w:eastAsia="仿宋" w:cs="仿宋"/>
          <w:sz w:val="30"/>
          <w:szCs w:val="30"/>
          <w:lang w:val="zh-CN"/>
        </w:rPr>
        <w:t>债权人用）</w:t>
      </w:r>
    </w:p>
    <w:p w14:paraId="73C2881C">
      <w:pPr>
        <w:spacing w:line="200" w:lineRule="exact"/>
        <w:ind w:firstLine="600" w:firstLineChars="200"/>
        <w:jc w:val="center"/>
        <w:rPr>
          <w:rFonts w:ascii="仿宋" w:hAnsi="仿宋" w:eastAsia="仿宋" w:cs="仿宋"/>
          <w:sz w:val="30"/>
          <w:szCs w:val="30"/>
          <w:lang w:val="zh-TW" w:eastAsia="zh-TW"/>
        </w:rPr>
      </w:pPr>
    </w:p>
    <w:p w14:paraId="193D36E7">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委托人：</w:t>
      </w:r>
    </w:p>
    <w:p w14:paraId="409D48EB">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受托人：                    工作单位：</w:t>
      </w:r>
    </w:p>
    <w:p w14:paraId="08F3157F">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居民身份证号：              联系方式：</w:t>
      </w:r>
    </w:p>
    <w:p w14:paraId="71EEEF84">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委托人就</w:t>
      </w:r>
      <w:r>
        <w:rPr>
          <w:rFonts w:hint="eastAsia" w:ascii="仿宋" w:hAnsi="仿宋" w:eastAsia="仿宋" w:cs="仿宋"/>
          <w:sz w:val="30"/>
          <w:szCs w:val="30"/>
          <w:lang w:val="en-US" w:eastAsia="zh-CN"/>
        </w:rPr>
        <w:t>通辽中羊牧业</w:t>
      </w:r>
      <w:r>
        <w:rPr>
          <w:rFonts w:hint="eastAsia" w:ascii="仿宋" w:hAnsi="仿宋" w:eastAsia="仿宋" w:cs="仿宋"/>
          <w:sz w:val="30"/>
          <w:szCs w:val="30"/>
        </w:rPr>
        <w:t>有限公司破产清算</w:t>
      </w:r>
      <w:r>
        <w:rPr>
          <w:rFonts w:hint="eastAsia" w:ascii="仿宋" w:hAnsi="仿宋" w:eastAsia="仿宋" w:cs="仿宋"/>
          <w:sz w:val="30"/>
          <w:szCs w:val="30"/>
          <w:lang w:val="zh-CN"/>
        </w:rPr>
        <w:t>案（以下简称“本案”），特委托上述受托人作为代理人，参加本案的</w:t>
      </w:r>
      <w:r>
        <w:rPr>
          <w:rFonts w:hint="eastAsia" w:ascii="仿宋" w:hAnsi="仿宋" w:eastAsia="仿宋" w:cs="仿宋"/>
          <w:sz w:val="30"/>
          <w:szCs w:val="30"/>
        </w:rPr>
        <w:t>破产</w:t>
      </w:r>
      <w:r>
        <w:rPr>
          <w:rFonts w:hint="eastAsia" w:ascii="仿宋" w:hAnsi="仿宋" w:eastAsia="仿宋" w:cs="仿宋"/>
          <w:sz w:val="30"/>
          <w:szCs w:val="30"/>
          <w:lang w:val="zh-CN"/>
        </w:rPr>
        <w:t>程序。受托人的代理权限为特别授权，包括但不限于：</w:t>
      </w:r>
    </w:p>
    <w:p w14:paraId="40CECBBD">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1、向本案管理人申报债权，提交相关证明文件及资料，并处理与债权申报相关事宜；</w:t>
      </w:r>
    </w:p>
    <w:p w14:paraId="6C00174D">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2、签署、递交、接收和转送有关</w:t>
      </w:r>
      <w:r>
        <w:rPr>
          <w:rFonts w:hint="eastAsia" w:ascii="仿宋" w:hAnsi="仿宋" w:eastAsia="仿宋" w:cs="仿宋"/>
          <w:sz w:val="30"/>
          <w:szCs w:val="30"/>
        </w:rPr>
        <w:t>本案破产</w:t>
      </w:r>
      <w:r>
        <w:rPr>
          <w:rFonts w:hint="eastAsia" w:ascii="仿宋" w:hAnsi="仿宋" w:eastAsia="仿宋" w:cs="仿宋"/>
          <w:sz w:val="30"/>
          <w:szCs w:val="30"/>
          <w:lang w:val="zh-CN"/>
        </w:rPr>
        <w:t>程序内的各类法律文书及其他文件资料；</w:t>
      </w:r>
    </w:p>
    <w:p w14:paraId="6DAEEDCA">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3、参加本案债权人会议，代表委托人发表意见和行使表决权。</w:t>
      </w:r>
    </w:p>
    <w:p w14:paraId="5ABCDC1B">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4、处理与本案相关的其他法律事务。</w:t>
      </w:r>
    </w:p>
    <w:p w14:paraId="2251D911">
      <w:pPr>
        <w:spacing w:beforeLines="50" w:line="480" w:lineRule="exact"/>
        <w:ind w:firstLine="600" w:firstLineChars="200"/>
        <w:rPr>
          <w:rFonts w:ascii="仿宋" w:hAnsi="仿宋" w:eastAsia="仿宋" w:cs="仿宋"/>
          <w:sz w:val="30"/>
          <w:szCs w:val="30"/>
          <w:lang w:val="zh-TW" w:eastAsia="zh-TW"/>
        </w:rPr>
      </w:pPr>
    </w:p>
    <w:p w14:paraId="6FAC4DE6">
      <w:pPr>
        <w:spacing w:beforeLines="50" w:line="480" w:lineRule="exact"/>
        <w:ind w:firstLine="600" w:firstLineChars="200"/>
        <w:rPr>
          <w:rFonts w:ascii="仿宋" w:hAnsi="仿宋" w:eastAsia="仿宋" w:cs="仿宋"/>
          <w:sz w:val="30"/>
          <w:szCs w:val="30"/>
          <w:lang w:val="zh-TW" w:eastAsia="zh-TW"/>
        </w:rPr>
      </w:pPr>
    </w:p>
    <w:p w14:paraId="6B8F5F5D">
      <w:pPr>
        <w:spacing w:beforeLines="50" w:line="480" w:lineRule="exact"/>
        <w:ind w:firstLine="600" w:firstLineChars="200"/>
        <w:rPr>
          <w:rFonts w:ascii="仿宋" w:hAnsi="仿宋" w:eastAsia="仿宋" w:cs="仿宋"/>
          <w:sz w:val="30"/>
          <w:szCs w:val="30"/>
          <w:lang w:val="zh-TW" w:eastAsia="zh-TW"/>
        </w:rPr>
      </w:pPr>
    </w:p>
    <w:p w14:paraId="2645B2B7">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 xml:space="preserve">                  </w:t>
      </w:r>
      <w:r>
        <w:rPr>
          <w:rFonts w:hint="eastAsia" w:ascii="仿宋" w:hAnsi="仿宋" w:eastAsia="仿宋" w:cs="仿宋"/>
          <w:sz w:val="30"/>
          <w:szCs w:val="30"/>
        </w:rPr>
        <w:t xml:space="preserve">         </w:t>
      </w:r>
      <w:r>
        <w:rPr>
          <w:rFonts w:hint="eastAsia" w:ascii="仿宋" w:hAnsi="仿宋" w:eastAsia="仿宋" w:cs="仿宋"/>
          <w:sz w:val="30"/>
          <w:szCs w:val="30"/>
          <w:lang w:val="zh-CN"/>
        </w:rPr>
        <w:t>委托人：</w:t>
      </w:r>
    </w:p>
    <w:p w14:paraId="0399BA2F">
      <w:pPr>
        <w:spacing w:beforeLines="50" w:line="480" w:lineRule="exact"/>
        <w:ind w:firstLine="600" w:firstLineChars="200"/>
        <w:jc w:val="right"/>
        <w:rPr>
          <w:rFonts w:ascii="仿宋" w:hAnsi="仿宋" w:eastAsia="仿宋" w:cs="仿宋"/>
          <w:sz w:val="30"/>
          <w:szCs w:val="30"/>
          <w:lang w:val="zh-TW" w:eastAsia="zh-TW"/>
        </w:rPr>
      </w:pPr>
      <w:r>
        <w:rPr>
          <w:rFonts w:hint="eastAsia" w:ascii="仿宋" w:hAnsi="仿宋" w:eastAsia="仿宋" w:cs="仿宋"/>
          <w:sz w:val="30"/>
          <w:szCs w:val="30"/>
          <w:lang w:val="zh-CN"/>
        </w:rPr>
        <w:t xml:space="preserve">     </w:t>
      </w:r>
      <w:r>
        <w:rPr>
          <w:rFonts w:hint="eastAsia" w:ascii="仿宋" w:hAnsi="仿宋" w:eastAsia="仿宋" w:cs="仿宋"/>
          <w:sz w:val="30"/>
          <w:szCs w:val="30"/>
        </w:rPr>
        <w:t xml:space="preserve">                 </w:t>
      </w:r>
      <w:r>
        <w:rPr>
          <w:rFonts w:hint="eastAsia" w:ascii="仿宋" w:hAnsi="仿宋" w:eastAsia="仿宋" w:cs="仿宋"/>
          <w:sz w:val="30"/>
          <w:szCs w:val="30"/>
          <w:lang w:val="zh-CN"/>
        </w:rPr>
        <w:t>年</w:t>
      </w:r>
      <w:r>
        <w:rPr>
          <w:rFonts w:hint="eastAsia" w:ascii="仿宋" w:hAnsi="仿宋" w:eastAsia="仿宋" w:cs="仿宋"/>
          <w:sz w:val="30"/>
          <w:szCs w:val="30"/>
        </w:rPr>
        <w:t xml:space="preserve">     </w:t>
      </w:r>
      <w:r>
        <w:rPr>
          <w:rFonts w:hint="eastAsia" w:ascii="仿宋" w:hAnsi="仿宋" w:eastAsia="仿宋" w:cs="仿宋"/>
          <w:sz w:val="30"/>
          <w:szCs w:val="30"/>
          <w:lang w:val="zh-CN"/>
        </w:rPr>
        <w:t>月</w:t>
      </w:r>
      <w:r>
        <w:rPr>
          <w:rFonts w:hint="eastAsia" w:ascii="仿宋" w:hAnsi="仿宋" w:eastAsia="仿宋" w:cs="仿宋"/>
          <w:sz w:val="30"/>
          <w:szCs w:val="30"/>
        </w:rPr>
        <w:t xml:space="preserve">     </w:t>
      </w:r>
      <w:r>
        <w:rPr>
          <w:rFonts w:hint="eastAsia" w:ascii="仿宋" w:hAnsi="仿宋" w:eastAsia="仿宋" w:cs="仿宋"/>
          <w:sz w:val="30"/>
          <w:szCs w:val="30"/>
          <w:lang w:val="zh-CN"/>
        </w:rPr>
        <w:t>日</w:t>
      </w:r>
    </w:p>
    <w:p w14:paraId="69ED2423">
      <w:pPr>
        <w:spacing w:after="120" w:line="520" w:lineRule="exact"/>
        <w:ind w:firstLine="567"/>
        <w:jc w:val="right"/>
        <w:rPr>
          <w:rFonts w:ascii="华文仿宋" w:hAnsi="华文仿宋" w:eastAsia="华文仿宋" w:cs="华文仿宋"/>
          <w:sz w:val="30"/>
          <w:szCs w:val="30"/>
          <w:lang w:val="zh-TW" w:eastAsia="zh-TW"/>
        </w:rPr>
      </w:pPr>
    </w:p>
    <w:p w14:paraId="6BA8A4BB">
      <w:pPr>
        <w:spacing w:after="120" w:line="520" w:lineRule="exact"/>
        <w:ind w:firstLine="567"/>
        <w:jc w:val="right"/>
        <w:rPr>
          <w:rFonts w:ascii="华文仿宋" w:hAnsi="华文仿宋" w:eastAsia="华文仿宋" w:cs="华文仿宋"/>
          <w:sz w:val="30"/>
          <w:szCs w:val="30"/>
          <w:lang w:val="zh-TW" w:eastAsia="zh-TW"/>
        </w:rPr>
      </w:pPr>
    </w:p>
    <w:p w14:paraId="71C4D2FB">
      <w:pPr>
        <w:spacing w:after="120" w:line="520" w:lineRule="exact"/>
        <w:ind w:firstLine="567"/>
        <w:jc w:val="right"/>
        <w:rPr>
          <w:rFonts w:ascii="华文仿宋" w:hAnsi="华文仿宋" w:eastAsia="华文仿宋" w:cs="华文仿宋"/>
          <w:sz w:val="30"/>
          <w:szCs w:val="30"/>
          <w:lang w:val="zh-TW" w:eastAsia="zh-TW"/>
        </w:rPr>
      </w:pPr>
    </w:p>
    <w:p w14:paraId="4AFF2424">
      <w:pPr>
        <w:spacing w:after="120" w:line="520" w:lineRule="exact"/>
        <w:ind w:firstLine="567"/>
        <w:jc w:val="right"/>
        <w:rPr>
          <w:rFonts w:ascii="华文仿宋" w:hAnsi="华文仿宋" w:eastAsia="华文仿宋" w:cs="华文仿宋"/>
          <w:sz w:val="30"/>
          <w:szCs w:val="30"/>
          <w:lang w:val="zh-TW" w:eastAsia="zh-TW"/>
        </w:rPr>
      </w:pPr>
    </w:p>
    <w:p w14:paraId="3426DB87">
      <w:pPr>
        <w:spacing w:beforeLines="50" w:line="560" w:lineRule="exact"/>
        <w:jc w:val="center"/>
        <w:rPr>
          <w:rFonts w:ascii="华文细黑" w:hAnsi="华文细黑" w:eastAsia="华文细黑" w:cs="华文细黑"/>
          <w:b/>
          <w:bCs/>
          <w:sz w:val="48"/>
          <w:szCs w:val="48"/>
          <w:lang w:val="zh-CN"/>
        </w:rPr>
      </w:pPr>
    </w:p>
    <w:p w14:paraId="05222FD4">
      <w:pPr>
        <w:spacing w:beforeLines="50" w:line="560" w:lineRule="exact"/>
        <w:jc w:val="center"/>
        <w:rPr>
          <w:rFonts w:asciiTheme="majorEastAsia" w:hAnsiTheme="majorEastAsia" w:eastAsiaTheme="majorEastAsia" w:cstheme="majorEastAsia"/>
          <w:b/>
          <w:sz w:val="44"/>
          <w:szCs w:val="44"/>
          <w:lang w:val="zh-TW" w:eastAsia="zh-TW"/>
        </w:rPr>
      </w:pPr>
      <w:r>
        <w:rPr>
          <w:rFonts w:hint="eastAsia" w:asciiTheme="majorEastAsia" w:hAnsiTheme="majorEastAsia" w:eastAsiaTheme="majorEastAsia" w:cstheme="majorEastAsia"/>
          <w:b/>
          <w:sz w:val="44"/>
          <w:szCs w:val="44"/>
          <w:lang w:val="zh-CN"/>
        </w:rPr>
        <w:t>授权委托书</w:t>
      </w:r>
    </w:p>
    <w:p w14:paraId="0638E686">
      <w:pPr>
        <w:spacing w:line="560" w:lineRule="exact"/>
        <w:jc w:val="center"/>
        <w:rPr>
          <w:rFonts w:ascii="仿宋" w:hAnsi="仿宋" w:eastAsia="仿宋" w:cs="仿宋"/>
          <w:sz w:val="30"/>
          <w:szCs w:val="30"/>
          <w:lang w:val="zh-CN"/>
        </w:rPr>
      </w:pPr>
      <w:r>
        <w:rPr>
          <w:rFonts w:hint="eastAsia" w:ascii="仿宋" w:hAnsi="仿宋" w:eastAsia="仿宋" w:cs="仿宋"/>
          <w:sz w:val="30"/>
          <w:szCs w:val="30"/>
          <w:lang w:val="zh-CN"/>
        </w:rPr>
        <w:t>（单位债权人用）</w:t>
      </w:r>
    </w:p>
    <w:p w14:paraId="18C6AF91">
      <w:pPr>
        <w:spacing w:line="200" w:lineRule="exact"/>
        <w:jc w:val="center"/>
        <w:rPr>
          <w:rFonts w:ascii="仿宋" w:hAnsi="仿宋" w:eastAsia="仿宋" w:cs="仿宋"/>
          <w:sz w:val="30"/>
          <w:szCs w:val="30"/>
          <w:lang w:val="zh-TW" w:eastAsia="zh-TW"/>
        </w:rPr>
      </w:pPr>
    </w:p>
    <w:p w14:paraId="10C7D09D">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委托人：</w:t>
      </w:r>
    </w:p>
    <w:p w14:paraId="4A938B72">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住所地：</w:t>
      </w:r>
    </w:p>
    <w:p w14:paraId="4E8DFAC4">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法定代表人（或负责人）：</w:t>
      </w:r>
    </w:p>
    <w:p w14:paraId="42AC4FC9">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受托人：                    工作单位：</w:t>
      </w:r>
    </w:p>
    <w:p w14:paraId="26AE7EEA">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居民身份证号：              联系方式：</w:t>
      </w:r>
    </w:p>
    <w:p w14:paraId="01C62AF2">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委托人就</w:t>
      </w:r>
      <w:r>
        <w:rPr>
          <w:rFonts w:hint="eastAsia" w:ascii="仿宋" w:hAnsi="仿宋" w:eastAsia="仿宋" w:cs="仿宋"/>
          <w:sz w:val="30"/>
          <w:szCs w:val="30"/>
          <w:lang w:val="en-US" w:eastAsia="zh-CN"/>
        </w:rPr>
        <w:t>通辽中羊牧业</w:t>
      </w:r>
      <w:r>
        <w:rPr>
          <w:rFonts w:hint="eastAsia" w:ascii="仿宋" w:hAnsi="仿宋" w:eastAsia="仿宋" w:cs="仿宋"/>
          <w:sz w:val="30"/>
          <w:szCs w:val="30"/>
        </w:rPr>
        <w:t>有限公司破产清算</w:t>
      </w:r>
      <w:r>
        <w:rPr>
          <w:rFonts w:hint="eastAsia" w:ascii="仿宋" w:hAnsi="仿宋" w:eastAsia="仿宋" w:cs="仿宋"/>
          <w:sz w:val="30"/>
          <w:szCs w:val="30"/>
          <w:lang w:val="zh-CN"/>
        </w:rPr>
        <w:t>案（以下简称“本案”），特委托上述受托人作为代理人，参加本案的</w:t>
      </w:r>
      <w:r>
        <w:rPr>
          <w:rFonts w:hint="eastAsia" w:ascii="仿宋" w:hAnsi="仿宋" w:eastAsia="仿宋" w:cs="仿宋"/>
          <w:sz w:val="30"/>
          <w:szCs w:val="30"/>
        </w:rPr>
        <w:t>破产</w:t>
      </w:r>
      <w:r>
        <w:rPr>
          <w:rFonts w:hint="eastAsia" w:ascii="仿宋" w:hAnsi="仿宋" w:eastAsia="仿宋" w:cs="仿宋"/>
          <w:sz w:val="30"/>
          <w:szCs w:val="30"/>
          <w:lang w:val="zh-CN"/>
        </w:rPr>
        <w:t>程序。受托人的代理权限为特别授权，包括但不限于：</w:t>
      </w:r>
    </w:p>
    <w:p w14:paraId="3DEC77BC">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1、向本案管理人申报债权，提交相关证明文件及资料，并处理与债权申报相关事宜；</w:t>
      </w:r>
    </w:p>
    <w:p w14:paraId="5E7C27C2">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2、签署、递交、接收和转送有关本案</w:t>
      </w:r>
      <w:r>
        <w:rPr>
          <w:rFonts w:hint="eastAsia" w:ascii="仿宋" w:hAnsi="仿宋" w:eastAsia="仿宋" w:cs="仿宋"/>
          <w:sz w:val="30"/>
          <w:szCs w:val="30"/>
        </w:rPr>
        <w:t>破产</w:t>
      </w:r>
      <w:r>
        <w:rPr>
          <w:rFonts w:hint="eastAsia" w:ascii="仿宋" w:hAnsi="仿宋" w:eastAsia="仿宋" w:cs="仿宋"/>
          <w:sz w:val="30"/>
          <w:szCs w:val="30"/>
          <w:lang w:val="zh-CN"/>
        </w:rPr>
        <w:t>程序内的各类法律文书及其他文件资料；</w:t>
      </w:r>
    </w:p>
    <w:p w14:paraId="239F54A1">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3、参加本案债权人会议，代表委托人发表意见和行使表决</w:t>
      </w:r>
      <w:r>
        <w:rPr>
          <w:rFonts w:hint="eastAsia" w:ascii="仿宋" w:hAnsi="仿宋" w:eastAsia="仿宋" w:cs="仿宋"/>
          <w:sz w:val="30"/>
          <w:szCs w:val="30"/>
        </w:rPr>
        <w:t>权</w:t>
      </w:r>
      <w:r>
        <w:rPr>
          <w:rFonts w:hint="eastAsia" w:ascii="仿宋" w:hAnsi="仿宋" w:eastAsia="仿宋" w:cs="仿宋"/>
          <w:sz w:val="30"/>
          <w:szCs w:val="30"/>
          <w:lang w:val="zh-CN"/>
        </w:rPr>
        <w:t>。</w:t>
      </w:r>
    </w:p>
    <w:p w14:paraId="147ABF3A">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4、处理与本案相关的其他法律事务。</w:t>
      </w:r>
    </w:p>
    <w:p w14:paraId="7BA39CA3">
      <w:pPr>
        <w:spacing w:beforeLines="50" w:line="480" w:lineRule="exact"/>
        <w:ind w:firstLine="600" w:firstLineChars="200"/>
        <w:rPr>
          <w:rFonts w:ascii="仿宋" w:hAnsi="仿宋" w:eastAsia="仿宋" w:cs="仿宋"/>
          <w:sz w:val="30"/>
          <w:szCs w:val="30"/>
          <w:lang w:val="zh-TW" w:eastAsia="zh-TW"/>
        </w:rPr>
      </w:pPr>
    </w:p>
    <w:p w14:paraId="764D126A">
      <w:pPr>
        <w:spacing w:beforeLines="50" w:line="480" w:lineRule="exact"/>
        <w:ind w:firstLine="600" w:firstLineChars="200"/>
        <w:rPr>
          <w:rFonts w:ascii="仿宋" w:hAnsi="仿宋" w:eastAsia="仿宋" w:cs="仿宋"/>
          <w:sz w:val="30"/>
          <w:szCs w:val="30"/>
          <w:lang w:val="zh-TW" w:eastAsia="zh-TW"/>
        </w:rPr>
      </w:pPr>
    </w:p>
    <w:p w14:paraId="1D1E52A2">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lang w:val="zh-CN"/>
        </w:rPr>
        <w:t xml:space="preserve">                  </w:t>
      </w:r>
      <w:r>
        <w:rPr>
          <w:rFonts w:hint="eastAsia" w:ascii="仿宋" w:hAnsi="仿宋" w:eastAsia="仿宋" w:cs="仿宋"/>
          <w:sz w:val="30"/>
          <w:szCs w:val="30"/>
        </w:rPr>
        <w:t xml:space="preserve">     </w:t>
      </w:r>
      <w:r>
        <w:rPr>
          <w:rFonts w:hint="eastAsia" w:ascii="仿宋" w:hAnsi="仿宋" w:eastAsia="仿宋" w:cs="仿宋"/>
          <w:sz w:val="30"/>
          <w:szCs w:val="30"/>
          <w:lang w:val="zh-CN"/>
        </w:rPr>
        <w:t>委托人：（盖章）</w:t>
      </w:r>
    </w:p>
    <w:p w14:paraId="4608A238">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rPr>
        <w:t xml:space="preserve">                </w:t>
      </w:r>
      <w:r>
        <w:rPr>
          <w:rFonts w:hint="eastAsia" w:ascii="仿宋" w:hAnsi="仿宋" w:eastAsia="仿宋" w:cs="仿宋"/>
          <w:sz w:val="30"/>
          <w:szCs w:val="30"/>
          <w:lang w:val="zh-CN"/>
        </w:rPr>
        <w:t xml:space="preserve">法定代表人（或负责人）：  </w:t>
      </w:r>
    </w:p>
    <w:p w14:paraId="6741BC12">
      <w:pPr>
        <w:spacing w:beforeLines="50" w:line="480" w:lineRule="exact"/>
        <w:ind w:firstLine="600" w:firstLineChars="200"/>
        <w:rPr>
          <w:rFonts w:ascii="仿宋" w:hAnsi="仿宋" w:eastAsia="仿宋" w:cs="仿宋"/>
          <w:sz w:val="30"/>
          <w:szCs w:val="30"/>
          <w:lang w:val="zh-TW" w:eastAsia="zh-TW"/>
        </w:rPr>
      </w:pPr>
      <w:r>
        <w:rPr>
          <w:rFonts w:hint="eastAsia" w:ascii="仿宋" w:hAnsi="仿宋" w:eastAsia="仿宋" w:cs="仿宋"/>
          <w:sz w:val="30"/>
          <w:szCs w:val="30"/>
        </w:rPr>
        <w:t xml:space="preserve">                                     </w:t>
      </w:r>
      <w:r>
        <w:rPr>
          <w:rFonts w:hint="eastAsia" w:ascii="仿宋" w:hAnsi="仿宋" w:eastAsia="仿宋" w:cs="仿宋"/>
          <w:sz w:val="30"/>
          <w:szCs w:val="30"/>
          <w:lang w:val="zh-CN"/>
        </w:rPr>
        <w:t>年</w:t>
      </w:r>
      <w:r>
        <w:rPr>
          <w:rFonts w:hint="eastAsia" w:ascii="仿宋" w:hAnsi="仿宋" w:eastAsia="仿宋" w:cs="仿宋"/>
          <w:sz w:val="30"/>
          <w:szCs w:val="30"/>
        </w:rPr>
        <w:t xml:space="preserve">     </w:t>
      </w:r>
      <w:r>
        <w:rPr>
          <w:rFonts w:hint="eastAsia" w:ascii="仿宋" w:hAnsi="仿宋" w:eastAsia="仿宋" w:cs="仿宋"/>
          <w:sz w:val="30"/>
          <w:szCs w:val="30"/>
          <w:lang w:val="zh-CN"/>
        </w:rPr>
        <w:t>月</w:t>
      </w:r>
      <w:r>
        <w:rPr>
          <w:rFonts w:hint="eastAsia" w:ascii="仿宋" w:hAnsi="仿宋" w:eastAsia="仿宋" w:cs="仿宋"/>
          <w:sz w:val="30"/>
          <w:szCs w:val="30"/>
        </w:rPr>
        <w:t xml:space="preserve">     </w:t>
      </w:r>
      <w:r>
        <w:rPr>
          <w:rFonts w:hint="eastAsia" w:ascii="仿宋" w:hAnsi="仿宋" w:eastAsia="仿宋" w:cs="仿宋"/>
          <w:sz w:val="30"/>
          <w:szCs w:val="30"/>
          <w:lang w:val="zh-CN"/>
        </w:rPr>
        <w:t>日</w:t>
      </w:r>
    </w:p>
    <w:p w14:paraId="60DAFBB7">
      <w:pPr>
        <w:widowControl/>
        <w:jc w:val="left"/>
        <w:rPr>
          <w:rFonts w:ascii="仿宋" w:hAnsi="仿宋" w:eastAsia="仿宋" w:cs="仿宋"/>
          <w:b/>
          <w:bCs/>
          <w:sz w:val="30"/>
          <w:szCs w:val="30"/>
          <w:lang w:val="zh-TW" w:eastAsia="zh-TW"/>
        </w:rPr>
      </w:pPr>
      <w:r>
        <w:rPr>
          <w:rFonts w:ascii="仿宋" w:hAnsi="仿宋" w:eastAsia="仿宋" w:cs="仿宋"/>
          <w:b/>
          <w:bCs/>
          <w:sz w:val="30"/>
          <w:szCs w:val="30"/>
          <w:lang w:val="zh-TW" w:eastAsia="zh-TW"/>
        </w:rPr>
        <w:br w:type="page"/>
      </w:r>
    </w:p>
    <w:p w14:paraId="5D5E0EE1">
      <w:pPr>
        <w:spacing w:beforeLines="50" w:line="560" w:lineRule="exact"/>
        <w:jc w:val="center"/>
        <w:rPr>
          <w:rFonts w:asciiTheme="majorEastAsia" w:hAnsiTheme="majorEastAsia" w:eastAsiaTheme="majorEastAsia" w:cstheme="majorEastAsia"/>
          <w:b/>
          <w:sz w:val="44"/>
          <w:szCs w:val="44"/>
          <w:lang w:val="zh-CN"/>
        </w:rPr>
      </w:pPr>
      <w:r>
        <w:rPr>
          <w:rFonts w:hint="eastAsia" w:asciiTheme="majorEastAsia" w:hAnsiTheme="majorEastAsia" w:eastAsiaTheme="majorEastAsia" w:cstheme="majorEastAsia"/>
          <w:b/>
          <w:sz w:val="44"/>
          <w:szCs w:val="44"/>
          <w:lang w:val="zh-CN"/>
        </w:rPr>
        <w:t>关于指定接受偿债资金银行账户的函</w:t>
      </w:r>
    </w:p>
    <w:p w14:paraId="47A024F9">
      <w:pPr>
        <w:spacing w:after="120" w:line="520" w:lineRule="exact"/>
        <w:ind w:firstLine="567"/>
        <w:jc w:val="center"/>
        <w:rPr>
          <w:rFonts w:ascii="仿宋" w:hAnsi="仿宋" w:eastAsia="仿宋" w:cs="仿宋"/>
          <w:b/>
          <w:bCs/>
          <w:sz w:val="30"/>
          <w:szCs w:val="30"/>
          <w:lang w:val="zh-TW"/>
        </w:rPr>
      </w:pPr>
    </w:p>
    <w:p w14:paraId="04F50CC1">
      <w:pPr>
        <w:spacing w:beforeLines="50" w:line="480" w:lineRule="exact"/>
        <w:ind w:firstLine="600" w:firstLineChars="200"/>
        <w:rPr>
          <w:rFonts w:ascii="仿宋" w:hAnsi="仿宋" w:eastAsia="仿宋" w:cs="仿宋"/>
          <w:sz w:val="30"/>
          <w:szCs w:val="30"/>
          <w:lang w:val="zh-CN"/>
        </w:rPr>
      </w:pPr>
      <w:r>
        <w:rPr>
          <w:rFonts w:hint="eastAsia" w:ascii="仿宋" w:hAnsi="仿宋" w:eastAsia="仿宋" w:cs="仿宋"/>
          <w:sz w:val="30"/>
          <w:szCs w:val="30"/>
          <w:lang w:val="en-US" w:eastAsia="zh-CN"/>
        </w:rPr>
        <w:t>中羊</w:t>
      </w:r>
      <w:r>
        <w:rPr>
          <w:rFonts w:hint="eastAsia" w:ascii="仿宋" w:hAnsi="仿宋" w:eastAsia="仿宋" w:cs="仿宋"/>
          <w:sz w:val="30"/>
          <w:szCs w:val="30"/>
          <w:lang w:val="zh-CN"/>
        </w:rPr>
        <w:t>公司管理人：</w:t>
      </w:r>
    </w:p>
    <w:p w14:paraId="777D5C00">
      <w:pPr>
        <w:spacing w:beforeLines="50" w:line="480" w:lineRule="exact"/>
        <w:ind w:firstLine="600" w:firstLineChars="200"/>
        <w:rPr>
          <w:rFonts w:ascii="仿宋" w:hAnsi="仿宋" w:eastAsia="仿宋" w:cs="仿宋"/>
          <w:sz w:val="30"/>
          <w:szCs w:val="30"/>
          <w:lang w:val="zh-CN"/>
        </w:rPr>
      </w:pPr>
      <w:r>
        <w:rPr>
          <w:rFonts w:hint="eastAsia" w:ascii="仿宋" w:hAnsi="仿宋" w:eastAsia="仿宋" w:cs="仿宋"/>
          <w:sz w:val="30"/>
          <w:szCs w:val="30"/>
          <w:lang w:val="zh-CN"/>
        </w:rPr>
        <w:t xml:space="preserve">    请将本人/公司根据破产计划中应受偿的资金转入如下银行账户：</w:t>
      </w:r>
    </w:p>
    <w:p w14:paraId="33F3CBA8">
      <w:pPr>
        <w:spacing w:beforeLines="50" w:line="480" w:lineRule="exact"/>
        <w:ind w:firstLine="600" w:firstLineChars="200"/>
        <w:rPr>
          <w:rFonts w:ascii="仿宋" w:hAnsi="仿宋" w:eastAsia="仿宋" w:cs="仿宋"/>
          <w:sz w:val="30"/>
          <w:szCs w:val="30"/>
          <w:u w:val="single"/>
          <w:lang w:val="zh-CN"/>
        </w:rPr>
      </w:pPr>
      <w:r>
        <w:rPr>
          <w:rFonts w:hint="eastAsia" w:ascii="仿宋" w:hAnsi="仿宋" w:eastAsia="仿宋" w:cs="仿宋"/>
          <w:sz w:val="30"/>
          <w:szCs w:val="30"/>
          <w:lang w:val="zh-CN"/>
        </w:rPr>
        <w:t>账号：</w:t>
      </w:r>
      <w:r>
        <w:rPr>
          <w:rFonts w:hint="eastAsia" w:ascii="仿宋" w:hAnsi="仿宋" w:eastAsia="仿宋" w:cs="仿宋"/>
          <w:sz w:val="30"/>
          <w:szCs w:val="30"/>
          <w:u w:val="single"/>
          <w:lang w:val="zh-CN"/>
        </w:rPr>
        <w:t xml:space="preserve">                                           </w:t>
      </w:r>
      <w:r>
        <w:rPr>
          <w:rFonts w:hint="eastAsia" w:ascii="仿宋" w:hAnsi="仿宋" w:eastAsia="仿宋" w:cs="仿宋"/>
          <w:sz w:val="30"/>
          <w:szCs w:val="30"/>
          <w:lang w:val="zh-CN"/>
        </w:rPr>
        <w:t>。</w:t>
      </w:r>
      <w:r>
        <w:rPr>
          <w:rFonts w:hint="eastAsia" w:ascii="仿宋" w:hAnsi="仿宋" w:eastAsia="仿宋" w:cs="仿宋"/>
          <w:sz w:val="30"/>
          <w:szCs w:val="30"/>
          <w:u w:val="single"/>
          <w:lang w:val="zh-CN"/>
        </w:rPr>
        <w:t xml:space="preserve">                </w:t>
      </w:r>
    </w:p>
    <w:p w14:paraId="6C5155C7">
      <w:pPr>
        <w:spacing w:beforeLines="50" w:line="480" w:lineRule="exact"/>
        <w:ind w:firstLine="600" w:firstLineChars="200"/>
        <w:rPr>
          <w:rFonts w:ascii="仿宋" w:hAnsi="仿宋" w:eastAsia="仿宋" w:cs="仿宋"/>
          <w:sz w:val="30"/>
          <w:szCs w:val="30"/>
          <w:u w:val="single"/>
          <w:lang w:val="zh-CN"/>
        </w:rPr>
      </w:pPr>
      <w:r>
        <w:rPr>
          <w:rFonts w:hint="eastAsia" w:ascii="仿宋" w:hAnsi="仿宋" w:eastAsia="仿宋" w:cs="仿宋"/>
          <w:sz w:val="30"/>
          <w:szCs w:val="30"/>
          <w:lang w:val="zh-CN"/>
        </w:rPr>
        <w:t>户名：</w:t>
      </w:r>
      <w:r>
        <w:rPr>
          <w:rFonts w:hint="eastAsia" w:ascii="仿宋" w:hAnsi="仿宋" w:eastAsia="仿宋" w:cs="仿宋"/>
          <w:sz w:val="30"/>
          <w:szCs w:val="30"/>
          <w:u w:val="single"/>
          <w:lang w:val="zh-CN"/>
        </w:rPr>
        <w:t xml:space="preserve">                                           </w:t>
      </w:r>
      <w:r>
        <w:rPr>
          <w:rFonts w:hint="eastAsia" w:ascii="仿宋" w:hAnsi="仿宋" w:eastAsia="仿宋" w:cs="仿宋"/>
          <w:sz w:val="30"/>
          <w:szCs w:val="30"/>
          <w:lang w:val="zh-CN"/>
        </w:rPr>
        <w:t>。</w:t>
      </w:r>
    </w:p>
    <w:p w14:paraId="67BA8801">
      <w:pPr>
        <w:spacing w:beforeLines="50" w:line="480" w:lineRule="exact"/>
        <w:ind w:firstLine="600" w:firstLineChars="200"/>
        <w:rPr>
          <w:rFonts w:ascii="仿宋" w:hAnsi="仿宋" w:eastAsia="仿宋" w:cs="仿宋"/>
          <w:sz w:val="30"/>
          <w:szCs w:val="30"/>
          <w:lang w:val="zh-CN"/>
        </w:rPr>
      </w:pPr>
      <w:r>
        <w:rPr>
          <w:rFonts w:hint="eastAsia" w:ascii="仿宋" w:hAnsi="仿宋" w:eastAsia="仿宋" w:cs="仿宋"/>
          <w:sz w:val="30"/>
          <w:szCs w:val="30"/>
          <w:lang w:val="zh-CN"/>
        </w:rPr>
        <w:t>开户行：</w:t>
      </w:r>
      <w:r>
        <w:rPr>
          <w:rFonts w:hint="eastAsia" w:ascii="仿宋" w:hAnsi="仿宋" w:eastAsia="仿宋" w:cs="仿宋"/>
          <w:sz w:val="30"/>
          <w:szCs w:val="30"/>
          <w:u w:val="single"/>
          <w:lang w:val="zh-CN"/>
        </w:rPr>
        <w:t xml:space="preserve">                                         </w:t>
      </w:r>
      <w:r>
        <w:rPr>
          <w:rFonts w:hint="eastAsia" w:ascii="仿宋" w:hAnsi="仿宋" w:eastAsia="仿宋" w:cs="仿宋"/>
          <w:sz w:val="30"/>
          <w:szCs w:val="30"/>
          <w:lang w:val="zh-CN"/>
        </w:rPr>
        <w:t>。</w:t>
      </w:r>
    </w:p>
    <w:p w14:paraId="40A8E28C">
      <w:pPr>
        <w:spacing w:beforeLines="50" w:line="480" w:lineRule="exact"/>
        <w:ind w:firstLine="600" w:firstLineChars="200"/>
        <w:rPr>
          <w:rFonts w:ascii="仿宋" w:hAnsi="仿宋" w:eastAsia="仿宋" w:cs="仿宋"/>
          <w:sz w:val="30"/>
          <w:szCs w:val="30"/>
          <w:lang w:val="zh-CN"/>
        </w:rPr>
      </w:pPr>
    </w:p>
    <w:p w14:paraId="509B0666">
      <w:pPr>
        <w:spacing w:beforeLines="50" w:line="480" w:lineRule="exact"/>
        <w:ind w:firstLine="602" w:firstLineChars="200"/>
        <w:rPr>
          <w:rFonts w:ascii="仿宋" w:hAnsi="仿宋" w:eastAsia="仿宋" w:cs="仿宋"/>
          <w:b/>
          <w:sz w:val="30"/>
          <w:szCs w:val="30"/>
          <w:lang w:val="zh-CN"/>
        </w:rPr>
      </w:pPr>
      <w:r>
        <w:rPr>
          <w:rFonts w:hint="eastAsia" w:ascii="仿宋" w:hAnsi="仿宋" w:eastAsia="仿宋" w:cs="仿宋"/>
          <w:b/>
          <w:sz w:val="30"/>
          <w:szCs w:val="30"/>
          <w:lang w:val="zh-CN"/>
        </w:rPr>
        <w:t>债权人申明：管理人将我方根据</w:t>
      </w:r>
      <w:r>
        <w:rPr>
          <w:rFonts w:hint="eastAsia" w:ascii="仿宋" w:hAnsi="仿宋" w:eastAsia="仿宋" w:cs="仿宋"/>
          <w:b/>
          <w:sz w:val="30"/>
          <w:szCs w:val="30"/>
          <w:lang w:val="en-US" w:eastAsia="zh-CN"/>
        </w:rPr>
        <w:t>库伦旗</w:t>
      </w:r>
      <w:r>
        <w:rPr>
          <w:rFonts w:hint="eastAsia" w:ascii="仿宋" w:hAnsi="仿宋" w:eastAsia="仿宋" w:cs="仿宋"/>
          <w:b/>
          <w:sz w:val="30"/>
          <w:szCs w:val="30"/>
          <w:lang w:val="zh-CN"/>
        </w:rPr>
        <w:t>人民法院裁定应分配的清偿款项转入上述银行账户，即视为我方获得了清偿，非因管理人原因导致偿债资金损失的相应后果有我方自行承担，与管理人无关。</w:t>
      </w:r>
    </w:p>
    <w:p w14:paraId="07DDAEC0">
      <w:pPr>
        <w:spacing w:beforeLines="50" w:line="480" w:lineRule="exact"/>
        <w:ind w:firstLine="600" w:firstLineChars="200"/>
        <w:rPr>
          <w:rFonts w:ascii="仿宋" w:hAnsi="仿宋" w:eastAsia="仿宋" w:cs="仿宋"/>
          <w:sz w:val="30"/>
          <w:szCs w:val="30"/>
          <w:lang w:val="zh-CN"/>
        </w:rPr>
      </w:pPr>
    </w:p>
    <w:p w14:paraId="1483DCB6">
      <w:pPr>
        <w:spacing w:beforeLines="50" w:line="480" w:lineRule="exact"/>
        <w:ind w:firstLine="3750" w:firstLineChars="1250"/>
        <w:rPr>
          <w:rFonts w:ascii="仿宋" w:hAnsi="仿宋" w:eastAsia="仿宋" w:cs="仿宋"/>
          <w:sz w:val="30"/>
          <w:szCs w:val="30"/>
          <w:lang w:val="zh-CN"/>
        </w:rPr>
      </w:pPr>
      <w:r>
        <w:rPr>
          <w:rFonts w:hint="eastAsia" w:ascii="仿宋" w:hAnsi="仿宋" w:eastAsia="仿宋" w:cs="仿宋"/>
          <w:sz w:val="30"/>
          <w:szCs w:val="30"/>
          <w:lang w:val="zh-CN"/>
        </w:rPr>
        <w:t>债权人（签字、签章）：</w:t>
      </w:r>
    </w:p>
    <w:p w14:paraId="79DECDDA">
      <w:pPr>
        <w:spacing w:beforeLines="50" w:line="480" w:lineRule="exact"/>
        <w:ind w:firstLine="4500" w:firstLineChars="1500"/>
        <w:rPr>
          <w:rFonts w:ascii="仿宋" w:hAnsi="仿宋" w:eastAsia="仿宋" w:cs="仿宋"/>
          <w:sz w:val="30"/>
          <w:szCs w:val="30"/>
          <w:lang w:val="zh-CN"/>
        </w:rPr>
      </w:pPr>
    </w:p>
    <w:p w14:paraId="42305B8C">
      <w:pPr>
        <w:spacing w:beforeLines="50" w:line="480" w:lineRule="exact"/>
        <w:ind w:firstLine="4500" w:firstLineChars="1500"/>
        <w:rPr>
          <w:rFonts w:ascii="仿宋" w:hAnsi="仿宋" w:eastAsia="仿宋" w:cs="仿宋"/>
          <w:sz w:val="30"/>
          <w:szCs w:val="30"/>
          <w:lang w:val="zh-CN"/>
        </w:rPr>
      </w:pPr>
      <w:r>
        <w:rPr>
          <w:rFonts w:hint="eastAsia" w:ascii="仿宋" w:hAnsi="仿宋" w:eastAsia="仿宋" w:cs="仿宋"/>
          <w:sz w:val="30"/>
          <w:szCs w:val="30"/>
          <w:lang w:val="zh-CN"/>
        </w:rPr>
        <w:t>年  月  日</w:t>
      </w:r>
    </w:p>
    <w:p w14:paraId="6A079E60">
      <w:pPr>
        <w:widowControl/>
        <w:jc w:val="left"/>
        <w:rPr>
          <w:rFonts w:ascii="仿宋" w:hAnsi="仿宋" w:eastAsia="仿宋" w:cs="仿宋"/>
          <w:sz w:val="30"/>
          <w:szCs w:val="30"/>
          <w:lang w:val="zh-CN"/>
        </w:rPr>
      </w:pPr>
      <w:r>
        <w:rPr>
          <w:rFonts w:ascii="仿宋" w:hAnsi="仿宋" w:eastAsia="仿宋" w:cs="仿宋"/>
          <w:sz w:val="30"/>
          <w:szCs w:val="30"/>
          <w:lang w:val="zh-CN"/>
        </w:rPr>
        <w:br w:type="page"/>
      </w:r>
    </w:p>
    <w:p w14:paraId="0EDFCDE9">
      <w:pPr>
        <w:spacing w:beforeLines="50" w:line="560" w:lineRule="exact"/>
        <w:jc w:val="center"/>
        <w:rPr>
          <w:rFonts w:asciiTheme="majorEastAsia" w:hAnsiTheme="majorEastAsia" w:eastAsiaTheme="majorEastAsia" w:cstheme="majorEastAsia"/>
          <w:b/>
          <w:sz w:val="44"/>
          <w:szCs w:val="44"/>
          <w:lang w:val="zh-CN"/>
        </w:rPr>
      </w:pPr>
      <w:r>
        <w:rPr>
          <w:rFonts w:hint="eastAsia" w:asciiTheme="majorEastAsia" w:hAnsiTheme="majorEastAsia" w:eastAsiaTheme="majorEastAsia" w:cstheme="majorEastAsia"/>
          <w:b/>
          <w:sz w:val="44"/>
          <w:szCs w:val="44"/>
          <w:lang w:val="zh-CN"/>
        </w:rPr>
        <w:t>承诺函</w:t>
      </w:r>
    </w:p>
    <w:p w14:paraId="47176099">
      <w:pPr>
        <w:spacing w:beforeLines="50" w:line="480" w:lineRule="exact"/>
        <w:rPr>
          <w:rFonts w:ascii="仿宋" w:hAnsi="仿宋" w:eastAsia="仿宋" w:cs="仿宋"/>
          <w:b/>
          <w:bCs/>
          <w:sz w:val="30"/>
          <w:szCs w:val="30"/>
          <w:lang w:val="zh-TW"/>
        </w:rPr>
      </w:pPr>
    </w:p>
    <w:p w14:paraId="3BCCE9B2">
      <w:pPr>
        <w:spacing w:beforeLines="50" w:line="480" w:lineRule="exact"/>
        <w:rPr>
          <w:rFonts w:ascii="仿宋" w:hAnsi="仿宋" w:eastAsia="仿宋" w:cs="仿宋"/>
          <w:sz w:val="30"/>
          <w:szCs w:val="30"/>
          <w:lang w:val="zh-CN"/>
        </w:rPr>
      </w:pPr>
      <w:r>
        <w:rPr>
          <w:rFonts w:hint="eastAsia" w:ascii="仿宋" w:hAnsi="仿宋" w:eastAsia="仿宋" w:cs="仿宋"/>
          <w:sz w:val="30"/>
          <w:szCs w:val="30"/>
          <w:lang w:val="en-US" w:eastAsia="zh-CN"/>
        </w:rPr>
        <w:t>中羊</w:t>
      </w:r>
      <w:r>
        <w:rPr>
          <w:rFonts w:hint="eastAsia" w:ascii="仿宋" w:hAnsi="仿宋" w:eastAsia="仿宋" w:cs="仿宋"/>
          <w:sz w:val="30"/>
          <w:szCs w:val="30"/>
          <w:lang w:val="zh-CN"/>
        </w:rPr>
        <w:t>公司管理人：</w:t>
      </w:r>
    </w:p>
    <w:p w14:paraId="34E9170D">
      <w:pPr>
        <w:spacing w:beforeLines="50" w:line="1000" w:lineRule="exact"/>
        <w:ind w:firstLine="600" w:firstLineChars="200"/>
        <w:rPr>
          <w:rFonts w:ascii="仿宋" w:hAnsi="仿宋" w:eastAsia="仿宋" w:cs="仿宋"/>
          <w:sz w:val="30"/>
          <w:szCs w:val="30"/>
          <w:lang w:val="zh-CN"/>
        </w:rPr>
      </w:pPr>
      <w:r>
        <w:rPr>
          <w:rFonts w:ascii="仿宋" w:hAnsi="仿宋" w:eastAsia="仿宋" w:cs="仿宋"/>
          <w:sz w:val="30"/>
          <w:szCs w:val="30"/>
          <w:lang w:val="zh-CN"/>
        </w:rPr>
        <w:t>我公司/本人承诺提交的所有债权申报材料无论盖章、签名与否，均真实、准确、有效，所有复印件已与原件核对无异，否则一切法律后果自负。</w:t>
      </w:r>
    </w:p>
    <w:p w14:paraId="09FF5265">
      <w:pPr>
        <w:spacing w:after="120" w:line="520" w:lineRule="exact"/>
        <w:ind w:firstLine="567"/>
        <w:jc w:val="left"/>
        <w:rPr>
          <w:rFonts w:ascii="仿宋" w:hAnsi="仿宋" w:eastAsia="仿宋" w:cs="仿宋"/>
          <w:b/>
          <w:bCs/>
          <w:sz w:val="30"/>
          <w:szCs w:val="30"/>
          <w:lang w:val="zh-TW"/>
        </w:rPr>
      </w:pPr>
    </w:p>
    <w:p w14:paraId="0826CA68">
      <w:pPr>
        <w:spacing w:after="120" w:line="520" w:lineRule="exact"/>
        <w:ind w:firstLine="567"/>
        <w:jc w:val="left"/>
        <w:rPr>
          <w:rFonts w:ascii="仿宋" w:hAnsi="仿宋" w:eastAsia="仿宋" w:cs="仿宋"/>
          <w:sz w:val="30"/>
          <w:szCs w:val="30"/>
          <w:lang w:val="zh-CN"/>
        </w:rPr>
      </w:pPr>
    </w:p>
    <w:p w14:paraId="01638526">
      <w:pPr>
        <w:spacing w:after="120" w:line="520" w:lineRule="exact"/>
        <w:ind w:firstLine="567"/>
        <w:jc w:val="center"/>
        <w:rPr>
          <w:rFonts w:ascii="仿宋" w:hAnsi="仿宋" w:eastAsia="仿宋" w:cs="仿宋"/>
          <w:sz w:val="30"/>
          <w:szCs w:val="30"/>
          <w:lang w:val="zh-CN"/>
        </w:rPr>
      </w:pPr>
      <w:r>
        <w:rPr>
          <w:rFonts w:ascii="仿宋" w:hAnsi="仿宋" w:eastAsia="仿宋" w:cs="仿宋"/>
          <w:sz w:val="30"/>
          <w:szCs w:val="30"/>
          <w:lang w:val="zh-CN"/>
        </w:rPr>
        <w:t>承诺人(盖章/签字)：</w:t>
      </w:r>
    </w:p>
    <w:p w14:paraId="16034979">
      <w:pPr>
        <w:spacing w:after="120" w:line="520" w:lineRule="exact"/>
        <w:ind w:firstLine="567"/>
        <w:jc w:val="center"/>
        <w:rPr>
          <w:rFonts w:ascii="仿宋" w:hAnsi="仿宋" w:eastAsia="仿宋" w:cs="仿宋"/>
          <w:sz w:val="30"/>
          <w:szCs w:val="30"/>
          <w:lang w:val="zh-CN"/>
        </w:rPr>
      </w:pPr>
      <w:r>
        <w:rPr>
          <w:rFonts w:ascii="仿宋" w:hAnsi="仿宋" w:eastAsia="仿宋" w:cs="仿宋"/>
          <w:sz w:val="30"/>
          <w:szCs w:val="30"/>
          <w:lang w:val="zh-CN"/>
        </w:rPr>
        <w:t>年 月 日</w:t>
      </w:r>
    </w:p>
    <w:p w14:paraId="214B7838">
      <w:pPr>
        <w:spacing w:after="120" w:line="20" w:lineRule="exact"/>
        <w:rPr>
          <w:rFonts w:ascii="华文仿宋" w:hAnsi="华文仿宋" w:eastAsia="华文仿宋" w:cs="华文仿宋"/>
        </w:rPr>
      </w:pPr>
    </w:p>
    <w:sectPr>
      <w:footerReference r:id="rId10" w:type="first"/>
      <w:footerReference r:id="rId9" w:type="default"/>
      <w:pgSz w:w="11900" w:h="16840"/>
      <w:pgMar w:top="1083" w:right="1440" w:bottom="1083" w:left="1440" w:header="550" w:footer="720" w:gutter="0"/>
      <w:pgNumType w:start="1"/>
      <w:cols w:space="72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华文细黑">
    <w:panose1 w:val="02010600040101010101"/>
    <w:charset w:val="86"/>
    <w:family w:val="roman"/>
    <w:pitch w:val="default"/>
    <w:sig w:usb0="00000287" w:usb1="080F0000" w:usb2="00000000" w:usb3="00000000" w:csb0="0004009F" w:csb1="DFD70000"/>
  </w:font>
  <w:font w:name="STHeiti Regular">
    <w:altName w:val="宋体"/>
    <w:panose1 w:val="00000000000000000000"/>
    <w:charset w:val="86"/>
    <w:family w:val="auto"/>
    <w:pitch w:val="default"/>
    <w:sig w:usb0="00000000" w:usb1="00000000" w:usb2="00000000" w:usb3="00000000" w:csb0="00160000" w:csb1="00000000"/>
  </w:font>
  <w:font w:name="华文仿宋">
    <w:panose1 w:val="02010600040101010101"/>
    <w:charset w:val="86"/>
    <w:family w:val="roman"/>
    <w:pitch w:val="default"/>
    <w:sig w:usb0="00000287" w:usb1="080F0000" w:usb2="00000000" w:usb3="00000000" w:csb0="0004009F" w:csb1="DFD70000"/>
  </w:font>
  <w:font w:name="方正小标宋简体">
    <w:altName w:val="微软雅黑"/>
    <w:panose1 w:val="00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E32E1E">
    <w:pPr>
      <w:pStyle w:val="2"/>
      <w:tabs>
        <w:tab w:val="right" w:pos="8280"/>
        <w:tab w:val="clear" w:pos="8306"/>
      </w:tabs>
      <w:ind w:firstLine="560"/>
      <w:jc w:val="center"/>
    </w:pPr>
    <w: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KSHeA0cCAACIBAAADgAAAAAAAAABACAAAAAf&#10;AQAAZHJzL2Uyb0RvYy54bWxQSwUGAAAAAAYABgBZAQAA2AUAAAAA&#10;">
          <v:path/>
          <v:fill on="f" focussize="0,0"/>
          <v:stroke on="f" weight="1pt" miterlimit="4"/>
          <v:imagedata o:title=""/>
          <o:lock v:ext="edit"/>
          <v:textbox inset="0mm,0mm,0mm,0mm" style="mso-fit-shape-to-text:t;">
            <w:txbxContent>
              <w:p w14:paraId="0025DE8A">
                <w:pPr>
                  <w:pStyle w:val="2"/>
                  <w:tabs>
                    <w:tab w:val="right" w:pos="8280"/>
                    <w:tab w:val="clear" w:pos="8306"/>
                  </w:tabs>
                  <w:ind w:firstLine="560"/>
                  <w:jc w:val="center"/>
                </w:pPr>
                <w:r>
                  <w:rPr>
                    <w:lang w:val="zh-TW" w:eastAsia="zh-TW"/>
                  </w:rPr>
                  <w:t xml:space="preserve"> </w:t>
                </w:r>
                <w:r>
                  <w:rPr>
                    <w:b/>
                    <w:bCs/>
                  </w:rPr>
                  <w:fldChar w:fldCharType="begin"/>
                </w:r>
                <w:r>
                  <w:rPr>
                    <w:b/>
                    <w:bCs/>
                  </w:rPr>
                  <w:instrText xml:space="preserve"> PAGE </w:instrText>
                </w:r>
                <w:r>
                  <w:rPr>
                    <w:b/>
                    <w:bCs/>
                  </w:rPr>
                  <w:fldChar w:fldCharType="end"/>
                </w:r>
                <w:r>
                  <w:rPr>
                    <w:lang w:val="zh-TW" w:eastAsia="zh-TW"/>
                  </w:rPr>
                  <w:t xml:space="preserve"> / </w:t>
                </w:r>
                <w:r>
                  <w:rPr>
                    <w:b/>
                    <w:bCs/>
                  </w:rPr>
                  <w:fldChar w:fldCharType="begin"/>
                </w:r>
                <w:r>
                  <w:rPr>
                    <w:b/>
                    <w:bCs/>
                  </w:rPr>
                  <w:instrText xml:space="preserve"> NUMPAGES </w:instrText>
                </w:r>
                <w:r>
                  <w:rPr>
                    <w:b/>
                    <w:bCs/>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AEC64F">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4B5222">
    <w:pPr>
      <w:pStyle w:val="2"/>
      <w:tabs>
        <w:tab w:val="right" w:pos="8280"/>
        <w:tab w:val="clear" w:pos="8306"/>
      </w:tabs>
      <w:spacing w:before="120" w:after="120"/>
      <w:ind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18B1EF">
    <w:pPr>
      <w:pStyle w:val="2"/>
      <w:tabs>
        <w:tab w:val="right" w:pos="8280"/>
        <w:tab w:val="clear" w:pos="8306"/>
      </w:tabs>
      <w:ind w:firstLine="560"/>
      <w:jc w:val="center"/>
    </w:pPr>
    <w: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horRs0cCAACIBAAADgAAAAAAAAABACAAAAAf&#10;AQAAZHJzL2Uyb0RvYy54bWxQSwUGAAAAAAYABgBZAQAA2AUAAAAA&#10;">
          <v:path/>
          <v:fill on="f" focussize="0,0"/>
          <v:stroke on="f" weight="1pt" miterlimit="4"/>
          <v:imagedata o:title=""/>
          <o:lock v:ext="edit"/>
          <v:textbox inset="0mm,0mm,0mm,0mm" style="mso-fit-shape-to-text:t;">
            <w:txbxContent>
              <w:p w14:paraId="50CC784D">
                <w:pPr>
                  <w:pStyle w:val="2"/>
                </w:pPr>
                <w:r>
                  <w:rPr>
                    <w:rFonts w:hint="eastAsia" w:ascii="仿宋" w:hAnsi="仿宋" w:eastAsia="仿宋" w:cs="仿宋"/>
                    <w:sz w:val="21"/>
                    <w:szCs w:val="21"/>
                  </w:rPr>
                  <w:t xml:space="preserve">第 </w:t>
                </w: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PAGE  \* MERGEFORMAT </w:instrText>
                </w:r>
                <w:r>
                  <w:rPr>
                    <w:rFonts w:hint="eastAsia" w:ascii="仿宋" w:hAnsi="仿宋" w:eastAsia="仿宋" w:cs="仿宋"/>
                    <w:sz w:val="21"/>
                    <w:szCs w:val="21"/>
                  </w:rPr>
                  <w:fldChar w:fldCharType="separate"/>
                </w:r>
                <w:r>
                  <w:rPr>
                    <w:rFonts w:ascii="仿宋" w:hAnsi="仿宋" w:eastAsia="仿宋" w:cs="仿宋"/>
                    <w:sz w:val="21"/>
                    <w:szCs w:val="21"/>
                  </w:rPr>
                  <w:t>4</w:t>
                </w:r>
                <w:r>
                  <w:rPr>
                    <w:rFonts w:hint="eastAsia" w:ascii="仿宋" w:hAnsi="仿宋" w:eastAsia="仿宋" w:cs="仿宋"/>
                    <w:sz w:val="21"/>
                    <w:szCs w:val="21"/>
                  </w:rPr>
                  <w:fldChar w:fldCharType="end"/>
                </w:r>
                <w:r>
                  <w:rPr>
                    <w:rFonts w:hint="eastAsia" w:ascii="仿宋" w:hAnsi="仿宋" w:eastAsia="仿宋" w:cs="仿宋"/>
                    <w:sz w:val="21"/>
                    <w:szCs w:val="21"/>
                  </w:rPr>
                  <w:t xml:space="preserve"> 页 共 </w:t>
                </w:r>
                <w:r>
                  <w:rPr>
                    <w:rFonts w:ascii="仿宋" w:hAnsi="仿宋" w:eastAsia="仿宋" w:cs="仿宋"/>
                    <w:sz w:val="21"/>
                    <w:szCs w:val="21"/>
                  </w:rPr>
                  <w:t>1</w:t>
                </w:r>
                <w:r>
                  <w:rPr>
                    <w:rFonts w:hint="eastAsia" w:ascii="仿宋" w:hAnsi="仿宋" w:eastAsia="仿宋" w:cs="仿宋"/>
                    <w:sz w:val="21"/>
                    <w:szCs w:val="21"/>
                  </w:rPr>
                  <w:t>3页</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D8561D">
    <w:pPr>
      <w:pStyle w:val="2"/>
      <w:tabs>
        <w:tab w:val="right" w:pos="8280"/>
        <w:tab w:val="clear" w:pos="8306"/>
      </w:tabs>
      <w:spacing w:before="120" w:after="120"/>
      <w:ind w:firstLine="360"/>
      <w:jc w:val="center"/>
    </w:pPr>
    <w: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3ndhtkcCAACIBAAADgAAAAAAAAABACAAAAAf&#10;AQAAZHJzL2Uyb0RvYy54bWxQSwUGAAAAAAYABgBZAQAA2AUAAAAA&#10;">
          <v:path/>
          <v:fill on="f" focussize="0,0"/>
          <v:stroke on="f" weight="1pt" miterlimit="4"/>
          <v:imagedata o:title=""/>
          <o:lock v:ext="edit"/>
          <v:textbox inset="0mm,0mm,0mm,0mm" style="mso-fit-shape-to-text:t;">
            <w:txbxContent>
              <w:p w14:paraId="648E93A1">
                <w:pPr>
                  <w:pStyle w:val="2"/>
                </w:pPr>
                <w:r>
                  <w:rPr>
                    <w:rFonts w:hint="eastAsia" w:ascii="仿宋" w:hAnsi="仿宋" w:eastAsia="仿宋" w:cs="仿宋"/>
                    <w:sz w:val="21"/>
                    <w:szCs w:val="21"/>
                  </w:rPr>
                  <w:t xml:space="preserve">第 </w:t>
                </w: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PAGE  \* MERGEFORMAT </w:instrText>
                </w:r>
                <w:r>
                  <w:rPr>
                    <w:rFonts w:hint="eastAsia" w:ascii="仿宋" w:hAnsi="仿宋" w:eastAsia="仿宋" w:cs="仿宋"/>
                    <w:sz w:val="21"/>
                    <w:szCs w:val="21"/>
                  </w:rPr>
                  <w:fldChar w:fldCharType="separate"/>
                </w:r>
                <w:r>
                  <w:rPr>
                    <w:rFonts w:ascii="仿宋" w:hAnsi="仿宋" w:eastAsia="仿宋" w:cs="仿宋"/>
                    <w:sz w:val="21"/>
                    <w:szCs w:val="21"/>
                  </w:rPr>
                  <w:t>1</w:t>
                </w:r>
                <w:r>
                  <w:rPr>
                    <w:rFonts w:hint="eastAsia" w:ascii="仿宋" w:hAnsi="仿宋" w:eastAsia="仿宋" w:cs="仿宋"/>
                    <w:sz w:val="21"/>
                    <w:szCs w:val="21"/>
                  </w:rPr>
                  <w:fldChar w:fldCharType="end"/>
                </w:r>
                <w:r>
                  <w:rPr>
                    <w:rFonts w:hint="eastAsia" w:ascii="仿宋" w:hAnsi="仿宋" w:eastAsia="仿宋" w:cs="仿宋"/>
                    <w:sz w:val="21"/>
                    <w:szCs w:val="21"/>
                  </w:rPr>
                  <w:t xml:space="preserve"> 页 共 </w:t>
                </w:r>
                <w:r>
                  <w:fldChar w:fldCharType="begin"/>
                </w:r>
                <w:r>
                  <w:instrText xml:space="preserve"> NUMPAGES  \* MERGEFORMAT </w:instrText>
                </w:r>
                <w:r>
                  <w:fldChar w:fldCharType="separate"/>
                </w:r>
                <w:r>
                  <w:rPr>
                    <w:rFonts w:ascii="仿宋" w:hAnsi="仿宋" w:eastAsia="仿宋" w:cs="仿宋"/>
                    <w:sz w:val="21"/>
                    <w:szCs w:val="21"/>
                  </w:rPr>
                  <w:t>14</w:t>
                </w:r>
                <w:r>
                  <w:rPr>
                    <w:rFonts w:ascii="仿宋" w:hAnsi="仿宋" w:eastAsia="仿宋" w:cs="仿宋"/>
                    <w:sz w:val="21"/>
                    <w:szCs w:val="21"/>
                  </w:rPr>
                  <w:fldChar w:fldCharType="end"/>
                </w:r>
                <w:r>
                  <w:rPr>
                    <w:rFonts w:hint="eastAsia" w:ascii="仿宋" w:hAnsi="仿宋" w:eastAsia="仿宋" w:cs="仿宋"/>
                    <w:sz w:val="21"/>
                    <w:szCs w:val="21"/>
                  </w:rPr>
                  <w:t xml:space="preserve"> </w:t>
                </w:r>
                <w:r>
                  <w:t>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6869C3">
    <w:pPr>
      <w:pStyle w:val="3"/>
      <w:widowControl/>
      <w:jc w:val="left"/>
      <w:rPr>
        <w:rFonts w:ascii="Calibri" w:hAnsi="Calibri" w:eastAsia="Calibri" w:cs="Calibri"/>
        <w:sz w:val="21"/>
        <w:szCs w:val="21"/>
      </w:rPr>
    </w:pPr>
    <w:r>
      <w:rPr>
        <w:rFonts w:ascii="Calibri" w:hAnsi="Calibri" w:eastAsia="Calibri" w:cs="Calibri"/>
        <w:sz w:val="21"/>
        <w:szCs w:val="21"/>
      </w:rPr>
      <w:tab/>
    </w:r>
    <w:r>
      <w:rPr>
        <w:rFonts w:ascii="Calibri" w:hAnsi="Calibri" w:eastAsia="Calibri" w:cs="Calibri"/>
        <w:sz w:val="21"/>
        <w:szCs w:val="21"/>
      </w:rPr>
      <w:tab/>
    </w:r>
  </w:p>
  <w:p w14:paraId="531E1491">
    <w:pPr>
      <w:pStyle w:val="3"/>
      <w:widowControl/>
    </w:pPr>
    <w:r>
      <w:rPr>
        <w:rFonts w:ascii="Calibri" w:hAnsi="Calibri" w:eastAsia="Calibri" w:cs="Calibri"/>
        <w:sz w:val="21"/>
        <w:szCs w:val="21"/>
      </w:rPr>
      <w:tab/>
    </w:r>
    <w:r>
      <w:rPr>
        <w:rFonts w:ascii="Calibri" w:hAnsi="Calibri" w:eastAsia="Calibri" w:cs="Calibri"/>
        <w:sz w:val="21"/>
        <w:szCs w:val="21"/>
      </w:rPr>
      <w:tab/>
    </w:r>
  </w:p>
  <w:p w14:paraId="4ED9F8FB">
    <w:pPr>
      <w:pStyle w:val="3"/>
      <w:widowControl/>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195184">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013F7B">
    <w:pPr>
      <w:pStyle w:val="3"/>
      <w:widowControl/>
      <w:jc w:val="left"/>
      <w:rPr>
        <w:rFonts w:ascii="Calibri" w:hAnsi="Calibri" w:eastAsia="Calibri" w:cs="Calibri"/>
        <w:sz w:val="21"/>
        <w:szCs w:val="21"/>
      </w:rPr>
    </w:pPr>
    <w:r>
      <w:rPr>
        <w:rFonts w:ascii="Calibri" w:hAnsi="Calibri" w:eastAsia="Calibri" w:cs="Calibri"/>
        <w:sz w:val="21"/>
        <w:szCs w:val="21"/>
      </w:rPr>
      <w:tab/>
    </w:r>
    <w:r>
      <w:rPr>
        <w:rFonts w:ascii="Calibri" w:hAnsi="Calibri" w:eastAsia="Calibri" w:cs="Calibri"/>
        <w:sz w:val="21"/>
        <w:szCs w:val="21"/>
      </w:rPr>
      <w:tab/>
    </w:r>
  </w:p>
  <w:p w14:paraId="1548B15F">
    <w:pPr>
      <w:pStyle w:val="3"/>
      <w:widowControl/>
    </w:pPr>
  </w:p>
  <w:p w14:paraId="7EFDED10">
    <w:pPr>
      <w:pStyle w:val="3"/>
      <w:tabs>
        <w:tab w:val="right" w:pos="8280"/>
        <w:tab w:val="clear" w:pos="8306"/>
      </w:tabs>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characterSpacingControl w:val="compressPunctuation"/>
  <w:noLineBreaksAfter w:lang="zh-CN" w:val="([{«‘“⦅〈《「『【〔〖〘〝︵︷︹︻︽︿﹁﹃﹇﹙﹛﹝｢"/>
  <w:noLineBreaksBefore w:lang="zh-CN" w:val=")]}’”〉〕"/>
  <w:hdrShapeDefaults>
    <o:shapelayout v:ext="edit">
      <o:idmap v:ext="edit" data="1"/>
    </o:shapelayout>
  </w:hdrShapeDefaults>
  <w:compat>
    <w:useFELayout/>
    <w:compatSetting w:name="compatibilityMode" w:uri="http://schemas.microsoft.com/office/word" w:val="12"/>
  </w:compat>
  <w:docVars>
    <w:docVar w:name="commondata" w:val="eyJoZGlkIjoiZDg2NTBhYmRiNTkxZWRkNTQ1ZTBjMTA4MDczZDcxZmQifQ=="/>
  </w:docVars>
  <w:rsids>
    <w:rsidRoot w:val="002A0B7E"/>
    <w:rsid w:val="001C048E"/>
    <w:rsid w:val="00212512"/>
    <w:rsid w:val="002A0B7E"/>
    <w:rsid w:val="002D72EA"/>
    <w:rsid w:val="00372D10"/>
    <w:rsid w:val="006861D0"/>
    <w:rsid w:val="00A95AB1"/>
    <w:rsid w:val="00B50535"/>
    <w:rsid w:val="00CE6DEB"/>
    <w:rsid w:val="00D66225"/>
    <w:rsid w:val="00F27676"/>
    <w:rsid w:val="00F979AE"/>
    <w:rsid w:val="03154D30"/>
    <w:rsid w:val="0521288B"/>
    <w:rsid w:val="18C80D5B"/>
    <w:rsid w:val="1AEF1640"/>
    <w:rsid w:val="2F6B3D97"/>
    <w:rsid w:val="35A75129"/>
    <w:rsid w:val="39934616"/>
    <w:rsid w:val="41EF63BF"/>
    <w:rsid w:val="437260D7"/>
    <w:rsid w:val="4BCE722B"/>
    <w:rsid w:val="515B1A65"/>
    <w:rsid w:val="5D3D1B05"/>
    <w:rsid w:val="6367115E"/>
    <w:rsid w:val="68327E89"/>
    <w:rsid w:val="68451F84"/>
    <w:rsid w:val="6C5D26DE"/>
    <w:rsid w:val="6F7F425C"/>
    <w:rsid w:val="76BFBBCB"/>
    <w:rsid w:val="7CD540F6"/>
    <w:rsid w:val="B7F6E5CC"/>
    <w:rsid w:val="CEB5C8DF"/>
    <w:rsid w:val="D9EF63EB"/>
    <w:rsid w:val="DFDF3CF4"/>
    <w:rsid w:val="FF7B91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Calibri" w:cs="Calibri"/>
      <w:color w:val="000000"/>
      <w:kern w:val="2"/>
      <w:sz w:val="21"/>
      <w:szCs w:val="21"/>
      <w:u w:color="00000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jc w:val="both"/>
    </w:pPr>
    <w:rPr>
      <w:rFonts w:ascii="Arial" w:hAnsi="Arial" w:eastAsia="Arial Unicode MS" w:cs="Arial Unicode MS"/>
      <w:color w:val="000000"/>
      <w:kern w:val="2"/>
      <w:sz w:val="14"/>
      <w:szCs w:val="14"/>
      <w:u w:color="000000"/>
      <w:lang w:val="en-US" w:eastAsia="zh-CN" w:bidi="ar-SA"/>
    </w:rPr>
  </w:style>
  <w:style w:type="paragraph" w:styleId="3">
    <w:name w:val="header"/>
    <w:qFormat/>
    <w:uiPriority w:val="0"/>
    <w:pPr>
      <w:widowControl w:val="0"/>
      <w:tabs>
        <w:tab w:val="center" w:pos="4153"/>
        <w:tab w:val="right" w:pos="8306"/>
      </w:tabs>
      <w:jc w:val="right"/>
    </w:pPr>
    <w:rPr>
      <w:rFonts w:ascii="Arial" w:hAnsi="Arial" w:eastAsia="Arial Unicode MS" w:cs="Arial Unicode MS"/>
      <w:color w:val="000000"/>
      <w:kern w:val="2"/>
      <w:sz w:val="14"/>
      <w:szCs w:val="14"/>
      <w:u w:color="000000"/>
      <w:lang w:val="en-US" w:eastAsia="zh-CN" w:bidi="ar-SA"/>
    </w:rPr>
  </w:style>
  <w:style w:type="character" w:styleId="6">
    <w:name w:val="Hyperlink"/>
    <w:qFormat/>
    <w:uiPriority w:val="0"/>
    <w:rPr>
      <w:u w:val="single"/>
    </w:rPr>
  </w:style>
  <w:style w:type="table" w:customStyle="1" w:styleId="7">
    <w:name w:val="Table Normal"/>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Helvetica Neue"/>
        <a:ea typeface="黑体"/>
        <a:cs typeface="Helvetica Neue"/>
      </a:majorFont>
      <a:minorFont>
        <a:latin typeface="Helvetica Neue"/>
        <a:ea typeface="宋体"/>
        <a:cs typeface="Helvetica Neue"/>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Pr>
      <a:bodyPr rot="0" spcFirstLastPara="1" vertOverflow="overflow" horzOverflow="overflow" vert="horz" wrap="square" lIns="45719" tIns="45719" rIns="45719" bIns="45719" numCol="1" spcCol="38100" rtlCol="0" anchor="ctr">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4746</Words>
  <Characters>4765</Characters>
  <Lines>40</Lines>
  <Paragraphs>11</Paragraphs>
  <TotalTime>80</TotalTime>
  <ScaleCrop>false</ScaleCrop>
  <LinksUpToDate>false</LinksUpToDate>
  <CharactersWithSpaces>5314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2022-10-26T15:29:00Z</dcterms:created>
  <dc:creator>Data</dc:creator>
  <cp:lastModifiedBy>白鸽追求心灵的平静</cp:lastModifiedBy>
  <dcterms:modified xsi:type="dcterms:W3CDTF">2024-10-07T03:07:13Z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F97733C7B2834F7798F0BABF18B5F6FC_13</vt:lpwstr>
  </property>
</Properties>
</file>