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9A6874" w14:textId="77777777" w:rsidR="00C22E81" w:rsidRPr="000B4AA4" w:rsidRDefault="00C22E81" w:rsidP="003E4010">
      <w:pPr>
        <w:spacing w:beforeLines="50" w:before="120" w:afterLines="50" w:after="120" w:line="440" w:lineRule="exact"/>
        <w:jc w:val="center"/>
        <w:rPr>
          <w:rFonts w:ascii="Times New Roman" w:eastAsia="方正小标宋简体" w:hAnsi="Times New Roman" w:cs="Times New Roman"/>
          <w:sz w:val="36"/>
          <w:szCs w:val="36"/>
          <w:lang w:eastAsia="zh-CN"/>
        </w:rPr>
      </w:pPr>
    </w:p>
    <w:p w14:paraId="45DEE6CB" w14:textId="020861BE" w:rsidR="002019BB" w:rsidRPr="000B4AA4" w:rsidRDefault="00C22E81" w:rsidP="003E4010">
      <w:pPr>
        <w:spacing w:beforeLines="50" w:before="120" w:afterLines="50" w:after="120" w:line="440" w:lineRule="exact"/>
        <w:jc w:val="center"/>
        <w:rPr>
          <w:rFonts w:ascii="Times New Roman" w:eastAsia="方正小标宋简体" w:hAnsi="Times New Roman" w:cs="Times New Roman"/>
          <w:sz w:val="36"/>
          <w:szCs w:val="36"/>
          <w:lang w:eastAsia="zh-CN"/>
        </w:rPr>
      </w:pPr>
      <w:r w:rsidRPr="000B4AA4">
        <w:rPr>
          <w:rFonts w:ascii="Times New Roman" w:eastAsia="方正小标宋简体" w:hAnsi="Times New Roman" w:cs="Times New Roman"/>
          <w:sz w:val="36"/>
          <w:szCs w:val="36"/>
          <w:lang w:eastAsia="zh-CN"/>
        </w:rPr>
        <w:t>陕西蒲白南桥煤业有限公司预</w:t>
      </w:r>
      <w:r w:rsidR="004565DF" w:rsidRPr="000B4AA4">
        <w:rPr>
          <w:rFonts w:ascii="Times New Roman" w:eastAsia="方正小标宋简体" w:hAnsi="Times New Roman" w:cs="Times New Roman"/>
          <w:sz w:val="36"/>
          <w:szCs w:val="36"/>
          <w:lang w:eastAsia="zh-CN"/>
        </w:rPr>
        <w:t>重整案</w:t>
      </w:r>
    </w:p>
    <w:p w14:paraId="1348D709" w14:textId="77777777" w:rsidR="002019BB" w:rsidRPr="000B4AA4" w:rsidRDefault="004565DF" w:rsidP="003E4010">
      <w:pPr>
        <w:spacing w:beforeLines="50" w:before="120" w:afterLines="50" w:after="120" w:line="440" w:lineRule="exact"/>
        <w:jc w:val="center"/>
        <w:rPr>
          <w:rFonts w:ascii="Times New Roman" w:eastAsia="方正小标宋简体" w:hAnsi="Times New Roman" w:cs="Times New Roman"/>
          <w:sz w:val="36"/>
          <w:szCs w:val="36"/>
          <w:lang w:eastAsia="zh-CN"/>
        </w:rPr>
      </w:pPr>
      <w:r w:rsidRPr="000B4AA4">
        <w:rPr>
          <w:rFonts w:ascii="Times New Roman" w:eastAsia="方正小标宋简体" w:hAnsi="Times New Roman" w:cs="Times New Roman"/>
          <w:sz w:val="36"/>
          <w:szCs w:val="36"/>
          <w:lang w:eastAsia="zh-CN"/>
        </w:rPr>
        <w:t>债权申报须知</w:t>
      </w:r>
    </w:p>
    <w:p w14:paraId="6C6E2D36" w14:textId="77777777" w:rsidR="002019BB" w:rsidRPr="000B4AA4" w:rsidRDefault="002019BB" w:rsidP="003E4010">
      <w:pPr>
        <w:spacing w:beforeLines="50" w:before="120" w:afterLines="50" w:after="120" w:line="440" w:lineRule="exact"/>
        <w:jc w:val="center"/>
        <w:rPr>
          <w:rFonts w:ascii="Times New Roman" w:eastAsia="黑体" w:hAnsi="Times New Roman" w:cs="Times New Roman"/>
          <w:b/>
          <w:bCs/>
          <w:sz w:val="36"/>
          <w:szCs w:val="36"/>
          <w:lang w:eastAsia="zh-CN"/>
        </w:rPr>
      </w:pPr>
    </w:p>
    <w:p w14:paraId="260C9380" w14:textId="77777777" w:rsidR="00C22E81" w:rsidRPr="000B4AA4" w:rsidRDefault="00C22E81" w:rsidP="000637A3">
      <w:pPr>
        <w:spacing w:beforeLines="50" w:before="120" w:afterLines="50" w:after="12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2024</w:t>
      </w:r>
      <w:r w:rsidRPr="000B4AA4">
        <w:rPr>
          <w:rFonts w:ascii="Times New Roman" w:hAnsi="Times New Roman" w:cs="Times New Roman"/>
          <w:sz w:val="24"/>
          <w:szCs w:val="24"/>
          <w:lang w:eastAsia="zh-CN"/>
        </w:rPr>
        <w:t>年</w:t>
      </w:r>
      <w:r w:rsidRPr="000B4AA4">
        <w:rPr>
          <w:rFonts w:ascii="Times New Roman" w:hAnsi="Times New Roman" w:cs="Times New Roman"/>
          <w:sz w:val="24"/>
          <w:szCs w:val="24"/>
          <w:lang w:eastAsia="zh-CN"/>
        </w:rPr>
        <w:t>10</w:t>
      </w:r>
      <w:r w:rsidRPr="000B4AA4">
        <w:rPr>
          <w:rFonts w:ascii="Times New Roman" w:hAnsi="Times New Roman" w:cs="Times New Roman"/>
          <w:sz w:val="24"/>
          <w:szCs w:val="24"/>
          <w:lang w:eastAsia="zh-CN"/>
        </w:rPr>
        <w:t>月</w:t>
      </w:r>
      <w:r w:rsidRPr="000B4AA4">
        <w:rPr>
          <w:rFonts w:ascii="Times New Roman" w:hAnsi="Times New Roman" w:cs="Times New Roman"/>
          <w:sz w:val="24"/>
          <w:szCs w:val="24"/>
          <w:lang w:eastAsia="zh-CN"/>
        </w:rPr>
        <w:t>15</w:t>
      </w:r>
      <w:r w:rsidRPr="000B4AA4">
        <w:rPr>
          <w:rFonts w:ascii="Times New Roman" w:hAnsi="Times New Roman" w:cs="Times New Roman"/>
          <w:sz w:val="24"/>
          <w:szCs w:val="24"/>
          <w:lang w:eastAsia="zh-CN"/>
        </w:rPr>
        <w:t>日，陕西省渭南市中级人民法院根据陕西蒲白南桥煤业有限公司的申请，</w:t>
      </w:r>
      <w:proofErr w:type="gramStart"/>
      <w:r w:rsidRPr="000B4AA4">
        <w:rPr>
          <w:rFonts w:ascii="Times New Roman" w:hAnsi="Times New Roman" w:cs="Times New Roman"/>
          <w:sz w:val="24"/>
          <w:szCs w:val="24"/>
          <w:lang w:eastAsia="zh-CN"/>
        </w:rPr>
        <w:t>作出</w:t>
      </w:r>
      <w:proofErr w:type="gramEnd"/>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2024</w:t>
      </w:r>
      <w:r w:rsidRPr="000B4AA4">
        <w:rPr>
          <w:rFonts w:ascii="Times New Roman" w:hAnsi="Times New Roman" w:cs="Times New Roman"/>
          <w:sz w:val="24"/>
          <w:szCs w:val="24"/>
          <w:lang w:eastAsia="zh-CN"/>
        </w:rPr>
        <w:t>）陕</w:t>
      </w:r>
      <w:r w:rsidRPr="000B4AA4">
        <w:rPr>
          <w:rFonts w:ascii="Times New Roman" w:hAnsi="Times New Roman" w:cs="Times New Roman"/>
          <w:sz w:val="24"/>
          <w:szCs w:val="24"/>
          <w:lang w:eastAsia="zh-CN"/>
        </w:rPr>
        <w:t>05</w:t>
      </w:r>
      <w:proofErr w:type="gramStart"/>
      <w:r w:rsidRPr="000B4AA4">
        <w:rPr>
          <w:rFonts w:ascii="Times New Roman" w:hAnsi="Times New Roman" w:cs="Times New Roman"/>
          <w:sz w:val="24"/>
          <w:szCs w:val="24"/>
          <w:lang w:eastAsia="zh-CN"/>
        </w:rPr>
        <w:t>破申</w:t>
      </w:r>
      <w:r w:rsidRPr="000B4AA4">
        <w:rPr>
          <w:rFonts w:ascii="Times New Roman" w:hAnsi="Times New Roman" w:cs="Times New Roman"/>
          <w:sz w:val="24"/>
          <w:szCs w:val="24"/>
          <w:lang w:eastAsia="zh-CN"/>
        </w:rPr>
        <w:t>9</w:t>
      </w:r>
      <w:r w:rsidRPr="000B4AA4">
        <w:rPr>
          <w:rFonts w:ascii="Times New Roman" w:hAnsi="Times New Roman" w:cs="Times New Roman"/>
          <w:sz w:val="24"/>
          <w:szCs w:val="24"/>
          <w:lang w:eastAsia="zh-CN"/>
        </w:rPr>
        <w:t>号</w:t>
      </w:r>
      <w:proofErr w:type="gramEnd"/>
      <w:r w:rsidRPr="000B4AA4">
        <w:rPr>
          <w:rFonts w:ascii="Times New Roman" w:hAnsi="Times New Roman" w:cs="Times New Roman"/>
          <w:sz w:val="24"/>
          <w:szCs w:val="24"/>
          <w:lang w:eastAsia="zh-CN"/>
        </w:rPr>
        <w:t>《决定书》，决定对陕西蒲白南桥煤业有限公司（下称南桥煤业公司）进行预重整，并于同日</w:t>
      </w:r>
      <w:proofErr w:type="gramStart"/>
      <w:r w:rsidRPr="000B4AA4">
        <w:rPr>
          <w:rFonts w:ascii="Times New Roman" w:hAnsi="Times New Roman" w:cs="Times New Roman"/>
          <w:sz w:val="24"/>
          <w:szCs w:val="24"/>
          <w:lang w:eastAsia="zh-CN"/>
        </w:rPr>
        <w:t>作出</w:t>
      </w:r>
      <w:proofErr w:type="gramEnd"/>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2024</w:t>
      </w:r>
      <w:r w:rsidRPr="000B4AA4">
        <w:rPr>
          <w:rFonts w:ascii="Times New Roman" w:hAnsi="Times New Roman" w:cs="Times New Roman"/>
          <w:sz w:val="24"/>
          <w:szCs w:val="24"/>
          <w:lang w:eastAsia="zh-CN"/>
        </w:rPr>
        <w:t>）陕</w:t>
      </w:r>
      <w:r w:rsidRPr="000B4AA4">
        <w:rPr>
          <w:rFonts w:ascii="Times New Roman" w:hAnsi="Times New Roman" w:cs="Times New Roman"/>
          <w:sz w:val="24"/>
          <w:szCs w:val="24"/>
          <w:lang w:eastAsia="zh-CN"/>
        </w:rPr>
        <w:t>05</w:t>
      </w:r>
      <w:proofErr w:type="gramStart"/>
      <w:r w:rsidRPr="000B4AA4">
        <w:rPr>
          <w:rFonts w:ascii="Times New Roman" w:hAnsi="Times New Roman" w:cs="Times New Roman"/>
          <w:sz w:val="24"/>
          <w:szCs w:val="24"/>
          <w:lang w:eastAsia="zh-CN"/>
        </w:rPr>
        <w:t>破申</w:t>
      </w:r>
      <w:r w:rsidRPr="000B4AA4">
        <w:rPr>
          <w:rFonts w:ascii="Times New Roman" w:hAnsi="Times New Roman" w:cs="Times New Roman"/>
          <w:sz w:val="24"/>
          <w:szCs w:val="24"/>
          <w:lang w:eastAsia="zh-CN"/>
        </w:rPr>
        <w:t>9</w:t>
      </w:r>
      <w:r w:rsidRPr="000B4AA4">
        <w:rPr>
          <w:rFonts w:ascii="Times New Roman" w:hAnsi="Times New Roman" w:cs="Times New Roman"/>
          <w:sz w:val="24"/>
          <w:szCs w:val="24"/>
          <w:lang w:eastAsia="zh-CN"/>
        </w:rPr>
        <w:t>号</w:t>
      </w:r>
      <w:proofErr w:type="gramEnd"/>
      <w:r w:rsidRPr="000B4AA4">
        <w:rPr>
          <w:rFonts w:ascii="Times New Roman" w:hAnsi="Times New Roman" w:cs="Times New Roman"/>
          <w:sz w:val="24"/>
          <w:szCs w:val="24"/>
          <w:lang w:eastAsia="zh-CN"/>
        </w:rPr>
        <w:t>之一决定书，指定陕西华鼎元通清算管理咨询有限公司担任南桥煤业公司的临时管理人。</w:t>
      </w:r>
    </w:p>
    <w:p w14:paraId="59C9729E" w14:textId="7DCC1BEB" w:rsidR="002019BB" w:rsidRPr="000B4AA4" w:rsidRDefault="004565DF" w:rsidP="000637A3">
      <w:pPr>
        <w:spacing w:beforeLines="50" w:before="120" w:afterLines="50" w:after="12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为确保债权申报工作的顺利进行，</w:t>
      </w:r>
      <w:r w:rsidR="00B5536F" w:rsidRPr="000B4AA4">
        <w:rPr>
          <w:rFonts w:ascii="Times New Roman" w:hAnsi="Times New Roman" w:cs="Times New Roman"/>
          <w:sz w:val="24"/>
          <w:szCs w:val="24"/>
          <w:lang w:eastAsia="zh-CN"/>
        </w:rPr>
        <w:t>临时</w:t>
      </w:r>
      <w:r w:rsidRPr="000B4AA4">
        <w:rPr>
          <w:rFonts w:ascii="Times New Roman" w:hAnsi="Times New Roman" w:cs="Times New Roman"/>
          <w:sz w:val="24"/>
          <w:szCs w:val="24"/>
          <w:lang w:eastAsia="zh-CN"/>
        </w:rPr>
        <w:t>管理人现就债权申报有关事项说明如下，请债权人务必仔细阅读后进行债权申报：</w:t>
      </w:r>
    </w:p>
    <w:p w14:paraId="203EF6EF" w14:textId="77777777" w:rsidR="002019BB" w:rsidRPr="000B4AA4" w:rsidRDefault="004565DF" w:rsidP="000637A3">
      <w:pPr>
        <w:spacing w:beforeLines="50" w:before="120" w:afterLines="50" w:after="120" w:line="360" w:lineRule="auto"/>
        <w:ind w:firstLineChars="200" w:firstLine="480"/>
        <w:jc w:val="both"/>
        <w:rPr>
          <w:rFonts w:ascii="Times New Roman" w:eastAsia="黑体" w:hAnsi="Times New Roman" w:cs="Times New Roman"/>
          <w:sz w:val="24"/>
          <w:szCs w:val="24"/>
          <w:lang w:eastAsia="zh-CN"/>
        </w:rPr>
      </w:pPr>
      <w:r w:rsidRPr="000B4AA4">
        <w:rPr>
          <w:rFonts w:ascii="Times New Roman" w:eastAsia="黑体" w:hAnsi="Times New Roman" w:cs="Times New Roman"/>
          <w:sz w:val="24"/>
          <w:szCs w:val="24"/>
          <w:lang w:eastAsia="zh-CN"/>
        </w:rPr>
        <w:t>一、债权申报主体</w:t>
      </w:r>
    </w:p>
    <w:p w14:paraId="2A93F901" w14:textId="0A90D742" w:rsidR="002019BB" w:rsidRPr="000B4AA4" w:rsidRDefault="004565DF" w:rsidP="000637A3">
      <w:pPr>
        <w:adjustRightInd w:val="0"/>
        <w:spacing w:before="50" w:after="50" w:line="360" w:lineRule="auto"/>
        <w:ind w:firstLineChars="202" w:firstLine="485"/>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根据《中华人民共和国企业破产法》（以下简称</w:t>
      </w: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《企业破产法》</w:t>
      </w: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）的规定，法院受理</w:t>
      </w:r>
      <w:r w:rsidR="00B5536F" w:rsidRPr="000B4AA4">
        <w:rPr>
          <w:rFonts w:ascii="Times New Roman" w:hAnsi="Times New Roman" w:cs="Times New Roman"/>
          <w:sz w:val="24"/>
          <w:szCs w:val="24"/>
          <w:lang w:eastAsia="zh-CN"/>
        </w:rPr>
        <w:t>预</w:t>
      </w:r>
      <w:r w:rsidRPr="000B4AA4">
        <w:rPr>
          <w:rFonts w:ascii="Times New Roman" w:hAnsi="Times New Roman" w:cs="Times New Roman"/>
          <w:sz w:val="24"/>
          <w:szCs w:val="24"/>
          <w:lang w:eastAsia="zh-CN"/>
        </w:rPr>
        <w:t>重整时对债务人拥有债权的债权人，均可以向</w:t>
      </w:r>
      <w:r w:rsidR="00B5536F" w:rsidRPr="000B4AA4">
        <w:rPr>
          <w:rFonts w:ascii="Times New Roman" w:hAnsi="Times New Roman" w:cs="Times New Roman"/>
          <w:sz w:val="24"/>
          <w:szCs w:val="24"/>
          <w:lang w:eastAsia="zh-CN"/>
        </w:rPr>
        <w:t>临时</w:t>
      </w:r>
      <w:r w:rsidRPr="000B4AA4">
        <w:rPr>
          <w:rFonts w:ascii="Times New Roman" w:hAnsi="Times New Roman" w:cs="Times New Roman"/>
          <w:sz w:val="24"/>
          <w:szCs w:val="24"/>
          <w:lang w:eastAsia="zh-CN"/>
        </w:rPr>
        <w:t>管理人申报债权。</w:t>
      </w:r>
    </w:p>
    <w:p w14:paraId="09C46E76" w14:textId="77777777" w:rsidR="002019BB" w:rsidRPr="000B4AA4" w:rsidRDefault="004565DF" w:rsidP="000637A3">
      <w:pPr>
        <w:adjustRightInd w:val="0"/>
        <w:spacing w:before="50" w:after="50" w:line="360" w:lineRule="auto"/>
        <w:ind w:firstLineChars="202" w:firstLine="485"/>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一个债权人对债务人拥有多笔债权的，应在一套债权申报材料中一并做出申报。</w:t>
      </w:r>
    </w:p>
    <w:p w14:paraId="4FCE6933" w14:textId="77777777" w:rsidR="002019BB" w:rsidRPr="000B4AA4" w:rsidRDefault="004565DF" w:rsidP="000637A3">
      <w:pPr>
        <w:adjustRightInd w:val="0"/>
        <w:spacing w:before="50" w:after="50" w:line="360" w:lineRule="auto"/>
        <w:ind w:firstLineChars="202" w:firstLine="485"/>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未到期的债权，在破产申请受理时视为到期，相关债权人可以向管理人申报债权。对于担保债权，附条件、附期限的债权和诉讼、仲裁未决的债权，有关债权人可以向管理人申报债权。</w:t>
      </w:r>
    </w:p>
    <w:p w14:paraId="3CA6BC8B" w14:textId="77777777" w:rsidR="002019BB" w:rsidRPr="000B4AA4" w:rsidRDefault="004565DF" w:rsidP="000637A3">
      <w:pPr>
        <w:adjustRightInd w:val="0"/>
        <w:spacing w:before="50" w:after="50" w:line="360" w:lineRule="auto"/>
        <w:ind w:firstLineChars="202" w:firstLine="485"/>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对于连带债权，各债权人均可申报全部债权金额，但应说明系</w:t>
      </w: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连带债权</w:t>
      </w: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，并注明其他连带债权人。对于多人申报的一笔连带债权，管理人将视为一笔债权进行登记。</w:t>
      </w:r>
    </w:p>
    <w:p w14:paraId="639BF35D" w14:textId="77777777" w:rsidR="002019BB" w:rsidRPr="000B4AA4" w:rsidRDefault="004565DF" w:rsidP="000637A3">
      <w:pPr>
        <w:spacing w:beforeLines="50" w:before="120" w:afterLines="50" w:after="120" w:line="360" w:lineRule="auto"/>
        <w:ind w:firstLineChars="200" w:firstLine="480"/>
        <w:jc w:val="both"/>
        <w:rPr>
          <w:rFonts w:ascii="Times New Roman" w:eastAsia="黑体" w:hAnsi="Times New Roman" w:cs="Times New Roman"/>
          <w:sz w:val="24"/>
          <w:szCs w:val="24"/>
          <w:lang w:eastAsia="zh-CN"/>
        </w:rPr>
      </w:pPr>
      <w:r w:rsidRPr="000B4AA4">
        <w:rPr>
          <w:rFonts w:ascii="Times New Roman" w:eastAsia="黑体" w:hAnsi="Times New Roman" w:cs="Times New Roman"/>
          <w:sz w:val="24"/>
          <w:szCs w:val="24"/>
          <w:lang w:eastAsia="zh-CN"/>
        </w:rPr>
        <w:t>二、债权申报期</w:t>
      </w:r>
    </w:p>
    <w:p w14:paraId="70D432F0" w14:textId="1B68A519" w:rsidR="002019BB" w:rsidRPr="000B4AA4" w:rsidRDefault="00B5536F" w:rsidP="000637A3">
      <w:pPr>
        <w:spacing w:beforeLines="50" w:before="120" w:afterLines="50" w:after="12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参照《中华人民共和国企业破产法》第四十五条关于</w:t>
      </w: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债权申报期限自人民法院发布受理破产申请公告之日起计算，最短不得少于三十日，最长不得超过三个月</w:t>
      </w: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的规定，请于本告知书发布之日起最迟于</w:t>
      </w:r>
      <w:r w:rsidRPr="000B4AA4">
        <w:rPr>
          <w:rFonts w:ascii="Times New Roman" w:hAnsi="Times New Roman" w:cs="Times New Roman"/>
          <w:sz w:val="24"/>
          <w:szCs w:val="24"/>
          <w:lang w:eastAsia="zh-CN"/>
        </w:rPr>
        <w:t>2024</w:t>
      </w:r>
      <w:r w:rsidRPr="000B4AA4">
        <w:rPr>
          <w:rFonts w:ascii="Times New Roman" w:hAnsi="Times New Roman" w:cs="Times New Roman"/>
          <w:sz w:val="24"/>
          <w:szCs w:val="24"/>
          <w:lang w:eastAsia="zh-CN"/>
        </w:rPr>
        <w:t>年</w:t>
      </w:r>
      <w:r w:rsidRPr="000B4AA4">
        <w:rPr>
          <w:rFonts w:ascii="Times New Roman" w:hAnsi="Times New Roman" w:cs="Times New Roman"/>
          <w:sz w:val="24"/>
          <w:szCs w:val="24"/>
          <w:lang w:eastAsia="zh-CN"/>
        </w:rPr>
        <w:t>11</w:t>
      </w:r>
      <w:r w:rsidRPr="000B4AA4">
        <w:rPr>
          <w:rFonts w:ascii="Times New Roman" w:hAnsi="Times New Roman" w:cs="Times New Roman"/>
          <w:sz w:val="24"/>
          <w:szCs w:val="24"/>
          <w:lang w:eastAsia="zh-CN"/>
        </w:rPr>
        <w:t>月</w:t>
      </w:r>
      <w:r w:rsidRPr="000B4AA4">
        <w:rPr>
          <w:rFonts w:ascii="Times New Roman" w:hAnsi="Times New Roman" w:cs="Times New Roman"/>
          <w:sz w:val="24"/>
          <w:szCs w:val="24"/>
          <w:lang w:eastAsia="zh-CN"/>
        </w:rPr>
        <w:t>29</w:t>
      </w:r>
      <w:r w:rsidRPr="000B4AA4">
        <w:rPr>
          <w:rFonts w:ascii="Times New Roman" w:hAnsi="Times New Roman" w:cs="Times New Roman"/>
          <w:sz w:val="24"/>
          <w:szCs w:val="24"/>
          <w:lang w:eastAsia="zh-CN"/>
        </w:rPr>
        <w:t>日</w:t>
      </w:r>
      <w:bookmarkStart w:id="0" w:name="_Hlk180598318"/>
      <w:r w:rsidRPr="000B4AA4">
        <w:rPr>
          <w:rFonts w:ascii="Times New Roman" w:hAnsi="Times New Roman" w:cs="Times New Roman"/>
          <w:sz w:val="24"/>
          <w:szCs w:val="24"/>
          <w:lang w:eastAsia="zh-CN"/>
        </w:rPr>
        <w:t>（债权申报截止日期）</w:t>
      </w:r>
      <w:bookmarkEnd w:id="0"/>
      <w:r w:rsidRPr="000B4AA4">
        <w:rPr>
          <w:rFonts w:ascii="Times New Roman" w:hAnsi="Times New Roman" w:cs="Times New Roman"/>
          <w:sz w:val="24"/>
          <w:szCs w:val="24"/>
          <w:lang w:eastAsia="zh-CN"/>
        </w:rPr>
        <w:t>前向临时管理人申报债权。</w:t>
      </w:r>
    </w:p>
    <w:p w14:paraId="17B32092" w14:textId="0EF48CA7" w:rsidR="002019BB" w:rsidRPr="000B4AA4" w:rsidRDefault="004565DF" w:rsidP="000637A3">
      <w:pPr>
        <w:spacing w:beforeLines="50" w:before="120" w:afterLines="50" w:after="12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管理人接收债权申报资料的时间为债权申报期内工作日上午</w:t>
      </w:r>
      <w:r w:rsidRPr="000B4AA4">
        <w:rPr>
          <w:rFonts w:ascii="Times New Roman" w:hAnsi="Times New Roman" w:cs="Times New Roman"/>
          <w:sz w:val="24"/>
          <w:szCs w:val="24"/>
          <w:lang w:eastAsia="zh-CN"/>
        </w:rPr>
        <w:t>9</w:t>
      </w:r>
      <w:r w:rsidRPr="000B4AA4">
        <w:rPr>
          <w:rFonts w:ascii="Times New Roman" w:hAnsi="Times New Roman" w:cs="Times New Roman"/>
          <w:sz w:val="24"/>
          <w:szCs w:val="24"/>
          <w:lang w:eastAsia="zh-CN"/>
        </w:rPr>
        <w:t>时至中午</w:t>
      </w:r>
      <w:r w:rsidRPr="000B4AA4">
        <w:rPr>
          <w:rFonts w:ascii="Times New Roman" w:hAnsi="Times New Roman" w:cs="Times New Roman"/>
          <w:sz w:val="24"/>
          <w:szCs w:val="24"/>
          <w:lang w:eastAsia="zh-CN"/>
        </w:rPr>
        <w:t>12</w:t>
      </w:r>
      <w:r w:rsidRPr="000B4AA4">
        <w:rPr>
          <w:rFonts w:ascii="Times New Roman" w:hAnsi="Times New Roman" w:cs="Times New Roman"/>
          <w:sz w:val="24"/>
          <w:szCs w:val="24"/>
          <w:lang w:eastAsia="zh-CN"/>
        </w:rPr>
        <w:t>时，下午</w:t>
      </w:r>
      <w:r w:rsidR="00CA4D84">
        <w:rPr>
          <w:rFonts w:ascii="Times New Roman" w:hAnsi="Times New Roman" w:cs="Times New Roman" w:hint="eastAsia"/>
          <w:sz w:val="24"/>
          <w:szCs w:val="24"/>
          <w:lang w:eastAsia="zh-CN"/>
        </w:rPr>
        <w:t>14</w:t>
      </w:r>
      <w:r w:rsidRPr="000B4AA4">
        <w:rPr>
          <w:rFonts w:ascii="Times New Roman" w:hAnsi="Times New Roman" w:cs="Times New Roman"/>
          <w:sz w:val="24"/>
          <w:szCs w:val="24"/>
          <w:lang w:eastAsia="zh-CN"/>
        </w:rPr>
        <w:t>时至</w:t>
      </w:r>
      <w:r w:rsidR="00CA4D84">
        <w:rPr>
          <w:rFonts w:ascii="Times New Roman" w:hAnsi="Times New Roman" w:cs="Times New Roman" w:hint="eastAsia"/>
          <w:sz w:val="24"/>
          <w:szCs w:val="24"/>
          <w:lang w:eastAsia="zh-CN"/>
        </w:rPr>
        <w:t>17</w:t>
      </w:r>
      <w:r w:rsidRPr="000B4AA4">
        <w:rPr>
          <w:rFonts w:ascii="Times New Roman" w:hAnsi="Times New Roman" w:cs="Times New Roman"/>
          <w:sz w:val="24"/>
          <w:szCs w:val="24"/>
          <w:lang w:eastAsia="zh-CN"/>
        </w:rPr>
        <w:t>时。</w:t>
      </w:r>
    </w:p>
    <w:p w14:paraId="4DF52C6C" w14:textId="77777777" w:rsidR="002019BB" w:rsidRPr="000B4AA4" w:rsidRDefault="004565DF" w:rsidP="000637A3">
      <w:pPr>
        <w:spacing w:beforeLines="50" w:before="120" w:afterLines="50" w:after="120" w:line="360" w:lineRule="auto"/>
        <w:ind w:firstLineChars="200" w:firstLine="480"/>
        <w:jc w:val="both"/>
        <w:rPr>
          <w:rFonts w:ascii="Times New Roman" w:eastAsia="黑体" w:hAnsi="Times New Roman" w:cs="Times New Roman"/>
          <w:sz w:val="24"/>
          <w:szCs w:val="24"/>
          <w:lang w:eastAsia="zh-CN"/>
        </w:rPr>
      </w:pPr>
      <w:r w:rsidRPr="000B4AA4">
        <w:rPr>
          <w:rFonts w:ascii="Times New Roman" w:eastAsia="黑体" w:hAnsi="Times New Roman" w:cs="Times New Roman"/>
          <w:sz w:val="24"/>
          <w:szCs w:val="24"/>
          <w:lang w:eastAsia="zh-CN"/>
        </w:rPr>
        <w:lastRenderedPageBreak/>
        <w:t>三、债权申报方式</w:t>
      </w:r>
    </w:p>
    <w:p w14:paraId="51B60B97" w14:textId="6F2B7F44" w:rsidR="002019BB" w:rsidRPr="000B4AA4" w:rsidRDefault="004565DF" w:rsidP="000637A3">
      <w:pPr>
        <w:spacing w:beforeLines="50" w:before="120" w:afterLines="50" w:after="12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债权人可以选择现场申报、邮寄申报或</w:t>
      </w:r>
      <w:r w:rsidR="00B5536F" w:rsidRPr="000B4AA4">
        <w:rPr>
          <w:rFonts w:ascii="Times New Roman" w:hAnsi="Times New Roman" w:cs="Times New Roman"/>
          <w:sz w:val="24"/>
          <w:szCs w:val="24"/>
          <w:lang w:eastAsia="zh-CN"/>
        </w:rPr>
        <w:t>电子邮件</w:t>
      </w:r>
      <w:r w:rsidRPr="000B4AA4">
        <w:rPr>
          <w:rFonts w:ascii="Times New Roman" w:hAnsi="Times New Roman" w:cs="Times New Roman"/>
          <w:sz w:val="24"/>
          <w:szCs w:val="24"/>
          <w:lang w:eastAsia="zh-CN"/>
        </w:rPr>
        <w:t>申报三种方式之一。</w:t>
      </w:r>
    </w:p>
    <w:p w14:paraId="4FE79052" w14:textId="77777777" w:rsidR="002019BB" w:rsidRPr="000B4AA4" w:rsidRDefault="004565DF" w:rsidP="000637A3">
      <w:pPr>
        <w:spacing w:beforeLines="50" w:before="120" w:afterLines="50" w:after="120" w:line="360" w:lineRule="auto"/>
        <w:ind w:firstLineChars="200" w:firstLine="480"/>
        <w:jc w:val="both"/>
        <w:rPr>
          <w:rFonts w:ascii="Times New Roman" w:eastAsia="华文楷体" w:hAnsi="Times New Roman" w:cs="Times New Roman"/>
          <w:sz w:val="24"/>
          <w:szCs w:val="24"/>
          <w:lang w:eastAsia="zh-CN"/>
        </w:rPr>
      </w:pPr>
      <w:r w:rsidRPr="000B4AA4">
        <w:rPr>
          <w:rFonts w:ascii="Times New Roman" w:eastAsia="华文楷体" w:hAnsi="Times New Roman" w:cs="Times New Roman"/>
          <w:sz w:val="24"/>
          <w:szCs w:val="24"/>
          <w:lang w:eastAsia="zh-CN"/>
        </w:rPr>
        <w:t>（一）现场申报方式</w:t>
      </w:r>
    </w:p>
    <w:p w14:paraId="01988C49" w14:textId="0B1707B0" w:rsidR="002019BB" w:rsidRPr="000B4AA4" w:rsidRDefault="004565DF" w:rsidP="000637A3">
      <w:pPr>
        <w:spacing w:beforeLines="50" w:before="120" w:afterLines="50" w:after="12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采用现场申报方式的，债权人应在债权申报期内工作时间</w:t>
      </w:r>
      <w:proofErr w:type="gramStart"/>
      <w:r w:rsidRPr="000B4AA4">
        <w:rPr>
          <w:rFonts w:ascii="Times New Roman" w:hAnsi="Times New Roman" w:cs="Times New Roman"/>
          <w:sz w:val="24"/>
          <w:szCs w:val="24"/>
          <w:lang w:eastAsia="zh-CN"/>
        </w:rPr>
        <w:t>至</w:t>
      </w:r>
      <w:r w:rsidR="00B5536F" w:rsidRPr="000B4AA4">
        <w:rPr>
          <w:rFonts w:ascii="Times New Roman" w:hAnsi="Times New Roman" w:cs="Times New Roman"/>
          <w:b/>
          <w:bCs/>
          <w:sz w:val="24"/>
          <w:szCs w:val="24"/>
          <w:lang w:eastAsia="zh-CN"/>
        </w:rPr>
        <w:t>临时</w:t>
      </w:r>
      <w:proofErr w:type="gramEnd"/>
      <w:r w:rsidRPr="000B4AA4">
        <w:rPr>
          <w:rFonts w:ascii="Times New Roman" w:hAnsi="Times New Roman" w:cs="Times New Roman"/>
          <w:b/>
          <w:bCs/>
          <w:sz w:val="24"/>
          <w:szCs w:val="24"/>
          <w:lang w:eastAsia="zh-CN"/>
        </w:rPr>
        <w:t>管理人工作地点（见下表）</w:t>
      </w:r>
      <w:r w:rsidRPr="000B4AA4">
        <w:rPr>
          <w:rFonts w:ascii="Times New Roman" w:hAnsi="Times New Roman" w:cs="Times New Roman"/>
          <w:sz w:val="24"/>
          <w:szCs w:val="24"/>
          <w:lang w:eastAsia="zh-CN"/>
        </w:rPr>
        <w:t>提交申报材料。</w:t>
      </w:r>
    </w:p>
    <w:p w14:paraId="544A6E9C" w14:textId="77777777" w:rsidR="002019BB" w:rsidRPr="000B4AA4" w:rsidRDefault="004565DF" w:rsidP="000637A3">
      <w:pPr>
        <w:spacing w:beforeLines="50" w:before="120" w:afterLines="50" w:after="120" w:line="360" w:lineRule="auto"/>
        <w:ind w:firstLineChars="200" w:firstLine="480"/>
        <w:jc w:val="both"/>
        <w:rPr>
          <w:rFonts w:ascii="Times New Roman" w:eastAsia="华文楷体" w:hAnsi="Times New Roman" w:cs="Times New Roman"/>
          <w:sz w:val="24"/>
          <w:szCs w:val="24"/>
          <w:lang w:eastAsia="zh-CN"/>
        </w:rPr>
      </w:pPr>
      <w:r w:rsidRPr="000B4AA4">
        <w:rPr>
          <w:rFonts w:ascii="Times New Roman" w:eastAsia="华文楷体" w:hAnsi="Times New Roman" w:cs="Times New Roman"/>
          <w:sz w:val="24"/>
          <w:szCs w:val="24"/>
          <w:lang w:eastAsia="zh-CN"/>
        </w:rPr>
        <w:t>（二）邮寄申报方式</w:t>
      </w:r>
    </w:p>
    <w:p w14:paraId="46824950" w14:textId="0D8E8FE1" w:rsidR="002019BB" w:rsidRPr="000B4AA4" w:rsidRDefault="004565DF" w:rsidP="000637A3">
      <w:pPr>
        <w:spacing w:beforeLines="50" w:before="120" w:afterLines="50" w:after="12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采用邮寄申报方式的，债权人应在债权申报截止日期前将申报材料邮寄</w:t>
      </w:r>
      <w:proofErr w:type="gramStart"/>
      <w:r w:rsidRPr="000B4AA4">
        <w:rPr>
          <w:rFonts w:ascii="Times New Roman" w:hAnsi="Times New Roman" w:cs="Times New Roman"/>
          <w:sz w:val="24"/>
          <w:szCs w:val="24"/>
          <w:lang w:eastAsia="zh-CN"/>
        </w:rPr>
        <w:t>至</w:t>
      </w:r>
      <w:r w:rsidR="00B5536F" w:rsidRPr="000B4AA4">
        <w:rPr>
          <w:rFonts w:ascii="Times New Roman" w:hAnsi="Times New Roman" w:cs="Times New Roman"/>
          <w:b/>
          <w:bCs/>
          <w:sz w:val="24"/>
          <w:szCs w:val="24"/>
          <w:lang w:eastAsia="zh-CN"/>
        </w:rPr>
        <w:t>临时</w:t>
      </w:r>
      <w:proofErr w:type="gramEnd"/>
      <w:r w:rsidRPr="000B4AA4">
        <w:rPr>
          <w:rFonts w:ascii="Times New Roman" w:hAnsi="Times New Roman" w:cs="Times New Roman"/>
          <w:b/>
          <w:bCs/>
          <w:sz w:val="24"/>
          <w:szCs w:val="24"/>
          <w:lang w:eastAsia="zh-CN"/>
        </w:rPr>
        <w:t>管理人工作地点（见下表）</w:t>
      </w:r>
      <w:r w:rsidRPr="000B4AA4">
        <w:rPr>
          <w:rFonts w:ascii="Times New Roman" w:hAnsi="Times New Roman" w:cs="Times New Roman"/>
          <w:sz w:val="24"/>
          <w:szCs w:val="24"/>
          <w:lang w:eastAsia="zh-CN"/>
        </w:rPr>
        <w:t>。</w:t>
      </w:r>
    </w:p>
    <w:p w14:paraId="0F4363EC" w14:textId="77777777" w:rsidR="002019BB" w:rsidRPr="000B4AA4" w:rsidRDefault="004565DF" w:rsidP="000637A3">
      <w:pPr>
        <w:spacing w:beforeLines="50" w:before="120" w:afterLines="50" w:after="12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债权人邮寄申报材料时，应自行承担邮寄费用，管理人不接受以到付方式邮寄申报材料。</w:t>
      </w:r>
    </w:p>
    <w:p w14:paraId="275D10C1" w14:textId="54A53F33" w:rsidR="002019BB" w:rsidRPr="000B4AA4" w:rsidRDefault="004565DF" w:rsidP="000637A3">
      <w:pPr>
        <w:spacing w:beforeLines="50" w:before="120" w:afterLines="50" w:after="120" w:line="360" w:lineRule="auto"/>
        <w:ind w:firstLineChars="200" w:firstLine="480"/>
        <w:jc w:val="both"/>
        <w:rPr>
          <w:rFonts w:ascii="Times New Roman" w:eastAsia="华文楷体" w:hAnsi="Times New Roman" w:cs="Times New Roman"/>
          <w:sz w:val="24"/>
          <w:szCs w:val="24"/>
          <w:lang w:eastAsia="zh-CN"/>
        </w:rPr>
      </w:pPr>
      <w:r w:rsidRPr="000B4AA4">
        <w:rPr>
          <w:rFonts w:ascii="Times New Roman" w:eastAsia="华文楷体" w:hAnsi="Times New Roman" w:cs="Times New Roman"/>
          <w:sz w:val="24"/>
          <w:szCs w:val="24"/>
          <w:lang w:eastAsia="zh-CN"/>
        </w:rPr>
        <w:t>（三）</w:t>
      </w:r>
      <w:r w:rsidR="00B5536F" w:rsidRPr="000B4AA4">
        <w:rPr>
          <w:rFonts w:ascii="Times New Roman" w:eastAsia="华文楷体" w:hAnsi="Times New Roman" w:cs="Times New Roman"/>
          <w:sz w:val="24"/>
          <w:szCs w:val="24"/>
          <w:lang w:eastAsia="zh-CN"/>
        </w:rPr>
        <w:t>电子邮件</w:t>
      </w:r>
      <w:r w:rsidRPr="000B4AA4">
        <w:rPr>
          <w:rFonts w:ascii="Times New Roman" w:eastAsia="华文楷体" w:hAnsi="Times New Roman" w:cs="Times New Roman"/>
          <w:sz w:val="24"/>
          <w:szCs w:val="24"/>
          <w:lang w:eastAsia="zh-CN"/>
        </w:rPr>
        <w:t>申报方式</w:t>
      </w:r>
    </w:p>
    <w:p w14:paraId="3858828C" w14:textId="4683F273" w:rsidR="002019BB" w:rsidRPr="000B4AA4" w:rsidRDefault="004565DF" w:rsidP="000637A3">
      <w:pPr>
        <w:spacing w:beforeLines="50" w:before="120" w:afterLines="50" w:after="120" w:line="360" w:lineRule="auto"/>
        <w:ind w:firstLineChars="200" w:firstLine="480"/>
        <w:jc w:val="both"/>
        <w:rPr>
          <w:rFonts w:ascii="Times New Roman" w:hAnsi="Times New Roman" w:cs="Times New Roman"/>
          <w:b/>
          <w:bCs/>
          <w:sz w:val="24"/>
          <w:szCs w:val="24"/>
          <w:u w:val="single"/>
          <w:lang w:eastAsia="zh-CN"/>
        </w:rPr>
      </w:pPr>
      <w:r w:rsidRPr="000B4AA4">
        <w:rPr>
          <w:rFonts w:ascii="Times New Roman" w:hAnsi="Times New Roman" w:cs="Times New Roman"/>
          <w:sz w:val="24"/>
          <w:szCs w:val="24"/>
          <w:lang w:eastAsia="zh-CN"/>
        </w:rPr>
        <w:t>采用</w:t>
      </w:r>
      <w:r w:rsidR="00B5536F" w:rsidRPr="000B4AA4">
        <w:rPr>
          <w:rFonts w:ascii="Times New Roman" w:hAnsi="Times New Roman" w:cs="Times New Roman"/>
          <w:sz w:val="24"/>
          <w:szCs w:val="24"/>
          <w:lang w:eastAsia="zh-CN"/>
        </w:rPr>
        <w:t>电子邮件</w:t>
      </w:r>
      <w:r w:rsidRPr="000B4AA4">
        <w:rPr>
          <w:rFonts w:ascii="Times New Roman" w:hAnsi="Times New Roman" w:cs="Times New Roman"/>
          <w:sz w:val="24"/>
          <w:szCs w:val="24"/>
          <w:lang w:eastAsia="zh-CN"/>
        </w:rPr>
        <w:t>申报方式的，</w:t>
      </w:r>
      <w:r w:rsidR="00B5536F" w:rsidRPr="000B4AA4">
        <w:rPr>
          <w:rFonts w:ascii="Times New Roman" w:hAnsi="Times New Roman" w:cs="Times New Roman"/>
          <w:sz w:val="24"/>
          <w:szCs w:val="24"/>
          <w:lang w:eastAsia="zh-CN"/>
        </w:rPr>
        <w:t>债权人应在债权申报截止日期前将申报材料发送</w:t>
      </w:r>
      <w:proofErr w:type="gramStart"/>
      <w:r w:rsidR="00B5536F" w:rsidRPr="000B4AA4">
        <w:rPr>
          <w:rFonts w:ascii="Times New Roman" w:hAnsi="Times New Roman" w:cs="Times New Roman"/>
          <w:sz w:val="24"/>
          <w:szCs w:val="24"/>
          <w:lang w:eastAsia="zh-CN"/>
        </w:rPr>
        <w:t>至临时</w:t>
      </w:r>
      <w:proofErr w:type="gramEnd"/>
      <w:r w:rsidR="00B5536F" w:rsidRPr="000B4AA4">
        <w:rPr>
          <w:rFonts w:ascii="Times New Roman" w:hAnsi="Times New Roman" w:cs="Times New Roman"/>
          <w:sz w:val="24"/>
          <w:szCs w:val="24"/>
          <w:lang w:eastAsia="zh-CN"/>
        </w:rPr>
        <w:t>管理人邮箱</w:t>
      </w:r>
      <w:r w:rsidR="00B5536F" w:rsidRPr="000B4AA4">
        <w:rPr>
          <w:rFonts w:ascii="Times New Roman" w:hAnsi="Times New Roman" w:cs="Times New Roman"/>
          <w:b/>
          <w:bCs/>
          <w:sz w:val="24"/>
          <w:szCs w:val="24"/>
          <w:lang w:eastAsia="zh-CN"/>
        </w:rPr>
        <w:t>（见下表）</w:t>
      </w:r>
      <w:r w:rsidRPr="000B4AA4">
        <w:rPr>
          <w:rFonts w:ascii="Times New Roman" w:hAnsi="Times New Roman" w:cs="Times New Roman"/>
          <w:sz w:val="24"/>
          <w:szCs w:val="24"/>
          <w:lang w:eastAsia="zh-CN"/>
        </w:rPr>
        <w:t>。</w:t>
      </w:r>
      <w:r w:rsidRPr="000B4AA4">
        <w:rPr>
          <w:rFonts w:ascii="Times New Roman" w:hAnsi="Times New Roman" w:cs="Times New Roman"/>
          <w:b/>
          <w:bCs/>
          <w:sz w:val="24"/>
          <w:szCs w:val="24"/>
          <w:u w:val="single"/>
          <w:lang w:eastAsia="zh-CN"/>
        </w:rPr>
        <w:t>债权人采取</w:t>
      </w:r>
      <w:r w:rsidR="00B5536F" w:rsidRPr="000B4AA4">
        <w:rPr>
          <w:rFonts w:ascii="Times New Roman" w:hAnsi="Times New Roman" w:cs="Times New Roman"/>
          <w:b/>
          <w:bCs/>
          <w:sz w:val="24"/>
          <w:szCs w:val="24"/>
          <w:u w:val="single"/>
          <w:lang w:eastAsia="zh-CN"/>
        </w:rPr>
        <w:t>电子邮件</w:t>
      </w:r>
      <w:r w:rsidRPr="000B4AA4">
        <w:rPr>
          <w:rFonts w:ascii="Times New Roman" w:hAnsi="Times New Roman" w:cs="Times New Roman"/>
          <w:b/>
          <w:bCs/>
          <w:sz w:val="24"/>
          <w:szCs w:val="24"/>
          <w:u w:val="single"/>
          <w:lang w:eastAsia="zh-CN"/>
        </w:rPr>
        <w:t>方式进行债权申报的同时，应同时向管理人邮寄提交书面债权申报材料，或进行现场申报，否则，视为未申报。</w:t>
      </w:r>
    </w:p>
    <w:p w14:paraId="369504CF" w14:textId="77777777" w:rsidR="002019BB" w:rsidRPr="000B4AA4" w:rsidRDefault="004565DF" w:rsidP="000637A3">
      <w:pPr>
        <w:spacing w:beforeLines="50" w:before="120" w:afterLines="50" w:after="120" w:line="360" w:lineRule="auto"/>
        <w:ind w:firstLineChars="200" w:firstLine="480"/>
        <w:jc w:val="both"/>
        <w:rPr>
          <w:rFonts w:ascii="Times New Roman" w:eastAsia="黑体" w:hAnsi="Times New Roman" w:cs="Times New Roman"/>
          <w:sz w:val="24"/>
          <w:szCs w:val="24"/>
          <w:lang w:eastAsia="zh-CN"/>
        </w:rPr>
      </w:pPr>
      <w:r w:rsidRPr="000B4AA4">
        <w:rPr>
          <w:rFonts w:ascii="Times New Roman" w:eastAsia="黑体" w:hAnsi="Times New Roman" w:cs="Times New Roman"/>
          <w:sz w:val="24"/>
          <w:szCs w:val="24"/>
          <w:lang w:eastAsia="zh-CN"/>
        </w:rPr>
        <w:t>管理人工作地点：</w:t>
      </w:r>
    </w:p>
    <w:tbl>
      <w:tblPr>
        <w:tblStyle w:val="a7"/>
        <w:tblW w:w="8845" w:type="dxa"/>
        <w:jc w:val="center"/>
        <w:tblLook w:val="04A0" w:firstRow="1" w:lastRow="0" w:firstColumn="1" w:lastColumn="0" w:noHBand="0" w:noVBand="1"/>
      </w:tblPr>
      <w:tblGrid>
        <w:gridCol w:w="1593"/>
        <w:gridCol w:w="7252"/>
      </w:tblGrid>
      <w:tr w:rsidR="002019BB" w:rsidRPr="000B4AA4" w14:paraId="28C20255" w14:textId="77777777" w:rsidTr="00BD5D2F">
        <w:trPr>
          <w:trHeight w:val="680"/>
          <w:jc w:val="center"/>
        </w:trPr>
        <w:tc>
          <w:tcPr>
            <w:tcW w:w="156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shd w:val="clear" w:color="auto" w:fill="E7E6E6" w:themeFill="background2"/>
            <w:vAlign w:val="center"/>
          </w:tcPr>
          <w:p w14:paraId="0DE64BC6" w14:textId="361EEAF6" w:rsidR="002019BB" w:rsidRPr="000B4AA4" w:rsidRDefault="000B4AA4" w:rsidP="00BD5D2F">
            <w:pPr>
              <w:jc w:val="center"/>
              <w:rPr>
                <w:rFonts w:ascii="Times New Roman" w:eastAsia="黑体" w:hAnsi="Times New Roman" w:cs="Times New Roman"/>
                <w:sz w:val="21"/>
                <w:szCs w:val="21"/>
                <w:lang w:eastAsia="zh-CN"/>
              </w:rPr>
            </w:pPr>
            <w:r w:rsidRPr="000B4AA4">
              <w:rPr>
                <w:rFonts w:ascii="Times New Roman" w:eastAsia="黑体" w:hAnsi="Times New Roman" w:cs="Times New Roman"/>
                <w:sz w:val="21"/>
                <w:szCs w:val="21"/>
                <w:lang w:eastAsia="zh-CN"/>
              </w:rPr>
              <w:t>现场申报</w:t>
            </w:r>
            <w:r w:rsidR="004565DF" w:rsidRPr="000B4AA4">
              <w:rPr>
                <w:rFonts w:ascii="Times New Roman" w:eastAsia="黑体" w:hAnsi="Times New Roman" w:cs="Times New Roman"/>
                <w:sz w:val="21"/>
                <w:szCs w:val="21"/>
                <w:lang w:eastAsia="zh-CN"/>
              </w:rPr>
              <w:t>地址</w:t>
            </w:r>
          </w:p>
        </w:tc>
        <w:tc>
          <w:tcPr>
            <w:tcW w:w="710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vAlign w:val="center"/>
          </w:tcPr>
          <w:p w14:paraId="56F5A4D9" w14:textId="5676F1C2" w:rsidR="002019BB" w:rsidRPr="000B4AA4" w:rsidRDefault="00B5536F" w:rsidP="00BD5D2F">
            <w:pPr>
              <w:jc w:val="both"/>
              <w:rPr>
                <w:rFonts w:ascii="Times New Roman" w:eastAsia="楷体" w:hAnsi="Times New Roman" w:cs="Times New Roman"/>
                <w:sz w:val="21"/>
                <w:szCs w:val="21"/>
                <w:lang w:eastAsia="zh-CN"/>
              </w:rPr>
            </w:pPr>
            <w:r w:rsidRPr="000B4AA4">
              <w:rPr>
                <w:rFonts w:ascii="Times New Roman" w:eastAsia="楷体" w:hAnsi="Times New Roman" w:cs="Times New Roman"/>
                <w:sz w:val="21"/>
                <w:szCs w:val="21"/>
                <w:lang w:eastAsia="zh-CN"/>
              </w:rPr>
              <w:t>陕西省渭南市白水县城关街道办南桥村南沟</w:t>
            </w:r>
            <w:r w:rsidRPr="000B4AA4">
              <w:rPr>
                <w:rFonts w:ascii="Times New Roman" w:eastAsia="楷体" w:hAnsi="Times New Roman" w:cs="Times New Roman"/>
                <w:sz w:val="21"/>
                <w:szCs w:val="21"/>
                <w:lang w:eastAsia="zh-CN"/>
              </w:rPr>
              <w:t>55</w:t>
            </w:r>
            <w:r w:rsidRPr="000B4AA4">
              <w:rPr>
                <w:rFonts w:ascii="Times New Roman" w:eastAsia="楷体" w:hAnsi="Times New Roman" w:cs="Times New Roman"/>
                <w:sz w:val="21"/>
                <w:szCs w:val="21"/>
                <w:lang w:eastAsia="zh-CN"/>
              </w:rPr>
              <w:t>号陕西蒲白南桥煤业有限公司办公楼一楼会议室</w:t>
            </w:r>
          </w:p>
        </w:tc>
      </w:tr>
      <w:tr w:rsidR="000B4AA4" w:rsidRPr="000B4AA4" w14:paraId="6C9ED356" w14:textId="77777777" w:rsidTr="00BD5D2F">
        <w:trPr>
          <w:trHeight w:val="680"/>
          <w:jc w:val="center"/>
        </w:trPr>
        <w:tc>
          <w:tcPr>
            <w:tcW w:w="156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shd w:val="clear" w:color="auto" w:fill="E7E6E6" w:themeFill="background2"/>
            <w:vAlign w:val="center"/>
          </w:tcPr>
          <w:p w14:paraId="06C48BE6" w14:textId="77777777" w:rsidR="00CF5042" w:rsidRDefault="000B4AA4" w:rsidP="00BD5D2F">
            <w:pPr>
              <w:jc w:val="center"/>
              <w:rPr>
                <w:rFonts w:ascii="Times New Roman" w:eastAsia="黑体" w:hAnsi="Times New Roman" w:cs="Times New Roman"/>
                <w:sz w:val="21"/>
                <w:szCs w:val="21"/>
                <w:lang w:eastAsia="zh-CN"/>
              </w:rPr>
            </w:pPr>
            <w:r w:rsidRPr="000B4AA4">
              <w:rPr>
                <w:rFonts w:ascii="Times New Roman" w:eastAsia="黑体" w:hAnsi="Times New Roman" w:cs="Times New Roman"/>
                <w:sz w:val="21"/>
                <w:szCs w:val="21"/>
                <w:lang w:eastAsia="zh-CN"/>
              </w:rPr>
              <w:t>联系人及</w:t>
            </w:r>
          </w:p>
          <w:p w14:paraId="35E04721" w14:textId="33BA2259" w:rsidR="000B4AA4" w:rsidRPr="000B4AA4" w:rsidRDefault="000B4AA4" w:rsidP="00BD5D2F">
            <w:pPr>
              <w:jc w:val="center"/>
              <w:rPr>
                <w:rFonts w:ascii="Times New Roman" w:eastAsia="黑体" w:hAnsi="Times New Roman" w:cs="Times New Roman"/>
                <w:sz w:val="21"/>
                <w:szCs w:val="21"/>
                <w:lang w:eastAsia="zh-CN"/>
              </w:rPr>
            </w:pPr>
            <w:r w:rsidRPr="000B4AA4">
              <w:rPr>
                <w:rFonts w:ascii="Times New Roman" w:eastAsia="黑体" w:hAnsi="Times New Roman" w:cs="Times New Roman"/>
                <w:sz w:val="21"/>
                <w:szCs w:val="21"/>
                <w:lang w:eastAsia="zh-CN"/>
              </w:rPr>
              <w:t>联系电话</w:t>
            </w:r>
          </w:p>
        </w:tc>
        <w:tc>
          <w:tcPr>
            <w:tcW w:w="710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vAlign w:val="center"/>
          </w:tcPr>
          <w:p w14:paraId="78158511" w14:textId="023917BF" w:rsidR="000B4AA4" w:rsidRPr="000B4AA4" w:rsidRDefault="000B4AA4" w:rsidP="00BD5D2F">
            <w:pPr>
              <w:jc w:val="both"/>
              <w:rPr>
                <w:rFonts w:ascii="Times New Roman" w:eastAsia="楷体" w:hAnsi="Times New Roman" w:cs="Times New Roman"/>
                <w:sz w:val="21"/>
                <w:szCs w:val="21"/>
                <w:lang w:eastAsia="zh-CN"/>
              </w:rPr>
            </w:pPr>
            <w:r w:rsidRPr="000B4AA4">
              <w:rPr>
                <w:rFonts w:ascii="Times New Roman" w:eastAsia="楷体" w:hAnsi="Times New Roman" w:cs="Times New Roman"/>
                <w:sz w:val="21"/>
                <w:szCs w:val="21"/>
                <w:lang w:eastAsia="zh-CN"/>
              </w:rPr>
              <w:t>李</w:t>
            </w:r>
            <w:r w:rsidR="008F201D">
              <w:rPr>
                <w:rFonts w:ascii="Times New Roman" w:eastAsia="楷体" w:hAnsi="Times New Roman" w:cs="Times New Roman" w:hint="eastAsia"/>
                <w:sz w:val="21"/>
                <w:szCs w:val="21"/>
                <w:lang w:eastAsia="zh-CN"/>
              </w:rPr>
              <w:t>律师</w:t>
            </w:r>
            <w:r w:rsidR="00157F95">
              <w:rPr>
                <w:rFonts w:ascii="Times New Roman" w:eastAsia="楷体" w:hAnsi="Times New Roman" w:cs="Times New Roman" w:hint="eastAsia"/>
                <w:sz w:val="21"/>
                <w:szCs w:val="21"/>
                <w:lang w:eastAsia="zh-CN"/>
              </w:rPr>
              <w:t>，</w:t>
            </w:r>
            <w:r w:rsidRPr="000B4AA4">
              <w:rPr>
                <w:rFonts w:ascii="Times New Roman" w:eastAsia="楷体" w:hAnsi="Times New Roman" w:cs="Times New Roman"/>
                <w:sz w:val="21"/>
                <w:szCs w:val="21"/>
                <w:lang w:eastAsia="zh-CN"/>
              </w:rPr>
              <w:t>13992376673</w:t>
            </w:r>
          </w:p>
        </w:tc>
      </w:tr>
      <w:tr w:rsidR="000B4AA4" w:rsidRPr="000B4AA4" w14:paraId="545645EA" w14:textId="77777777" w:rsidTr="00BD5D2F">
        <w:trPr>
          <w:trHeight w:val="680"/>
          <w:jc w:val="center"/>
        </w:trPr>
        <w:tc>
          <w:tcPr>
            <w:tcW w:w="156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shd w:val="clear" w:color="auto" w:fill="E7E6E6" w:themeFill="background2"/>
            <w:vAlign w:val="center"/>
          </w:tcPr>
          <w:p w14:paraId="3F876DA2" w14:textId="7071C9AB" w:rsidR="000B4AA4" w:rsidRPr="000B4AA4" w:rsidRDefault="000B4AA4" w:rsidP="00BD5D2F">
            <w:pPr>
              <w:jc w:val="center"/>
              <w:rPr>
                <w:rFonts w:ascii="Times New Roman" w:eastAsia="黑体" w:hAnsi="Times New Roman" w:cs="Times New Roman"/>
                <w:sz w:val="21"/>
                <w:szCs w:val="21"/>
                <w:lang w:eastAsia="zh-CN"/>
              </w:rPr>
            </w:pPr>
            <w:r w:rsidRPr="000B4AA4">
              <w:rPr>
                <w:rFonts w:ascii="Times New Roman" w:eastAsia="黑体" w:hAnsi="Times New Roman" w:cs="Times New Roman"/>
                <w:sz w:val="21"/>
                <w:szCs w:val="21"/>
                <w:lang w:eastAsia="zh-CN"/>
              </w:rPr>
              <w:t>邮寄申报地址</w:t>
            </w:r>
          </w:p>
        </w:tc>
        <w:tc>
          <w:tcPr>
            <w:tcW w:w="710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vAlign w:val="center"/>
          </w:tcPr>
          <w:p w14:paraId="271B108A" w14:textId="7DE9778B" w:rsidR="000B4AA4" w:rsidRPr="000B4AA4" w:rsidRDefault="008F201D" w:rsidP="00BD5D2F">
            <w:pPr>
              <w:jc w:val="both"/>
              <w:rPr>
                <w:rFonts w:ascii="Times New Roman" w:eastAsia="楷体" w:hAnsi="Times New Roman" w:cs="Times New Roman"/>
                <w:sz w:val="21"/>
                <w:szCs w:val="21"/>
                <w:lang w:eastAsia="zh-CN"/>
              </w:rPr>
            </w:pPr>
            <w:r w:rsidRPr="000B4AA4">
              <w:rPr>
                <w:rFonts w:ascii="Times New Roman" w:eastAsia="楷体" w:hAnsi="Times New Roman" w:cs="Times New Roman"/>
                <w:sz w:val="21"/>
                <w:szCs w:val="21"/>
                <w:lang w:eastAsia="zh-CN"/>
              </w:rPr>
              <w:t>陕西省渭南市白水县城关街道办南桥村南沟</w:t>
            </w:r>
            <w:r w:rsidRPr="000B4AA4">
              <w:rPr>
                <w:rFonts w:ascii="Times New Roman" w:eastAsia="楷体" w:hAnsi="Times New Roman" w:cs="Times New Roman"/>
                <w:sz w:val="21"/>
                <w:szCs w:val="21"/>
                <w:lang w:eastAsia="zh-CN"/>
              </w:rPr>
              <w:t>55</w:t>
            </w:r>
            <w:r w:rsidRPr="000B4AA4">
              <w:rPr>
                <w:rFonts w:ascii="Times New Roman" w:eastAsia="楷体" w:hAnsi="Times New Roman" w:cs="Times New Roman"/>
                <w:sz w:val="21"/>
                <w:szCs w:val="21"/>
                <w:lang w:eastAsia="zh-CN"/>
              </w:rPr>
              <w:t>号陕西蒲白南桥煤业有限公司办公楼一楼会议室</w:t>
            </w:r>
          </w:p>
        </w:tc>
      </w:tr>
      <w:tr w:rsidR="000B4AA4" w:rsidRPr="000B4AA4" w14:paraId="3E0EEBAE" w14:textId="77777777" w:rsidTr="00BD5D2F">
        <w:trPr>
          <w:trHeight w:val="680"/>
          <w:jc w:val="center"/>
        </w:trPr>
        <w:tc>
          <w:tcPr>
            <w:tcW w:w="156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shd w:val="clear" w:color="auto" w:fill="E7E6E6" w:themeFill="background2"/>
            <w:vAlign w:val="center"/>
          </w:tcPr>
          <w:p w14:paraId="2576D1D8" w14:textId="726717E2" w:rsidR="000B4AA4" w:rsidRPr="000B4AA4" w:rsidRDefault="000B4AA4" w:rsidP="00BD5D2F">
            <w:pPr>
              <w:jc w:val="center"/>
              <w:rPr>
                <w:rFonts w:ascii="Times New Roman" w:eastAsia="黑体" w:hAnsi="Times New Roman" w:cs="Times New Roman"/>
                <w:sz w:val="21"/>
                <w:szCs w:val="21"/>
                <w:lang w:eastAsia="zh-CN"/>
              </w:rPr>
            </w:pPr>
            <w:r w:rsidRPr="000B4AA4">
              <w:rPr>
                <w:rFonts w:ascii="Times New Roman" w:eastAsia="黑体" w:hAnsi="Times New Roman" w:cs="Times New Roman"/>
                <w:sz w:val="21"/>
                <w:szCs w:val="21"/>
                <w:lang w:eastAsia="zh-CN"/>
              </w:rPr>
              <w:t>邮编</w:t>
            </w:r>
          </w:p>
        </w:tc>
        <w:tc>
          <w:tcPr>
            <w:tcW w:w="710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vAlign w:val="center"/>
          </w:tcPr>
          <w:p w14:paraId="5A5D0829" w14:textId="780C352E" w:rsidR="000B4AA4" w:rsidRPr="000B4AA4" w:rsidRDefault="000B4AA4" w:rsidP="00BD5D2F">
            <w:pPr>
              <w:jc w:val="both"/>
              <w:rPr>
                <w:rFonts w:ascii="Times New Roman" w:eastAsia="楷体" w:hAnsi="Times New Roman" w:cs="Times New Roman"/>
                <w:sz w:val="21"/>
                <w:szCs w:val="21"/>
                <w:lang w:eastAsia="zh-CN"/>
              </w:rPr>
            </w:pPr>
            <w:r w:rsidRPr="000B4AA4">
              <w:rPr>
                <w:rFonts w:ascii="Times New Roman" w:eastAsia="楷体" w:hAnsi="Times New Roman" w:cs="Times New Roman"/>
                <w:sz w:val="21"/>
                <w:szCs w:val="21"/>
                <w:lang w:eastAsia="zh-CN"/>
              </w:rPr>
              <w:t>715699</w:t>
            </w:r>
          </w:p>
        </w:tc>
      </w:tr>
      <w:tr w:rsidR="000B4AA4" w:rsidRPr="000B4AA4" w14:paraId="7CBEE0E0" w14:textId="77777777" w:rsidTr="00BD5D2F">
        <w:trPr>
          <w:trHeight w:val="680"/>
          <w:jc w:val="center"/>
        </w:trPr>
        <w:tc>
          <w:tcPr>
            <w:tcW w:w="156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shd w:val="clear" w:color="auto" w:fill="E7E6E6" w:themeFill="background2"/>
            <w:vAlign w:val="center"/>
          </w:tcPr>
          <w:p w14:paraId="3750D9A3" w14:textId="77777777" w:rsidR="00CF5042" w:rsidRDefault="000B4AA4" w:rsidP="00BD5D2F">
            <w:pPr>
              <w:jc w:val="center"/>
              <w:rPr>
                <w:rFonts w:ascii="Times New Roman" w:eastAsia="黑体" w:hAnsi="Times New Roman" w:cs="Times New Roman"/>
                <w:sz w:val="21"/>
                <w:szCs w:val="21"/>
                <w:lang w:eastAsia="zh-CN"/>
              </w:rPr>
            </w:pPr>
            <w:r w:rsidRPr="000B4AA4">
              <w:rPr>
                <w:rFonts w:ascii="Times New Roman" w:eastAsia="黑体" w:hAnsi="Times New Roman" w:cs="Times New Roman"/>
                <w:sz w:val="21"/>
                <w:szCs w:val="21"/>
                <w:lang w:eastAsia="zh-CN"/>
              </w:rPr>
              <w:t>收件人及</w:t>
            </w:r>
          </w:p>
          <w:p w14:paraId="075B4AA9" w14:textId="39D18E67" w:rsidR="000B4AA4" w:rsidRPr="000B4AA4" w:rsidRDefault="000B4AA4" w:rsidP="00BD5D2F">
            <w:pPr>
              <w:jc w:val="center"/>
              <w:rPr>
                <w:rFonts w:ascii="Times New Roman" w:eastAsia="黑体" w:hAnsi="Times New Roman" w:cs="Times New Roman"/>
                <w:sz w:val="21"/>
                <w:szCs w:val="21"/>
                <w:lang w:eastAsia="zh-CN"/>
              </w:rPr>
            </w:pPr>
            <w:r w:rsidRPr="000B4AA4">
              <w:rPr>
                <w:rFonts w:ascii="Times New Roman" w:eastAsia="黑体" w:hAnsi="Times New Roman" w:cs="Times New Roman"/>
                <w:sz w:val="21"/>
                <w:szCs w:val="21"/>
                <w:lang w:eastAsia="zh-CN"/>
              </w:rPr>
              <w:t>联系电话</w:t>
            </w:r>
          </w:p>
        </w:tc>
        <w:tc>
          <w:tcPr>
            <w:tcW w:w="710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vAlign w:val="center"/>
          </w:tcPr>
          <w:p w14:paraId="544BD889" w14:textId="425357FC" w:rsidR="000B4AA4" w:rsidRPr="000B4AA4" w:rsidRDefault="000B4AA4" w:rsidP="00BD5D2F">
            <w:pPr>
              <w:jc w:val="both"/>
              <w:rPr>
                <w:rFonts w:ascii="Times New Roman" w:eastAsia="楷体" w:hAnsi="Times New Roman" w:cs="Times New Roman"/>
                <w:sz w:val="21"/>
                <w:szCs w:val="21"/>
                <w:lang w:eastAsia="zh-CN"/>
              </w:rPr>
            </w:pPr>
            <w:r w:rsidRPr="007C7D35">
              <w:rPr>
                <w:rFonts w:ascii="Times New Roman" w:eastAsia="楷体" w:hAnsi="Times New Roman" w:cs="Times New Roman"/>
                <w:sz w:val="21"/>
                <w:szCs w:val="21"/>
                <w:lang w:eastAsia="zh-CN"/>
              </w:rPr>
              <w:t>李</w:t>
            </w:r>
            <w:r w:rsidR="00CE78CA">
              <w:rPr>
                <w:rFonts w:ascii="Times New Roman" w:eastAsia="楷体" w:hAnsi="Times New Roman" w:cs="Times New Roman" w:hint="eastAsia"/>
                <w:sz w:val="21"/>
                <w:szCs w:val="21"/>
                <w:lang w:eastAsia="zh-CN"/>
              </w:rPr>
              <w:t>律师</w:t>
            </w:r>
            <w:r w:rsidRPr="007C7D35">
              <w:rPr>
                <w:rFonts w:ascii="Times New Roman" w:eastAsia="楷体" w:hAnsi="Times New Roman" w:cs="Times New Roman"/>
                <w:sz w:val="21"/>
                <w:szCs w:val="21"/>
                <w:lang w:eastAsia="zh-CN"/>
              </w:rPr>
              <w:t>，</w:t>
            </w:r>
            <w:r w:rsidRPr="007C7D35">
              <w:rPr>
                <w:rFonts w:ascii="Times New Roman" w:eastAsia="楷体" w:hAnsi="Times New Roman" w:cs="Times New Roman"/>
                <w:sz w:val="21"/>
                <w:szCs w:val="21"/>
                <w:lang w:eastAsia="zh-CN"/>
              </w:rPr>
              <w:t>13992376673</w:t>
            </w:r>
          </w:p>
        </w:tc>
      </w:tr>
      <w:tr w:rsidR="000B4AA4" w:rsidRPr="000B4AA4" w14:paraId="094909FA" w14:textId="77777777" w:rsidTr="00BD5D2F">
        <w:trPr>
          <w:trHeight w:val="680"/>
          <w:jc w:val="center"/>
        </w:trPr>
        <w:tc>
          <w:tcPr>
            <w:tcW w:w="156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shd w:val="clear" w:color="auto" w:fill="E7E6E6" w:themeFill="background2"/>
            <w:vAlign w:val="center"/>
          </w:tcPr>
          <w:p w14:paraId="1DB2A381" w14:textId="43AD434B" w:rsidR="000B4AA4" w:rsidRPr="000B4AA4" w:rsidRDefault="000B4AA4" w:rsidP="00BD5D2F">
            <w:pPr>
              <w:jc w:val="center"/>
              <w:rPr>
                <w:rFonts w:ascii="Times New Roman" w:eastAsia="黑体" w:hAnsi="Times New Roman" w:cs="Times New Roman"/>
                <w:sz w:val="21"/>
                <w:szCs w:val="21"/>
                <w:lang w:eastAsia="zh-CN"/>
              </w:rPr>
            </w:pPr>
            <w:r w:rsidRPr="000B4AA4">
              <w:rPr>
                <w:rFonts w:ascii="Times New Roman" w:eastAsia="黑体" w:hAnsi="Times New Roman" w:cs="Times New Roman"/>
                <w:sz w:val="21"/>
                <w:szCs w:val="21"/>
                <w:lang w:eastAsia="zh-CN"/>
              </w:rPr>
              <w:t>电子邮箱申报</w:t>
            </w:r>
          </w:p>
        </w:tc>
        <w:tc>
          <w:tcPr>
            <w:tcW w:w="710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vAlign w:val="center"/>
          </w:tcPr>
          <w:p w14:paraId="69374B1A" w14:textId="4A64A71C" w:rsidR="000B4AA4" w:rsidRPr="000B4AA4" w:rsidRDefault="00CE78CA" w:rsidP="00BD5D2F">
            <w:pPr>
              <w:jc w:val="both"/>
              <w:rPr>
                <w:rFonts w:ascii="Times New Roman" w:eastAsia="楷体" w:hAnsi="Times New Roman" w:cs="Times New Roman"/>
                <w:sz w:val="21"/>
                <w:szCs w:val="21"/>
                <w:lang w:eastAsia="zh-CN"/>
              </w:rPr>
            </w:pPr>
            <w:r w:rsidRPr="00CE78CA">
              <w:rPr>
                <w:rFonts w:ascii="Times New Roman" w:hAnsi="Times New Roman" w:cs="Times New Roman" w:hint="eastAsia"/>
              </w:rPr>
              <w:t>3884991566</w:t>
            </w:r>
            <w:r w:rsidR="000B4AA4" w:rsidRPr="000B4AA4">
              <w:rPr>
                <w:rFonts w:ascii="Times New Roman" w:hAnsi="Times New Roman" w:cs="Times New Roman"/>
              </w:rPr>
              <w:t>@qq.com</w:t>
            </w:r>
          </w:p>
        </w:tc>
      </w:tr>
    </w:tbl>
    <w:p w14:paraId="0CC4FC4D" w14:textId="77777777" w:rsidR="002019BB" w:rsidRPr="000B4AA4" w:rsidRDefault="004565DF" w:rsidP="008F201D">
      <w:pPr>
        <w:spacing w:beforeLines="50" w:before="120" w:afterLines="50" w:after="120" w:line="360" w:lineRule="auto"/>
        <w:ind w:firstLineChars="200" w:firstLine="480"/>
        <w:jc w:val="both"/>
        <w:rPr>
          <w:rFonts w:ascii="Times New Roman" w:eastAsia="黑体" w:hAnsi="Times New Roman" w:cs="Times New Roman"/>
          <w:sz w:val="24"/>
          <w:szCs w:val="24"/>
          <w:lang w:eastAsia="zh-CN"/>
        </w:rPr>
      </w:pPr>
      <w:r w:rsidRPr="000B4AA4">
        <w:rPr>
          <w:rFonts w:ascii="Times New Roman" w:eastAsia="黑体" w:hAnsi="Times New Roman" w:cs="Times New Roman"/>
          <w:sz w:val="24"/>
          <w:szCs w:val="24"/>
          <w:lang w:eastAsia="zh-CN"/>
        </w:rPr>
        <w:t>四、申报材料</w:t>
      </w:r>
    </w:p>
    <w:p w14:paraId="7C0FC4B9" w14:textId="77777777" w:rsidR="002019BB" w:rsidRPr="000B4AA4" w:rsidRDefault="004565DF" w:rsidP="008F201D">
      <w:pPr>
        <w:spacing w:before="50" w:after="50" w:line="360" w:lineRule="auto"/>
        <w:ind w:firstLineChars="200" w:firstLine="480"/>
        <w:jc w:val="both"/>
        <w:rPr>
          <w:rFonts w:ascii="Times New Roman" w:hAnsi="Times New Roman" w:cs="Times New Roman"/>
          <w:b/>
          <w:bCs/>
          <w:sz w:val="24"/>
          <w:szCs w:val="24"/>
          <w:lang w:eastAsia="zh-CN"/>
        </w:rPr>
      </w:pPr>
      <w:r w:rsidRPr="000B4AA4">
        <w:rPr>
          <w:rFonts w:ascii="Times New Roman" w:hAnsi="Times New Roman" w:cs="Times New Roman"/>
          <w:sz w:val="24"/>
          <w:szCs w:val="24"/>
          <w:lang w:eastAsia="zh-CN"/>
        </w:rPr>
        <w:t>债权人应当按照本须知的要求整理并提交申报材料。</w:t>
      </w:r>
      <w:r w:rsidRPr="000B4AA4">
        <w:rPr>
          <w:rFonts w:ascii="Times New Roman" w:hAnsi="Times New Roman" w:cs="Times New Roman"/>
          <w:b/>
          <w:bCs/>
          <w:sz w:val="24"/>
          <w:szCs w:val="24"/>
          <w:lang w:eastAsia="zh-CN"/>
        </w:rPr>
        <w:t>申报材料不完整或不符合本</w:t>
      </w:r>
      <w:r w:rsidRPr="000B4AA4">
        <w:rPr>
          <w:rFonts w:ascii="Times New Roman" w:hAnsi="Times New Roman" w:cs="Times New Roman"/>
          <w:b/>
          <w:bCs/>
          <w:sz w:val="24"/>
          <w:szCs w:val="24"/>
          <w:lang w:eastAsia="zh-CN"/>
        </w:rPr>
        <w:lastRenderedPageBreak/>
        <w:t>须知要求的，管理人有权拒绝接收申报，由此产生的后果由债权人承担。</w:t>
      </w:r>
    </w:p>
    <w:p w14:paraId="03FAFA9A" w14:textId="7777777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申报材料的组成和填写要求如下：</w:t>
      </w:r>
    </w:p>
    <w:p w14:paraId="4E6C9021" w14:textId="77777777" w:rsidR="002019BB" w:rsidRPr="000B4AA4" w:rsidRDefault="004565DF" w:rsidP="008F201D">
      <w:pPr>
        <w:spacing w:before="50" w:after="50" w:line="360" w:lineRule="auto"/>
        <w:ind w:firstLineChars="200" w:firstLine="480"/>
        <w:jc w:val="both"/>
        <w:rPr>
          <w:rFonts w:ascii="Times New Roman" w:eastAsia="华文楷体" w:hAnsi="Times New Roman" w:cs="Times New Roman"/>
          <w:sz w:val="24"/>
          <w:szCs w:val="24"/>
          <w:lang w:eastAsia="zh-CN"/>
        </w:rPr>
      </w:pPr>
      <w:r w:rsidRPr="000B4AA4">
        <w:rPr>
          <w:rFonts w:ascii="Times New Roman" w:eastAsia="华文楷体" w:hAnsi="Times New Roman" w:cs="Times New Roman"/>
          <w:sz w:val="24"/>
          <w:szCs w:val="24"/>
          <w:lang w:eastAsia="zh-CN"/>
        </w:rPr>
        <w:t>（一）《债权申报文件清单》（格式见附件</w:t>
      </w:r>
      <w:r w:rsidRPr="000B4AA4">
        <w:rPr>
          <w:rFonts w:ascii="Times New Roman" w:eastAsia="华文楷体" w:hAnsi="Times New Roman" w:cs="Times New Roman"/>
          <w:sz w:val="24"/>
          <w:szCs w:val="24"/>
          <w:lang w:eastAsia="zh-CN"/>
        </w:rPr>
        <w:t>1</w:t>
      </w:r>
      <w:r w:rsidRPr="000B4AA4">
        <w:rPr>
          <w:rFonts w:ascii="Times New Roman" w:eastAsia="华文楷体" w:hAnsi="Times New Roman" w:cs="Times New Roman"/>
          <w:sz w:val="24"/>
          <w:szCs w:val="24"/>
          <w:lang w:eastAsia="zh-CN"/>
        </w:rPr>
        <w:t>）</w:t>
      </w:r>
    </w:p>
    <w:p w14:paraId="35E225F2" w14:textId="7777777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债权人应当按照本须知附件材料内容逐一在《债权申报文件清单》中列明材料名称、份数、原件或复印件以及需要备注的信息。</w:t>
      </w:r>
    </w:p>
    <w:p w14:paraId="3FD6743B" w14:textId="7777777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申报编号由管理人填写，债权人无需填写。</w:t>
      </w:r>
    </w:p>
    <w:p w14:paraId="2135C192" w14:textId="77777777" w:rsidR="002019BB" w:rsidRPr="000B4AA4" w:rsidRDefault="004565DF" w:rsidP="008F201D">
      <w:pPr>
        <w:spacing w:before="50" w:after="50" w:line="360" w:lineRule="auto"/>
        <w:ind w:firstLineChars="200" w:firstLine="480"/>
        <w:jc w:val="both"/>
        <w:rPr>
          <w:rFonts w:ascii="Times New Roman" w:eastAsia="华文楷体" w:hAnsi="Times New Roman" w:cs="Times New Roman"/>
          <w:sz w:val="24"/>
          <w:szCs w:val="24"/>
          <w:lang w:eastAsia="zh-CN"/>
        </w:rPr>
      </w:pPr>
      <w:r w:rsidRPr="000B4AA4">
        <w:rPr>
          <w:rFonts w:ascii="Times New Roman" w:eastAsia="华文楷体" w:hAnsi="Times New Roman" w:cs="Times New Roman"/>
          <w:sz w:val="24"/>
          <w:szCs w:val="24"/>
          <w:lang w:eastAsia="zh-CN"/>
        </w:rPr>
        <w:t>（二）《债权申报表》（格式见附件</w:t>
      </w:r>
      <w:r w:rsidRPr="000B4AA4">
        <w:rPr>
          <w:rFonts w:ascii="Times New Roman" w:eastAsia="华文楷体" w:hAnsi="Times New Roman" w:cs="Times New Roman"/>
          <w:sz w:val="24"/>
          <w:szCs w:val="24"/>
          <w:lang w:eastAsia="zh-CN"/>
        </w:rPr>
        <w:t>2</w:t>
      </w:r>
      <w:r w:rsidRPr="000B4AA4">
        <w:rPr>
          <w:rFonts w:ascii="Times New Roman" w:eastAsia="华文楷体" w:hAnsi="Times New Roman" w:cs="Times New Roman"/>
          <w:sz w:val="24"/>
          <w:szCs w:val="24"/>
          <w:lang w:eastAsia="zh-CN"/>
        </w:rPr>
        <w:t>）</w:t>
      </w:r>
    </w:p>
    <w:p w14:paraId="264FB21E" w14:textId="7777777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债权人应当填写《债权申报表》，准确填写债权申报人的基本信息、申报债权金额和构成，债权发生的基础法律关系，是否存在担保以及诉讼、仲裁等情况。</w:t>
      </w:r>
    </w:p>
    <w:p w14:paraId="5A70E597" w14:textId="7777777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债权发生的基础法律关系</w:t>
      </w: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：仅需填写法律关系的性质，如借款合同关系、建设工程承包合同关系、房屋买卖合同关系、不当得利等。</w:t>
      </w:r>
    </w:p>
    <w:p w14:paraId="3824B0A4" w14:textId="77777777" w:rsidR="002019BB" w:rsidRPr="000B4AA4" w:rsidRDefault="004565DF" w:rsidP="008F201D">
      <w:pPr>
        <w:spacing w:before="50" w:after="50" w:line="360" w:lineRule="auto"/>
        <w:ind w:firstLineChars="200" w:firstLine="480"/>
        <w:jc w:val="both"/>
        <w:rPr>
          <w:rFonts w:ascii="Times New Roman" w:eastAsia="楷体" w:hAnsi="Times New Roman" w:cs="Times New Roman"/>
          <w:sz w:val="24"/>
          <w:szCs w:val="24"/>
          <w:lang w:eastAsia="zh-CN"/>
        </w:rPr>
      </w:pPr>
      <w:r w:rsidRPr="000B4AA4">
        <w:rPr>
          <w:rFonts w:ascii="Times New Roman" w:eastAsia="楷体" w:hAnsi="Times New Roman" w:cs="Times New Roman"/>
          <w:sz w:val="24"/>
          <w:szCs w:val="24"/>
          <w:lang w:eastAsia="zh-CN"/>
        </w:rPr>
        <w:t>（三）《债权申报书》（格式见附件</w:t>
      </w:r>
      <w:r w:rsidRPr="000B4AA4">
        <w:rPr>
          <w:rFonts w:ascii="Times New Roman" w:eastAsia="楷体" w:hAnsi="Times New Roman" w:cs="Times New Roman"/>
          <w:sz w:val="24"/>
          <w:szCs w:val="24"/>
          <w:lang w:eastAsia="zh-CN"/>
        </w:rPr>
        <w:t>3</w:t>
      </w:r>
      <w:r w:rsidRPr="000B4AA4">
        <w:rPr>
          <w:rFonts w:ascii="Times New Roman" w:eastAsia="楷体" w:hAnsi="Times New Roman" w:cs="Times New Roman"/>
          <w:sz w:val="24"/>
          <w:szCs w:val="24"/>
          <w:lang w:eastAsia="zh-CN"/>
        </w:rPr>
        <w:t>）</w:t>
      </w:r>
    </w:p>
    <w:p w14:paraId="729954CC" w14:textId="7777777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债权人应当填写《债权申报书》作为对《债权申报表》中信息的补充和细化。《债权申报书》中应当详细说明所申报债权的以下信息：</w:t>
      </w:r>
    </w:p>
    <w:p w14:paraId="7F571269" w14:textId="59A2D4AF"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1</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申报事项：包括债权总金额及各个组成部分的金额；币种（无特别说明的，视为人民币）；</w:t>
      </w:r>
    </w:p>
    <w:p w14:paraId="4A6A5389" w14:textId="6BC6B4F0"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2</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事实与理由：包括债权的性质、形成原因、经过、诉讼时效中断，诉讼</w:t>
      </w: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仲裁情况及执行保全等情况；</w:t>
      </w:r>
    </w:p>
    <w:p w14:paraId="6C137F51" w14:textId="322DA606"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3</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债权计算方法：申报的债权涉及利息、迟延利息、违约金、滞纳金、损害赔偿金及其他种类的，应当根据不同的种类分别计算。</w:t>
      </w:r>
    </w:p>
    <w:p w14:paraId="43082A61" w14:textId="56F1EF6B"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根据《企业破产法》第四十六条第二款之规定，利息计算至人民法院裁定受理破产</w:t>
      </w:r>
      <w:r w:rsidR="00341F10">
        <w:rPr>
          <w:rFonts w:ascii="Times New Roman" w:hAnsi="Times New Roman" w:cs="Times New Roman" w:hint="eastAsia"/>
          <w:sz w:val="24"/>
          <w:szCs w:val="24"/>
          <w:lang w:eastAsia="zh-CN"/>
        </w:rPr>
        <w:t>（预重整）</w:t>
      </w:r>
      <w:r w:rsidRPr="000B4AA4">
        <w:rPr>
          <w:rFonts w:ascii="Times New Roman" w:hAnsi="Times New Roman" w:cs="Times New Roman"/>
          <w:sz w:val="24"/>
          <w:szCs w:val="24"/>
          <w:lang w:eastAsia="zh-CN"/>
        </w:rPr>
        <w:t>之日，即</w:t>
      </w:r>
      <w:r w:rsidR="00341F10" w:rsidRPr="00341F10">
        <w:rPr>
          <w:rFonts w:ascii="Times New Roman" w:hAnsi="Times New Roman" w:cs="Times New Roman" w:hint="eastAsia"/>
          <w:sz w:val="24"/>
          <w:szCs w:val="24"/>
          <w:lang w:eastAsia="zh-CN"/>
        </w:rPr>
        <w:t>2024</w:t>
      </w:r>
      <w:r w:rsidR="00341F10" w:rsidRPr="00341F10">
        <w:rPr>
          <w:rFonts w:ascii="Times New Roman" w:hAnsi="Times New Roman" w:cs="Times New Roman" w:hint="eastAsia"/>
          <w:sz w:val="24"/>
          <w:szCs w:val="24"/>
          <w:lang w:eastAsia="zh-CN"/>
        </w:rPr>
        <w:t>年</w:t>
      </w:r>
      <w:r w:rsidR="00341F10" w:rsidRPr="00341F10">
        <w:rPr>
          <w:rFonts w:ascii="Times New Roman" w:hAnsi="Times New Roman" w:cs="Times New Roman" w:hint="eastAsia"/>
          <w:sz w:val="24"/>
          <w:szCs w:val="24"/>
          <w:lang w:eastAsia="zh-CN"/>
        </w:rPr>
        <w:t>10</w:t>
      </w:r>
      <w:r w:rsidR="00341F10" w:rsidRPr="00341F10">
        <w:rPr>
          <w:rFonts w:ascii="Times New Roman" w:hAnsi="Times New Roman" w:cs="Times New Roman" w:hint="eastAsia"/>
          <w:sz w:val="24"/>
          <w:szCs w:val="24"/>
          <w:lang w:eastAsia="zh-CN"/>
        </w:rPr>
        <w:t>月</w:t>
      </w:r>
      <w:r w:rsidR="00341F10" w:rsidRPr="00341F10">
        <w:rPr>
          <w:rFonts w:ascii="Times New Roman" w:hAnsi="Times New Roman" w:cs="Times New Roman" w:hint="eastAsia"/>
          <w:sz w:val="24"/>
          <w:szCs w:val="24"/>
          <w:lang w:eastAsia="zh-CN"/>
        </w:rPr>
        <w:t>12</w:t>
      </w:r>
      <w:r w:rsidR="00341F10" w:rsidRPr="00341F10">
        <w:rPr>
          <w:rFonts w:ascii="Times New Roman" w:hAnsi="Times New Roman" w:cs="Times New Roman" w:hint="eastAsia"/>
          <w:sz w:val="24"/>
          <w:szCs w:val="24"/>
          <w:lang w:eastAsia="zh-CN"/>
        </w:rPr>
        <w:t>日</w:t>
      </w:r>
      <w:r w:rsidRPr="000B4AA4">
        <w:rPr>
          <w:rFonts w:ascii="Times New Roman" w:hAnsi="Times New Roman" w:cs="Times New Roman"/>
          <w:sz w:val="24"/>
          <w:szCs w:val="24"/>
          <w:lang w:eastAsia="zh-CN"/>
        </w:rPr>
        <w:t>（</w:t>
      </w:r>
      <w:proofErr w:type="gramStart"/>
      <w:r w:rsidRPr="000B4AA4">
        <w:rPr>
          <w:rFonts w:ascii="Times New Roman" w:hAnsi="Times New Roman" w:cs="Times New Roman"/>
          <w:sz w:val="24"/>
          <w:szCs w:val="24"/>
          <w:lang w:eastAsia="zh-CN"/>
        </w:rPr>
        <w:t>含法院</w:t>
      </w:r>
      <w:proofErr w:type="gramEnd"/>
      <w:r w:rsidR="00341F10">
        <w:rPr>
          <w:rFonts w:ascii="Times New Roman" w:hAnsi="Times New Roman" w:cs="Times New Roman" w:hint="eastAsia"/>
          <w:sz w:val="24"/>
          <w:szCs w:val="24"/>
          <w:lang w:eastAsia="zh-CN"/>
        </w:rPr>
        <w:t>决定</w:t>
      </w:r>
      <w:r w:rsidRPr="000B4AA4">
        <w:rPr>
          <w:rFonts w:ascii="Times New Roman" w:hAnsi="Times New Roman" w:cs="Times New Roman"/>
          <w:sz w:val="24"/>
          <w:szCs w:val="24"/>
          <w:lang w:eastAsia="zh-CN"/>
        </w:rPr>
        <w:t>受理当日）。债权人提交的《债权申报书》应当载明利息计算标准及其依据（应当明确指出合同约定利息或违约金涉及到的具体条款或法律文书涉及到的具体判项），计算方法和过程以及计算结果。债权人可另行提供利息计算表备查。</w:t>
      </w:r>
    </w:p>
    <w:p w14:paraId="2B4EB111" w14:textId="3CFD1984"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4</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财产担保与优先权：如有财产担保，请说明财产担保权利情况（权利内容和依据、财产项目、担保范围等）；如有依法</w:t>
      </w:r>
      <w:proofErr w:type="gramStart"/>
      <w:r w:rsidRPr="000B4AA4">
        <w:rPr>
          <w:rFonts w:ascii="Times New Roman" w:hAnsi="Times New Roman" w:cs="Times New Roman"/>
          <w:sz w:val="24"/>
          <w:szCs w:val="24"/>
          <w:lang w:eastAsia="zh-CN"/>
        </w:rPr>
        <w:t>可主张</w:t>
      </w:r>
      <w:proofErr w:type="gramEnd"/>
      <w:r w:rsidRPr="000B4AA4">
        <w:rPr>
          <w:rFonts w:ascii="Times New Roman" w:hAnsi="Times New Roman" w:cs="Times New Roman"/>
          <w:sz w:val="24"/>
          <w:szCs w:val="24"/>
          <w:lang w:eastAsia="zh-CN"/>
        </w:rPr>
        <w:t>优先受偿权的权利的，应说明优先受偿权的情况（权利内容和依据、财产项目、优先权范围等）。</w:t>
      </w:r>
    </w:p>
    <w:p w14:paraId="04EBAD40" w14:textId="5CDD003B"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lastRenderedPageBreak/>
        <w:t>5</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其他事项：债权人认为应当说明的其他事项，包括但不限于债权人认为债务人应当履行特定合同义务的事项、债权存在非财产担保的其他担保权、债权存在其他连带债权人或按份债权人等。</w:t>
      </w:r>
    </w:p>
    <w:p w14:paraId="60621C15" w14:textId="77777777" w:rsidR="002019BB" w:rsidRPr="000B4AA4" w:rsidRDefault="004565DF" w:rsidP="008F201D">
      <w:pPr>
        <w:spacing w:before="50" w:after="50" w:line="360" w:lineRule="auto"/>
        <w:ind w:firstLineChars="200" w:firstLine="480"/>
        <w:jc w:val="both"/>
        <w:rPr>
          <w:rFonts w:ascii="Times New Roman" w:eastAsia="华文楷体" w:hAnsi="Times New Roman" w:cs="Times New Roman"/>
          <w:sz w:val="24"/>
          <w:szCs w:val="24"/>
          <w:lang w:eastAsia="zh-CN"/>
        </w:rPr>
      </w:pPr>
      <w:r w:rsidRPr="000B4AA4">
        <w:rPr>
          <w:rFonts w:ascii="Times New Roman" w:eastAsia="华文楷体" w:hAnsi="Times New Roman" w:cs="Times New Roman"/>
          <w:sz w:val="24"/>
          <w:szCs w:val="24"/>
          <w:lang w:eastAsia="zh-CN"/>
        </w:rPr>
        <w:t>（四）《债权人信息确认书》（格式见附件</w:t>
      </w:r>
      <w:r w:rsidRPr="000B4AA4">
        <w:rPr>
          <w:rFonts w:ascii="Times New Roman" w:eastAsia="华文楷体" w:hAnsi="Times New Roman" w:cs="Times New Roman"/>
          <w:sz w:val="24"/>
          <w:szCs w:val="24"/>
          <w:lang w:eastAsia="zh-CN"/>
        </w:rPr>
        <w:t>4</w:t>
      </w:r>
      <w:r w:rsidRPr="000B4AA4">
        <w:rPr>
          <w:rFonts w:ascii="Times New Roman" w:eastAsia="华文楷体" w:hAnsi="Times New Roman" w:cs="Times New Roman"/>
          <w:sz w:val="24"/>
          <w:szCs w:val="24"/>
          <w:lang w:eastAsia="zh-CN"/>
        </w:rPr>
        <w:t>）</w:t>
      </w:r>
    </w:p>
    <w:p w14:paraId="2EDC356F" w14:textId="7777777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债权人应对其指定的受送达信息、指定收款账户信息等在《债权人信息确认书》中进行确认。</w:t>
      </w:r>
    </w:p>
    <w:p w14:paraId="50FABB11" w14:textId="7777777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指定接受信息的手机号码</w:t>
      </w: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：债权人须指明</w:t>
      </w:r>
      <w:r w:rsidRPr="000B4AA4">
        <w:rPr>
          <w:rFonts w:ascii="Times New Roman" w:hAnsi="Times New Roman" w:cs="Times New Roman"/>
          <w:b/>
          <w:bCs/>
          <w:sz w:val="24"/>
          <w:szCs w:val="24"/>
          <w:lang w:eastAsia="zh-CN"/>
        </w:rPr>
        <w:t>一个手机号码</w:t>
      </w:r>
      <w:r w:rsidRPr="000B4AA4">
        <w:rPr>
          <w:rFonts w:ascii="Times New Roman" w:hAnsi="Times New Roman" w:cs="Times New Roman"/>
          <w:sz w:val="24"/>
          <w:szCs w:val="24"/>
          <w:lang w:eastAsia="zh-CN"/>
        </w:rPr>
        <w:t>用于接收参加债权人会议的相关信息及作为管理人日常联络号码，债权人应保证提供的手机号码真实有效并保持畅通，避免影响自身正常权利的行使；更换上述手机号码须及时书面通知管理人。该号码将用于接收债权人会议的登录账号和密码、管理人的电话或短信通知等。</w:t>
      </w:r>
    </w:p>
    <w:p w14:paraId="3DE7498D" w14:textId="113071F3"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指定银行账户信息</w:t>
      </w: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：是债权人指定的，为在破产程序中</w:t>
      </w:r>
      <w:r w:rsidR="00C02D9B" w:rsidRPr="000B4AA4">
        <w:rPr>
          <w:rFonts w:ascii="Times New Roman" w:hAnsi="Times New Roman" w:cs="Times New Roman"/>
          <w:sz w:val="24"/>
          <w:szCs w:val="24"/>
          <w:lang w:eastAsia="zh-CN"/>
        </w:rPr>
        <w:t>接受</w:t>
      </w:r>
      <w:r w:rsidRPr="000B4AA4">
        <w:rPr>
          <w:rFonts w:ascii="Times New Roman" w:hAnsi="Times New Roman" w:cs="Times New Roman"/>
          <w:sz w:val="24"/>
          <w:szCs w:val="24"/>
          <w:lang w:eastAsia="zh-CN"/>
        </w:rPr>
        <w:t>债务清偿的合法账户。债务人</w:t>
      </w: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管理人向该账户内支付债务清偿款项的，即视为债务人履行了相应的清偿义务。</w:t>
      </w:r>
    </w:p>
    <w:p w14:paraId="6CFD7FE9" w14:textId="77777777" w:rsidR="002019BB" w:rsidRPr="000B4AA4" w:rsidRDefault="004565DF" w:rsidP="008F201D">
      <w:pPr>
        <w:spacing w:before="50" w:after="50" w:line="360" w:lineRule="auto"/>
        <w:ind w:firstLineChars="200" w:firstLine="480"/>
        <w:jc w:val="both"/>
        <w:rPr>
          <w:rFonts w:ascii="Times New Roman" w:eastAsia="华文楷体" w:hAnsi="Times New Roman" w:cs="Times New Roman"/>
          <w:sz w:val="24"/>
          <w:szCs w:val="24"/>
          <w:lang w:eastAsia="zh-CN"/>
        </w:rPr>
      </w:pPr>
      <w:r w:rsidRPr="000B4AA4">
        <w:rPr>
          <w:rFonts w:ascii="Times New Roman" w:eastAsia="华文楷体" w:hAnsi="Times New Roman" w:cs="Times New Roman"/>
          <w:sz w:val="24"/>
          <w:szCs w:val="24"/>
          <w:lang w:eastAsia="zh-CN"/>
        </w:rPr>
        <w:t>（五）债权人主体身份证明材料</w:t>
      </w:r>
    </w:p>
    <w:p w14:paraId="5420F7BE" w14:textId="3DA21DD6"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1</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非自然人（机构）债权人须提交的材料：</w:t>
      </w:r>
    </w:p>
    <w:p w14:paraId="0FCD15A9" w14:textId="5B7DC0E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1</w:t>
      </w:r>
      <w:r w:rsidRPr="000B4AA4">
        <w:rPr>
          <w:rFonts w:ascii="Times New Roman" w:hAnsi="Times New Roman" w:cs="Times New Roman"/>
          <w:sz w:val="24"/>
          <w:szCs w:val="24"/>
          <w:lang w:eastAsia="zh-CN"/>
        </w:rPr>
        <w:t>）有效的营业执照、事业单位和社团法人登记证书或其他合法证明书（复印件）；</w:t>
      </w:r>
    </w:p>
    <w:p w14:paraId="49C49B82" w14:textId="7777777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2</w:t>
      </w:r>
      <w:r w:rsidRPr="000B4AA4">
        <w:rPr>
          <w:rFonts w:ascii="Times New Roman" w:hAnsi="Times New Roman" w:cs="Times New Roman"/>
          <w:sz w:val="24"/>
          <w:szCs w:val="24"/>
          <w:lang w:eastAsia="zh-CN"/>
        </w:rPr>
        <w:t>）《法定代表人（负责人）身份证明书》（格式见附件</w:t>
      </w:r>
      <w:r w:rsidRPr="000B4AA4">
        <w:rPr>
          <w:rFonts w:ascii="Times New Roman" w:hAnsi="Times New Roman" w:cs="Times New Roman"/>
          <w:sz w:val="24"/>
          <w:szCs w:val="24"/>
          <w:lang w:eastAsia="zh-CN"/>
        </w:rPr>
        <w:t>5-1</w:t>
      </w:r>
      <w:r w:rsidRPr="000B4AA4">
        <w:rPr>
          <w:rFonts w:ascii="Times New Roman" w:hAnsi="Times New Roman" w:cs="Times New Roman"/>
          <w:sz w:val="24"/>
          <w:szCs w:val="24"/>
          <w:lang w:eastAsia="zh-CN"/>
        </w:rPr>
        <w:t>）；</w:t>
      </w:r>
    </w:p>
    <w:p w14:paraId="168E9D06" w14:textId="025E38F6"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3</w:t>
      </w:r>
      <w:r w:rsidRPr="000B4AA4">
        <w:rPr>
          <w:rFonts w:ascii="Times New Roman" w:hAnsi="Times New Roman" w:cs="Times New Roman"/>
          <w:sz w:val="24"/>
          <w:szCs w:val="24"/>
          <w:lang w:eastAsia="zh-CN"/>
        </w:rPr>
        <w:t>）法定代表人（负责人）身份证等个人有效证件（复印件）。</w:t>
      </w:r>
    </w:p>
    <w:p w14:paraId="6D6C6C5B" w14:textId="047767DB" w:rsidR="00E544EE" w:rsidRPr="000B4AA4" w:rsidRDefault="00E544EE"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上述文件资料均须</w:t>
      </w:r>
      <w:proofErr w:type="gramStart"/>
      <w:r w:rsidRPr="000B4AA4">
        <w:rPr>
          <w:rFonts w:ascii="Times New Roman" w:hAnsi="Times New Roman" w:cs="Times New Roman"/>
          <w:sz w:val="24"/>
          <w:szCs w:val="24"/>
          <w:lang w:eastAsia="zh-CN"/>
        </w:rPr>
        <w:t>加盖非</w:t>
      </w:r>
      <w:proofErr w:type="gramEnd"/>
      <w:r w:rsidRPr="000B4AA4">
        <w:rPr>
          <w:rFonts w:ascii="Times New Roman" w:hAnsi="Times New Roman" w:cs="Times New Roman"/>
          <w:sz w:val="24"/>
          <w:szCs w:val="24"/>
          <w:lang w:eastAsia="zh-CN"/>
        </w:rPr>
        <w:t>自然人（机构）公章。</w:t>
      </w:r>
    </w:p>
    <w:p w14:paraId="782ABE00" w14:textId="3174EB1C"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如非自然人（机构）债权人在发生债权债务后名称发生变更的，还应提交市场监督管理部门出具的名称变更证明。</w:t>
      </w:r>
    </w:p>
    <w:p w14:paraId="1AC80980" w14:textId="55D5D70A"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2</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债权人为自然人的，应提供债权人身份证等个人有效证件（复印件）。</w:t>
      </w:r>
    </w:p>
    <w:p w14:paraId="072144F3" w14:textId="6013CB58"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3</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债权人委托他人申报的（包括法定代表人（负责人）之外的人员申报的），</w:t>
      </w:r>
      <w:r w:rsidRPr="000B4AA4">
        <w:rPr>
          <w:rFonts w:ascii="Times New Roman" w:hAnsi="Times New Roman" w:cs="Times New Roman"/>
          <w:b/>
          <w:bCs/>
          <w:sz w:val="24"/>
          <w:szCs w:val="24"/>
          <w:lang w:eastAsia="zh-CN"/>
        </w:rPr>
        <w:t>除上述材料外，还应当提交：</w:t>
      </w:r>
    </w:p>
    <w:p w14:paraId="225EE2C4" w14:textId="7777777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1</w:t>
      </w:r>
      <w:r w:rsidRPr="000B4AA4">
        <w:rPr>
          <w:rFonts w:ascii="Times New Roman" w:hAnsi="Times New Roman" w:cs="Times New Roman"/>
          <w:sz w:val="24"/>
          <w:szCs w:val="24"/>
          <w:lang w:eastAsia="zh-CN"/>
        </w:rPr>
        <w:t>）债权人的《授权委托书》（格式见附件</w:t>
      </w:r>
      <w:r w:rsidRPr="000B4AA4">
        <w:rPr>
          <w:rFonts w:ascii="Times New Roman" w:hAnsi="Times New Roman" w:cs="Times New Roman"/>
          <w:sz w:val="24"/>
          <w:szCs w:val="24"/>
          <w:lang w:eastAsia="zh-CN"/>
        </w:rPr>
        <w:t>5-2</w:t>
      </w:r>
      <w:r w:rsidRPr="000B4AA4">
        <w:rPr>
          <w:rFonts w:ascii="Times New Roman" w:hAnsi="Times New Roman" w:cs="Times New Roman"/>
          <w:sz w:val="24"/>
          <w:szCs w:val="24"/>
          <w:lang w:eastAsia="zh-CN"/>
        </w:rPr>
        <w:t>）；</w:t>
      </w:r>
    </w:p>
    <w:p w14:paraId="2D2E2D6E" w14:textId="7777777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2</w:t>
      </w:r>
      <w:r w:rsidRPr="000B4AA4">
        <w:rPr>
          <w:rFonts w:ascii="Times New Roman" w:hAnsi="Times New Roman" w:cs="Times New Roman"/>
          <w:sz w:val="24"/>
          <w:szCs w:val="24"/>
          <w:lang w:eastAsia="zh-CN"/>
        </w:rPr>
        <w:t>）代理人的身份证等个人有效证件（复印件），代理人为律师的，请同时提交律师证（复印件）、律师事务所指派函。</w:t>
      </w:r>
    </w:p>
    <w:p w14:paraId="5F919F97" w14:textId="77777777" w:rsidR="002019BB" w:rsidRPr="000B4AA4" w:rsidRDefault="004565DF" w:rsidP="008F201D">
      <w:pPr>
        <w:spacing w:before="50" w:after="50" w:line="360" w:lineRule="auto"/>
        <w:ind w:firstLineChars="200" w:firstLine="480"/>
        <w:jc w:val="both"/>
        <w:rPr>
          <w:rFonts w:ascii="Times New Roman" w:eastAsia="华文楷体" w:hAnsi="Times New Roman" w:cs="Times New Roman"/>
          <w:sz w:val="24"/>
          <w:szCs w:val="24"/>
          <w:lang w:eastAsia="zh-CN"/>
        </w:rPr>
      </w:pPr>
      <w:r w:rsidRPr="000B4AA4">
        <w:rPr>
          <w:rFonts w:ascii="Times New Roman" w:eastAsia="华文楷体" w:hAnsi="Times New Roman" w:cs="Times New Roman"/>
          <w:sz w:val="24"/>
          <w:szCs w:val="24"/>
          <w:lang w:eastAsia="zh-CN"/>
        </w:rPr>
        <w:lastRenderedPageBreak/>
        <w:t>（六）债权相关的证据材料（复印件）</w:t>
      </w:r>
    </w:p>
    <w:p w14:paraId="70A43A65" w14:textId="7777777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债权人申报债权应提交能够证明债权成立、有效和</w:t>
      </w:r>
      <w:proofErr w:type="gramStart"/>
      <w:r w:rsidRPr="000B4AA4">
        <w:rPr>
          <w:rFonts w:ascii="Times New Roman" w:hAnsi="Times New Roman" w:cs="Times New Roman"/>
          <w:sz w:val="24"/>
          <w:szCs w:val="24"/>
          <w:lang w:eastAsia="zh-CN"/>
        </w:rPr>
        <w:t>可</w:t>
      </w:r>
      <w:proofErr w:type="gramEnd"/>
      <w:r w:rsidRPr="000B4AA4">
        <w:rPr>
          <w:rFonts w:ascii="Times New Roman" w:hAnsi="Times New Roman" w:cs="Times New Roman"/>
          <w:sz w:val="24"/>
          <w:szCs w:val="24"/>
          <w:lang w:eastAsia="zh-CN"/>
        </w:rPr>
        <w:t>主张的全部书面材料，包括但不限于：</w:t>
      </w:r>
    </w:p>
    <w:p w14:paraId="67612D06" w14:textId="2940C660"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1</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各类债权成立的证据，如合同书（如借、贷款合同，购、销合同），有关债权形成的相关收据、进账单等债权形成的原始材料；</w:t>
      </w:r>
    </w:p>
    <w:p w14:paraId="16093498" w14:textId="6A14BAB9"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2</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各类债权履行的证据凭证，如结算文件、票据、划账单、汇款单、对账单、提货单等；</w:t>
      </w:r>
    </w:p>
    <w:p w14:paraId="7A3376E5" w14:textId="61B7FF8F"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3</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债权如有担保的，还须提交抵押合同、质押合同、保证合同、担保物清单及相关的登记证件等担保材料；</w:t>
      </w:r>
    </w:p>
    <w:p w14:paraId="23651A91" w14:textId="009C4022"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4</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如涉及诉讼或仲裁的，须提交诉讼、仲裁有关的文件。法院出具的生效法律文书应加盖法律文书生效章，如果经过多级法院审理，各级法院的法律文书皆需提供；仲裁机关出具的生效法律文书应附上仲裁机关关于法律文书已经生效的函件或双方当事人已签收的送达回执以及相关证据材料。如已申请人民法院强制执行的，还须提交人民法院的执行立案通知书、中止执行裁定书等相关文件；申报人在诉讼或仲裁程序中申请财产保全的，须提交人民法院</w:t>
      </w:r>
      <w:proofErr w:type="gramStart"/>
      <w:r w:rsidRPr="000B4AA4">
        <w:rPr>
          <w:rFonts w:ascii="Times New Roman" w:hAnsi="Times New Roman" w:cs="Times New Roman"/>
          <w:sz w:val="24"/>
          <w:szCs w:val="24"/>
          <w:lang w:eastAsia="zh-CN"/>
        </w:rPr>
        <w:t>作出</w:t>
      </w:r>
      <w:proofErr w:type="gramEnd"/>
      <w:r w:rsidRPr="000B4AA4">
        <w:rPr>
          <w:rFonts w:ascii="Times New Roman" w:hAnsi="Times New Roman" w:cs="Times New Roman"/>
          <w:sz w:val="24"/>
          <w:szCs w:val="24"/>
          <w:lang w:eastAsia="zh-CN"/>
        </w:rPr>
        <w:t>的保全裁定书等相关文件；</w:t>
      </w:r>
    </w:p>
    <w:p w14:paraId="78B8EB63" w14:textId="075A03BC"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5</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债权如有偿还或其他抵债情形的，须提供偿债凭证、协议等。如该等偿债或抵债是由法院裁定认可的，须同时提交裁定书；</w:t>
      </w:r>
      <w:r w:rsidRPr="000B4AA4">
        <w:rPr>
          <w:rFonts w:ascii="Times New Roman" w:hAnsi="Times New Roman" w:cs="Times New Roman"/>
          <w:sz w:val="24"/>
          <w:szCs w:val="24"/>
          <w:lang w:eastAsia="zh-CN"/>
        </w:rPr>
        <w:t xml:space="preserve"> </w:t>
      </w:r>
    </w:p>
    <w:p w14:paraId="692B3670" w14:textId="2F8F60EF"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6</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能够证明债权发生、变更、存续，诉讼时效中止、中断、延长的其他材料；</w:t>
      </w:r>
    </w:p>
    <w:p w14:paraId="39D46218" w14:textId="40C32751"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7</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其他能够证明债权成立的证据。</w:t>
      </w:r>
    </w:p>
    <w:p w14:paraId="23C412C7" w14:textId="77777777" w:rsidR="002019BB" w:rsidRPr="000B4AA4" w:rsidRDefault="004565DF" w:rsidP="008F201D">
      <w:pPr>
        <w:spacing w:before="50" w:after="50" w:line="360" w:lineRule="auto"/>
        <w:ind w:firstLineChars="200" w:firstLine="480"/>
        <w:jc w:val="both"/>
        <w:rPr>
          <w:rFonts w:ascii="Times New Roman" w:eastAsia="黑体" w:hAnsi="Times New Roman" w:cs="Times New Roman"/>
          <w:sz w:val="24"/>
          <w:szCs w:val="24"/>
          <w:lang w:eastAsia="zh-CN"/>
        </w:rPr>
      </w:pPr>
      <w:r w:rsidRPr="000B4AA4">
        <w:rPr>
          <w:rFonts w:ascii="Times New Roman" w:eastAsia="黑体" w:hAnsi="Times New Roman" w:cs="Times New Roman"/>
          <w:sz w:val="24"/>
          <w:szCs w:val="24"/>
          <w:lang w:eastAsia="zh-CN"/>
        </w:rPr>
        <w:t>五、债权申报的要求</w:t>
      </w:r>
    </w:p>
    <w:p w14:paraId="341130E3" w14:textId="77777777" w:rsidR="002019BB" w:rsidRPr="000B4AA4" w:rsidRDefault="004565DF" w:rsidP="008F201D">
      <w:pPr>
        <w:spacing w:before="50" w:after="50" w:line="360" w:lineRule="auto"/>
        <w:ind w:firstLineChars="200" w:firstLine="480"/>
        <w:jc w:val="both"/>
        <w:rPr>
          <w:rFonts w:ascii="Times New Roman" w:eastAsia="楷体" w:hAnsi="Times New Roman" w:cs="Times New Roman"/>
          <w:sz w:val="24"/>
          <w:szCs w:val="24"/>
          <w:lang w:eastAsia="zh-CN"/>
        </w:rPr>
      </w:pPr>
      <w:r w:rsidRPr="000B4AA4">
        <w:rPr>
          <w:rFonts w:ascii="Times New Roman" w:eastAsia="楷体" w:hAnsi="Times New Roman" w:cs="Times New Roman"/>
          <w:sz w:val="24"/>
          <w:szCs w:val="24"/>
          <w:lang w:eastAsia="zh-CN"/>
        </w:rPr>
        <w:t>（一）真实性要求</w:t>
      </w:r>
    </w:p>
    <w:p w14:paraId="128D5114" w14:textId="7777777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债权人应如实申报，并应确保所提交的债权申报材料的真实性，包括保证复印件与原件一致，且原件及复印件不存在伪造、遗漏等情形。如债权人提供伪造、变造等虚假证据及相关材料，或对重要事实拒绝陈述或作虚假陈述的，将承担相应的法律责任；情节严重构成犯罪的，将移交司法机关处理。</w:t>
      </w:r>
    </w:p>
    <w:p w14:paraId="526C3339" w14:textId="77777777" w:rsidR="002019BB" w:rsidRPr="000B4AA4" w:rsidRDefault="004565DF" w:rsidP="008F201D">
      <w:pPr>
        <w:spacing w:before="50" w:after="50" w:line="360" w:lineRule="auto"/>
        <w:ind w:firstLineChars="200" w:firstLine="480"/>
        <w:jc w:val="both"/>
        <w:rPr>
          <w:rFonts w:ascii="Times New Roman" w:eastAsia="楷体" w:hAnsi="Times New Roman" w:cs="Times New Roman"/>
          <w:sz w:val="24"/>
          <w:szCs w:val="24"/>
          <w:lang w:eastAsia="zh-CN"/>
        </w:rPr>
      </w:pPr>
      <w:r w:rsidRPr="000B4AA4">
        <w:rPr>
          <w:rFonts w:ascii="Times New Roman" w:eastAsia="楷体" w:hAnsi="Times New Roman" w:cs="Times New Roman"/>
          <w:sz w:val="24"/>
          <w:szCs w:val="24"/>
          <w:lang w:eastAsia="zh-CN"/>
        </w:rPr>
        <w:t>（二）申报材料的形式性要求</w:t>
      </w:r>
    </w:p>
    <w:p w14:paraId="1BF5EC13" w14:textId="404B28B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1</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所有申报材料均应提供纸质版申报材料，</w:t>
      </w:r>
      <w:r w:rsidRPr="000B4AA4">
        <w:rPr>
          <w:rFonts w:ascii="Times New Roman" w:hAnsi="Times New Roman" w:cs="Times New Roman"/>
          <w:b/>
          <w:bCs/>
          <w:sz w:val="24"/>
          <w:szCs w:val="24"/>
          <w:lang w:eastAsia="zh-CN"/>
        </w:rPr>
        <w:t>一式贰份</w:t>
      </w:r>
      <w:r w:rsidRPr="000B4AA4">
        <w:rPr>
          <w:rFonts w:ascii="Times New Roman" w:hAnsi="Times New Roman" w:cs="Times New Roman"/>
          <w:sz w:val="24"/>
          <w:szCs w:val="24"/>
          <w:lang w:eastAsia="zh-CN"/>
        </w:rPr>
        <w:t>，资料用纸统一为</w:t>
      </w:r>
      <w:r w:rsidRPr="000B4AA4">
        <w:rPr>
          <w:rFonts w:ascii="Times New Roman" w:hAnsi="Times New Roman" w:cs="Times New Roman"/>
          <w:sz w:val="24"/>
          <w:szCs w:val="24"/>
          <w:lang w:eastAsia="zh-CN"/>
        </w:rPr>
        <w:t>A4</w:t>
      </w:r>
      <w:r w:rsidRPr="000B4AA4">
        <w:rPr>
          <w:rFonts w:ascii="Times New Roman" w:hAnsi="Times New Roman" w:cs="Times New Roman"/>
          <w:sz w:val="24"/>
          <w:szCs w:val="24"/>
          <w:lang w:eastAsia="zh-CN"/>
        </w:rPr>
        <w:t>纸。</w:t>
      </w:r>
    </w:p>
    <w:p w14:paraId="446E4AA0" w14:textId="047AC46C"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2</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除本须知中已标明可提供复印件的材料外，其余材料均须提供原件。通过</w:t>
      </w:r>
      <w:r w:rsidR="00B72F37">
        <w:rPr>
          <w:rFonts w:ascii="Times New Roman" w:hAnsi="Times New Roman" w:cs="Times New Roman" w:hint="eastAsia"/>
          <w:sz w:val="24"/>
          <w:szCs w:val="24"/>
          <w:lang w:eastAsia="zh-CN"/>
        </w:rPr>
        <w:t>电子</w:t>
      </w:r>
      <w:r w:rsidR="00B72F37">
        <w:rPr>
          <w:rFonts w:ascii="Times New Roman" w:hAnsi="Times New Roman" w:cs="Times New Roman" w:hint="eastAsia"/>
          <w:sz w:val="24"/>
          <w:szCs w:val="24"/>
          <w:lang w:eastAsia="zh-CN"/>
        </w:rPr>
        <w:lastRenderedPageBreak/>
        <w:t>邮件</w:t>
      </w:r>
      <w:r w:rsidRPr="000B4AA4">
        <w:rPr>
          <w:rFonts w:ascii="Times New Roman" w:hAnsi="Times New Roman" w:cs="Times New Roman"/>
          <w:sz w:val="24"/>
          <w:szCs w:val="24"/>
          <w:lang w:eastAsia="zh-CN"/>
        </w:rPr>
        <w:t>申报债权的债权人，应将申报材料原件扫描为</w:t>
      </w:r>
      <w:r w:rsidRPr="000B4AA4">
        <w:rPr>
          <w:rFonts w:ascii="Times New Roman" w:hAnsi="Times New Roman" w:cs="Times New Roman"/>
          <w:sz w:val="24"/>
          <w:szCs w:val="24"/>
          <w:lang w:eastAsia="zh-CN"/>
        </w:rPr>
        <w:t>PDF</w:t>
      </w:r>
      <w:r w:rsidRPr="000B4AA4">
        <w:rPr>
          <w:rFonts w:ascii="Times New Roman" w:hAnsi="Times New Roman" w:cs="Times New Roman"/>
          <w:sz w:val="24"/>
          <w:szCs w:val="24"/>
          <w:lang w:eastAsia="zh-CN"/>
        </w:rPr>
        <w:t>文件后</w:t>
      </w:r>
      <w:r w:rsidR="00B72F37">
        <w:rPr>
          <w:rFonts w:ascii="Times New Roman" w:hAnsi="Times New Roman" w:cs="Times New Roman" w:hint="eastAsia"/>
          <w:sz w:val="24"/>
          <w:szCs w:val="24"/>
          <w:lang w:eastAsia="zh-CN"/>
        </w:rPr>
        <w:t>发送到临时管理人邮箱</w:t>
      </w:r>
      <w:r w:rsidRPr="000B4AA4">
        <w:rPr>
          <w:rFonts w:ascii="Times New Roman" w:hAnsi="Times New Roman" w:cs="Times New Roman"/>
          <w:sz w:val="24"/>
          <w:szCs w:val="24"/>
          <w:lang w:eastAsia="zh-CN"/>
        </w:rPr>
        <w:t>。</w:t>
      </w:r>
    </w:p>
    <w:p w14:paraId="5631BF08" w14:textId="6C14298A"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3</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债权人提交的材料为复印件的，应写明</w:t>
      </w: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该复印件与原件一致</w:t>
      </w: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字样。</w:t>
      </w:r>
    </w:p>
    <w:p w14:paraId="4D7A66C1" w14:textId="10DCCC33"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4</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债权人为非自然人（机构）的，须在</w:t>
      </w:r>
      <w:r w:rsidR="002E12D8" w:rsidRPr="000B4AA4">
        <w:rPr>
          <w:rFonts w:ascii="Times New Roman" w:hAnsi="Times New Roman" w:cs="Times New Roman"/>
          <w:sz w:val="24"/>
          <w:szCs w:val="24"/>
          <w:lang w:eastAsia="zh-CN"/>
        </w:rPr>
        <w:t>签章处</w:t>
      </w:r>
      <w:r w:rsidRPr="000B4AA4">
        <w:rPr>
          <w:rFonts w:ascii="Times New Roman" w:hAnsi="Times New Roman" w:cs="Times New Roman"/>
          <w:sz w:val="24"/>
          <w:szCs w:val="24"/>
          <w:lang w:eastAsia="zh-CN"/>
        </w:rPr>
        <w:t>加盖债权人单位公章</w:t>
      </w:r>
      <w:r w:rsidR="002E12D8" w:rsidRPr="000B4AA4">
        <w:rPr>
          <w:rFonts w:ascii="Times New Roman" w:hAnsi="Times New Roman" w:cs="Times New Roman"/>
          <w:sz w:val="24"/>
          <w:szCs w:val="24"/>
          <w:lang w:eastAsia="zh-CN"/>
        </w:rPr>
        <w:t>，并对所提交的全部资料加盖</w:t>
      </w:r>
      <w:r w:rsidRPr="000B4AA4">
        <w:rPr>
          <w:rFonts w:ascii="Times New Roman" w:hAnsi="Times New Roman" w:cs="Times New Roman"/>
          <w:sz w:val="24"/>
          <w:szCs w:val="24"/>
          <w:lang w:eastAsia="zh-CN"/>
        </w:rPr>
        <w:t>骑缝章；债权人为自然人的，由债权人本人或代理人在签字栏签字并捺印。</w:t>
      </w:r>
    </w:p>
    <w:p w14:paraId="6BC4D393" w14:textId="77777777" w:rsidR="002019BB" w:rsidRPr="000B4AA4" w:rsidRDefault="004565DF" w:rsidP="008F201D">
      <w:pPr>
        <w:spacing w:before="50" w:after="50" w:line="360" w:lineRule="auto"/>
        <w:ind w:firstLineChars="200" w:firstLine="480"/>
        <w:jc w:val="both"/>
        <w:rPr>
          <w:rFonts w:ascii="Times New Roman" w:eastAsia="楷体" w:hAnsi="Times New Roman" w:cs="Times New Roman"/>
          <w:sz w:val="24"/>
          <w:szCs w:val="24"/>
          <w:lang w:eastAsia="zh-CN"/>
        </w:rPr>
      </w:pPr>
      <w:r w:rsidRPr="000B4AA4">
        <w:rPr>
          <w:rFonts w:ascii="Times New Roman" w:eastAsia="楷体" w:hAnsi="Times New Roman" w:cs="Times New Roman"/>
          <w:sz w:val="24"/>
          <w:szCs w:val="24"/>
          <w:lang w:eastAsia="zh-CN"/>
        </w:rPr>
        <w:t>（三）原件备查</w:t>
      </w:r>
    </w:p>
    <w:p w14:paraId="78F5A9F5" w14:textId="117C3165"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1</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对于提交复印件的债权申报材料，债权人应在债权申报时应同时提交证据原件，证据原件管理人核对后返还，未提供证据原件的，债权人应予以书面说明。</w:t>
      </w:r>
    </w:p>
    <w:p w14:paraId="03860A14" w14:textId="676FDC3A"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2</w:t>
      </w:r>
      <w:r w:rsidR="008D539B">
        <w:rPr>
          <w:rFonts w:ascii="Times New Roman" w:hAnsi="Times New Roman" w:cs="Times New Roman" w:hint="eastAsia"/>
          <w:sz w:val="24"/>
          <w:szCs w:val="24"/>
          <w:lang w:eastAsia="zh-CN"/>
        </w:rPr>
        <w:t>.</w:t>
      </w:r>
      <w:r w:rsidRPr="000B4AA4">
        <w:rPr>
          <w:rFonts w:ascii="Times New Roman" w:hAnsi="Times New Roman" w:cs="Times New Roman"/>
          <w:sz w:val="24"/>
          <w:szCs w:val="24"/>
          <w:lang w:eastAsia="zh-CN"/>
        </w:rPr>
        <w:t>在债权审核过程中，管理人如需要再次审核证据原件的，债权人应根据管理人的要求及时提交证据原件。</w:t>
      </w:r>
    </w:p>
    <w:p w14:paraId="483D4E4C" w14:textId="77777777" w:rsidR="002019BB" w:rsidRPr="000B4AA4" w:rsidRDefault="004565DF" w:rsidP="008F201D">
      <w:pPr>
        <w:spacing w:before="50" w:after="50" w:line="360" w:lineRule="auto"/>
        <w:ind w:firstLineChars="200" w:firstLine="480"/>
        <w:jc w:val="both"/>
        <w:rPr>
          <w:rFonts w:ascii="Times New Roman" w:eastAsia="楷体" w:hAnsi="Times New Roman" w:cs="Times New Roman"/>
          <w:sz w:val="24"/>
          <w:szCs w:val="24"/>
          <w:lang w:eastAsia="zh-CN"/>
        </w:rPr>
      </w:pPr>
      <w:r w:rsidRPr="000B4AA4">
        <w:rPr>
          <w:rFonts w:ascii="Times New Roman" w:eastAsia="楷体" w:hAnsi="Times New Roman" w:cs="Times New Roman"/>
          <w:sz w:val="24"/>
          <w:szCs w:val="24"/>
          <w:lang w:eastAsia="zh-CN"/>
        </w:rPr>
        <w:t>（四）按照本须知申报</w:t>
      </w:r>
    </w:p>
    <w:p w14:paraId="72F199D1" w14:textId="77777777"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债权人应确保所提交的债权申报材料符合本须知的要求，并确保申报材料明确、完整。债权人所提交的债权申报材料不符合本须知要求、不明确或不完整的，管理人有权拒绝接受申报。如因债权申报材料不符合本须知要求、不明确或不完整而导致债权人权利损失的，该损失由债权人自行承担。</w:t>
      </w:r>
    </w:p>
    <w:p w14:paraId="39A6C975" w14:textId="77777777" w:rsidR="002019BB" w:rsidRPr="000B4AA4" w:rsidRDefault="004565DF" w:rsidP="008F201D">
      <w:pPr>
        <w:spacing w:before="50" w:after="50" w:line="360" w:lineRule="auto"/>
        <w:ind w:firstLineChars="200" w:firstLine="480"/>
        <w:jc w:val="both"/>
        <w:rPr>
          <w:rFonts w:ascii="Times New Roman" w:eastAsia="楷体" w:hAnsi="Times New Roman" w:cs="Times New Roman"/>
          <w:sz w:val="24"/>
          <w:szCs w:val="24"/>
          <w:lang w:eastAsia="zh-CN"/>
        </w:rPr>
      </w:pPr>
      <w:r w:rsidRPr="000B4AA4">
        <w:rPr>
          <w:rFonts w:ascii="Times New Roman" w:eastAsia="楷体" w:hAnsi="Times New Roman" w:cs="Times New Roman"/>
          <w:sz w:val="24"/>
          <w:szCs w:val="24"/>
          <w:lang w:eastAsia="zh-CN"/>
        </w:rPr>
        <w:t>（五）联系及送达</w:t>
      </w:r>
    </w:p>
    <w:p w14:paraId="4E8B61F3" w14:textId="35F85452"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1</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债权人及其委托代理人务必在债权申报材料中注明有效的联系方式，包括但不限于固定电话、移动电话、邮寄地址及电子邮件等。</w:t>
      </w:r>
    </w:p>
    <w:p w14:paraId="543975F3" w14:textId="75B06AA1"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2</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债权人做出债权申报即视为确认：所填写的所有联系方式均为有效联系方式；</w:t>
      </w:r>
      <w:r w:rsidR="008F0F22" w:rsidRPr="000B4AA4">
        <w:rPr>
          <w:rFonts w:ascii="Times New Roman" w:hAnsi="Times New Roman" w:cs="Times New Roman"/>
          <w:sz w:val="24"/>
          <w:szCs w:val="24"/>
          <w:lang w:eastAsia="zh-CN"/>
        </w:rPr>
        <w:t>为提高工作效率，降低文件传送的成本，管理人</w:t>
      </w:r>
      <w:r w:rsidR="008F0F22" w:rsidRPr="000B4AA4">
        <w:rPr>
          <w:rFonts w:ascii="Times New Roman" w:hAnsi="Times New Roman" w:cs="Times New Roman"/>
          <w:sz w:val="24"/>
          <w:szCs w:val="24"/>
          <w:lang w:eastAsia="zh-CN"/>
        </w:rPr>
        <w:t>/</w:t>
      </w:r>
      <w:r w:rsidR="008F0F22" w:rsidRPr="000B4AA4">
        <w:rPr>
          <w:rFonts w:ascii="Times New Roman" w:hAnsi="Times New Roman" w:cs="Times New Roman"/>
          <w:sz w:val="24"/>
          <w:szCs w:val="24"/>
          <w:lang w:eastAsia="zh-CN"/>
        </w:rPr>
        <w:t>债务人对重整案件中的部分信息将酌情采用电子邮件、短信、</w:t>
      </w:r>
      <w:proofErr w:type="gramStart"/>
      <w:r w:rsidR="008F0F22" w:rsidRPr="000B4AA4">
        <w:rPr>
          <w:rFonts w:ascii="Times New Roman" w:hAnsi="Times New Roman" w:cs="Times New Roman"/>
          <w:sz w:val="24"/>
          <w:szCs w:val="24"/>
          <w:lang w:eastAsia="zh-CN"/>
        </w:rPr>
        <w:t>微信等</w:t>
      </w:r>
      <w:proofErr w:type="gramEnd"/>
      <w:r w:rsidR="008F0F22" w:rsidRPr="000B4AA4">
        <w:rPr>
          <w:rFonts w:ascii="Times New Roman" w:hAnsi="Times New Roman" w:cs="Times New Roman"/>
          <w:sz w:val="24"/>
          <w:szCs w:val="24"/>
          <w:lang w:eastAsia="zh-CN"/>
        </w:rPr>
        <w:t>电子送达方式送达债权人。债权人对此理解并认可。</w:t>
      </w:r>
      <w:r w:rsidRPr="000B4AA4">
        <w:rPr>
          <w:rFonts w:ascii="Times New Roman" w:hAnsi="Times New Roman" w:cs="Times New Roman"/>
          <w:sz w:val="24"/>
          <w:szCs w:val="24"/>
          <w:lang w:eastAsia="zh-CN"/>
        </w:rPr>
        <w:t>管理人将相关文件或信息邮寄到指定地址，通过短信或以电子邮件方式发至指定手机或邮箱均视为有效送达。</w:t>
      </w:r>
    </w:p>
    <w:p w14:paraId="3B6EE0D7" w14:textId="38B8EA6F"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3</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债权人更换委托代理人的，须及时书面通知管理人。</w:t>
      </w:r>
    </w:p>
    <w:p w14:paraId="27B471B9" w14:textId="474E1FCC"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4</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人在破产程序终结前变更送达地址的，应当及时以书面方式告知管理人。债权人未提供自己的送达地址，经管理人告知后仍拒不提供的：自然人以其户籍登记中的住所地或者经常居住地为送达地址；法人或非法人组织以其工商登记或者其他依法登记、备案中的住所地为送达地址。</w:t>
      </w:r>
    </w:p>
    <w:p w14:paraId="2C2A23D6" w14:textId="2AA1228C" w:rsidR="008F0F22" w:rsidRPr="000B4AA4" w:rsidRDefault="008F0F22" w:rsidP="008F201D">
      <w:pPr>
        <w:spacing w:before="50" w:after="50" w:line="360" w:lineRule="auto"/>
        <w:ind w:firstLineChars="200" w:firstLine="480"/>
        <w:jc w:val="both"/>
        <w:rPr>
          <w:rFonts w:ascii="Times New Roman" w:hAnsi="Times New Roman" w:cs="Times New Roman"/>
          <w:sz w:val="24"/>
          <w:szCs w:val="24"/>
          <w:lang w:eastAsia="zh-TW"/>
        </w:rPr>
      </w:pPr>
      <w:r w:rsidRPr="000B4AA4">
        <w:rPr>
          <w:rFonts w:ascii="Times New Roman" w:hAnsi="Times New Roman" w:cs="Times New Roman"/>
          <w:sz w:val="24"/>
          <w:szCs w:val="24"/>
          <w:lang w:eastAsia="zh-CN"/>
        </w:rPr>
        <w:lastRenderedPageBreak/>
        <w:t>5</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债权人指定的收款账户为在破产程序中</w:t>
      </w:r>
      <w:r w:rsidR="009108DA" w:rsidRPr="000B4AA4">
        <w:rPr>
          <w:rFonts w:ascii="Times New Roman" w:hAnsi="Times New Roman" w:cs="Times New Roman"/>
          <w:sz w:val="24"/>
          <w:szCs w:val="24"/>
          <w:lang w:eastAsia="zh-CN"/>
        </w:rPr>
        <w:t>接受</w:t>
      </w:r>
      <w:r w:rsidRPr="000B4AA4">
        <w:rPr>
          <w:rFonts w:ascii="Times New Roman" w:hAnsi="Times New Roman" w:cs="Times New Roman"/>
          <w:sz w:val="24"/>
          <w:szCs w:val="24"/>
          <w:lang w:eastAsia="zh-CN"/>
        </w:rPr>
        <w:t>债务清偿的合法账户。债务人</w:t>
      </w:r>
      <w:r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管理人向该账户内支付债务清偿款项的，即视为债务人履行了相应的清偿义务。</w:t>
      </w:r>
    </w:p>
    <w:p w14:paraId="2D5C7036" w14:textId="77777777" w:rsidR="002019BB" w:rsidRPr="000B4AA4" w:rsidRDefault="004565DF" w:rsidP="008F201D">
      <w:pPr>
        <w:spacing w:before="50" w:after="50" w:line="360" w:lineRule="auto"/>
        <w:ind w:firstLineChars="200" w:firstLine="480"/>
        <w:jc w:val="both"/>
        <w:rPr>
          <w:rFonts w:ascii="Times New Roman" w:eastAsia="华文楷体" w:hAnsi="Times New Roman" w:cs="Times New Roman"/>
          <w:sz w:val="24"/>
          <w:szCs w:val="24"/>
          <w:lang w:eastAsia="zh-CN"/>
        </w:rPr>
      </w:pPr>
      <w:r w:rsidRPr="000B4AA4">
        <w:rPr>
          <w:rFonts w:ascii="Times New Roman" w:eastAsia="华文楷体" w:hAnsi="Times New Roman" w:cs="Times New Roman"/>
          <w:sz w:val="24"/>
          <w:szCs w:val="24"/>
          <w:lang w:eastAsia="zh-CN"/>
        </w:rPr>
        <w:t>（六）未依法申报债权</w:t>
      </w:r>
    </w:p>
    <w:p w14:paraId="4E4994B8" w14:textId="7808B98A"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1</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债权人未申报债权的，不得依照《企业破产法》规定的程序行使权利；</w:t>
      </w:r>
      <w:r w:rsidRPr="000B4AA4">
        <w:rPr>
          <w:rFonts w:ascii="Times New Roman" w:hAnsi="Times New Roman" w:cs="Times New Roman"/>
          <w:sz w:val="24"/>
          <w:szCs w:val="24"/>
          <w:lang w:eastAsia="zh-CN"/>
        </w:rPr>
        <w:t xml:space="preserve"> </w:t>
      </w:r>
    </w:p>
    <w:p w14:paraId="77DB2D28" w14:textId="526DB396"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2</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未在申报期限内依法申报债权的，除根据《企业破产法》的规定债权人的权利可能受到限制外，债权人同时应承</w:t>
      </w:r>
      <w:proofErr w:type="gramStart"/>
      <w:r w:rsidRPr="000B4AA4">
        <w:rPr>
          <w:rFonts w:ascii="Times New Roman" w:hAnsi="Times New Roman" w:cs="Times New Roman"/>
          <w:sz w:val="24"/>
          <w:szCs w:val="24"/>
          <w:lang w:eastAsia="zh-CN"/>
        </w:rPr>
        <w:t>担管理</w:t>
      </w:r>
      <w:proofErr w:type="gramEnd"/>
      <w:r w:rsidRPr="000B4AA4">
        <w:rPr>
          <w:rFonts w:ascii="Times New Roman" w:hAnsi="Times New Roman" w:cs="Times New Roman"/>
          <w:sz w:val="24"/>
          <w:szCs w:val="24"/>
          <w:lang w:eastAsia="zh-CN"/>
        </w:rPr>
        <w:t>人为审查和确认补充申报债权所产生的费用。</w:t>
      </w:r>
    </w:p>
    <w:p w14:paraId="2E606153" w14:textId="77777777" w:rsidR="002019BB" w:rsidRPr="000B4AA4" w:rsidRDefault="004565DF" w:rsidP="008F201D">
      <w:pPr>
        <w:spacing w:beforeLines="50" w:before="120" w:afterLines="50" w:after="120" w:line="360" w:lineRule="auto"/>
        <w:ind w:firstLineChars="200" w:firstLine="480"/>
        <w:jc w:val="both"/>
        <w:rPr>
          <w:rFonts w:ascii="Times New Roman" w:eastAsia="黑体" w:hAnsi="Times New Roman" w:cs="Times New Roman"/>
          <w:sz w:val="24"/>
          <w:szCs w:val="24"/>
          <w:lang w:eastAsia="zh-CN"/>
        </w:rPr>
      </w:pPr>
      <w:r w:rsidRPr="000B4AA4">
        <w:rPr>
          <w:rFonts w:ascii="Times New Roman" w:eastAsia="黑体" w:hAnsi="Times New Roman" w:cs="Times New Roman"/>
          <w:sz w:val="24"/>
          <w:szCs w:val="24"/>
          <w:lang w:eastAsia="zh-CN"/>
        </w:rPr>
        <w:t>六、其他事项</w:t>
      </w:r>
    </w:p>
    <w:p w14:paraId="4282887D" w14:textId="34E3DBEE" w:rsidR="002019BB" w:rsidRPr="000B4AA4"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1</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人民法院、管理人在破产程序中对债权人做出文件（包括公告、债权申报通知、本须知等）的送达，以及对债权申报材料的接收等行为，均不构成对无效债权的重新确认，也</w:t>
      </w:r>
      <w:proofErr w:type="gramStart"/>
      <w:r w:rsidRPr="000B4AA4">
        <w:rPr>
          <w:rFonts w:ascii="Times New Roman" w:hAnsi="Times New Roman" w:cs="Times New Roman"/>
          <w:sz w:val="24"/>
          <w:szCs w:val="24"/>
          <w:lang w:eastAsia="zh-CN"/>
        </w:rPr>
        <w:t>不</w:t>
      </w:r>
      <w:proofErr w:type="gramEnd"/>
      <w:r w:rsidRPr="000B4AA4">
        <w:rPr>
          <w:rFonts w:ascii="Times New Roman" w:hAnsi="Times New Roman" w:cs="Times New Roman"/>
          <w:sz w:val="24"/>
          <w:szCs w:val="24"/>
          <w:lang w:eastAsia="zh-CN"/>
        </w:rPr>
        <w:t>导致债权诉讼时效中止、中断或延长等法律后果。</w:t>
      </w:r>
    </w:p>
    <w:p w14:paraId="24BB0D5C" w14:textId="3DDE88B4" w:rsidR="002019BB" w:rsidRDefault="004565DF" w:rsidP="008F201D">
      <w:pPr>
        <w:spacing w:before="50" w:after="50"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2</w:t>
      </w:r>
      <w:r w:rsidR="00B5536F"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本债权申报须知未列明事项，按照《企业破产法》等法律法规和司法解释执行。</w:t>
      </w:r>
    </w:p>
    <w:p w14:paraId="379AB25C" w14:textId="77777777" w:rsidR="000637A3" w:rsidRPr="000B4AA4" w:rsidRDefault="000637A3" w:rsidP="00AA658F">
      <w:pPr>
        <w:spacing w:line="360" w:lineRule="auto"/>
        <w:ind w:firstLineChars="200" w:firstLine="480"/>
        <w:jc w:val="both"/>
        <w:rPr>
          <w:rFonts w:ascii="Times New Roman" w:hAnsi="Times New Roman" w:cs="Times New Roman"/>
          <w:sz w:val="24"/>
          <w:szCs w:val="24"/>
          <w:lang w:eastAsia="zh-CN"/>
        </w:rPr>
      </w:pPr>
    </w:p>
    <w:p w14:paraId="36FC561E" w14:textId="0604E712" w:rsidR="002019BB" w:rsidRPr="000B4AA4" w:rsidRDefault="004565DF" w:rsidP="00AA658F">
      <w:pPr>
        <w:spacing w:line="360" w:lineRule="auto"/>
        <w:ind w:firstLineChars="200" w:firstLine="48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附件</w:t>
      </w:r>
      <w:r w:rsidR="00B72F37" w:rsidRPr="000B4AA4">
        <w:rPr>
          <w:rFonts w:ascii="Times New Roman" w:hAnsi="Times New Roman" w:cs="Times New Roman"/>
          <w:sz w:val="24"/>
          <w:szCs w:val="24"/>
          <w:lang w:eastAsia="zh-CN"/>
        </w:rPr>
        <w:t>：</w:t>
      </w:r>
      <w:r w:rsidRPr="000B4AA4">
        <w:rPr>
          <w:rFonts w:ascii="Times New Roman" w:hAnsi="Times New Roman" w:cs="Times New Roman"/>
          <w:sz w:val="24"/>
          <w:szCs w:val="24"/>
          <w:lang w:eastAsia="zh-CN"/>
        </w:rPr>
        <w:t>1</w:t>
      </w:r>
      <w:r w:rsidR="00B72F37">
        <w:rPr>
          <w:rFonts w:ascii="Times New Roman" w:hAnsi="Times New Roman" w:cs="Times New Roman" w:hint="eastAsia"/>
          <w:sz w:val="24"/>
          <w:szCs w:val="24"/>
          <w:lang w:eastAsia="zh-CN"/>
        </w:rPr>
        <w:t>.</w:t>
      </w:r>
      <w:r w:rsidRPr="000B4AA4">
        <w:rPr>
          <w:rFonts w:ascii="Times New Roman" w:hAnsi="Times New Roman" w:cs="Times New Roman"/>
          <w:sz w:val="24"/>
          <w:szCs w:val="24"/>
          <w:lang w:eastAsia="zh-CN"/>
        </w:rPr>
        <w:t>《债权申报文件清单》</w:t>
      </w:r>
    </w:p>
    <w:p w14:paraId="0980929F" w14:textId="19A6BA27" w:rsidR="002019BB" w:rsidRPr="000B4AA4" w:rsidRDefault="00B72F37" w:rsidP="00AA658F">
      <w:pPr>
        <w:spacing w:line="360" w:lineRule="auto"/>
        <w:ind w:firstLineChars="500" w:firstLine="1200"/>
        <w:jc w:val="both"/>
        <w:rPr>
          <w:rFonts w:ascii="Times New Roman" w:hAnsi="Times New Roman" w:cs="Times New Roman"/>
          <w:sz w:val="24"/>
          <w:szCs w:val="24"/>
          <w:lang w:eastAsia="zh-CN"/>
        </w:rPr>
      </w:pPr>
      <w:r>
        <w:rPr>
          <w:rFonts w:ascii="Times New Roman" w:hAnsi="Times New Roman" w:cs="Times New Roman" w:hint="eastAsia"/>
          <w:sz w:val="24"/>
          <w:szCs w:val="24"/>
          <w:lang w:eastAsia="zh-CN"/>
        </w:rPr>
        <w:t>2.</w:t>
      </w:r>
      <w:r w:rsidR="004565DF" w:rsidRPr="000B4AA4">
        <w:rPr>
          <w:rFonts w:ascii="Times New Roman" w:hAnsi="Times New Roman" w:cs="Times New Roman"/>
          <w:sz w:val="24"/>
          <w:szCs w:val="24"/>
          <w:lang w:eastAsia="zh-CN"/>
        </w:rPr>
        <w:t>《债权申报表》</w:t>
      </w:r>
    </w:p>
    <w:p w14:paraId="24858972" w14:textId="2B832915" w:rsidR="002019BB" w:rsidRPr="000B4AA4" w:rsidRDefault="00B72F37" w:rsidP="00AA658F">
      <w:pPr>
        <w:spacing w:line="360" w:lineRule="auto"/>
        <w:ind w:firstLineChars="500" w:firstLine="1200"/>
        <w:jc w:val="both"/>
        <w:rPr>
          <w:rFonts w:ascii="Times New Roman" w:hAnsi="Times New Roman" w:cs="Times New Roman"/>
          <w:sz w:val="24"/>
          <w:szCs w:val="24"/>
          <w:lang w:eastAsia="zh-CN"/>
        </w:rPr>
      </w:pPr>
      <w:r>
        <w:rPr>
          <w:rFonts w:ascii="Times New Roman" w:hAnsi="Times New Roman" w:cs="Times New Roman" w:hint="eastAsia"/>
          <w:sz w:val="24"/>
          <w:szCs w:val="24"/>
          <w:lang w:eastAsia="zh-CN"/>
        </w:rPr>
        <w:t>3.</w:t>
      </w:r>
      <w:r w:rsidR="004565DF" w:rsidRPr="000B4AA4">
        <w:rPr>
          <w:rFonts w:ascii="Times New Roman" w:hAnsi="Times New Roman" w:cs="Times New Roman"/>
          <w:sz w:val="24"/>
          <w:szCs w:val="24"/>
          <w:lang w:eastAsia="zh-CN"/>
        </w:rPr>
        <w:t>《债权申报书》</w:t>
      </w:r>
    </w:p>
    <w:p w14:paraId="31F6B048" w14:textId="433D0152" w:rsidR="002019BB" w:rsidRPr="000B4AA4" w:rsidRDefault="00B72F37" w:rsidP="00AA658F">
      <w:pPr>
        <w:spacing w:line="360" w:lineRule="auto"/>
        <w:ind w:firstLineChars="500" w:firstLine="1200"/>
        <w:jc w:val="both"/>
        <w:rPr>
          <w:rFonts w:ascii="Times New Roman" w:hAnsi="Times New Roman" w:cs="Times New Roman"/>
          <w:sz w:val="24"/>
          <w:szCs w:val="24"/>
          <w:lang w:eastAsia="zh-CN"/>
        </w:rPr>
      </w:pPr>
      <w:r>
        <w:rPr>
          <w:rFonts w:ascii="Times New Roman" w:hAnsi="Times New Roman" w:cs="Times New Roman" w:hint="eastAsia"/>
          <w:sz w:val="24"/>
          <w:szCs w:val="24"/>
          <w:lang w:eastAsia="zh-CN"/>
        </w:rPr>
        <w:t>4.</w:t>
      </w:r>
      <w:r w:rsidR="004565DF" w:rsidRPr="000B4AA4">
        <w:rPr>
          <w:rFonts w:ascii="Times New Roman" w:hAnsi="Times New Roman" w:cs="Times New Roman"/>
          <w:sz w:val="24"/>
          <w:szCs w:val="24"/>
          <w:lang w:eastAsia="zh-CN"/>
        </w:rPr>
        <w:t>《债权人信息确认书》</w:t>
      </w:r>
    </w:p>
    <w:p w14:paraId="5FD59A23" w14:textId="00D6FC7B" w:rsidR="002019BB" w:rsidRPr="000B4AA4" w:rsidRDefault="00B72F37" w:rsidP="00AA658F">
      <w:pPr>
        <w:spacing w:line="360" w:lineRule="auto"/>
        <w:ind w:firstLineChars="500" w:firstLine="1200"/>
        <w:jc w:val="both"/>
        <w:rPr>
          <w:rFonts w:ascii="Times New Roman" w:hAnsi="Times New Roman" w:cs="Times New Roman"/>
          <w:sz w:val="24"/>
          <w:szCs w:val="24"/>
          <w:lang w:eastAsia="zh-CN"/>
        </w:rPr>
      </w:pPr>
      <w:r>
        <w:rPr>
          <w:rFonts w:ascii="Times New Roman" w:hAnsi="Times New Roman" w:cs="Times New Roman" w:hint="eastAsia"/>
          <w:sz w:val="24"/>
          <w:szCs w:val="24"/>
          <w:lang w:eastAsia="zh-CN"/>
        </w:rPr>
        <w:t>5-1.</w:t>
      </w:r>
      <w:r w:rsidR="004565DF" w:rsidRPr="000B4AA4">
        <w:rPr>
          <w:rFonts w:ascii="Times New Roman" w:hAnsi="Times New Roman" w:cs="Times New Roman"/>
          <w:sz w:val="24"/>
          <w:szCs w:val="24"/>
          <w:lang w:eastAsia="zh-CN"/>
        </w:rPr>
        <w:t>《法定代表人（负责人）身份证明书》</w:t>
      </w:r>
    </w:p>
    <w:p w14:paraId="208724B5" w14:textId="1E46A163" w:rsidR="002019BB" w:rsidRPr="000B4AA4" w:rsidRDefault="004565DF" w:rsidP="00AA658F">
      <w:pPr>
        <w:spacing w:line="360" w:lineRule="auto"/>
        <w:ind w:firstLineChars="500" w:firstLine="1200"/>
        <w:jc w:val="both"/>
        <w:rPr>
          <w:rFonts w:ascii="Times New Roman" w:hAnsi="Times New Roman" w:cs="Times New Roman"/>
          <w:sz w:val="24"/>
          <w:szCs w:val="24"/>
          <w:lang w:eastAsia="zh-CN"/>
        </w:rPr>
      </w:pPr>
      <w:r w:rsidRPr="000B4AA4">
        <w:rPr>
          <w:rFonts w:ascii="Times New Roman" w:hAnsi="Times New Roman" w:cs="Times New Roman"/>
          <w:sz w:val="24"/>
          <w:szCs w:val="24"/>
          <w:lang w:eastAsia="zh-CN"/>
        </w:rPr>
        <w:t>5-2</w:t>
      </w:r>
      <w:r w:rsidR="00B72F37">
        <w:rPr>
          <w:rFonts w:ascii="Times New Roman" w:hAnsi="Times New Roman" w:cs="Times New Roman" w:hint="eastAsia"/>
          <w:sz w:val="24"/>
          <w:szCs w:val="24"/>
          <w:lang w:eastAsia="zh-CN"/>
        </w:rPr>
        <w:t>.</w:t>
      </w:r>
      <w:r w:rsidRPr="000B4AA4">
        <w:rPr>
          <w:rFonts w:ascii="Times New Roman" w:hAnsi="Times New Roman" w:cs="Times New Roman"/>
          <w:sz w:val="24"/>
          <w:szCs w:val="24"/>
          <w:lang w:eastAsia="zh-CN"/>
        </w:rPr>
        <w:t>《授权委托书》</w:t>
      </w:r>
    </w:p>
    <w:p w14:paraId="5069CF8D" w14:textId="77777777" w:rsidR="000637A3" w:rsidRDefault="000637A3" w:rsidP="006F003A">
      <w:pPr>
        <w:spacing w:line="360" w:lineRule="auto"/>
        <w:ind w:firstLineChars="200" w:firstLine="480"/>
        <w:jc w:val="both"/>
        <w:rPr>
          <w:rFonts w:ascii="Times New Roman" w:hAnsi="Times New Roman" w:cs="Times New Roman"/>
          <w:sz w:val="24"/>
          <w:szCs w:val="24"/>
          <w:lang w:eastAsia="zh-CN"/>
        </w:rPr>
      </w:pPr>
    </w:p>
    <w:p w14:paraId="23B7CFD9" w14:textId="77777777" w:rsidR="006F003A" w:rsidRDefault="006F003A" w:rsidP="006F003A">
      <w:pPr>
        <w:spacing w:line="360" w:lineRule="auto"/>
        <w:ind w:firstLineChars="200" w:firstLine="480"/>
        <w:jc w:val="both"/>
        <w:rPr>
          <w:rFonts w:ascii="Times New Roman" w:hAnsi="Times New Roman" w:cs="Times New Roman"/>
          <w:sz w:val="24"/>
          <w:szCs w:val="24"/>
          <w:lang w:eastAsia="zh-CN"/>
        </w:rPr>
      </w:pPr>
    </w:p>
    <w:p w14:paraId="621CDA4F" w14:textId="77777777" w:rsidR="006F003A" w:rsidRPr="000637A3" w:rsidRDefault="006F003A" w:rsidP="006F003A">
      <w:pPr>
        <w:spacing w:line="360" w:lineRule="auto"/>
        <w:ind w:firstLineChars="200" w:firstLine="480"/>
        <w:jc w:val="both"/>
        <w:rPr>
          <w:rFonts w:ascii="Times New Roman" w:hAnsi="Times New Roman" w:cs="Times New Roman"/>
          <w:sz w:val="24"/>
          <w:szCs w:val="24"/>
          <w:lang w:eastAsia="zh-CN"/>
        </w:rPr>
      </w:pPr>
    </w:p>
    <w:p w14:paraId="0E970836" w14:textId="3C66DDA2" w:rsidR="002019BB" w:rsidRPr="000637A3" w:rsidRDefault="000637A3" w:rsidP="006F003A">
      <w:pPr>
        <w:spacing w:line="360" w:lineRule="auto"/>
        <w:ind w:firstLineChars="200" w:firstLine="480"/>
        <w:jc w:val="right"/>
        <w:rPr>
          <w:rFonts w:ascii="Times New Roman" w:hAnsi="Times New Roman" w:cs="Times New Roman"/>
          <w:sz w:val="24"/>
          <w:szCs w:val="24"/>
          <w:lang w:eastAsia="zh-CN"/>
        </w:rPr>
      </w:pPr>
      <w:r w:rsidRPr="000637A3">
        <w:rPr>
          <w:rFonts w:ascii="Times New Roman" w:hAnsi="Times New Roman" w:cs="Times New Roman"/>
          <w:sz w:val="24"/>
          <w:szCs w:val="24"/>
          <w:lang w:eastAsia="zh-CN"/>
        </w:rPr>
        <w:t>陕西蒲白南桥煤业有限公司</w:t>
      </w:r>
      <w:r w:rsidRPr="000637A3">
        <w:rPr>
          <w:rFonts w:ascii="Times New Roman" w:hAnsi="Times New Roman" w:cs="Times New Roman" w:hint="eastAsia"/>
          <w:sz w:val="24"/>
          <w:szCs w:val="24"/>
          <w:lang w:eastAsia="zh-CN"/>
        </w:rPr>
        <w:t>临时</w:t>
      </w:r>
      <w:r w:rsidR="004565DF" w:rsidRPr="000637A3">
        <w:rPr>
          <w:rFonts w:ascii="Times New Roman" w:hAnsi="Times New Roman" w:cs="Times New Roman"/>
          <w:sz w:val="24"/>
          <w:szCs w:val="24"/>
          <w:lang w:eastAsia="zh-CN"/>
        </w:rPr>
        <w:t>管理人</w:t>
      </w:r>
    </w:p>
    <w:p w14:paraId="5322B74A" w14:textId="3FB72F63" w:rsidR="002019BB" w:rsidRPr="000637A3" w:rsidRDefault="004565DF" w:rsidP="006F003A">
      <w:pPr>
        <w:wordWrap w:val="0"/>
        <w:spacing w:line="360" w:lineRule="auto"/>
        <w:ind w:firstLineChars="200" w:firstLine="480"/>
        <w:jc w:val="right"/>
        <w:rPr>
          <w:rFonts w:ascii="Times New Roman" w:hAnsi="Times New Roman" w:cs="Times New Roman"/>
        </w:rPr>
      </w:pPr>
      <w:r w:rsidRPr="000637A3">
        <w:rPr>
          <w:rFonts w:ascii="Times New Roman" w:hAnsi="Times New Roman" w:cs="Times New Roman"/>
          <w:sz w:val="24"/>
          <w:szCs w:val="24"/>
          <w:lang w:eastAsia="zh-CN"/>
        </w:rPr>
        <w:t>202</w:t>
      </w:r>
      <w:r w:rsidR="000637A3" w:rsidRPr="000637A3">
        <w:rPr>
          <w:rFonts w:ascii="Times New Roman" w:hAnsi="Times New Roman" w:cs="Times New Roman" w:hint="eastAsia"/>
          <w:sz w:val="24"/>
          <w:szCs w:val="24"/>
          <w:lang w:eastAsia="zh-CN"/>
        </w:rPr>
        <w:t>4</w:t>
      </w:r>
      <w:r w:rsidRPr="000637A3">
        <w:rPr>
          <w:rFonts w:ascii="Times New Roman" w:hAnsi="Times New Roman" w:cs="Times New Roman"/>
          <w:sz w:val="24"/>
          <w:szCs w:val="24"/>
          <w:lang w:eastAsia="zh-CN"/>
        </w:rPr>
        <w:t>年</w:t>
      </w:r>
      <w:r w:rsidRPr="000637A3">
        <w:rPr>
          <w:rFonts w:ascii="Times New Roman" w:hAnsi="Times New Roman" w:cs="Times New Roman"/>
          <w:sz w:val="24"/>
          <w:szCs w:val="24"/>
          <w:lang w:eastAsia="zh-CN"/>
        </w:rPr>
        <w:t>1</w:t>
      </w:r>
      <w:r w:rsidR="000637A3" w:rsidRPr="000637A3">
        <w:rPr>
          <w:rFonts w:ascii="Times New Roman" w:hAnsi="Times New Roman" w:cs="Times New Roman" w:hint="eastAsia"/>
          <w:sz w:val="24"/>
          <w:szCs w:val="24"/>
          <w:lang w:eastAsia="zh-CN"/>
        </w:rPr>
        <w:t>0</w:t>
      </w:r>
      <w:r w:rsidRPr="000637A3">
        <w:rPr>
          <w:rFonts w:ascii="Times New Roman" w:hAnsi="Times New Roman" w:cs="Times New Roman"/>
          <w:sz w:val="24"/>
          <w:szCs w:val="24"/>
          <w:lang w:eastAsia="zh-CN"/>
        </w:rPr>
        <w:t>月</w:t>
      </w:r>
      <w:r w:rsidR="000637A3" w:rsidRPr="000637A3">
        <w:rPr>
          <w:rFonts w:ascii="Times New Roman" w:hAnsi="Times New Roman" w:cs="Times New Roman" w:hint="eastAsia"/>
          <w:sz w:val="24"/>
          <w:szCs w:val="24"/>
          <w:lang w:eastAsia="zh-CN"/>
        </w:rPr>
        <w:t>2</w:t>
      </w:r>
      <w:r w:rsidR="008D539B">
        <w:rPr>
          <w:rFonts w:ascii="Times New Roman" w:hAnsi="Times New Roman" w:cs="Times New Roman" w:hint="eastAsia"/>
          <w:sz w:val="24"/>
          <w:szCs w:val="24"/>
          <w:lang w:eastAsia="zh-CN"/>
        </w:rPr>
        <w:t>4</w:t>
      </w:r>
      <w:r w:rsidRPr="000637A3">
        <w:rPr>
          <w:rFonts w:ascii="Times New Roman" w:hAnsi="Times New Roman" w:cs="Times New Roman"/>
          <w:sz w:val="24"/>
          <w:szCs w:val="24"/>
          <w:lang w:eastAsia="zh-CN"/>
        </w:rPr>
        <w:t>日</w:t>
      </w:r>
      <w:r w:rsidR="006F003A">
        <w:rPr>
          <w:rFonts w:ascii="Times New Roman" w:hAnsi="Times New Roman" w:cs="Times New Roman" w:hint="eastAsia"/>
          <w:sz w:val="24"/>
          <w:szCs w:val="24"/>
          <w:lang w:eastAsia="zh-CN"/>
        </w:rPr>
        <w:t xml:space="preserve">        </w:t>
      </w:r>
    </w:p>
    <w:sectPr w:rsidR="002019BB" w:rsidRPr="000637A3" w:rsidSect="00C22E81">
      <w:headerReference w:type="default" r:id="rId7"/>
      <w:footerReference w:type="default" r:id="rId8"/>
      <w:pgSz w:w="11910" w:h="16850"/>
      <w:pgMar w:top="1531" w:right="1531" w:bottom="1531" w:left="1531" w:header="851" w:footer="992" w:gutter="0"/>
      <w:cols w:space="425"/>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94181A" w14:textId="77777777" w:rsidR="00E06D00" w:rsidRDefault="00E06D00">
      <w:pPr>
        <w:rPr>
          <w:rFonts w:hint="eastAsia"/>
        </w:rPr>
      </w:pPr>
      <w:r>
        <w:separator/>
      </w:r>
    </w:p>
  </w:endnote>
  <w:endnote w:type="continuationSeparator" w:id="0">
    <w:p w14:paraId="602FEC94" w14:textId="77777777" w:rsidR="00E06D00" w:rsidRDefault="00E06D0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rPr>
      <w:id w:val="-1454168661"/>
      <w:docPartObj>
        <w:docPartGallery w:val="AutoText"/>
      </w:docPartObj>
    </w:sdtPr>
    <w:sdtContent>
      <w:sdt>
        <w:sdtPr>
          <w:rPr>
            <w:rFonts w:ascii="Times New Roman" w:hAnsi="Times New Roman" w:cs="Times New Roman"/>
          </w:rPr>
          <w:id w:val="1728636285"/>
          <w:docPartObj>
            <w:docPartGallery w:val="AutoText"/>
          </w:docPartObj>
        </w:sdtPr>
        <w:sdtContent>
          <w:p w14:paraId="5E9156B3" w14:textId="4B6A9F30" w:rsidR="002019BB" w:rsidRPr="000B4AA4" w:rsidRDefault="004565DF" w:rsidP="000B4AA4">
            <w:pPr>
              <w:pStyle w:val="a3"/>
              <w:jc w:val="center"/>
              <w:rPr>
                <w:rFonts w:ascii="Times New Roman" w:hAnsi="Times New Roman" w:cs="Times New Roman"/>
              </w:rPr>
            </w:pPr>
            <w:r w:rsidRPr="000B4AA4">
              <w:rPr>
                <w:rFonts w:ascii="Times New Roman" w:hAnsi="Times New Roman" w:cs="Times New Roman"/>
                <w:lang w:val="zh-CN" w:eastAsia="zh-CN"/>
              </w:rPr>
              <w:t>第</w:t>
            </w:r>
            <w:r w:rsidRPr="000B4AA4">
              <w:rPr>
                <w:rFonts w:ascii="Times New Roman" w:hAnsi="Times New Roman" w:cs="Times New Roman"/>
                <w:lang w:val="zh-CN" w:eastAsia="zh-CN"/>
              </w:rPr>
              <w:t xml:space="preserve"> </w:t>
            </w:r>
            <w:r w:rsidRPr="000B4AA4">
              <w:rPr>
                <w:rFonts w:ascii="Times New Roman" w:hAnsi="Times New Roman" w:cs="Times New Roman"/>
                <w:lang w:val="zh-CN" w:eastAsia="zh-CN"/>
              </w:rPr>
              <w:fldChar w:fldCharType="begin"/>
            </w:r>
            <w:r w:rsidRPr="000B4AA4">
              <w:rPr>
                <w:rFonts w:ascii="Times New Roman" w:hAnsi="Times New Roman" w:cs="Times New Roman"/>
                <w:lang w:val="zh-CN" w:eastAsia="zh-CN"/>
              </w:rPr>
              <w:instrText>PAGE</w:instrText>
            </w:r>
            <w:r w:rsidRPr="000B4AA4">
              <w:rPr>
                <w:rFonts w:ascii="Times New Roman" w:hAnsi="Times New Roman" w:cs="Times New Roman"/>
                <w:lang w:val="zh-CN" w:eastAsia="zh-CN"/>
              </w:rPr>
              <w:fldChar w:fldCharType="separate"/>
            </w:r>
            <w:r w:rsidRPr="000B4AA4">
              <w:rPr>
                <w:rFonts w:ascii="Times New Roman" w:hAnsi="Times New Roman" w:cs="Times New Roman"/>
                <w:lang w:val="zh-CN" w:eastAsia="zh-CN"/>
              </w:rPr>
              <w:t>2</w:t>
            </w:r>
            <w:r w:rsidRPr="000B4AA4">
              <w:rPr>
                <w:rFonts w:ascii="Times New Roman" w:hAnsi="Times New Roman" w:cs="Times New Roman"/>
                <w:lang w:val="zh-CN" w:eastAsia="zh-CN"/>
              </w:rPr>
              <w:fldChar w:fldCharType="end"/>
            </w:r>
            <w:r w:rsidRPr="000B4AA4">
              <w:rPr>
                <w:rFonts w:ascii="Times New Roman" w:hAnsi="Times New Roman" w:cs="Times New Roman"/>
                <w:lang w:val="zh-CN" w:eastAsia="zh-CN"/>
              </w:rPr>
              <w:t xml:space="preserve"> </w:t>
            </w:r>
            <w:r w:rsidRPr="000B4AA4">
              <w:rPr>
                <w:rFonts w:ascii="Times New Roman" w:hAnsi="Times New Roman" w:cs="Times New Roman"/>
                <w:lang w:val="zh-CN" w:eastAsia="zh-CN"/>
              </w:rPr>
              <w:t>页</w:t>
            </w:r>
            <w:r w:rsidRPr="000B4AA4">
              <w:rPr>
                <w:rFonts w:ascii="Times New Roman" w:hAnsi="Times New Roman" w:cs="Times New Roman"/>
                <w:lang w:val="zh-CN" w:eastAsia="zh-CN"/>
              </w:rPr>
              <w:t xml:space="preserve">  </w:t>
            </w:r>
            <w:r w:rsidRPr="000B4AA4">
              <w:rPr>
                <w:rFonts w:ascii="Times New Roman" w:hAnsi="Times New Roman" w:cs="Times New Roman"/>
                <w:lang w:val="zh-CN" w:eastAsia="zh-CN"/>
              </w:rPr>
              <w:t>共</w:t>
            </w:r>
            <w:r w:rsidRPr="000B4AA4">
              <w:rPr>
                <w:rFonts w:ascii="Times New Roman" w:hAnsi="Times New Roman" w:cs="Times New Roman"/>
                <w:lang w:val="zh-CN" w:eastAsia="zh-CN"/>
              </w:rPr>
              <w:t xml:space="preserve"> </w:t>
            </w:r>
            <w:r w:rsidRPr="000B4AA4">
              <w:rPr>
                <w:rFonts w:ascii="Times New Roman" w:hAnsi="Times New Roman" w:cs="Times New Roman"/>
                <w:lang w:val="zh-CN" w:eastAsia="zh-CN"/>
              </w:rPr>
              <w:fldChar w:fldCharType="begin"/>
            </w:r>
            <w:r w:rsidRPr="000B4AA4">
              <w:rPr>
                <w:rFonts w:ascii="Times New Roman" w:hAnsi="Times New Roman" w:cs="Times New Roman"/>
                <w:lang w:val="zh-CN" w:eastAsia="zh-CN"/>
              </w:rPr>
              <w:instrText>NUMPAGES</w:instrText>
            </w:r>
            <w:r w:rsidRPr="000B4AA4">
              <w:rPr>
                <w:rFonts w:ascii="Times New Roman" w:hAnsi="Times New Roman" w:cs="Times New Roman"/>
                <w:lang w:val="zh-CN" w:eastAsia="zh-CN"/>
              </w:rPr>
              <w:fldChar w:fldCharType="separate"/>
            </w:r>
            <w:r w:rsidRPr="000B4AA4">
              <w:rPr>
                <w:rFonts w:ascii="Times New Roman" w:hAnsi="Times New Roman" w:cs="Times New Roman"/>
                <w:lang w:val="zh-CN" w:eastAsia="zh-CN"/>
              </w:rPr>
              <w:t>2</w:t>
            </w:r>
            <w:r w:rsidRPr="000B4AA4">
              <w:rPr>
                <w:rFonts w:ascii="Times New Roman" w:hAnsi="Times New Roman" w:cs="Times New Roman"/>
                <w:lang w:val="zh-CN" w:eastAsia="zh-CN"/>
              </w:rPr>
              <w:fldChar w:fldCharType="end"/>
            </w:r>
            <w:r w:rsidRPr="000B4AA4">
              <w:rPr>
                <w:rFonts w:ascii="Times New Roman" w:hAnsi="Times New Roman" w:cs="Times New Roman"/>
                <w:lang w:val="zh-CN" w:eastAsia="zh-CN"/>
              </w:rPr>
              <w:t xml:space="preserve"> </w:t>
            </w:r>
            <w:r w:rsidRPr="000B4AA4">
              <w:rPr>
                <w:rFonts w:ascii="Times New Roman" w:hAnsi="Times New Roman" w:cs="Times New Roman"/>
                <w:lang w:val="zh-CN" w:eastAsia="zh-CN"/>
              </w:rPr>
              <w:t>页</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1BA03E" w14:textId="77777777" w:rsidR="00E06D00" w:rsidRDefault="00E06D00">
      <w:pPr>
        <w:rPr>
          <w:rFonts w:hint="eastAsia"/>
        </w:rPr>
      </w:pPr>
      <w:r>
        <w:separator/>
      </w:r>
    </w:p>
  </w:footnote>
  <w:footnote w:type="continuationSeparator" w:id="0">
    <w:p w14:paraId="43C62B0A" w14:textId="77777777" w:rsidR="00E06D00" w:rsidRDefault="00E06D00">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FDC514" w14:textId="2B63FC07" w:rsidR="002019BB" w:rsidRPr="00C22E81" w:rsidRDefault="004565DF" w:rsidP="00C22E81">
    <w:pPr>
      <w:pStyle w:val="a5"/>
      <w:jc w:val="right"/>
      <w:rPr>
        <w:rFonts w:hint="eastAsia"/>
        <w:sz w:val="21"/>
        <w:szCs w:val="21"/>
        <w:lang w:eastAsia="zh-CN"/>
      </w:rPr>
    </w:pPr>
    <w:r w:rsidRPr="00C22E81">
      <w:rPr>
        <w:rFonts w:hint="eastAsia"/>
        <w:sz w:val="21"/>
        <w:szCs w:val="21"/>
        <w:lang w:eastAsia="zh-CN"/>
      </w:rPr>
      <w:t xml:space="preserve"> </w:t>
    </w:r>
    <w:r w:rsidRPr="00C22E81">
      <w:rPr>
        <w:sz w:val="21"/>
        <w:szCs w:val="21"/>
        <w:lang w:eastAsia="zh-CN"/>
      </w:rPr>
      <w:t xml:space="preserve">                                     </w:t>
    </w:r>
    <w:r w:rsidRPr="00C22E81">
      <w:rPr>
        <w:rFonts w:hint="eastAsia"/>
        <w:sz w:val="21"/>
        <w:szCs w:val="21"/>
        <w:lang w:eastAsia="zh-CN"/>
      </w:rPr>
      <w:t>债权申报须知</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6496"/>
    <w:rsid w:val="000637A3"/>
    <w:rsid w:val="000810BB"/>
    <w:rsid w:val="000B4AA4"/>
    <w:rsid w:val="000D7F06"/>
    <w:rsid w:val="000E3C10"/>
    <w:rsid w:val="00157F95"/>
    <w:rsid w:val="002019BB"/>
    <w:rsid w:val="002166CD"/>
    <w:rsid w:val="00222A4A"/>
    <w:rsid w:val="002344CD"/>
    <w:rsid w:val="00297883"/>
    <w:rsid w:val="002A2BBD"/>
    <w:rsid w:val="002B11F1"/>
    <w:rsid w:val="002B2A91"/>
    <w:rsid w:val="002B68EA"/>
    <w:rsid w:val="002B705A"/>
    <w:rsid w:val="002E12D8"/>
    <w:rsid w:val="002F58BE"/>
    <w:rsid w:val="00341F10"/>
    <w:rsid w:val="003949E1"/>
    <w:rsid w:val="003E4010"/>
    <w:rsid w:val="00447266"/>
    <w:rsid w:val="004565DF"/>
    <w:rsid w:val="00465713"/>
    <w:rsid w:val="00466787"/>
    <w:rsid w:val="004962EB"/>
    <w:rsid w:val="004E335B"/>
    <w:rsid w:val="00507779"/>
    <w:rsid w:val="005B5AD1"/>
    <w:rsid w:val="005D1224"/>
    <w:rsid w:val="005F68C9"/>
    <w:rsid w:val="006823AC"/>
    <w:rsid w:val="006D6496"/>
    <w:rsid w:val="006F003A"/>
    <w:rsid w:val="0075339E"/>
    <w:rsid w:val="007708FE"/>
    <w:rsid w:val="007942DB"/>
    <w:rsid w:val="007B5404"/>
    <w:rsid w:val="007C7D35"/>
    <w:rsid w:val="007D4370"/>
    <w:rsid w:val="00817437"/>
    <w:rsid w:val="00832B80"/>
    <w:rsid w:val="008852D4"/>
    <w:rsid w:val="00895CD7"/>
    <w:rsid w:val="008D2B53"/>
    <w:rsid w:val="008D539B"/>
    <w:rsid w:val="008F0F22"/>
    <w:rsid w:val="008F201D"/>
    <w:rsid w:val="00901BCB"/>
    <w:rsid w:val="009108DA"/>
    <w:rsid w:val="009205B9"/>
    <w:rsid w:val="009213D6"/>
    <w:rsid w:val="00960557"/>
    <w:rsid w:val="00962A99"/>
    <w:rsid w:val="00972751"/>
    <w:rsid w:val="00A11131"/>
    <w:rsid w:val="00A30327"/>
    <w:rsid w:val="00A47472"/>
    <w:rsid w:val="00A57D8E"/>
    <w:rsid w:val="00AA658F"/>
    <w:rsid w:val="00AD0E63"/>
    <w:rsid w:val="00B5536F"/>
    <w:rsid w:val="00B72F37"/>
    <w:rsid w:val="00BD5D2F"/>
    <w:rsid w:val="00C02D9B"/>
    <w:rsid w:val="00C146EB"/>
    <w:rsid w:val="00C201A6"/>
    <w:rsid w:val="00C22E3F"/>
    <w:rsid w:val="00C22E81"/>
    <w:rsid w:val="00C7199D"/>
    <w:rsid w:val="00CA4D84"/>
    <w:rsid w:val="00CC17B4"/>
    <w:rsid w:val="00CE7287"/>
    <w:rsid w:val="00CE78CA"/>
    <w:rsid w:val="00CF5042"/>
    <w:rsid w:val="00D0434E"/>
    <w:rsid w:val="00E06D00"/>
    <w:rsid w:val="00E36658"/>
    <w:rsid w:val="00E544EE"/>
    <w:rsid w:val="00E6055F"/>
    <w:rsid w:val="00EB3852"/>
    <w:rsid w:val="00EF5989"/>
    <w:rsid w:val="00F06D73"/>
    <w:rsid w:val="00FD633D"/>
    <w:rsid w:val="00FD7876"/>
    <w:rsid w:val="00FE348D"/>
    <w:rsid w:val="00FE5ADA"/>
    <w:rsid w:val="2E145E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F92F52"/>
  <w15:docId w15:val="{6BA8A8A4-1044-426F-B662-955FFBAD2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pPr>
      <w:widowControl w:val="0"/>
      <w:autoSpaceDE w:val="0"/>
      <w:autoSpaceDN w:val="0"/>
    </w:pPr>
    <w:rPr>
      <w:rFonts w:ascii="宋体" w:eastAsia="宋体" w:hAnsi="宋体" w:cs="宋体"/>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pPr>
    <w:rPr>
      <w:sz w:val="18"/>
      <w:szCs w:val="18"/>
    </w:rPr>
  </w:style>
  <w:style w:type="paragraph" w:styleId="a5">
    <w:name w:val="header"/>
    <w:basedOn w:val="a"/>
    <w:link w:val="a6"/>
    <w:uiPriority w:val="99"/>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rPr>
      <w:color w:val="0563C1" w:themeColor="hyperlink"/>
      <w:u w:val="single"/>
    </w:rPr>
  </w:style>
  <w:style w:type="character" w:customStyle="1" w:styleId="a4">
    <w:name w:val="页脚 字符"/>
    <w:basedOn w:val="a0"/>
    <w:link w:val="a3"/>
    <w:uiPriority w:val="99"/>
    <w:rPr>
      <w:rFonts w:ascii="宋体" w:eastAsia="宋体" w:hAnsi="宋体" w:cs="宋体"/>
      <w:kern w:val="0"/>
      <w:sz w:val="18"/>
      <w:szCs w:val="18"/>
      <w:lang w:eastAsia="en-US"/>
    </w:rPr>
  </w:style>
  <w:style w:type="character" w:customStyle="1" w:styleId="a6">
    <w:name w:val="页眉 字符"/>
    <w:basedOn w:val="a0"/>
    <w:link w:val="a5"/>
    <w:uiPriority w:val="99"/>
    <w:rPr>
      <w:rFonts w:ascii="宋体" w:eastAsia="宋体" w:hAnsi="宋体" w:cs="宋体"/>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7</Pages>
  <Words>720</Words>
  <Characters>4105</Characters>
  <Application>Microsoft Office Word</Application>
  <DocSecurity>0</DocSecurity>
  <Lines>34</Lines>
  <Paragraphs>9</Paragraphs>
  <ScaleCrop>false</ScaleCrop>
  <Company/>
  <LinksUpToDate>false</LinksUpToDate>
  <CharactersWithSpaces>4816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 名飞</dc:creator>
  <cp:lastModifiedBy>国松 任</cp:lastModifiedBy>
  <cp:revision>39</cp:revision>
  <dcterms:created xsi:type="dcterms:W3CDTF">2020-12-01T10:12:00Z</dcterms:created>
  <dcterms:modified xsi:type="dcterms:W3CDTF">2024-10-24T08:14:00Z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