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208FC">
      <w:pPr>
        <w:adjustRightInd w:val="0"/>
        <w:snapToGrid w:val="0"/>
        <w:spacing w:line="216" w:lineRule="auto"/>
        <w:jc w:val="left"/>
        <w:rPr>
          <w:rFonts w:ascii="仿宋" w:hAnsi="仿宋" w:eastAsia="仿宋" w:cs="仿宋"/>
          <w:bCs/>
          <w:sz w:val="28"/>
          <w:szCs w:val="28"/>
        </w:rPr>
      </w:pPr>
      <w:bookmarkStart w:id="0" w:name="_GoBack"/>
      <w:bookmarkEnd w:id="0"/>
      <w:r>
        <w:rPr>
          <w:rFonts w:hint="eastAsia" w:ascii="仿宋" w:hAnsi="仿宋" w:eastAsia="仿宋" w:cs="仿宋"/>
          <w:bCs/>
          <w:sz w:val="28"/>
          <w:szCs w:val="28"/>
        </w:rPr>
        <w:t>附件一：</w:t>
      </w:r>
    </w:p>
    <w:p w14:paraId="3D089221">
      <w:pPr>
        <w:adjustRightInd w:val="0"/>
        <w:snapToGrid w:val="0"/>
        <w:spacing w:line="216" w:lineRule="auto"/>
        <w:jc w:val="center"/>
        <w:rPr>
          <w:rFonts w:ascii="黑体" w:hAnsi="黑体" w:eastAsia="黑体" w:cs="黑体"/>
          <w:b/>
          <w:sz w:val="44"/>
          <w:szCs w:val="44"/>
        </w:rPr>
      </w:pPr>
      <w:r>
        <w:rPr>
          <w:rFonts w:hint="eastAsia" w:ascii="黑体" w:hAnsi="黑体" w:eastAsia="黑体" w:cs="黑体"/>
          <w:b/>
          <w:sz w:val="44"/>
          <w:szCs w:val="44"/>
        </w:rPr>
        <w:tab/>
      </w:r>
      <w:r>
        <w:rPr>
          <w:rFonts w:hint="eastAsia" w:ascii="黑体" w:hAnsi="黑体" w:eastAsia="黑体" w:cs="黑体"/>
          <w:b/>
          <w:sz w:val="44"/>
          <w:szCs w:val="44"/>
          <w:lang w:eastAsia="zh-CN"/>
        </w:rPr>
        <w:t>武汉吉晨设计有限公司</w:t>
      </w:r>
      <w:r>
        <w:rPr>
          <w:rFonts w:hint="eastAsia" w:ascii="黑体" w:hAnsi="黑体" w:eastAsia="黑体" w:cs="黑体"/>
          <w:b/>
          <w:sz w:val="44"/>
          <w:szCs w:val="44"/>
        </w:rPr>
        <w:t>破产案</w:t>
      </w:r>
    </w:p>
    <w:p w14:paraId="696382F3">
      <w:pPr>
        <w:adjustRightInd w:val="0"/>
        <w:snapToGrid w:val="0"/>
        <w:spacing w:line="216" w:lineRule="auto"/>
        <w:jc w:val="center"/>
        <w:rPr>
          <w:rFonts w:ascii="黑体" w:hAnsi="黑体" w:eastAsia="黑体" w:cs="黑体"/>
          <w:b/>
          <w:sz w:val="44"/>
          <w:szCs w:val="44"/>
        </w:rPr>
      </w:pPr>
      <w:r>
        <w:rPr>
          <w:rFonts w:hint="eastAsia" w:ascii="黑体" w:hAnsi="黑体" w:eastAsia="黑体" w:cs="黑体"/>
          <w:b/>
          <w:sz w:val="44"/>
          <w:szCs w:val="44"/>
        </w:rPr>
        <w:t>债权申报文件清单</w:t>
      </w:r>
    </w:p>
    <w:tbl>
      <w:tblPr>
        <w:tblStyle w:val="10"/>
        <w:tblpPr w:leftFromText="180" w:rightFromText="180" w:vertAnchor="text" w:horzAnchor="page" w:tblpX="1067" w:tblpY="387"/>
        <w:tblOverlap w:val="never"/>
        <w:tblW w:w="986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96"/>
        <w:gridCol w:w="7017"/>
        <w:gridCol w:w="850"/>
        <w:gridCol w:w="1499"/>
      </w:tblGrid>
      <w:tr w14:paraId="7C5FA3D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1" w:hRule="atLeast"/>
        </w:trPr>
        <w:tc>
          <w:tcPr>
            <w:tcW w:w="496" w:type="dxa"/>
            <w:vAlign w:val="center"/>
          </w:tcPr>
          <w:p w14:paraId="1E24B13B">
            <w:pPr>
              <w:jc w:val="center"/>
              <w:rPr>
                <w:rFonts w:ascii="仿宋" w:hAnsi="仿宋" w:eastAsia="仿宋" w:cs="仿宋"/>
                <w:b/>
                <w:szCs w:val="21"/>
              </w:rPr>
            </w:pPr>
            <w:r>
              <w:rPr>
                <w:rFonts w:hint="eastAsia" w:ascii="仿宋" w:hAnsi="仿宋" w:eastAsia="仿宋" w:cs="仿宋"/>
                <w:b/>
                <w:szCs w:val="21"/>
              </w:rPr>
              <w:t>序号</w:t>
            </w:r>
          </w:p>
        </w:tc>
        <w:tc>
          <w:tcPr>
            <w:tcW w:w="7017" w:type="dxa"/>
            <w:vAlign w:val="center"/>
          </w:tcPr>
          <w:p w14:paraId="79DA56FF">
            <w:pPr>
              <w:jc w:val="center"/>
              <w:rPr>
                <w:rFonts w:ascii="仿宋" w:hAnsi="仿宋" w:eastAsia="仿宋" w:cs="仿宋"/>
                <w:b/>
                <w:szCs w:val="21"/>
              </w:rPr>
            </w:pPr>
            <w:r>
              <w:rPr>
                <w:rFonts w:hint="eastAsia" w:ascii="仿宋" w:hAnsi="仿宋" w:eastAsia="仿宋" w:cs="仿宋"/>
                <w:b/>
                <w:szCs w:val="21"/>
              </w:rPr>
              <w:t>文件名称</w:t>
            </w:r>
          </w:p>
        </w:tc>
        <w:tc>
          <w:tcPr>
            <w:tcW w:w="850" w:type="dxa"/>
            <w:vAlign w:val="center"/>
          </w:tcPr>
          <w:p w14:paraId="09EDAECC">
            <w:pPr>
              <w:jc w:val="center"/>
              <w:rPr>
                <w:rFonts w:ascii="仿宋" w:hAnsi="仿宋" w:eastAsia="仿宋" w:cs="仿宋"/>
                <w:b/>
                <w:szCs w:val="21"/>
              </w:rPr>
            </w:pPr>
            <w:r>
              <w:rPr>
                <w:rFonts w:hint="eastAsia" w:ascii="仿宋" w:hAnsi="仿宋" w:eastAsia="仿宋" w:cs="仿宋"/>
                <w:b/>
                <w:szCs w:val="21"/>
              </w:rPr>
              <w:t>页码</w:t>
            </w:r>
          </w:p>
        </w:tc>
        <w:tc>
          <w:tcPr>
            <w:tcW w:w="1499" w:type="dxa"/>
            <w:vAlign w:val="center"/>
          </w:tcPr>
          <w:p w14:paraId="68BCD37C">
            <w:pPr>
              <w:adjustRightInd w:val="0"/>
              <w:snapToGrid w:val="0"/>
              <w:jc w:val="center"/>
              <w:rPr>
                <w:rFonts w:ascii="仿宋" w:hAnsi="仿宋" w:eastAsia="仿宋" w:cs="仿宋"/>
                <w:b/>
                <w:szCs w:val="21"/>
              </w:rPr>
            </w:pPr>
            <w:r>
              <w:rPr>
                <w:rFonts w:hint="eastAsia" w:ascii="仿宋" w:hAnsi="仿宋" w:eastAsia="仿宋" w:cs="仿宋"/>
                <w:b/>
                <w:szCs w:val="21"/>
              </w:rPr>
              <w:t>是否核对原件</w:t>
            </w:r>
          </w:p>
        </w:tc>
      </w:tr>
      <w:tr w14:paraId="28CA220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55AA6CBE">
            <w:pPr>
              <w:jc w:val="center"/>
              <w:rPr>
                <w:rFonts w:ascii="仿宋" w:hAnsi="仿宋" w:eastAsia="仿宋" w:cs="仿宋"/>
                <w:szCs w:val="21"/>
              </w:rPr>
            </w:pPr>
            <w:r>
              <w:rPr>
                <w:rFonts w:hint="eastAsia" w:ascii="仿宋" w:hAnsi="仿宋" w:eastAsia="仿宋" w:cs="仿宋"/>
                <w:szCs w:val="21"/>
              </w:rPr>
              <w:t>1</w:t>
            </w:r>
          </w:p>
        </w:tc>
        <w:tc>
          <w:tcPr>
            <w:tcW w:w="7017" w:type="dxa"/>
            <w:vAlign w:val="center"/>
          </w:tcPr>
          <w:p w14:paraId="6860FE0E">
            <w:pPr>
              <w:jc w:val="left"/>
              <w:rPr>
                <w:rFonts w:ascii="仿宋" w:hAnsi="仿宋" w:eastAsia="仿宋" w:cs="仿宋"/>
                <w:szCs w:val="21"/>
              </w:rPr>
            </w:pPr>
            <w:r>
              <w:rPr>
                <w:rFonts w:hint="eastAsia" w:ascii="仿宋" w:hAnsi="仿宋" w:eastAsia="仿宋" w:cs="仿宋"/>
                <w:szCs w:val="21"/>
                <w:lang w:eastAsia="zh-CN"/>
              </w:rPr>
              <w:t>武汉吉晨设计有限公司</w:t>
            </w:r>
            <w:r>
              <w:rPr>
                <w:rFonts w:hint="eastAsia" w:ascii="仿宋" w:hAnsi="仿宋" w:eastAsia="仿宋" w:cs="仿宋"/>
                <w:szCs w:val="21"/>
              </w:rPr>
              <w:t>破产案债权申报文件清单</w:t>
            </w:r>
          </w:p>
        </w:tc>
        <w:tc>
          <w:tcPr>
            <w:tcW w:w="850" w:type="dxa"/>
            <w:vAlign w:val="center"/>
          </w:tcPr>
          <w:p w14:paraId="5ADDDB88">
            <w:pPr>
              <w:jc w:val="center"/>
              <w:rPr>
                <w:rFonts w:ascii="仿宋" w:hAnsi="仿宋" w:eastAsia="仿宋" w:cs="仿宋"/>
                <w:szCs w:val="21"/>
              </w:rPr>
            </w:pPr>
          </w:p>
        </w:tc>
        <w:tc>
          <w:tcPr>
            <w:tcW w:w="1499" w:type="dxa"/>
            <w:vAlign w:val="center"/>
          </w:tcPr>
          <w:p w14:paraId="56A7345C">
            <w:pPr>
              <w:jc w:val="center"/>
              <w:rPr>
                <w:rFonts w:ascii="仿宋" w:hAnsi="仿宋" w:eastAsia="仿宋" w:cs="仿宋"/>
                <w:szCs w:val="21"/>
              </w:rPr>
            </w:pPr>
          </w:p>
        </w:tc>
      </w:tr>
      <w:tr w14:paraId="1E91BB8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216AA7A8">
            <w:pPr>
              <w:jc w:val="center"/>
              <w:rPr>
                <w:rFonts w:ascii="仿宋" w:hAnsi="仿宋" w:eastAsia="仿宋" w:cs="仿宋"/>
                <w:szCs w:val="21"/>
              </w:rPr>
            </w:pPr>
            <w:r>
              <w:rPr>
                <w:rFonts w:hint="eastAsia" w:ascii="仿宋" w:hAnsi="仿宋" w:eastAsia="仿宋" w:cs="仿宋"/>
                <w:szCs w:val="21"/>
              </w:rPr>
              <w:t>2</w:t>
            </w:r>
          </w:p>
        </w:tc>
        <w:tc>
          <w:tcPr>
            <w:tcW w:w="7017" w:type="dxa"/>
            <w:vAlign w:val="center"/>
          </w:tcPr>
          <w:p w14:paraId="49548CEB">
            <w:pPr>
              <w:jc w:val="left"/>
              <w:rPr>
                <w:rFonts w:ascii="仿宋" w:hAnsi="仿宋" w:eastAsia="仿宋" w:cs="仿宋"/>
                <w:szCs w:val="21"/>
              </w:rPr>
            </w:pPr>
            <w:r>
              <w:rPr>
                <w:rFonts w:hint="eastAsia" w:ascii="仿宋" w:hAnsi="仿宋" w:eastAsia="仿宋" w:cs="仿宋"/>
                <w:szCs w:val="21"/>
                <w:lang w:eastAsia="zh-CN"/>
              </w:rPr>
              <w:t>武汉吉晨设计有限公司</w:t>
            </w:r>
            <w:r>
              <w:rPr>
                <w:rFonts w:hint="eastAsia" w:ascii="仿宋" w:hAnsi="仿宋" w:eastAsia="仿宋" w:cs="仿宋"/>
                <w:szCs w:val="21"/>
              </w:rPr>
              <w:t>破产案债权申报表</w:t>
            </w:r>
          </w:p>
        </w:tc>
        <w:tc>
          <w:tcPr>
            <w:tcW w:w="850" w:type="dxa"/>
            <w:vAlign w:val="center"/>
          </w:tcPr>
          <w:p w14:paraId="4B76C365">
            <w:pPr>
              <w:jc w:val="center"/>
              <w:rPr>
                <w:rFonts w:ascii="仿宋" w:hAnsi="仿宋" w:eastAsia="仿宋" w:cs="仿宋"/>
                <w:szCs w:val="21"/>
              </w:rPr>
            </w:pPr>
          </w:p>
        </w:tc>
        <w:tc>
          <w:tcPr>
            <w:tcW w:w="1499" w:type="dxa"/>
            <w:vAlign w:val="center"/>
          </w:tcPr>
          <w:p w14:paraId="2D73CC7C">
            <w:pPr>
              <w:jc w:val="center"/>
              <w:rPr>
                <w:rFonts w:ascii="仿宋" w:hAnsi="仿宋" w:eastAsia="仿宋" w:cs="仿宋"/>
                <w:szCs w:val="21"/>
              </w:rPr>
            </w:pPr>
          </w:p>
        </w:tc>
      </w:tr>
      <w:tr w14:paraId="79D28C5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1294989F">
            <w:pPr>
              <w:jc w:val="center"/>
              <w:rPr>
                <w:rFonts w:ascii="仿宋" w:hAnsi="仿宋" w:eastAsia="仿宋" w:cs="仿宋"/>
                <w:szCs w:val="21"/>
              </w:rPr>
            </w:pPr>
            <w:r>
              <w:rPr>
                <w:rFonts w:hint="eastAsia" w:ascii="仿宋" w:hAnsi="仿宋" w:eastAsia="仿宋" w:cs="仿宋"/>
                <w:szCs w:val="21"/>
              </w:rPr>
              <w:t>3</w:t>
            </w:r>
          </w:p>
        </w:tc>
        <w:tc>
          <w:tcPr>
            <w:tcW w:w="7017" w:type="dxa"/>
            <w:vAlign w:val="center"/>
          </w:tcPr>
          <w:p w14:paraId="2AD5FA32">
            <w:pPr>
              <w:jc w:val="center"/>
              <w:rPr>
                <w:rFonts w:ascii="仿宋" w:hAnsi="仿宋" w:eastAsia="仿宋" w:cs="仿宋"/>
                <w:szCs w:val="21"/>
              </w:rPr>
            </w:pPr>
          </w:p>
        </w:tc>
        <w:tc>
          <w:tcPr>
            <w:tcW w:w="850" w:type="dxa"/>
            <w:vAlign w:val="center"/>
          </w:tcPr>
          <w:p w14:paraId="34643969">
            <w:pPr>
              <w:jc w:val="center"/>
              <w:rPr>
                <w:rFonts w:ascii="仿宋" w:hAnsi="仿宋" w:eastAsia="仿宋" w:cs="仿宋"/>
                <w:szCs w:val="21"/>
              </w:rPr>
            </w:pPr>
          </w:p>
        </w:tc>
        <w:tc>
          <w:tcPr>
            <w:tcW w:w="1499" w:type="dxa"/>
            <w:vAlign w:val="center"/>
          </w:tcPr>
          <w:p w14:paraId="63616CDD">
            <w:pPr>
              <w:jc w:val="center"/>
              <w:rPr>
                <w:rFonts w:ascii="仿宋" w:hAnsi="仿宋" w:eastAsia="仿宋" w:cs="仿宋"/>
                <w:szCs w:val="21"/>
              </w:rPr>
            </w:pPr>
          </w:p>
        </w:tc>
      </w:tr>
      <w:tr w14:paraId="6921CD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7C38B25E">
            <w:pPr>
              <w:jc w:val="center"/>
              <w:rPr>
                <w:rFonts w:ascii="仿宋" w:hAnsi="仿宋" w:eastAsia="仿宋" w:cs="仿宋"/>
                <w:szCs w:val="21"/>
              </w:rPr>
            </w:pPr>
            <w:r>
              <w:rPr>
                <w:rFonts w:hint="eastAsia" w:ascii="仿宋" w:hAnsi="仿宋" w:eastAsia="仿宋" w:cs="仿宋"/>
                <w:szCs w:val="21"/>
              </w:rPr>
              <w:t>4</w:t>
            </w:r>
          </w:p>
        </w:tc>
        <w:tc>
          <w:tcPr>
            <w:tcW w:w="7017" w:type="dxa"/>
            <w:vAlign w:val="center"/>
          </w:tcPr>
          <w:p w14:paraId="356FE379">
            <w:pPr>
              <w:jc w:val="center"/>
              <w:rPr>
                <w:rFonts w:ascii="仿宋" w:hAnsi="仿宋" w:eastAsia="仿宋" w:cs="仿宋"/>
                <w:szCs w:val="21"/>
              </w:rPr>
            </w:pPr>
          </w:p>
        </w:tc>
        <w:tc>
          <w:tcPr>
            <w:tcW w:w="850" w:type="dxa"/>
            <w:vAlign w:val="center"/>
          </w:tcPr>
          <w:p w14:paraId="1AC01DE8">
            <w:pPr>
              <w:jc w:val="center"/>
              <w:rPr>
                <w:rFonts w:ascii="仿宋" w:hAnsi="仿宋" w:eastAsia="仿宋" w:cs="仿宋"/>
                <w:szCs w:val="21"/>
              </w:rPr>
            </w:pPr>
          </w:p>
        </w:tc>
        <w:tc>
          <w:tcPr>
            <w:tcW w:w="1499" w:type="dxa"/>
            <w:vAlign w:val="center"/>
          </w:tcPr>
          <w:p w14:paraId="166FE96E">
            <w:pPr>
              <w:jc w:val="center"/>
              <w:rPr>
                <w:rFonts w:ascii="仿宋" w:hAnsi="仿宋" w:eastAsia="仿宋" w:cs="仿宋"/>
                <w:szCs w:val="21"/>
              </w:rPr>
            </w:pPr>
          </w:p>
        </w:tc>
      </w:tr>
      <w:tr w14:paraId="49C40A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43AF1722">
            <w:pPr>
              <w:jc w:val="center"/>
              <w:rPr>
                <w:rFonts w:ascii="仿宋" w:hAnsi="仿宋" w:eastAsia="仿宋" w:cs="仿宋"/>
                <w:szCs w:val="21"/>
              </w:rPr>
            </w:pPr>
            <w:r>
              <w:rPr>
                <w:rFonts w:hint="eastAsia" w:ascii="仿宋" w:hAnsi="仿宋" w:eastAsia="仿宋" w:cs="仿宋"/>
                <w:szCs w:val="21"/>
              </w:rPr>
              <w:t>5</w:t>
            </w:r>
          </w:p>
        </w:tc>
        <w:tc>
          <w:tcPr>
            <w:tcW w:w="7017" w:type="dxa"/>
            <w:vAlign w:val="center"/>
          </w:tcPr>
          <w:p w14:paraId="4439EF88">
            <w:pPr>
              <w:jc w:val="center"/>
              <w:rPr>
                <w:rFonts w:ascii="仿宋" w:hAnsi="仿宋" w:eastAsia="仿宋" w:cs="仿宋"/>
                <w:szCs w:val="21"/>
              </w:rPr>
            </w:pPr>
          </w:p>
        </w:tc>
        <w:tc>
          <w:tcPr>
            <w:tcW w:w="850" w:type="dxa"/>
            <w:vAlign w:val="center"/>
          </w:tcPr>
          <w:p w14:paraId="28F00B6A">
            <w:pPr>
              <w:jc w:val="center"/>
              <w:rPr>
                <w:rFonts w:ascii="仿宋" w:hAnsi="仿宋" w:eastAsia="仿宋" w:cs="仿宋"/>
                <w:szCs w:val="21"/>
              </w:rPr>
            </w:pPr>
          </w:p>
        </w:tc>
        <w:tc>
          <w:tcPr>
            <w:tcW w:w="1499" w:type="dxa"/>
            <w:vAlign w:val="center"/>
          </w:tcPr>
          <w:p w14:paraId="130D98C2">
            <w:pPr>
              <w:jc w:val="center"/>
              <w:rPr>
                <w:rFonts w:ascii="仿宋" w:hAnsi="仿宋" w:eastAsia="仿宋" w:cs="仿宋"/>
                <w:szCs w:val="21"/>
              </w:rPr>
            </w:pPr>
          </w:p>
        </w:tc>
      </w:tr>
      <w:tr w14:paraId="222F7B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2C4431B3">
            <w:pPr>
              <w:jc w:val="center"/>
              <w:rPr>
                <w:rFonts w:ascii="仿宋" w:hAnsi="仿宋" w:eastAsia="仿宋" w:cs="仿宋"/>
                <w:szCs w:val="21"/>
              </w:rPr>
            </w:pPr>
            <w:r>
              <w:rPr>
                <w:rFonts w:hint="eastAsia" w:ascii="仿宋" w:hAnsi="仿宋" w:eastAsia="仿宋" w:cs="仿宋"/>
                <w:szCs w:val="21"/>
              </w:rPr>
              <w:t>6</w:t>
            </w:r>
          </w:p>
        </w:tc>
        <w:tc>
          <w:tcPr>
            <w:tcW w:w="7017" w:type="dxa"/>
            <w:vAlign w:val="center"/>
          </w:tcPr>
          <w:p w14:paraId="636E6629">
            <w:pPr>
              <w:jc w:val="center"/>
              <w:rPr>
                <w:rFonts w:ascii="仿宋" w:hAnsi="仿宋" w:eastAsia="仿宋" w:cs="仿宋"/>
                <w:szCs w:val="21"/>
              </w:rPr>
            </w:pPr>
          </w:p>
        </w:tc>
        <w:tc>
          <w:tcPr>
            <w:tcW w:w="850" w:type="dxa"/>
            <w:vAlign w:val="center"/>
          </w:tcPr>
          <w:p w14:paraId="4DDB0C8E">
            <w:pPr>
              <w:jc w:val="center"/>
              <w:rPr>
                <w:rFonts w:ascii="仿宋" w:hAnsi="仿宋" w:eastAsia="仿宋" w:cs="仿宋"/>
                <w:szCs w:val="21"/>
              </w:rPr>
            </w:pPr>
          </w:p>
        </w:tc>
        <w:tc>
          <w:tcPr>
            <w:tcW w:w="1499" w:type="dxa"/>
            <w:vAlign w:val="center"/>
          </w:tcPr>
          <w:p w14:paraId="4BD9E261">
            <w:pPr>
              <w:jc w:val="center"/>
              <w:rPr>
                <w:rFonts w:ascii="仿宋" w:hAnsi="仿宋" w:eastAsia="仿宋" w:cs="仿宋"/>
                <w:szCs w:val="21"/>
              </w:rPr>
            </w:pPr>
          </w:p>
        </w:tc>
      </w:tr>
      <w:tr w14:paraId="23C504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79226D2A">
            <w:pPr>
              <w:jc w:val="center"/>
              <w:rPr>
                <w:rFonts w:ascii="仿宋" w:hAnsi="仿宋" w:eastAsia="仿宋" w:cs="仿宋"/>
                <w:szCs w:val="21"/>
              </w:rPr>
            </w:pPr>
            <w:r>
              <w:rPr>
                <w:rFonts w:hint="eastAsia" w:ascii="仿宋" w:hAnsi="仿宋" w:eastAsia="仿宋" w:cs="仿宋"/>
                <w:szCs w:val="21"/>
              </w:rPr>
              <w:t>7</w:t>
            </w:r>
          </w:p>
        </w:tc>
        <w:tc>
          <w:tcPr>
            <w:tcW w:w="7017" w:type="dxa"/>
            <w:vAlign w:val="center"/>
          </w:tcPr>
          <w:p w14:paraId="2F093027">
            <w:pPr>
              <w:jc w:val="center"/>
              <w:rPr>
                <w:rFonts w:ascii="仿宋" w:hAnsi="仿宋" w:eastAsia="仿宋" w:cs="仿宋"/>
                <w:szCs w:val="21"/>
              </w:rPr>
            </w:pPr>
          </w:p>
        </w:tc>
        <w:tc>
          <w:tcPr>
            <w:tcW w:w="850" w:type="dxa"/>
            <w:vAlign w:val="center"/>
          </w:tcPr>
          <w:p w14:paraId="6FD079F6">
            <w:pPr>
              <w:jc w:val="center"/>
              <w:rPr>
                <w:rFonts w:ascii="仿宋" w:hAnsi="仿宋" w:eastAsia="仿宋" w:cs="仿宋"/>
                <w:szCs w:val="21"/>
              </w:rPr>
            </w:pPr>
          </w:p>
        </w:tc>
        <w:tc>
          <w:tcPr>
            <w:tcW w:w="1499" w:type="dxa"/>
            <w:vAlign w:val="center"/>
          </w:tcPr>
          <w:p w14:paraId="406578FC">
            <w:pPr>
              <w:jc w:val="center"/>
              <w:rPr>
                <w:rFonts w:ascii="仿宋" w:hAnsi="仿宋" w:eastAsia="仿宋" w:cs="仿宋"/>
                <w:szCs w:val="21"/>
              </w:rPr>
            </w:pPr>
          </w:p>
        </w:tc>
      </w:tr>
      <w:tr w14:paraId="0663442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2DE364BB">
            <w:pPr>
              <w:jc w:val="center"/>
              <w:rPr>
                <w:rFonts w:ascii="仿宋" w:hAnsi="仿宋" w:eastAsia="仿宋" w:cs="仿宋"/>
                <w:szCs w:val="21"/>
              </w:rPr>
            </w:pPr>
            <w:r>
              <w:rPr>
                <w:rFonts w:hint="eastAsia" w:ascii="仿宋" w:hAnsi="仿宋" w:eastAsia="仿宋" w:cs="仿宋"/>
                <w:szCs w:val="21"/>
              </w:rPr>
              <w:t>8</w:t>
            </w:r>
          </w:p>
        </w:tc>
        <w:tc>
          <w:tcPr>
            <w:tcW w:w="7017" w:type="dxa"/>
            <w:vAlign w:val="center"/>
          </w:tcPr>
          <w:p w14:paraId="5FC7A281">
            <w:pPr>
              <w:jc w:val="center"/>
              <w:rPr>
                <w:rFonts w:ascii="仿宋" w:hAnsi="仿宋" w:eastAsia="仿宋" w:cs="仿宋"/>
                <w:szCs w:val="21"/>
              </w:rPr>
            </w:pPr>
          </w:p>
        </w:tc>
        <w:tc>
          <w:tcPr>
            <w:tcW w:w="850" w:type="dxa"/>
            <w:vAlign w:val="center"/>
          </w:tcPr>
          <w:p w14:paraId="47AFB016">
            <w:pPr>
              <w:jc w:val="center"/>
              <w:rPr>
                <w:rFonts w:ascii="仿宋" w:hAnsi="仿宋" w:eastAsia="仿宋" w:cs="仿宋"/>
                <w:szCs w:val="21"/>
              </w:rPr>
            </w:pPr>
          </w:p>
        </w:tc>
        <w:tc>
          <w:tcPr>
            <w:tcW w:w="1499" w:type="dxa"/>
            <w:vAlign w:val="center"/>
          </w:tcPr>
          <w:p w14:paraId="229802C0">
            <w:pPr>
              <w:jc w:val="center"/>
              <w:rPr>
                <w:rFonts w:ascii="仿宋" w:hAnsi="仿宋" w:eastAsia="仿宋" w:cs="仿宋"/>
                <w:szCs w:val="21"/>
              </w:rPr>
            </w:pPr>
          </w:p>
        </w:tc>
      </w:tr>
      <w:tr w14:paraId="04CC3E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2BC53A60">
            <w:pPr>
              <w:jc w:val="center"/>
              <w:rPr>
                <w:rFonts w:ascii="仿宋" w:hAnsi="仿宋" w:eastAsia="仿宋" w:cs="仿宋"/>
                <w:szCs w:val="21"/>
              </w:rPr>
            </w:pPr>
            <w:r>
              <w:rPr>
                <w:rFonts w:hint="eastAsia" w:ascii="仿宋" w:hAnsi="仿宋" w:eastAsia="仿宋" w:cs="仿宋"/>
                <w:szCs w:val="21"/>
              </w:rPr>
              <w:t>9</w:t>
            </w:r>
          </w:p>
        </w:tc>
        <w:tc>
          <w:tcPr>
            <w:tcW w:w="7017" w:type="dxa"/>
            <w:vAlign w:val="center"/>
          </w:tcPr>
          <w:p w14:paraId="504CFB5E">
            <w:pPr>
              <w:jc w:val="center"/>
              <w:rPr>
                <w:rFonts w:ascii="仿宋" w:hAnsi="仿宋" w:eastAsia="仿宋" w:cs="仿宋"/>
                <w:szCs w:val="21"/>
              </w:rPr>
            </w:pPr>
          </w:p>
        </w:tc>
        <w:tc>
          <w:tcPr>
            <w:tcW w:w="850" w:type="dxa"/>
            <w:vAlign w:val="center"/>
          </w:tcPr>
          <w:p w14:paraId="04F2FD87">
            <w:pPr>
              <w:jc w:val="center"/>
              <w:rPr>
                <w:rFonts w:ascii="仿宋" w:hAnsi="仿宋" w:eastAsia="仿宋" w:cs="仿宋"/>
                <w:szCs w:val="21"/>
              </w:rPr>
            </w:pPr>
          </w:p>
        </w:tc>
        <w:tc>
          <w:tcPr>
            <w:tcW w:w="1499" w:type="dxa"/>
            <w:vAlign w:val="center"/>
          </w:tcPr>
          <w:p w14:paraId="3E02DF1F">
            <w:pPr>
              <w:jc w:val="center"/>
              <w:rPr>
                <w:rFonts w:ascii="仿宋" w:hAnsi="仿宋" w:eastAsia="仿宋" w:cs="仿宋"/>
                <w:szCs w:val="21"/>
              </w:rPr>
            </w:pPr>
          </w:p>
        </w:tc>
      </w:tr>
      <w:tr w14:paraId="6C2524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29C1C80D">
            <w:pPr>
              <w:jc w:val="center"/>
              <w:rPr>
                <w:rFonts w:ascii="仿宋" w:hAnsi="仿宋" w:eastAsia="仿宋" w:cs="仿宋"/>
                <w:szCs w:val="21"/>
              </w:rPr>
            </w:pPr>
            <w:r>
              <w:rPr>
                <w:rFonts w:hint="eastAsia" w:ascii="仿宋" w:hAnsi="仿宋" w:eastAsia="仿宋" w:cs="仿宋"/>
                <w:szCs w:val="21"/>
              </w:rPr>
              <w:t>10</w:t>
            </w:r>
          </w:p>
        </w:tc>
        <w:tc>
          <w:tcPr>
            <w:tcW w:w="7017" w:type="dxa"/>
            <w:vAlign w:val="center"/>
          </w:tcPr>
          <w:p w14:paraId="5EC65BEE">
            <w:pPr>
              <w:jc w:val="center"/>
              <w:rPr>
                <w:rFonts w:ascii="仿宋" w:hAnsi="仿宋" w:eastAsia="仿宋" w:cs="仿宋"/>
                <w:szCs w:val="21"/>
              </w:rPr>
            </w:pPr>
          </w:p>
        </w:tc>
        <w:tc>
          <w:tcPr>
            <w:tcW w:w="850" w:type="dxa"/>
            <w:vAlign w:val="center"/>
          </w:tcPr>
          <w:p w14:paraId="5F168EC1">
            <w:pPr>
              <w:jc w:val="center"/>
              <w:rPr>
                <w:rFonts w:ascii="仿宋" w:hAnsi="仿宋" w:eastAsia="仿宋" w:cs="仿宋"/>
                <w:szCs w:val="21"/>
              </w:rPr>
            </w:pPr>
          </w:p>
        </w:tc>
        <w:tc>
          <w:tcPr>
            <w:tcW w:w="1499" w:type="dxa"/>
            <w:vAlign w:val="center"/>
          </w:tcPr>
          <w:p w14:paraId="455D21BB">
            <w:pPr>
              <w:jc w:val="center"/>
              <w:rPr>
                <w:rFonts w:ascii="仿宋" w:hAnsi="仿宋" w:eastAsia="仿宋" w:cs="仿宋"/>
                <w:szCs w:val="21"/>
              </w:rPr>
            </w:pPr>
          </w:p>
        </w:tc>
      </w:tr>
      <w:tr w14:paraId="4C56A78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468A4FCC">
            <w:pPr>
              <w:jc w:val="center"/>
              <w:rPr>
                <w:rFonts w:ascii="仿宋" w:hAnsi="仿宋" w:eastAsia="仿宋" w:cs="仿宋"/>
                <w:szCs w:val="21"/>
              </w:rPr>
            </w:pPr>
            <w:r>
              <w:rPr>
                <w:rFonts w:hint="eastAsia" w:ascii="仿宋" w:hAnsi="仿宋" w:eastAsia="仿宋" w:cs="仿宋"/>
                <w:szCs w:val="21"/>
              </w:rPr>
              <w:t>11</w:t>
            </w:r>
          </w:p>
        </w:tc>
        <w:tc>
          <w:tcPr>
            <w:tcW w:w="7017" w:type="dxa"/>
            <w:vAlign w:val="center"/>
          </w:tcPr>
          <w:p w14:paraId="0DA8F820">
            <w:pPr>
              <w:jc w:val="center"/>
              <w:rPr>
                <w:rFonts w:ascii="仿宋" w:hAnsi="仿宋" w:eastAsia="仿宋" w:cs="仿宋"/>
                <w:szCs w:val="21"/>
              </w:rPr>
            </w:pPr>
          </w:p>
        </w:tc>
        <w:tc>
          <w:tcPr>
            <w:tcW w:w="850" w:type="dxa"/>
            <w:vAlign w:val="center"/>
          </w:tcPr>
          <w:p w14:paraId="3D35E7EC">
            <w:pPr>
              <w:jc w:val="center"/>
              <w:rPr>
                <w:rFonts w:ascii="仿宋" w:hAnsi="仿宋" w:eastAsia="仿宋" w:cs="仿宋"/>
                <w:szCs w:val="21"/>
              </w:rPr>
            </w:pPr>
          </w:p>
        </w:tc>
        <w:tc>
          <w:tcPr>
            <w:tcW w:w="1499" w:type="dxa"/>
            <w:vAlign w:val="center"/>
          </w:tcPr>
          <w:p w14:paraId="19ED98A5">
            <w:pPr>
              <w:jc w:val="center"/>
              <w:rPr>
                <w:rFonts w:ascii="仿宋" w:hAnsi="仿宋" w:eastAsia="仿宋" w:cs="仿宋"/>
                <w:szCs w:val="21"/>
              </w:rPr>
            </w:pPr>
          </w:p>
        </w:tc>
      </w:tr>
      <w:tr w14:paraId="7C484A9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4E0C0481">
            <w:pPr>
              <w:jc w:val="center"/>
              <w:rPr>
                <w:rFonts w:ascii="仿宋" w:hAnsi="仿宋" w:eastAsia="仿宋" w:cs="仿宋"/>
                <w:szCs w:val="21"/>
              </w:rPr>
            </w:pPr>
            <w:r>
              <w:rPr>
                <w:rFonts w:hint="eastAsia" w:ascii="仿宋" w:hAnsi="仿宋" w:eastAsia="仿宋" w:cs="仿宋"/>
                <w:szCs w:val="21"/>
              </w:rPr>
              <w:t>12</w:t>
            </w:r>
          </w:p>
        </w:tc>
        <w:tc>
          <w:tcPr>
            <w:tcW w:w="7017" w:type="dxa"/>
            <w:vAlign w:val="center"/>
          </w:tcPr>
          <w:p w14:paraId="45ECD7CB">
            <w:pPr>
              <w:jc w:val="center"/>
              <w:rPr>
                <w:rFonts w:ascii="仿宋" w:hAnsi="仿宋" w:eastAsia="仿宋" w:cs="仿宋"/>
                <w:szCs w:val="21"/>
              </w:rPr>
            </w:pPr>
          </w:p>
        </w:tc>
        <w:tc>
          <w:tcPr>
            <w:tcW w:w="850" w:type="dxa"/>
            <w:vAlign w:val="center"/>
          </w:tcPr>
          <w:p w14:paraId="607111C6">
            <w:pPr>
              <w:jc w:val="center"/>
              <w:rPr>
                <w:rFonts w:ascii="仿宋" w:hAnsi="仿宋" w:eastAsia="仿宋" w:cs="仿宋"/>
                <w:szCs w:val="21"/>
              </w:rPr>
            </w:pPr>
          </w:p>
        </w:tc>
        <w:tc>
          <w:tcPr>
            <w:tcW w:w="1499" w:type="dxa"/>
            <w:vAlign w:val="center"/>
          </w:tcPr>
          <w:p w14:paraId="1F82386F">
            <w:pPr>
              <w:jc w:val="center"/>
              <w:rPr>
                <w:rFonts w:ascii="仿宋" w:hAnsi="仿宋" w:eastAsia="仿宋" w:cs="仿宋"/>
                <w:szCs w:val="21"/>
              </w:rPr>
            </w:pPr>
          </w:p>
        </w:tc>
      </w:tr>
      <w:tr w14:paraId="7DA79A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6350CC3E">
            <w:pPr>
              <w:jc w:val="center"/>
              <w:rPr>
                <w:rFonts w:ascii="仿宋" w:hAnsi="仿宋" w:eastAsia="仿宋" w:cs="仿宋"/>
                <w:szCs w:val="21"/>
              </w:rPr>
            </w:pPr>
            <w:r>
              <w:rPr>
                <w:rFonts w:hint="eastAsia" w:ascii="仿宋" w:hAnsi="仿宋" w:eastAsia="仿宋" w:cs="仿宋"/>
                <w:szCs w:val="21"/>
              </w:rPr>
              <w:t>13</w:t>
            </w:r>
          </w:p>
        </w:tc>
        <w:tc>
          <w:tcPr>
            <w:tcW w:w="7017" w:type="dxa"/>
            <w:vAlign w:val="center"/>
          </w:tcPr>
          <w:p w14:paraId="61A3DBBE">
            <w:pPr>
              <w:jc w:val="center"/>
              <w:rPr>
                <w:rFonts w:ascii="仿宋" w:hAnsi="仿宋" w:eastAsia="仿宋" w:cs="仿宋"/>
                <w:szCs w:val="21"/>
              </w:rPr>
            </w:pPr>
          </w:p>
        </w:tc>
        <w:tc>
          <w:tcPr>
            <w:tcW w:w="850" w:type="dxa"/>
            <w:vAlign w:val="center"/>
          </w:tcPr>
          <w:p w14:paraId="64492C3A">
            <w:pPr>
              <w:jc w:val="center"/>
              <w:rPr>
                <w:rFonts w:ascii="仿宋" w:hAnsi="仿宋" w:eastAsia="仿宋" w:cs="仿宋"/>
                <w:szCs w:val="21"/>
              </w:rPr>
            </w:pPr>
          </w:p>
        </w:tc>
        <w:tc>
          <w:tcPr>
            <w:tcW w:w="1499" w:type="dxa"/>
            <w:vAlign w:val="center"/>
          </w:tcPr>
          <w:p w14:paraId="1D121B15">
            <w:pPr>
              <w:jc w:val="center"/>
              <w:rPr>
                <w:rFonts w:ascii="仿宋" w:hAnsi="仿宋" w:eastAsia="仿宋" w:cs="仿宋"/>
                <w:szCs w:val="21"/>
              </w:rPr>
            </w:pPr>
          </w:p>
        </w:tc>
      </w:tr>
      <w:tr w14:paraId="6EFF64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3542D77E">
            <w:pPr>
              <w:jc w:val="center"/>
              <w:rPr>
                <w:rFonts w:ascii="仿宋" w:hAnsi="仿宋" w:eastAsia="仿宋" w:cs="仿宋"/>
                <w:szCs w:val="21"/>
              </w:rPr>
            </w:pPr>
            <w:r>
              <w:rPr>
                <w:rFonts w:hint="eastAsia" w:ascii="仿宋" w:hAnsi="仿宋" w:eastAsia="仿宋" w:cs="仿宋"/>
                <w:szCs w:val="21"/>
              </w:rPr>
              <w:t>14</w:t>
            </w:r>
          </w:p>
        </w:tc>
        <w:tc>
          <w:tcPr>
            <w:tcW w:w="7017" w:type="dxa"/>
            <w:vAlign w:val="center"/>
          </w:tcPr>
          <w:p w14:paraId="4B421B4F">
            <w:pPr>
              <w:jc w:val="center"/>
              <w:rPr>
                <w:rFonts w:ascii="仿宋" w:hAnsi="仿宋" w:eastAsia="仿宋" w:cs="仿宋"/>
                <w:szCs w:val="21"/>
              </w:rPr>
            </w:pPr>
          </w:p>
        </w:tc>
        <w:tc>
          <w:tcPr>
            <w:tcW w:w="850" w:type="dxa"/>
            <w:vAlign w:val="center"/>
          </w:tcPr>
          <w:p w14:paraId="1140FDC8">
            <w:pPr>
              <w:jc w:val="center"/>
              <w:rPr>
                <w:rFonts w:ascii="仿宋" w:hAnsi="仿宋" w:eastAsia="仿宋" w:cs="仿宋"/>
                <w:szCs w:val="21"/>
              </w:rPr>
            </w:pPr>
          </w:p>
        </w:tc>
        <w:tc>
          <w:tcPr>
            <w:tcW w:w="1499" w:type="dxa"/>
            <w:vAlign w:val="center"/>
          </w:tcPr>
          <w:p w14:paraId="3AB7CA15">
            <w:pPr>
              <w:jc w:val="center"/>
              <w:rPr>
                <w:rFonts w:ascii="仿宋" w:hAnsi="仿宋" w:eastAsia="仿宋" w:cs="仿宋"/>
                <w:szCs w:val="21"/>
              </w:rPr>
            </w:pPr>
          </w:p>
        </w:tc>
      </w:tr>
      <w:tr w14:paraId="0AB9082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496" w:type="dxa"/>
            <w:vAlign w:val="center"/>
          </w:tcPr>
          <w:p w14:paraId="0E52A82A">
            <w:pPr>
              <w:jc w:val="center"/>
              <w:rPr>
                <w:rFonts w:ascii="仿宋" w:hAnsi="仿宋" w:eastAsia="仿宋" w:cs="仿宋"/>
                <w:szCs w:val="21"/>
              </w:rPr>
            </w:pPr>
            <w:r>
              <w:rPr>
                <w:rFonts w:hint="eastAsia" w:ascii="仿宋" w:hAnsi="仿宋" w:eastAsia="仿宋" w:cs="仿宋"/>
                <w:szCs w:val="21"/>
              </w:rPr>
              <w:t>15</w:t>
            </w:r>
          </w:p>
        </w:tc>
        <w:tc>
          <w:tcPr>
            <w:tcW w:w="7017" w:type="dxa"/>
            <w:vAlign w:val="center"/>
          </w:tcPr>
          <w:p w14:paraId="74570555">
            <w:pPr>
              <w:jc w:val="center"/>
              <w:rPr>
                <w:rFonts w:ascii="仿宋" w:hAnsi="仿宋" w:eastAsia="仿宋" w:cs="仿宋"/>
                <w:szCs w:val="21"/>
              </w:rPr>
            </w:pPr>
          </w:p>
        </w:tc>
        <w:tc>
          <w:tcPr>
            <w:tcW w:w="850" w:type="dxa"/>
            <w:vAlign w:val="center"/>
          </w:tcPr>
          <w:p w14:paraId="5723E38E">
            <w:pPr>
              <w:jc w:val="center"/>
              <w:rPr>
                <w:rFonts w:ascii="仿宋" w:hAnsi="仿宋" w:eastAsia="仿宋" w:cs="仿宋"/>
                <w:szCs w:val="21"/>
              </w:rPr>
            </w:pPr>
          </w:p>
        </w:tc>
        <w:tc>
          <w:tcPr>
            <w:tcW w:w="1499" w:type="dxa"/>
            <w:vAlign w:val="center"/>
          </w:tcPr>
          <w:p w14:paraId="2EB2FE48">
            <w:pPr>
              <w:jc w:val="center"/>
              <w:rPr>
                <w:rFonts w:ascii="仿宋" w:hAnsi="仿宋" w:eastAsia="仿宋" w:cs="仿宋"/>
                <w:szCs w:val="21"/>
              </w:rPr>
            </w:pPr>
          </w:p>
        </w:tc>
      </w:tr>
    </w:tbl>
    <w:p w14:paraId="0E7504C0">
      <w:pPr>
        <w:adjustRightInd w:val="0"/>
        <w:snapToGrid w:val="0"/>
        <w:ind w:right="-624" w:rightChars="-297"/>
        <w:rPr>
          <w:rFonts w:ascii="仿宋" w:hAnsi="仿宋" w:eastAsia="仿宋" w:cs="仿宋"/>
          <w:b/>
          <w:szCs w:val="21"/>
        </w:rPr>
      </w:pPr>
    </w:p>
    <w:p w14:paraId="4681E4CA">
      <w:pPr>
        <w:adjustRightInd w:val="0"/>
        <w:snapToGrid w:val="0"/>
        <w:ind w:right="-624" w:rightChars="-297"/>
        <w:rPr>
          <w:rFonts w:ascii="仿宋" w:hAnsi="仿宋" w:eastAsia="仿宋" w:cs="仿宋"/>
          <w:b/>
          <w:szCs w:val="21"/>
        </w:rPr>
      </w:pPr>
    </w:p>
    <w:p w14:paraId="37049C1E">
      <w:pPr>
        <w:adjustRightInd w:val="0"/>
        <w:snapToGrid w:val="0"/>
        <w:ind w:left="-619" w:leftChars="-295" w:right="-624" w:rightChars="-297"/>
        <w:rPr>
          <w:rFonts w:ascii="仿宋" w:hAnsi="仿宋" w:eastAsia="仿宋" w:cs="仿宋"/>
          <w:b/>
          <w:szCs w:val="21"/>
        </w:rPr>
      </w:pPr>
      <w:r>
        <w:rPr>
          <w:rFonts w:hint="eastAsia" w:ascii="仿宋" w:hAnsi="仿宋" w:eastAsia="仿宋" w:cs="仿宋"/>
          <w:b/>
          <w:szCs w:val="21"/>
        </w:rPr>
        <w:t>提交人（签字）：</w:t>
      </w:r>
      <w:r>
        <w:rPr>
          <w:rFonts w:hint="eastAsia" w:ascii="仿宋" w:hAnsi="仿宋" w:eastAsia="仿宋" w:cs="仿宋"/>
          <w:b/>
          <w:szCs w:val="21"/>
          <w:u w:val="single"/>
        </w:rPr>
        <w:t xml:space="preserve">                </w:t>
      </w:r>
      <w:r>
        <w:rPr>
          <w:rFonts w:hint="eastAsia" w:ascii="仿宋" w:hAnsi="仿宋" w:eastAsia="仿宋" w:cs="仿宋"/>
          <w:b/>
          <w:szCs w:val="21"/>
        </w:rPr>
        <w:t xml:space="preserve">                        签收人（签字）：</w:t>
      </w:r>
      <w:r>
        <w:rPr>
          <w:rFonts w:hint="eastAsia" w:ascii="仿宋" w:hAnsi="仿宋" w:eastAsia="仿宋" w:cs="仿宋"/>
          <w:b/>
          <w:szCs w:val="21"/>
          <w:u w:val="single"/>
        </w:rPr>
        <w:t xml:space="preserve">                 </w:t>
      </w:r>
      <w:r>
        <w:rPr>
          <w:rFonts w:hint="eastAsia" w:ascii="仿宋" w:hAnsi="仿宋" w:eastAsia="仿宋" w:cs="仿宋"/>
          <w:b/>
          <w:szCs w:val="21"/>
        </w:rPr>
        <w:t xml:space="preserve">  </w:t>
      </w:r>
    </w:p>
    <w:p w14:paraId="4CC55692">
      <w:pPr>
        <w:adjustRightInd w:val="0"/>
        <w:snapToGrid w:val="0"/>
        <w:ind w:left="-567" w:leftChars="-270" w:right="-624" w:rightChars="-297"/>
        <w:rPr>
          <w:rFonts w:ascii="仿宋" w:hAnsi="仿宋" w:eastAsia="仿宋" w:cs="仿宋"/>
          <w:b/>
          <w:szCs w:val="21"/>
        </w:rPr>
      </w:pPr>
    </w:p>
    <w:p w14:paraId="21E14FC9">
      <w:pPr>
        <w:adjustRightInd w:val="0"/>
        <w:snapToGrid w:val="0"/>
        <w:ind w:left="-567" w:leftChars="-270" w:right="-624" w:rightChars="-297"/>
        <w:rPr>
          <w:rFonts w:ascii="仿宋" w:hAnsi="仿宋" w:eastAsia="仿宋" w:cs="仿宋"/>
          <w:b/>
          <w:szCs w:val="21"/>
        </w:rPr>
      </w:pPr>
    </w:p>
    <w:p w14:paraId="39F8FAE6">
      <w:pPr>
        <w:adjustRightInd w:val="0"/>
        <w:snapToGrid w:val="0"/>
        <w:ind w:left="-567" w:leftChars="-270" w:right="-624" w:rightChars="-297"/>
        <w:rPr>
          <w:rFonts w:ascii="仿宋" w:hAnsi="仿宋" w:eastAsia="仿宋" w:cs="仿宋"/>
          <w:szCs w:val="21"/>
        </w:rPr>
      </w:pPr>
      <w:r>
        <w:rPr>
          <w:rFonts w:hint="eastAsia" w:ascii="仿宋" w:hAnsi="仿宋" w:eastAsia="仿宋" w:cs="仿宋"/>
          <w:b/>
          <w:szCs w:val="21"/>
        </w:rPr>
        <w:t xml:space="preserve">提交时间：        年    月   日                        签收时间：        年    月    日  </w:t>
      </w:r>
      <w:r>
        <w:rPr>
          <w:rFonts w:hint="eastAsia" w:ascii="仿宋" w:hAnsi="仿宋" w:eastAsia="仿宋" w:cs="仿宋"/>
          <w:szCs w:val="21"/>
        </w:rPr>
        <w:t xml:space="preserve">  </w:t>
      </w:r>
    </w:p>
    <w:p w14:paraId="7AB320EF">
      <w:pPr>
        <w:adjustRightInd w:val="0"/>
        <w:snapToGrid w:val="0"/>
      </w:pPr>
      <w:r>
        <w:rPr>
          <w:rFonts w:hint="eastAsia" w:ascii="仿宋" w:hAnsi="仿宋" w:eastAsia="仿宋" w:cs="仿宋"/>
          <w:szCs w:val="21"/>
        </w:rPr>
        <w:t xml:space="preserve">                 </w:t>
      </w:r>
    </w:p>
    <w:p w14:paraId="280FFF18">
      <w:r>
        <w:br w:type="page"/>
      </w:r>
    </w:p>
    <w:p w14:paraId="6F3A2A08">
      <w:pPr>
        <w:adjustRightInd w:val="0"/>
        <w:snapToGrid w:val="0"/>
        <w:spacing w:line="216" w:lineRule="auto"/>
        <w:jc w:val="center"/>
        <w:rPr>
          <w:rFonts w:ascii="黑体" w:hAnsi="黑体" w:eastAsia="黑体" w:cs="黑体"/>
          <w:b/>
          <w:sz w:val="44"/>
          <w:szCs w:val="44"/>
        </w:rPr>
      </w:pPr>
      <w:r>
        <w:rPr>
          <w:rFonts w:hint="eastAsia" w:ascii="黑体" w:hAnsi="黑体" w:eastAsia="黑体" w:cs="黑体"/>
          <w:b/>
          <w:sz w:val="44"/>
          <w:szCs w:val="44"/>
          <w:lang w:eastAsia="zh-CN"/>
        </w:rPr>
        <w:t>武汉吉晨设计有限公司</w:t>
      </w:r>
      <w:r>
        <w:rPr>
          <w:rFonts w:hint="eastAsia" w:ascii="黑体" w:hAnsi="黑体" w:eastAsia="黑体" w:cs="黑体"/>
          <w:b/>
          <w:sz w:val="44"/>
          <w:szCs w:val="44"/>
        </w:rPr>
        <w:t>破产案</w:t>
      </w:r>
    </w:p>
    <w:p w14:paraId="26F41965">
      <w:pPr>
        <w:tabs>
          <w:tab w:val="center" w:pos="4153"/>
          <w:tab w:val="right" w:pos="8306"/>
        </w:tabs>
        <w:adjustRightInd w:val="0"/>
        <w:snapToGrid w:val="0"/>
        <w:spacing w:line="216" w:lineRule="auto"/>
        <w:jc w:val="left"/>
        <w:rPr>
          <w:rFonts w:ascii="微软雅黑" w:hAnsi="微软雅黑" w:eastAsia="微软雅黑"/>
          <w:b/>
          <w:sz w:val="44"/>
          <w:szCs w:val="44"/>
        </w:rPr>
      </w:pPr>
      <w:r>
        <w:rPr>
          <w:rFonts w:hint="eastAsia" w:ascii="黑体" w:hAnsi="黑体" w:eastAsia="黑体" w:cs="黑体"/>
          <w:b/>
          <w:sz w:val="44"/>
          <w:szCs w:val="44"/>
        </w:rPr>
        <w:tab/>
      </w:r>
      <w:r>
        <w:rPr>
          <w:rFonts w:hint="eastAsia" w:ascii="黑体" w:hAnsi="黑体" w:eastAsia="黑体" w:cs="黑体"/>
          <w:b/>
          <w:sz w:val="44"/>
          <w:szCs w:val="44"/>
        </w:rPr>
        <w:t>债 权 申 报 表</w:t>
      </w:r>
      <w:r>
        <w:rPr>
          <w:rFonts w:ascii="微软雅黑" w:hAnsi="微软雅黑" w:eastAsia="微软雅黑"/>
          <w:b/>
          <w:sz w:val="44"/>
          <w:szCs w:val="44"/>
        </w:rPr>
        <w:tab/>
      </w:r>
    </w:p>
    <w:tbl>
      <w:tblPr>
        <w:tblStyle w:val="9"/>
        <w:tblW w:w="9701" w:type="dxa"/>
        <w:tblInd w:w="-6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94"/>
        <w:gridCol w:w="800"/>
        <w:gridCol w:w="662"/>
        <w:gridCol w:w="284"/>
        <w:gridCol w:w="69"/>
        <w:gridCol w:w="77"/>
        <w:gridCol w:w="154"/>
        <w:gridCol w:w="646"/>
        <w:gridCol w:w="223"/>
        <w:gridCol w:w="339"/>
        <w:gridCol w:w="546"/>
        <w:gridCol w:w="477"/>
        <w:gridCol w:w="1292"/>
        <w:gridCol w:w="508"/>
        <w:gridCol w:w="992"/>
        <w:gridCol w:w="1138"/>
      </w:tblGrid>
      <w:tr w14:paraId="4691F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494" w:type="dxa"/>
            <w:vMerge w:val="restart"/>
            <w:vAlign w:val="center"/>
          </w:tcPr>
          <w:p w14:paraId="18744644">
            <w:pPr>
              <w:jc w:val="center"/>
              <w:rPr>
                <w:rFonts w:ascii="仿宋" w:hAnsi="仿宋" w:eastAsia="仿宋" w:cs="仿宋"/>
                <w:b/>
                <w:szCs w:val="21"/>
              </w:rPr>
            </w:pPr>
            <w:r>
              <w:rPr>
                <w:rFonts w:hint="eastAsia" w:ascii="仿宋" w:hAnsi="仿宋" w:eastAsia="仿宋" w:cs="仿宋"/>
                <w:b/>
                <w:szCs w:val="21"/>
              </w:rPr>
              <w:t>债权人</w:t>
            </w:r>
          </w:p>
          <w:p w14:paraId="60C3027A">
            <w:pPr>
              <w:jc w:val="center"/>
              <w:rPr>
                <w:rFonts w:ascii="仿宋" w:hAnsi="仿宋" w:eastAsia="仿宋" w:cs="仿宋"/>
                <w:b/>
                <w:szCs w:val="21"/>
              </w:rPr>
            </w:pPr>
            <w:r>
              <w:rPr>
                <w:rFonts w:hint="eastAsia" w:ascii="仿宋" w:hAnsi="仿宋" w:eastAsia="仿宋" w:cs="仿宋"/>
                <w:b/>
                <w:szCs w:val="21"/>
              </w:rPr>
              <w:t>基本情况</w:t>
            </w:r>
          </w:p>
          <w:p w14:paraId="3AEDCCE3">
            <w:pPr>
              <w:jc w:val="center"/>
              <w:rPr>
                <w:rFonts w:ascii="仿宋" w:hAnsi="仿宋" w:eastAsia="仿宋" w:cs="仿宋"/>
                <w:b/>
                <w:szCs w:val="21"/>
              </w:rPr>
            </w:pPr>
          </w:p>
        </w:tc>
        <w:tc>
          <w:tcPr>
            <w:tcW w:w="1892" w:type="dxa"/>
            <w:gridSpan w:val="5"/>
            <w:vMerge w:val="restart"/>
            <w:vAlign w:val="center"/>
          </w:tcPr>
          <w:p w14:paraId="3BE85157">
            <w:pPr>
              <w:jc w:val="center"/>
              <w:rPr>
                <w:rFonts w:ascii="仿宋" w:hAnsi="仿宋" w:eastAsia="仿宋" w:cs="仿宋"/>
                <w:b/>
                <w:szCs w:val="21"/>
              </w:rPr>
            </w:pPr>
            <w:r>
              <w:rPr>
                <w:rFonts w:hint="eastAsia" w:ascii="仿宋" w:hAnsi="仿宋" w:eastAsia="仿宋" w:cs="仿宋"/>
                <w:b/>
                <w:szCs w:val="21"/>
              </w:rPr>
              <w:t>个人债权人</w:t>
            </w:r>
          </w:p>
        </w:tc>
        <w:tc>
          <w:tcPr>
            <w:tcW w:w="1908" w:type="dxa"/>
            <w:gridSpan w:val="5"/>
            <w:vAlign w:val="center"/>
          </w:tcPr>
          <w:p w14:paraId="4D100D6D">
            <w:pPr>
              <w:jc w:val="center"/>
              <w:rPr>
                <w:rFonts w:ascii="仿宋" w:hAnsi="仿宋" w:eastAsia="仿宋" w:cs="仿宋"/>
                <w:b/>
                <w:szCs w:val="21"/>
              </w:rPr>
            </w:pPr>
            <w:r>
              <w:rPr>
                <w:rFonts w:hint="eastAsia" w:ascii="仿宋" w:hAnsi="仿宋" w:eastAsia="仿宋" w:cs="仿宋"/>
                <w:b/>
                <w:szCs w:val="21"/>
              </w:rPr>
              <w:t>姓名</w:t>
            </w:r>
          </w:p>
        </w:tc>
        <w:tc>
          <w:tcPr>
            <w:tcW w:w="4407" w:type="dxa"/>
            <w:gridSpan w:val="5"/>
            <w:vAlign w:val="center"/>
          </w:tcPr>
          <w:p w14:paraId="3EBE96E6">
            <w:pPr>
              <w:jc w:val="center"/>
              <w:rPr>
                <w:rFonts w:ascii="仿宋" w:hAnsi="仿宋" w:eastAsia="仿宋" w:cs="仿宋"/>
                <w:szCs w:val="21"/>
              </w:rPr>
            </w:pPr>
          </w:p>
        </w:tc>
      </w:tr>
      <w:tr w14:paraId="4DF01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1494" w:type="dxa"/>
            <w:vMerge w:val="continue"/>
            <w:vAlign w:val="center"/>
          </w:tcPr>
          <w:p w14:paraId="721B92C7">
            <w:pPr>
              <w:jc w:val="center"/>
              <w:rPr>
                <w:rFonts w:ascii="仿宋" w:hAnsi="仿宋" w:eastAsia="仿宋" w:cs="仿宋"/>
                <w:b/>
                <w:szCs w:val="21"/>
              </w:rPr>
            </w:pPr>
          </w:p>
        </w:tc>
        <w:tc>
          <w:tcPr>
            <w:tcW w:w="1892" w:type="dxa"/>
            <w:gridSpan w:val="5"/>
            <w:vMerge w:val="continue"/>
            <w:vAlign w:val="center"/>
          </w:tcPr>
          <w:p w14:paraId="4CF7421E">
            <w:pPr>
              <w:jc w:val="center"/>
              <w:rPr>
                <w:rFonts w:ascii="仿宋" w:hAnsi="仿宋" w:eastAsia="仿宋" w:cs="仿宋"/>
                <w:b/>
                <w:szCs w:val="21"/>
              </w:rPr>
            </w:pPr>
          </w:p>
        </w:tc>
        <w:tc>
          <w:tcPr>
            <w:tcW w:w="1908" w:type="dxa"/>
            <w:gridSpan w:val="5"/>
            <w:vAlign w:val="center"/>
          </w:tcPr>
          <w:p w14:paraId="13784B61">
            <w:pPr>
              <w:jc w:val="center"/>
              <w:rPr>
                <w:rFonts w:ascii="仿宋" w:hAnsi="仿宋" w:eastAsia="仿宋" w:cs="仿宋"/>
                <w:b/>
                <w:szCs w:val="21"/>
              </w:rPr>
            </w:pPr>
            <w:r>
              <w:rPr>
                <w:rFonts w:hint="eastAsia" w:ascii="仿宋" w:hAnsi="仿宋" w:eastAsia="仿宋" w:cs="仿宋"/>
                <w:b/>
                <w:szCs w:val="21"/>
              </w:rPr>
              <w:t>身份证号</w:t>
            </w:r>
          </w:p>
        </w:tc>
        <w:tc>
          <w:tcPr>
            <w:tcW w:w="4407" w:type="dxa"/>
            <w:gridSpan w:val="5"/>
            <w:vAlign w:val="center"/>
          </w:tcPr>
          <w:p w14:paraId="15D12A3B">
            <w:pPr>
              <w:jc w:val="center"/>
              <w:rPr>
                <w:rFonts w:ascii="仿宋" w:hAnsi="仿宋" w:eastAsia="仿宋" w:cs="仿宋"/>
                <w:szCs w:val="21"/>
              </w:rPr>
            </w:pPr>
          </w:p>
        </w:tc>
      </w:tr>
      <w:tr w14:paraId="61C89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5" w:hRule="atLeast"/>
        </w:trPr>
        <w:tc>
          <w:tcPr>
            <w:tcW w:w="1494" w:type="dxa"/>
            <w:vMerge w:val="continue"/>
            <w:vAlign w:val="center"/>
          </w:tcPr>
          <w:p w14:paraId="47B63DA6">
            <w:pPr>
              <w:jc w:val="center"/>
              <w:rPr>
                <w:rFonts w:ascii="仿宋" w:hAnsi="仿宋" w:eastAsia="仿宋" w:cs="仿宋"/>
                <w:b/>
                <w:szCs w:val="21"/>
              </w:rPr>
            </w:pPr>
          </w:p>
        </w:tc>
        <w:tc>
          <w:tcPr>
            <w:tcW w:w="1892" w:type="dxa"/>
            <w:gridSpan w:val="5"/>
            <w:vMerge w:val="restart"/>
            <w:vAlign w:val="center"/>
          </w:tcPr>
          <w:p w14:paraId="7D3DD38D">
            <w:pPr>
              <w:jc w:val="center"/>
              <w:rPr>
                <w:rFonts w:ascii="仿宋" w:hAnsi="仿宋" w:eastAsia="仿宋" w:cs="仿宋"/>
                <w:b/>
                <w:szCs w:val="21"/>
              </w:rPr>
            </w:pPr>
            <w:r>
              <w:rPr>
                <w:rFonts w:hint="eastAsia" w:ascii="仿宋" w:hAnsi="仿宋" w:eastAsia="仿宋" w:cs="仿宋"/>
                <w:b/>
                <w:szCs w:val="21"/>
              </w:rPr>
              <w:t>机构债权人</w:t>
            </w:r>
          </w:p>
        </w:tc>
        <w:tc>
          <w:tcPr>
            <w:tcW w:w="1908" w:type="dxa"/>
            <w:gridSpan w:val="5"/>
            <w:vAlign w:val="center"/>
          </w:tcPr>
          <w:p w14:paraId="4AEFA40F">
            <w:pPr>
              <w:jc w:val="center"/>
              <w:rPr>
                <w:rFonts w:ascii="仿宋" w:hAnsi="仿宋" w:eastAsia="仿宋" w:cs="仿宋"/>
                <w:b/>
                <w:szCs w:val="21"/>
              </w:rPr>
            </w:pPr>
            <w:r>
              <w:rPr>
                <w:rFonts w:hint="eastAsia" w:ascii="仿宋" w:hAnsi="仿宋" w:eastAsia="仿宋" w:cs="仿宋"/>
                <w:b/>
                <w:szCs w:val="21"/>
              </w:rPr>
              <w:t>名称</w:t>
            </w:r>
          </w:p>
        </w:tc>
        <w:tc>
          <w:tcPr>
            <w:tcW w:w="4407" w:type="dxa"/>
            <w:gridSpan w:val="5"/>
            <w:vAlign w:val="center"/>
          </w:tcPr>
          <w:p w14:paraId="53AECD3E">
            <w:pPr>
              <w:jc w:val="center"/>
              <w:rPr>
                <w:rFonts w:ascii="仿宋" w:hAnsi="仿宋" w:eastAsia="仿宋" w:cs="仿宋"/>
                <w:szCs w:val="21"/>
              </w:rPr>
            </w:pPr>
          </w:p>
        </w:tc>
      </w:tr>
      <w:tr w14:paraId="6F6EB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1494" w:type="dxa"/>
            <w:vMerge w:val="continue"/>
            <w:vAlign w:val="center"/>
          </w:tcPr>
          <w:p w14:paraId="6C7F9EBB">
            <w:pPr>
              <w:jc w:val="center"/>
              <w:rPr>
                <w:rFonts w:ascii="仿宋" w:hAnsi="仿宋" w:eastAsia="仿宋" w:cs="仿宋"/>
                <w:b/>
                <w:szCs w:val="21"/>
              </w:rPr>
            </w:pPr>
          </w:p>
        </w:tc>
        <w:tc>
          <w:tcPr>
            <w:tcW w:w="1892" w:type="dxa"/>
            <w:gridSpan w:val="5"/>
            <w:vMerge w:val="continue"/>
            <w:vAlign w:val="center"/>
          </w:tcPr>
          <w:p w14:paraId="74A2C588">
            <w:pPr>
              <w:jc w:val="center"/>
              <w:rPr>
                <w:rFonts w:ascii="仿宋" w:hAnsi="仿宋" w:eastAsia="仿宋" w:cs="仿宋"/>
                <w:b/>
                <w:szCs w:val="21"/>
              </w:rPr>
            </w:pPr>
          </w:p>
        </w:tc>
        <w:tc>
          <w:tcPr>
            <w:tcW w:w="1908" w:type="dxa"/>
            <w:gridSpan w:val="5"/>
            <w:vAlign w:val="center"/>
          </w:tcPr>
          <w:p w14:paraId="51118C58">
            <w:pPr>
              <w:jc w:val="center"/>
              <w:rPr>
                <w:rFonts w:ascii="仿宋" w:hAnsi="仿宋" w:eastAsia="仿宋" w:cs="仿宋"/>
                <w:b/>
                <w:szCs w:val="21"/>
              </w:rPr>
            </w:pPr>
            <w:r>
              <w:rPr>
                <w:rFonts w:hint="eastAsia" w:ascii="仿宋" w:hAnsi="仿宋" w:eastAsia="仿宋" w:cs="仿宋"/>
                <w:b/>
                <w:szCs w:val="21"/>
              </w:rPr>
              <w:t>统一社会信用代码</w:t>
            </w:r>
          </w:p>
        </w:tc>
        <w:tc>
          <w:tcPr>
            <w:tcW w:w="4407" w:type="dxa"/>
            <w:gridSpan w:val="5"/>
            <w:vAlign w:val="center"/>
          </w:tcPr>
          <w:p w14:paraId="0349DFEA">
            <w:pPr>
              <w:jc w:val="center"/>
              <w:rPr>
                <w:rFonts w:ascii="仿宋" w:hAnsi="仿宋" w:eastAsia="仿宋" w:cs="仿宋"/>
                <w:szCs w:val="21"/>
              </w:rPr>
            </w:pPr>
          </w:p>
        </w:tc>
      </w:tr>
      <w:tr w14:paraId="453ED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1494" w:type="dxa"/>
            <w:vMerge w:val="continue"/>
            <w:vAlign w:val="center"/>
          </w:tcPr>
          <w:p w14:paraId="571F4FC3">
            <w:pPr>
              <w:jc w:val="center"/>
              <w:rPr>
                <w:rFonts w:ascii="仿宋" w:hAnsi="仿宋" w:eastAsia="仿宋" w:cs="仿宋"/>
                <w:b/>
                <w:szCs w:val="21"/>
              </w:rPr>
            </w:pPr>
          </w:p>
        </w:tc>
        <w:tc>
          <w:tcPr>
            <w:tcW w:w="1892" w:type="dxa"/>
            <w:gridSpan w:val="5"/>
            <w:vMerge w:val="restart"/>
            <w:vAlign w:val="center"/>
          </w:tcPr>
          <w:p w14:paraId="3A8FA035">
            <w:pPr>
              <w:jc w:val="center"/>
              <w:rPr>
                <w:rFonts w:ascii="仿宋" w:hAnsi="仿宋" w:eastAsia="仿宋" w:cs="仿宋"/>
                <w:b/>
                <w:szCs w:val="21"/>
              </w:rPr>
            </w:pPr>
          </w:p>
          <w:p w14:paraId="7B399E50">
            <w:pPr>
              <w:jc w:val="center"/>
              <w:rPr>
                <w:rFonts w:ascii="仿宋" w:hAnsi="仿宋" w:eastAsia="仿宋" w:cs="仿宋"/>
                <w:szCs w:val="21"/>
              </w:rPr>
            </w:pPr>
            <w:r>
              <w:rPr>
                <w:rFonts w:hint="eastAsia" w:ascii="仿宋" w:hAnsi="仿宋" w:eastAsia="仿宋" w:cs="仿宋"/>
                <w:b/>
                <w:szCs w:val="21"/>
              </w:rPr>
              <w:t>委托代理人</w:t>
            </w:r>
          </w:p>
          <w:p w14:paraId="281B4546">
            <w:pPr>
              <w:jc w:val="center"/>
              <w:rPr>
                <w:rFonts w:ascii="仿宋" w:hAnsi="仿宋" w:eastAsia="仿宋" w:cs="仿宋"/>
                <w:szCs w:val="21"/>
              </w:rPr>
            </w:pPr>
          </w:p>
        </w:tc>
        <w:tc>
          <w:tcPr>
            <w:tcW w:w="1908" w:type="dxa"/>
            <w:gridSpan w:val="5"/>
            <w:vAlign w:val="center"/>
          </w:tcPr>
          <w:p w14:paraId="6D992C8F">
            <w:pPr>
              <w:jc w:val="center"/>
              <w:rPr>
                <w:rFonts w:ascii="仿宋" w:hAnsi="仿宋" w:eastAsia="仿宋" w:cs="仿宋"/>
                <w:b/>
                <w:szCs w:val="21"/>
              </w:rPr>
            </w:pPr>
            <w:r>
              <w:rPr>
                <w:rFonts w:hint="eastAsia" w:ascii="仿宋" w:hAnsi="仿宋" w:eastAsia="仿宋" w:cs="仿宋"/>
                <w:b/>
                <w:szCs w:val="21"/>
              </w:rPr>
              <w:t>代理人姓名</w:t>
            </w:r>
          </w:p>
        </w:tc>
        <w:tc>
          <w:tcPr>
            <w:tcW w:w="4407" w:type="dxa"/>
            <w:gridSpan w:val="5"/>
            <w:vAlign w:val="center"/>
          </w:tcPr>
          <w:p w14:paraId="02D82EAC">
            <w:pPr>
              <w:jc w:val="center"/>
              <w:rPr>
                <w:rFonts w:ascii="仿宋" w:hAnsi="仿宋" w:eastAsia="仿宋" w:cs="仿宋"/>
                <w:szCs w:val="21"/>
              </w:rPr>
            </w:pPr>
          </w:p>
        </w:tc>
      </w:tr>
      <w:tr w14:paraId="3C9D07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494" w:type="dxa"/>
            <w:vMerge w:val="continue"/>
            <w:vAlign w:val="center"/>
          </w:tcPr>
          <w:p w14:paraId="62823ABE">
            <w:pPr>
              <w:jc w:val="center"/>
              <w:rPr>
                <w:rFonts w:ascii="仿宋" w:hAnsi="仿宋" w:eastAsia="仿宋" w:cs="仿宋"/>
                <w:b/>
                <w:szCs w:val="21"/>
              </w:rPr>
            </w:pPr>
          </w:p>
        </w:tc>
        <w:tc>
          <w:tcPr>
            <w:tcW w:w="1892" w:type="dxa"/>
            <w:gridSpan w:val="5"/>
            <w:vMerge w:val="continue"/>
            <w:vAlign w:val="center"/>
          </w:tcPr>
          <w:p w14:paraId="0755094D">
            <w:pPr>
              <w:jc w:val="center"/>
              <w:rPr>
                <w:rFonts w:ascii="仿宋" w:hAnsi="仿宋" w:eastAsia="仿宋" w:cs="仿宋"/>
                <w:szCs w:val="21"/>
              </w:rPr>
            </w:pPr>
          </w:p>
        </w:tc>
        <w:tc>
          <w:tcPr>
            <w:tcW w:w="1908" w:type="dxa"/>
            <w:gridSpan w:val="5"/>
            <w:vAlign w:val="center"/>
          </w:tcPr>
          <w:p w14:paraId="242443E0">
            <w:pPr>
              <w:jc w:val="center"/>
              <w:rPr>
                <w:rFonts w:ascii="仿宋" w:hAnsi="仿宋" w:eastAsia="仿宋" w:cs="仿宋"/>
                <w:b/>
                <w:szCs w:val="21"/>
              </w:rPr>
            </w:pPr>
            <w:r>
              <w:rPr>
                <w:rFonts w:hint="eastAsia" w:ascii="仿宋" w:hAnsi="仿宋" w:eastAsia="仿宋" w:cs="仿宋"/>
                <w:b/>
                <w:szCs w:val="21"/>
              </w:rPr>
              <w:t>身份证号</w:t>
            </w:r>
          </w:p>
        </w:tc>
        <w:tc>
          <w:tcPr>
            <w:tcW w:w="4407" w:type="dxa"/>
            <w:gridSpan w:val="5"/>
            <w:vAlign w:val="center"/>
          </w:tcPr>
          <w:p w14:paraId="36CAEE6E">
            <w:pPr>
              <w:jc w:val="center"/>
              <w:rPr>
                <w:rFonts w:ascii="仿宋" w:hAnsi="仿宋" w:eastAsia="仿宋" w:cs="仿宋"/>
                <w:szCs w:val="21"/>
              </w:rPr>
            </w:pPr>
          </w:p>
        </w:tc>
      </w:tr>
      <w:tr w14:paraId="7ADF98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494" w:type="dxa"/>
            <w:vMerge w:val="continue"/>
            <w:vAlign w:val="center"/>
          </w:tcPr>
          <w:p w14:paraId="3236D10C">
            <w:pPr>
              <w:jc w:val="center"/>
              <w:rPr>
                <w:rFonts w:ascii="仿宋" w:hAnsi="仿宋" w:eastAsia="仿宋" w:cs="仿宋"/>
                <w:b/>
                <w:szCs w:val="21"/>
              </w:rPr>
            </w:pPr>
          </w:p>
        </w:tc>
        <w:tc>
          <w:tcPr>
            <w:tcW w:w="1892" w:type="dxa"/>
            <w:gridSpan w:val="5"/>
            <w:vMerge w:val="continue"/>
            <w:vAlign w:val="center"/>
          </w:tcPr>
          <w:p w14:paraId="30240DF1">
            <w:pPr>
              <w:jc w:val="center"/>
              <w:rPr>
                <w:rFonts w:ascii="仿宋" w:hAnsi="仿宋" w:eastAsia="仿宋" w:cs="仿宋"/>
                <w:szCs w:val="21"/>
              </w:rPr>
            </w:pPr>
          </w:p>
        </w:tc>
        <w:tc>
          <w:tcPr>
            <w:tcW w:w="1908" w:type="dxa"/>
            <w:gridSpan w:val="5"/>
            <w:vAlign w:val="center"/>
          </w:tcPr>
          <w:p w14:paraId="73B36001">
            <w:pPr>
              <w:jc w:val="center"/>
              <w:rPr>
                <w:rFonts w:ascii="仿宋" w:hAnsi="仿宋" w:eastAsia="仿宋" w:cs="仿宋"/>
                <w:b/>
                <w:szCs w:val="21"/>
              </w:rPr>
            </w:pPr>
            <w:r>
              <w:rPr>
                <w:rFonts w:hint="eastAsia" w:ascii="仿宋" w:hAnsi="仿宋" w:eastAsia="仿宋" w:cs="仿宋"/>
                <w:b/>
                <w:szCs w:val="21"/>
              </w:rPr>
              <w:t>代理权限</w:t>
            </w:r>
          </w:p>
        </w:tc>
        <w:tc>
          <w:tcPr>
            <w:tcW w:w="4407" w:type="dxa"/>
            <w:gridSpan w:val="5"/>
            <w:vAlign w:val="center"/>
          </w:tcPr>
          <w:p w14:paraId="0A2145EE">
            <w:pPr>
              <w:jc w:val="center"/>
              <w:rPr>
                <w:rFonts w:ascii="仿宋" w:hAnsi="仿宋" w:eastAsia="仿宋" w:cs="仿宋"/>
                <w:szCs w:val="21"/>
              </w:rPr>
            </w:pPr>
            <w:r>
              <w:rPr>
                <w:rFonts w:hint="eastAsia" w:ascii="仿宋" w:hAnsi="仿宋" w:eastAsia="仿宋" w:cs="仿宋"/>
                <w:bCs/>
                <w:kern w:val="0"/>
                <w:szCs w:val="21"/>
              </w:rPr>
              <w:t>☐一般授权   ☐特别授权（含表决权）</w:t>
            </w:r>
          </w:p>
        </w:tc>
      </w:tr>
      <w:tr w14:paraId="28CE8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494" w:type="dxa"/>
            <w:vAlign w:val="center"/>
          </w:tcPr>
          <w:p w14:paraId="5BDDC2B8">
            <w:pPr>
              <w:jc w:val="center"/>
              <w:rPr>
                <w:rFonts w:ascii="仿宋" w:hAnsi="仿宋" w:eastAsia="仿宋" w:cs="仿宋"/>
                <w:b/>
                <w:szCs w:val="21"/>
              </w:rPr>
            </w:pPr>
            <w:r>
              <w:rPr>
                <w:rFonts w:hint="eastAsia" w:ascii="仿宋" w:hAnsi="仿宋" w:eastAsia="仿宋" w:cs="仿宋"/>
                <w:b/>
                <w:szCs w:val="21"/>
              </w:rPr>
              <w:t>债务人名称</w:t>
            </w:r>
          </w:p>
        </w:tc>
        <w:tc>
          <w:tcPr>
            <w:tcW w:w="8207" w:type="dxa"/>
            <w:gridSpan w:val="15"/>
            <w:vAlign w:val="center"/>
          </w:tcPr>
          <w:p w14:paraId="2E028D8A">
            <w:pPr>
              <w:jc w:val="center"/>
              <w:rPr>
                <w:rFonts w:ascii="仿宋" w:hAnsi="仿宋" w:eastAsia="仿宋" w:cs="仿宋"/>
                <w:bCs/>
                <w:kern w:val="0"/>
                <w:szCs w:val="21"/>
              </w:rPr>
            </w:pPr>
          </w:p>
        </w:tc>
      </w:tr>
      <w:tr w14:paraId="2F6E6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6" w:hRule="atLeast"/>
        </w:trPr>
        <w:tc>
          <w:tcPr>
            <w:tcW w:w="1494" w:type="dxa"/>
            <w:vMerge w:val="restart"/>
            <w:vAlign w:val="center"/>
          </w:tcPr>
          <w:p w14:paraId="6920628F">
            <w:pPr>
              <w:jc w:val="center"/>
              <w:rPr>
                <w:rFonts w:ascii="仿宋" w:hAnsi="仿宋" w:eastAsia="仿宋" w:cs="仿宋"/>
                <w:b/>
                <w:szCs w:val="21"/>
              </w:rPr>
            </w:pPr>
            <w:r>
              <w:rPr>
                <w:rFonts w:hint="eastAsia" w:ascii="仿宋" w:hAnsi="仿宋" w:eastAsia="仿宋" w:cs="仿宋"/>
                <w:b/>
                <w:szCs w:val="21"/>
              </w:rPr>
              <w:t>申报债权金额</w:t>
            </w:r>
          </w:p>
        </w:tc>
        <w:tc>
          <w:tcPr>
            <w:tcW w:w="1462" w:type="dxa"/>
            <w:gridSpan w:val="2"/>
            <w:vAlign w:val="center"/>
          </w:tcPr>
          <w:p w14:paraId="0F86A51F">
            <w:pPr>
              <w:jc w:val="center"/>
              <w:rPr>
                <w:rFonts w:ascii="仿宋" w:hAnsi="仿宋" w:eastAsia="仿宋" w:cs="仿宋"/>
                <w:b/>
                <w:szCs w:val="21"/>
              </w:rPr>
            </w:pPr>
            <w:r>
              <w:rPr>
                <w:rFonts w:hint="eastAsia" w:ascii="仿宋" w:hAnsi="仿宋" w:eastAsia="仿宋" w:cs="仿宋"/>
                <w:b/>
                <w:szCs w:val="21"/>
              </w:rPr>
              <w:t>本金（元）</w:t>
            </w:r>
          </w:p>
        </w:tc>
        <w:tc>
          <w:tcPr>
            <w:tcW w:w="1453" w:type="dxa"/>
            <w:gridSpan w:val="6"/>
            <w:vAlign w:val="center"/>
          </w:tcPr>
          <w:p w14:paraId="52E79D69">
            <w:pPr>
              <w:jc w:val="center"/>
              <w:rPr>
                <w:rFonts w:ascii="仿宋" w:hAnsi="仿宋" w:eastAsia="仿宋" w:cs="仿宋"/>
                <w:b/>
                <w:szCs w:val="21"/>
              </w:rPr>
            </w:pPr>
            <w:r>
              <w:rPr>
                <w:rFonts w:hint="eastAsia" w:ascii="仿宋" w:hAnsi="仿宋" w:eastAsia="仿宋" w:cs="仿宋"/>
                <w:b/>
                <w:szCs w:val="21"/>
              </w:rPr>
              <w:t>利息（元）</w:t>
            </w:r>
          </w:p>
        </w:tc>
        <w:tc>
          <w:tcPr>
            <w:tcW w:w="1362" w:type="dxa"/>
            <w:gridSpan w:val="3"/>
            <w:tcBorders>
              <w:right w:val="single" w:color="auto" w:sz="4" w:space="0"/>
            </w:tcBorders>
            <w:vAlign w:val="center"/>
          </w:tcPr>
          <w:p w14:paraId="04DC774E">
            <w:pPr>
              <w:jc w:val="center"/>
              <w:rPr>
                <w:rFonts w:ascii="仿宋" w:hAnsi="仿宋" w:eastAsia="仿宋" w:cs="仿宋"/>
                <w:b/>
                <w:szCs w:val="21"/>
              </w:rPr>
            </w:pPr>
            <w:r>
              <w:rPr>
                <w:rFonts w:hint="eastAsia" w:ascii="仿宋" w:hAnsi="仿宋" w:eastAsia="仿宋" w:cs="仿宋"/>
                <w:b/>
                <w:szCs w:val="21"/>
              </w:rPr>
              <w:t>违约金（元）</w:t>
            </w:r>
          </w:p>
        </w:tc>
        <w:tc>
          <w:tcPr>
            <w:tcW w:w="1292" w:type="dxa"/>
            <w:tcBorders>
              <w:left w:val="single" w:color="auto" w:sz="4" w:space="0"/>
            </w:tcBorders>
            <w:vAlign w:val="center"/>
          </w:tcPr>
          <w:p w14:paraId="563D4A61">
            <w:pPr>
              <w:jc w:val="center"/>
              <w:rPr>
                <w:rFonts w:ascii="仿宋" w:hAnsi="仿宋" w:eastAsia="仿宋" w:cs="仿宋"/>
                <w:szCs w:val="21"/>
              </w:rPr>
            </w:pPr>
            <w:r>
              <w:rPr>
                <w:rFonts w:hint="eastAsia" w:ascii="仿宋" w:hAnsi="仿宋" w:eastAsia="仿宋" w:cs="仿宋"/>
                <w:szCs w:val="21"/>
              </w:rPr>
              <w:t>滞纳金（元）</w:t>
            </w:r>
          </w:p>
        </w:tc>
        <w:tc>
          <w:tcPr>
            <w:tcW w:w="1500" w:type="dxa"/>
            <w:gridSpan w:val="2"/>
            <w:tcBorders>
              <w:left w:val="single" w:color="auto" w:sz="4" w:space="0"/>
            </w:tcBorders>
            <w:vAlign w:val="center"/>
          </w:tcPr>
          <w:p w14:paraId="3134C5EF">
            <w:pPr>
              <w:jc w:val="center"/>
              <w:rPr>
                <w:rFonts w:ascii="仿宋" w:hAnsi="仿宋" w:eastAsia="仿宋" w:cs="仿宋"/>
                <w:szCs w:val="21"/>
              </w:rPr>
            </w:pPr>
            <w:r>
              <w:rPr>
                <w:rFonts w:hint="eastAsia" w:ascii="仿宋" w:hAnsi="仿宋" w:eastAsia="仿宋" w:cs="仿宋"/>
                <w:szCs w:val="21"/>
              </w:rPr>
              <w:t>诉讼费用（元）</w:t>
            </w:r>
          </w:p>
        </w:tc>
        <w:tc>
          <w:tcPr>
            <w:tcW w:w="1138" w:type="dxa"/>
            <w:tcBorders>
              <w:left w:val="single" w:color="auto" w:sz="4" w:space="0"/>
            </w:tcBorders>
            <w:vAlign w:val="center"/>
          </w:tcPr>
          <w:p w14:paraId="5E4F4F3D">
            <w:pPr>
              <w:jc w:val="center"/>
              <w:rPr>
                <w:rFonts w:ascii="仿宋" w:hAnsi="仿宋" w:eastAsia="仿宋" w:cs="仿宋"/>
                <w:szCs w:val="21"/>
              </w:rPr>
            </w:pPr>
            <w:r>
              <w:rPr>
                <w:rFonts w:hint="eastAsia" w:ascii="仿宋" w:hAnsi="仿宋" w:eastAsia="仿宋" w:cs="仿宋"/>
                <w:szCs w:val="21"/>
              </w:rPr>
              <w:t>其他（元）</w:t>
            </w:r>
          </w:p>
        </w:tc>
      </w:tr>
      <w:tr w14:paraId="058B29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1494" w:type="dxa"/>
            <w:vMerge w:val="continue"/>
            <w:vAlign w:val="center"/>
          </w:tcPr>
          <w:p w14:paraId="49C44B6F">
            <w:pPr>
              <w:jc w:val="center"/>
              <w:rPr>
                <w:rFonts w:ascii="仿宋" w:hAnsi="仿宋" w:eastAsia="仿宋" w:cs="仿宋"/>
                <w:b/>
                <w:szCs w:val="21"/>
              </w:rPr>
            </w:pPr>
          </w:p>
        </w:tc>
        <w:tc>
          <w:tcPr>
            <w:tcW w:w="1462" w:type="dxa"/>
            <w:gridSpan w:val="2"/>
            <w:vAlign w:val="center"/>
          </w:tcPr>
          <w:p w14:paraId="61586CFC">
            <w:pPr>
              <w:jc w:val="center"/>
              <w:rPr>
                <w:rFonts w:ascii="仿宋" w:hAnsi="仿宋" w:eastAsia="仿宋" w:cs="仿宋"/>
                <w:b/>
                <w:szCs w:val="21"/>
              </w:rPr>
            </w:pPr>
          </w:p>
        </w:tc>
        <w:tc>
          <w:tcPr>
            <w:tcW w:w="1453" w:type="dxa"/>
            <w:gridSpan w:val="6"/>
            <w:vAlign w:val="center"/>
          </w:tcPr>
          <w:p w14:paraId="35C2E6F3">
            <w:pPr>
              <w:jc w:val="center"/>
              <w:rPr>
                <w:rFonts w:ascii="仿宋" w:hAnsi="仿宋" w:eastAsia="仿宋" w:cs="仿宋"/>
                <w:b/>
                <w:szCs w:val="21"/>
              </w:rPr>
            </w:pPr>
          </w:p>
        </w:tc>
        <w:tc>
          <w:tcPr>
            <w:tcW w:w="1362" w:type="dxa"/>
            <w:gridSpan w:val="3"/>
            <w:tcBorders>
              <w:right w:val="single" w:color="auto" w:sz="4" w:space="0"/>
            </w:tcBorders>
            <w:vAlign w:val="center"/>
          </w:tcPr>
          <w:p w14:paraId="6F8CD04B">
            <w:pPr>
              <w:jc w:val="center"/>
              <w:rPr>
                <w:rFonts w:ascii="仿宋" w:hAnsi="仿宋" w:eastAsia="仿宋" w:cs="仿宋"/>
                <w:b/>
                <w:szCs w:val="21"/>
              </w:rPr>
            </w:pPr>
          </w:p>
        </w:tc>
        <w:tc>
          <w:tcPr>
            <w:tcW w:w="1292" w:type="dxa"/>
            <w:tcBorders>
              <w:left w:val="single" w:color="auto" w:sz="4" w:space="0"/>
            </w:tcBorders>
            <w:vAlign w:val="center"/>
          </w:tcPr>
          <w:p w14:paraId="5D28EFEA">
            <w:pPr>
              <w:jc w:val="center"/>
              <w:rPr>
                <w:rFonts w:ascii="仿宋" w:hAnsi="仿宋" w:eastAsia="仿宋" w:cs="仿宋"/>
                <w:szCs w:val="21"/>
              </w:rPr>
            </w:pPr>
          </w:p>
        </w:tc>
        <w:tc>
          <w:tcPr>
            <w:tcW w:w="1500" w:type="dxa"/>
            <w:gridSpan w:val="2"/>
            <w:tcBorders>
              <w:left w:val="single" w:color="auto" w:sz="4" w:space="0"/>
            </w:tcBorders>
            <w:vAlign w:val="center"/>
          </w:tcPr>
          <w:p w14:paraId="53016336">
            <w:pPr>
              <w:jc w:val="center"/>
              <w:rPr>
                <w:rFonts w:ascii="仿宋" w:hAnsi="仿宋" w:eastAsia="仿宋" w:cs="仿宋"/>
                <w:szCs w:val="21"/>
              </w:rPr>
            </w:pPr>
          </w:p>
        </w:tc>
        <w:tc>
          <w:tcPr>
            <w:tcW w:w="1138" w:type="dxa"/>
            <w:tcBorders>
              <w:left w:val="single" w:color="auto" w:sz="4" w:space="0"/>
            </w:tcBorders>
            <w:vAlign w:val="center"/>
          </w:tcPr>
          <w:p w14:paraId="7C91306E">
            <w:pPr>
              <w:jc w:val="center"/>
              <w:rPr>
                <w:rFonts w:ascii="仿宋" w:hAnsi="仿宋" w:eastAsia="仿宋" w:cs="仿宋"/>
                <w:szCs w:val="21"/>
              </w:rPr>
            </w:pPr>
          </w:p>
        </w:tc>
      </w:tr>
      <w:tr w14:paraId="20718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trPr>
        <w:tc>
          <w:tcPr>
            <w:tcW w:w="1494" w:type="dxa"/>
            <w:vMerge w:val="continue"/>
            <w:vAlign w:val="center"/>
          </w:tcPr>
          <w:p w14:paraId="70BA7514">
            <w:pPr>
              <w:jc w:val="center"/>
              <w:rPr>
                <w:rFonts w:ascii="仿宋" w:hAnsi="仿宋" w:eastAsia="仿宋" w:cs="仿宋"/>
                <w:b/>
                <w:szCs w:val="21"/>
              </w:rPr>
            </w:pPr>
          </w:p>
        </w:tc>
        <w:tc>
          <w:tcPr>
            <w:tcW w:w="1746" w:type="dxa"/>
            <w:gridSpan w:val="3"/>
            <w:vMerge w:val="restart"/>
            <w:vAlign w:val="center"/>
          </w:tcPr>
          <w:p w14:paraId="070250B0">
            <w:pPr>
              <w:jc w:val="center"/>
              <w:rPr>
                <w:rFonts w:ascii="仿宋" w:hAnsi="仿宋" w:eastAsia="仿宋" w:cs="仿宋"/>
                <w:b/>
                <w:szCs w:val="21"/>
              </w:rPr>
            </w:pPr>
            <w:r>
              <w:rPr>
                <w:rFonts w:hint="eastAsia" w:ascii="仿宋" w:hAnsi="仿宋" w:eastAsia="仿宋" w:cs="仿宋"/>
                <w:b/>
                <w:szCs w:val="21"/>
              </w:rPr>
              <w:t>合计金额（元）</w:t>
            </w:r>
          </w:p>
        </w:tc>
        <w:tc>
          <w:tcPr>
            <w:tcW w:w="946" w:type="dxa"/>
            <w:gridSpan w:val="4"/>
            <w:vAlign w:val="center"/>
          </w:tcPr>
          <w:p w14:paraId="1B914700">
            <w:pPr>
              <w:jc w:val="center"/>
              <w:rPr>
                <w:rFonts w:ascii="仿宋" w:hAnsi="仿宋" w:eastAsia="仿宋" w:cs="仿宋"/>
                <w:szCs w:val="21"/>
              </w:rPr>
            </w:pPr>
            <w:r>
              <w:rPr>
                <w:rFonts w:hint="eastAsia" w:ascii="仿宋" w:hAnsi="仿宋" w:eastAsia="仿宋" w:cs="仿宋"/>
                <w:szCs w:val="21"/>
              </w:rPr>
              <w:t>小写</w:t>
            </w:r>
          </w:p>
        </w:tc>
        <w:tc>
          <w:tcPr>
            <w:tcW w:w="5515" w:type="dxa"/>
            <w:gridSpan w:val="8"/>
            <w:vAlign w:val="center"/>
          </w:tcPr>
          <w:p w14:paraId="1972C150">
            <w:pPr>
              <w:jc w:val="center"/>
              <w:rPr>
                <w:rFonts w:ascii="仿宋" w:hAnsi="仿宋" w:eastAsia="仿宋" w:cs="仿宋"/>
                <w:szCs w:val="21"/>
              </w:rPr>
            </w:pPr>
          </w:p>
        </w:tc>
      </w:tr>
      <w:tr w14:paraId="4282E5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trPr>
        <w:tc>
          <w:tcPr>
            <w:tcW w:w="1494" w:type="dxa"/>
            <w:vMerge w:val="continue"/>
            <w:vAlign w:val="center"/>
          </w:tcPr>
          <w:p w14:paraId="3F0035E9">
            <w:pPr>
              <w:jc w:val="center"/>
              <w:rPr>
                <w:rFonts w:ascii="仿宋" w:hAnsi="仿宋" w:eastAsia="仿宋" w:cs="仿宋"/>
                <w:b/>
                <w:szCs w:val="21"/>
              </w:rPr>
            </w:pPr>
          </w:p>
        </w:tc>
        <w:tc>
          <w:tcPr>
            <w:tcW w:w="1746" w:type="dxa"/>
            <w:gridSpan w:val="3"/>
            <w:vMerge w:val="continue"/>
            <w:vAlign w:val="center"/>
          </w:tcPr>
          <w:p w14:paraId="66A7FC31">
            <w:pPr>
              <w:jc w:val="center"/>
              <w:rPr>
                <w:rFonts w:ascii="仿宋" w:hAnsi="仿宋" w:eastAsia="仿宋" w:cs="仿宋"/>
                <w:b/>
                <w:sz w:val="18"/>
                <w:szCs w:val="18"/>
              </w:rPr>
            </w:pPr>
          </w:p>
        </w:tc>
        <w:tc>
          <w:tcPr>
            <w:tcW w:w="946" w:type="dxa"/>
            <w:gridSpan w:val="4"/>
            <w:vAlign w:val="center"/>
          </w:tcPr>
          <w:p w14:paraId="5029DC9E">
            <w:pPr>
              <w:jc w:val="center"/>
              <w:rPr>
                <w:rFonts w:ascii="仿宋" w:hAnsi="仿宋" w:eastAsia="仿宋" w:cs="仿宋"/>
                <w:szCs w:val="21"/>
              </w:rPr>
            </w:pPr>
            <w:r>
              <w:rPr>
                <w:rFonts w:hint="eastAsia" w:ascii="仿宋" w:hAnsi="仿宋" w:eastAsia="仿宋" w:cs="仿宋"/>
                <w:szCs w:val="21"/>
              </w:rPr>
              <w:t>大写</w:t>
            </w:r>
          </w:p>
        </w:tc>
        <w:tc>
          <w:tcPr>
            <w:tcW w:w="5515" w:type="dxa"/>
            <w:gridSpan w:val="8"/>
            <w:vAlign w:val="center"/>
          </w:tcPr>
          <w:p w14:paraId="70861AE9">
            <w:pPr>
              <w:jc w:val="center"/>
              <w:rPr>
                <w:rFonts w:ascii="仿宋" w:hAnsi="仿宋" w:eastAsia="仿宋" w:cs="仿宋"/>
                <w:szCs w:val="21"/>
              </w:rPr>
            </w:pPr>
          </w:p>
        </w:tc>
      </w:tr>
      <w:tr w14:paraId="4B3B5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rPr>
        <w:tc>
          <w:tcPr>
            <w:tcW w:w="1494" w:type="dxa"/>
            <w:vAlign w:val="center"/>
          </w:tcPr>
          <w:p w14:paraId="033EFE5E">
            <w:pPr>
              <w:rPr>
                <w:rFonts w:ascii="仿宋" w:hAnsi="仿宋" w:eastAsia="仿宋" w:cs="仿宋"/>
                <w:b/>
                <w:szCs w:val="21"/>
              </w:rPr>
            </w:pPr>
            <w:r>
              <w:rPr>
                <w:rFonts w:hint="eastAsia" w:ascii="仿宋" w:hAnsi="仿宋" w:eastAsia="仿宋" w:cs="仿宋"/>
                <w:b/>
                <w:szCs w:val="21"/>
              </w:rPr>
              <w:t>提别提示：</w:t>
            </w:r>
          </w:p>
        </w:tc>
        <w:tc>
          <w:tcPr>
            <w:tcW w:w="8207" w:type="dxa"/>
            <w:gridSpan w:val="15"/>
            <w:vAlign w:val="center"/>
          </w:tcPr>
          <w:p w14:paraId="73C98540">
            <w:pPr>
              <w:jc w:val="center"/>
              <w:rPr>
                <w:rFonts w:ascii="仿宋" w:hAnsi="仿宋" w:eastAsia="仿宋" w:cs="仿宋"/>
                <w:szCs w:val="21"/>
              </w:rPr>
            </w:pPr>
            <w:r>
              <w:rPr>
                <w:rFonts w:hint="eastAsia" w:ascii="仿宋" w:hAnsi="仿宋" w:eastAsia="仿宋" w:cs="仿宋"/>
                <w:b/>
                <w:szCs w:val="21"/>
              </w:rPr>
              <w:t>利息、违约金、迟延履行期间的债务利息计算至</w:t>
            </w:r>
            <w:r>
              <w:rPr>
                <w:rFonts w:ascii="仿宋" w:hAnsi="仿宋" w:eastAsia="仿宋" w:cs="仿宋"/>
                <w:b/>
                <w:szCs w:val="21"/>
              </w:rPr>
              <w:t>202</w:t>
            </w:r>
            <w:r>
              <w:rPr>
                <w:rFonts w:hint="eastAsia" w:ascii="仿宋" w:hAnsi="仿宋" w:eastAsia="仿宋" w:cs="仿宋"/>
                <w:b/>
                <w:szCs w:val="21"/>
                <w:lang w:val="en-US" w:eastAsia="zh-CN"/>
              </w:rPr>
              <w:t>4</w:t>
            </w:r>
            <w:r>
              <w:rPr>
                <w:rFonts w:hint="eastAsia" w:ascii="仿宋" w:hAnsi="仿宋" w:eastAsia="仿宋" w:cs="仿宋"/>
                <w:b/>
                <w:szCs w:val="21"/>
              </w:rPr>
              <w:t>年</w:t>
            </w:r>
            <w:r>
              <w:rPr>
                <w:rFonts w:hint="eastAsia" w:ascii="仿宋" w:hAnsi="仿宋" w:eastAsia="仿宋" w:cs="仿宋"/>
                <w:b/>
                <w:szCs w:val="21"/>
                <w:lang w:val="en-US" w:eastAsia="zh-CN"/>
              </w:rPr>
              <w:t>8</w:t>
            </w:r>
            <w:r>
              <w:rPr>
                <w:rFonts w:hint="eastAsia" w:ascii="仿宋" w:hAnsi="仿宋" w:eastAsia="仿宋" w:cs="仿宋"/>
                <w:b/>
                <w:szCs w:val="21"/>
              </w:rPr>
              <w:t>月</w:t>
            </w:r>
            <w:r>
              <w:rPr>
                <w:rFonts w:hint="eastAsia" w:ascii="仿宋" w:hAnsi="仿宋" w:eastAsia="仿宋" w:cs="仿宋"/>
                <w:b/>
                <w:szCs w:val="21"/>
                <w:lang w:val="en-US" w:eastAsia="zh-CN"/>
              </w:rPr>
              <w:t>28</w:t>
            </w:r>
            <w:r>
              <w:rPr>
                <w:rFonts w:hint="eastAsia" w:ascii="仿宋" w:hAnsi="仿宋" w:eastAsia="仿宋" w:cs="仿宋"/>
                <w:b/>
                <w:szCs w:val="21"/>
              </w:rPr>
              <w:t>日。</w:t>
            </w:r>
          </w:p>
        </w:tc>
      </w:tr>
      <w:tr w14:paraId="7A3FD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30" w:hRule="atLeast"/>
        </w:trPr>
        <w:tc>
          <w:tcPr>
            <w:tcW w:w="1494" w:type="dxa"/>
            <w:vAlign w:val="center"/>
          </w:tcPr>
          <w:p w14:paraId="693B5367">
            <w:pPr>
              <w:rPr>
                <w:rFonts w:ascii="仿宋" w:hAnsi="仿宋" w:eastAsia="仿宋" w:cs="仿宋"/>
                <w:b/>
                <w:szCs w:val="21"/>
              </w:rPr>
            </w:pPr>
            <w:r>
              <w:rPr>
                <w:rFonts w:hint="eastAsia" w:ascii="仿宋" w:hAnsi="仿宋" w:eastAsia="仿宋" w:cs="仿宋"/>
                <w:b/>
                <w:szCs w:val="21"/>
              </w:rPr>
              <w:t>债权发生、履行情况及其他需说明事项（可附页）</w:t>
            </w:r>
          </w:p>
        </w:tc>
        <w:tc>
          <w:tcPr>
            <w:tcW w:w="8207" w:type="dxa"/>
            <w:gridSpan w:val="15"/>
            <w:vAlign w:val="center"/>
          </w:tcPr>
          <w:p w14:paraId="6E604AD8">
            <w:pPr>
              <w:jc w:val="center"/>
              <w:rPr>
                <w:rFonts w:ascii="仿宋" w:hAnsi="仿宋" w:eastAsia="仿宋" w:cs="仿宋"/>
                <w:b/>
                <w:szCs w:val="21"/>
              </w:rPr>
            </w:pPr>
          </w:p>
        </w:tc>
      </w:tr>
      <w:tr w14:paraId="02264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atLeast"/>
        </w:trPr>
        <w:tc>
          <w:tcPr>
            <w:tcW w:w="1494" w:type="dxa"/>
            <w:vMerge w:val="restart"/>
            <w:vAlign w:val="center"/>
          </w:tcPr>
          <w:p w14:paraId="76D1E322">
            <w:pPr>
              <w:jc w:val="center"/>
              <w:rPr>
                <w:rFonts w:ascii="仿宋" w:hAnsi="仿宋" w:eastAsia="仿宋" w:cs="仿宋"/>
                <w:b/>
                <w:szCs w:val="21"/>
              </w:rPr>
            </w:pPr>
            <w:r>
              <w:rPr>
                <w:rFonts w:hint="eastAsia" w:ascii="仿宋" w:hAnsi="仿宋" w:eastAsia="仿宋" w:cs="仿宋"/>
                <w:b/>
                <w:szCs w:val="21"/>
              </w:rPr>
              <w:t>特定财产担保情况</w:t>
            </w:r>
          </w:p>
        </w:tc>
        <w:tc>
          <w:tcPr>
            <w:tcW w:w="8207" w:type="dxa"/>
            <w:gridSpan w:val="15"/>
            <w:vAlign w:val="center"/>
          </w:tcPr>
          <w:p w14:paraId="32BEAE99">
            <w:pPr>
              <w:jc w:val="center"/>
              <w:rPr>
                <w:rFonts w:ascii="仿宋" w:hAnsi="仿宋" w:eastAsia="仿宋" w:cs="仿宋"/>
                <w:b/>
                <w:szCs w:val="21"/>
              </w:rPr>
            </w:pPr>
            <w:r>
              <w:rPr>
                <w:rFonts w:hint="eastAsia" w:ascii="仿宋" w:hAnsi="仿宋" w:eastAsia="仿宋" w:cs="仿宋"/>
                <w:b/>
                <w:szCs w:val="21"/>
              </w:rPr>
              <w:t>无担保□               有担保□</w:t>
            </w:r>
          </w:p>
        </w:tc>
      </w:tr>
      <w:tr w14:paraId="5C103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1494" w:type="dxa"/>
            <w:vMerge w:val="continue"/>
            <w:vAlign w:val="center"/>
          </w:tcPr>
          <w:p w14:paraId="3C9BF8D7">
            <w:pPr>
              <w:jc w:val="center"/>
              <w:rPr>
                <w:rFonts w:ascii="仿宋" w:hAnsi="仿宋" w:eastAsia="仿宋" w:cs="仿宋"/>
                <w:b/>
                <w:szCs w:val="21"/>
              </w:rPr>
            </w:pPr>
          </w:p>
        </w:tc>
        <w:tc>
          <w:tcPr>
            <w:tcW w:w="1462" w:type="dxa"/>
            <w:gridSpan w:val="2"/>
            <w:vAlign w:val="center"/>
          </w:tcPr>
          <w:p w14:paraId="2AE24BC0">
            <w:pPr>
              <w:jc w:val="center"/>
              <w:rPr>
                <w:rFonts w:ascii="仿宋" w:hAnsi="仿宋" w:eastAsia="仿宋" w:cs="仿宋"/>
                <w:b/>
                <w:szCs w:val="21"/>
              </w:rPr>
            </w:pPr>
            <w:r>
              <w:rPr>
                <w:rFonts w:hint="eastAsia" w:ascii="仿宋" w:hAnsi="仿宋" w:eastAsia="仿宋" w:cs="仿宋"/>
                <w:b/>
                <w:szCs w:val="21"/>
              </w:rPr>
              <w:t>担保金额</w:t>
            </w:r>
          </w:p>
        </w:tc>
        <w:tc>
          <w:tcPr>
            <w:tcW w:w="6745" w:type="dxa"/>
            <w:gridSpan w:val="13"/>
            <w:vAlign w:val="center"/>
          </w:tcPr>
          <w:p w14:paraId="026E93B0">
            <w:pPr>
              <w:jc w:val="left"/>
              <w:rPr>
                <w:rFonts w:ascii="仿宋" w:hAnsi="仿宋" w:eastAsia="仿宋" w:cs="仿宋"/>
                <w:szCs w:val="21"/>
              </w:rPr>
            </w:pPr>
          </w:p>
        </w:tc>
      </w:tr>
      <w:tr w14:paraId="2FAFEF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1494" w:type="dxa"/>
            <w:vMerge w:val="continue"/>
            <w:vAlign w:val="center"/>
          </w:tcPr>
          <w:p w14:paraId="7F359E98">
            <w:pPr>
              <w:jc w:val="center"/>
              <w:rPr>
                <w:rFonts w:ascii="仿宋" w:hAnsi="仿宋" w:eastAsia="仿宋" w:cs="仿宋"/>
                <w:b/>
                <w:szCs w:val="21"/>
              </w:rPr>
            </w:pPr>
          </w:p>
        </w:tc>
        <w:tc>
          <w:tcPr>
            <w:tcW w:w="800" w:type="dxa"/>
            <w:vMerge w:val="restart"/>
            <w:vAlign w:val="center"/>
          </w:tcPr>
          <w:p w14:paraId="24AEC2AA">
            <w:pPr>
              <w:rPr>
                <w:rFonts w:ascii="仿宋" w:hAnsi="仿宋" w:eastAsia="仿宋" w:cs="仿宋"/>
                <w:b/>
                <w:szCs w:val="21"/>
              </w:rPr>
            </w:pPr>
            <w:r>
              <w:rPr>
                <w:rFonts w:hint="eastAsia" w:ascii="仿宋" w:hAnsi="仿宋" w:eastAsia="仿宋" w:cs="仿宋"/>
                <w:b/>
                <w:szCs w:val="21"/>
              </w:rPr>
              <w:t>特定财产担保方式</w:t>
            </w:r>
          </w:p>
        </w:tc>
        <w:tc>
          <w:tcPr>
            <w:tcW w:w="1246" w:type="dxa"/>
            <w:gridSpan w:val="5"/>
            <w:vAlign w:val="center"/>
          </w:tcPr>
          <w:p w14:paraId="14A05E0D">
            <w:pPr>
              <w:jc w:val="center"/>
              <w:rPr>
                <w:rFonts w:ascii="仿宋" w:hAnsi="仿宋" w:eastAsia="仿宋" w:cs="仿宋"/>
                <w:b/>
                <w:szCs w:val="21"/>
              </w:rPr>
            </w:pPr>
            <w:r>
              <w:rPr>
                <w:rFonts w:hint="eastAsia" w:ascii="仿宋" w:hAnsi="仿宋" w:eastAsia="仿宋" w:cs="仿宋"/>
                <w:b/>
                <w:szCs w:val="21"/>
              </w:rPr>
              <w:t>抵押物</w:t>
            </w:r>
          </w:p>
        </w:tc>
        <w:tc>
          <w:tcPr>
            <w:tcW w:w="6161" w:type="dxa"/>
            <w:gridSpan w:val="9"/>
            <w:vAlign w:val="center"/>
          </w:tcPr>
          <w:p w14:paraId="18A9BCC0">
            <w:pPr>
              <w:jc w:val="left"/>
              <w:rPr>
                <w:rFonts w:ascii="仿宋" w:hAnsi="仿宋" w:eastAsia="仿宋" w:cs="仿宋"/>
                <w:szCs w:val="21"/>
              </w:rPr>
            </w:pPr>
          </w:p>
        </w:tc>
      </w:tr>
      <w:tr w14:paraId="7045A1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494" w:type="dxa"/>
            <w:vMerge w:val="continue"/>
            <w:vAlign w:val="center"/>
          </w:tcPr>
          <w:p w14:paraId="001ACD64">
            <w:pPr>
              <w:jc w:val="center"/>
              <w:rPr>
                <w:rFonts w:ascii="仿宋" w:hAnsi="仿宋" w:eastAsia="仿宋" w:cs="仿宋"/>
                <w:b/>
                <w:szCs w:val="21"/>
              </w:rPr>
            </w:pPr>
          </w:p>
        </w:tc>
        <w:tc>
          <w:tcPr>
            <w:tcW w:w="800" w:type="dxa"/>
            <w:vMerge w:val="continue"/>
            <w:vAlign w:val="center"/>
          </w:tcPr>
          <w:p w14:paraId="587A4C08">
            <w:pPr>
              <w:jc w:val="center"/>
              <w:rPr>
                <w:rFonts w:ascii="仿宋" w:hAnsi="仿宋" w:eastAsia="仿宋" w:cs="仿宋"/>
                <w:b/>
                <w:szCs w:val="21"/>
              </w:rPr>
            </w:pPr>
          </w:p>
        </w:tc>
        <w:tc>
          <w:tcPr>
            <w:tcW w:w="1246" w:type="dxa"/>
            <w:gridSpan w:val="5"/>
            <w:vAlign w:val="center"/>
          </w:tcPr>
          <w:p w14:paraId="0777EF1F">
            <w:pPr>
              <w:jc w:val="center"/>
              <w:rPr>
                <w:rFonts w:ascii="仿宋" w:hAnsi="仿宋" w:eastAsia="仿宋" w:cs="仿宋"/>
                <w:b/>
                <w:szCs w:val="21"/>
              </w:rPr>
            </w:pPr>
            <w:r>
              <w:rPr>
                <w:rFonts w:hint="eastAsia" w:ascii="仿宋" w:hAnsi="仿宋" w:eastAsia="仿宋" w:cs="仿宋"/>
                <w:b/>
                <w:szCs w:val="21"/>
              </w:rPr>
              <w:t>质押物</w:t>
            </w:r>
          </w:p>
        </w:tc>
        <w:tc>
          <w:tcPr>
            <w:tcW w:w="6161" w:type="dxa"/>
            <w:gridSpan w:val="9"/>
            <w:vAlign w:val="center"/>
          </w:tcPr>
          <w:p w14:paraId="2BAFBCDF">
            <w:pPr>
              <w:jc w:val="left"/>
              <w:rPr>
                <w:rFonts w:ascii="仿宋" w:hAnsi="仿宋" w:eastAsia="仿宋" w:cs="仿宋"/>
                <w:szCs w:val="21"/>
              </w:rPr>
            </w:pPr>
          </w:p>
        </w:tc>
      </w:tr>
      <w:tr w14:paraId="7699ED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494" w:type="dxa"/>
            <w:vMerge w:val="continue"/>
            <w:vAlign w:val="center"/>
          </w:tcPr>
          <w:p w14:paraId="2C27DDB1">
            <w:pPr>
              <w:jc w:val="center"/>
              <w:rPr>
                <w:rFonts w:ascii="仿宋" w:hAnsi="仿宋" w:eastAsia="仿宋" w:cs="仿宋"/>
                <w:b/>
                <w:szCs w:val="21"/>
              </w:rPr>
            </w:pPr>
          </w:p>
        </w:tc>
        <w:tc>
          <w:tcPr>
            <w:tcW w:w="800" w:type="dxa"/>
            <w:vMerge w:val="continue"/>
            <w:vAlign w:val="center"/>
          </w:tcPr>
          <w:p w14:paraId="740CFA82">
            <w:pPr>
              <w:jc w:val="center"/>
              <w:rPr>
                <w:rFonts w:ascii="仿宋" w:hAnsi="仿宋" w:eastAsia="仿宋" w:cs="仿宋"/>
                <w:b/>
                <w:szCs w:val="21"/>
              </w:rPr>
            </w:pPr>
          </w:p>
        </w:tc>
        <w:tc>
          <w:tcPr>
            <w:tcW w:w="1246" w:type="dxa"/>
            <w:gridSpan w:val="5"/>
            <w:vAlign w:val="center"/>
          </w:tcPr>
          <w:p w14:paraId="7BD50785">
            <w:pPr>
              <w:jc w:val="center"/>
              <w:rPr>
                <w:rFonts w:ascii="仿宋" w:hAnsi="仿宋" w:eastAsia="仿宋" w:cs="仿宋"/>
                <w:b/>
                <w:szCs w:val="21"/>
              </w:rPr>
            </w:pPr>
            <w:r>
              <w:rPr>
                <w:rFonts w:hint="eastAsia" w:ascii="仿宋" w:hAnsi="仿宋" w:eastAsia="仿宋" w:cs="仿宋"/>
                <w:b/>
                <w:szCs w:val="21"/>
              </w:rPr>
              <w:t>留置物</w:t>
            </w:r>
          </w:p>
        </w:tc>
        <w:tc>
          <w:tcPr>
            <w:tcW w:w="6161" w:type="dxa"/>
            <w:gridSpan w:val="9"/>
            <w:vAlign w:val="center"/>
          </w:tcPr>
          <w:p w14:paraId="77552F1E">
            <w:pPr>
              <w:jc w:val="left"/>
              <w:rPr>
                <w:rFonts w:ascii="仿宋" w:hAnsi="仿宋" w:eastAsia="仿宋" w:cs="仿宋"/>
                <w:szCs w:val="21"/>
              </w:rPr>
            </w:pPr>
          </w:p>
        </w:tc>
      </w:tr>
      <w:tr w14:paraId="4190C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3309" w:type="dxa"/>
            <w:gridSpan w:val="5"/>
            <w:vAlign w:val="center"/>
          </w:tcPr>
          <w:p w14:paraId="61BDF5FD">
            <w:pPr>
              <w:jc w:val="center"/>
              <w:rPr>
                <w:rFonts w:ascii="仿宋" w:hAnsi="仿宋" w:eastAsia="仿宋" w:cs="仿宋"/>
                <w:b/>
                <w:szCs w:val="21"/>
              </w:rPr>
            </w:pPr>
            <w:r>
              <w:rPr>
                <w:rFonts w:hint="eastAsia" w:ascii="仿宋" w:hAnsi="仿宋" w:eastAsia="仿宋" w:cs="仿宋"/>
                <w:b/>
                <w:szCs w:val="21"/>
              </w:rPr>
              <w:t>是否享有建设工程优先债权</w:t>
            </w:r>
          </w:p>
        </w:tc>
        <w:tc>
          <w:tcPr>
            <w:tcW w:w="1439" w:type="dxa"/>
            <w:gridSpan w:val="5"/>
            <w:vAlign w:val="center"/>
          </w:tcPr>
          <w:p w14:paraId="428CA0DA">
            <w:pPr>
              <w:jc w:val="center"/>
              <w:rPr>
                <w:rFonts w:ascii="仿宋" w:hAnsi="仿宋" w:eastAsia="仿宋" w:cs="仿宋"/>
                <w:b/>
                <w:szCs w:val="21"/>
              </w:rPr>
            </w:pPr>
          </w:p>
        </w:tc>
        <w:tc>
          <w:tcPr>
            <w:tcW w:w="2823" w:type="dxa"/>
            <w:gridSpan w:val="4"/>
            <w:vAlign w:val="center"/>
          </w:tcPr>
          <w:p w14:paraId="1C06A524">
            <w:pPr>
              <w:jc w:val="center"/>
              <w:rPr>
                <w:rFonts w:ascii="仿宋" w:hAnsi="仿宋" w:eastAsia="仿宋" w:cs="仿宋"/>
                <w:b/>
                <w:szCs w:val="21"/>
              </w:rPr>
            </w:pPr>
            <w:r>
              <w:rPr>
                <w:rFonts w:hint="eastAsia" w:ascii="仿宋" w:hAnsi="仿宋" w:eastAsia="仿宋" w:cs="仿宋"/>
                <w:b/>
                <w:szCs w:val="21"/>
              </w:rPr>
              <w:t>建设工程优先债权金额</w:t>
            </w:r>
          </w:p>
        </w:tc>
        <w:tc>
          <w:tcPr>
            <w:tcW w:w="2130" w:type="dxa"/>
            <w:gridSpan w:val="2"/>
            <w:vAlign w:val="center"/>
          </w:tcPr>
          <w:p w14:paraId="1CDBB3AB">
            <w:pPr>
              <w:jc w:val="left"/>
              <w:rPr>
                <w:rFonts w:ascii="仿宋" w:hAnsi="仿宋" w:eastAsia="仿宋" w:cs="仿宋"/>
                <w:szCs w:val="21"/>
              </w:rPr>
            </w:pPr>
          </w:p>
        </w:tc>
      </w:tr>
      <w:tr w14:paraId="7E75B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3309" w:type="dxa"/>
            <w:gridSpan w:val="5"/>
            <w:vAlign w:val="center"/>
          </w:tcPr>
          <w:p w14:paraId="0558C03A">
            <w:pPr>
              <w:jc w:val="center"/>
              <w:rPr>
                <w:rFonts w:ascii="仿宋" w:hAnsi="仿宋" w:eastAsia="仿宋" w:cs="仿宋"/>
                <w:b/>
                <w:szCs w:val="21"/>
              </w:rPr>
            </w:pPr>
            <w:r>
              <w:rPr>
                <w:rFonts w:hint="eastAsia" w:ascii="仿宋" w:hAnsi="仿宋" w:eastAsia="仿宋" w:cs="仿宋"/>
                <w:b/>
                <w:szCs w:val="21"/>
              </w:rPr>
              <w:t>是否享有其他优先受偿债权</w:t>
            </w:r>
          </w:p>
        </w:tc>
        <w:tc>
          <w:tcPr>
            <w:tcW w:w="1439" w:type="dxa"/>
            <w:gridSpan w:val="5"/>
            <w:vAlign w:val="center"/>
          </w:tcPr>
          <w:p w14:paraId="29DA0A0C">
            <w:pPr>
              <w:jc w:val="center"/>
              <w:rPr>
                <w:rFonts w:ascii="仿宋" w:hAnsi="仿宋" w:eastAsia="仿宋" w:cs="仿宋"/>
                <w:b/>
                <w:szCs w:val="21"/>
              </w:rPr>
            </w:pPr>
          </w:p>
        </w:tc>
        <w:tc>
          <w:tcPr>
            <w:tcW w:w="2823" w:type="dxa"/>
            <w:gridSpan w:val="4"/>
            <w:vAlign w:val="center"/>
          </w:tcPr>
          <w:p w14:paraId="37E4A41A">
            <w:pPr>
              <w:jc w:val="center"/>
              <w:rPr>
                <w:rFonts w:ascii="仿宋" w:hAnsi="仿宋" w:eastAsia="仿宋" w:cs="仿宋"/>
                <w:b/>
                <w:szCs w:val="21"/>
              </w:rPr>
            </w:pPr>
            <w:r>
              <w:rPr>
                <w:rFonts w:hint="eastAsia" w:ascii="仿宋" w:hAnsi="仿宋" w:eastAsia="仿宋" w:cs="仿宋"/>
                <w:b/>
                <w:szCs w:val="21"/>
              </w:rPr>
              <w:t>享有其他优先受偿债权的类型及金额</w:t>
            </w:r>
          </w:p>
        </w:tc>
        <w:tc>
          <w:tcPr>
            <w:tcW w:w="2130" w:type="dxa"/>
            <w:gridSpan w:val="2"/>
            <w:vAlign w:val="center"/>
          </w:tcPr>
          <w:p w14:paraId="451F6AE8">
            <w:pPr>
              <w:jc w:val="left"/>
              <w:rPr>
                <w:rFonts w:ascii="仿宋" w:hAnsi="仿宋" w:eastAsia="仿宋" w:cs="仿宋"/>
                <w:szCs w:val="21"/>
              </w:rPr>
            </w:pPr>
          </w:p>
        </w:tc>
      </w:tr>
      <w:tr w14:paraId="446BA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9" w:hRule="atLeast"/>
        </w:trPr>
        <w:tc>
          <w:tcPr>
            <w:tcW w:w="1494" w:type="dxa"/>
            <w:vAlign w:val="center"/>
          </w:tcPr>
          <w:p w14:paraId="5D4F7BF2">
            <w:pPr>
              <w:jc w:val="center"/>
              <w:rPr>
                <w:rFonts w:ascii="仿宋" w:hAnsi="仿宋" w:eastAsia="仿宋" w:cs="仿宋"/>
                <w:b/>
                <w:szCs w:val="21"/>
              </w:rPr>
            </w:pPr>
            <w:r>
              <w:rPr>
                <w:rFonts w:hint="eastAsia" w:ascii="仿宋" w:hAnsi="仿宋" w:eastAsia="仿宋" w:cs="仿宋"/>
                <w:b/>
                <w:szCs w:val="21"/>
              </w:rPr>
              <w:t>有无其他</w:t>
            </w:r>
          </w:p>
          <w:p w14:paraId="73516A3E">
            <w:pPr>
              <w:jc w:val="center"/>
              <w:rPr>
                <w:rFonts w:ascii="仿宋" w:hAnsi="仿宋" w:eastAsia="仿宋" w:cs="仿宋"/>
                <w:b/>
                <w:szCs w:val="21"/>
              </w:rPr>
            </w:pPr>
            <w:r>
              <w:rPr>
                <w:rFonts w:hint="eastAsia" w:ascii="仿宋" w:hAnsi="仿宋" w:eastAsia="仿宋" w:cs="仿宋"/>
                <w:b/>
                <w:szCs w:val="21"/>
              </w:rPr>
              <w:t>连带债务人</w:t>
            </w:r>
          </w:p>
        </w:tc>
        <w:tc>
          <w:tcPr>
            <w:tcW w:w="8207" w:type="dxa"/>
            <w:gridSpan w:val="15"/>
            <w:vAlign w:val="center"/>
          </w:tcPr>
          <w:p w14:paraId="572262C9">
            <w:pPr>
              <w:jc w:val="left"/>
              <w:rPr>
                <w:rFonts w:ascii="仿宋" w:hAnsi="仿宋" w:eastAsia="仿宋" w:cs="仿宋"/>
                <w:b/>
                <w:szCs w:val="21"/>
              </w:rPr>
            </w:pPr>
            <w:r>
              <w:rPr>
                <w:rFonts w:hint="eastAsia" w:ascii="仿宋" w:hAnsi="仿宋" w:eastAsia="仿宋" w:cs="仿宋"/>
                <w:b/>
                <w:szCs w:val="21"/>
              </w:rPr>
              <w:t>有□                 连带债务人名称：</w:t>
            </w:r>
          </w:p>
          <w:p w14:paraId="1E4352AA">
            <w:pPr>
              <w:jc w:val="left"/>
              <w:rPr>
                <w:rFonts w:ascii="仿宋" w:hAnsi="仿宋" w:eastAsia="仿宋" w:cs="仿宋"/>
                <w:szCs w:val="21"/>
              </w:rPr>
            </w:pPr>
            <w:r>
              <w:rPr>
                <w:rFonts w:hint="eastAsia" w:ascii="仿宋" w:hAnsi="仿宋" w:eastAsia="仿宋" w:cs="仿宋"/>
                <w:b/>
                <w:szCs w:val="21"/>
              </w:rPr>
              <w:t>无□</w:t>
            </w:r>
          </w:p>
        </w:tc>
      </w:tr>
      <w:tr w14:paraId="4B7CF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0" w:hRule="atLeast"/>
        </w:trPr>
        <w:tc>
          <w:tcPr>
            <w:tcW w:w="1494" w:type="dxa"/>
            <w:vAlign w:val="center"/>
          </w:tcPr>
          <w:p w14:paraId="50616F93">
            <w:pPr>
              <w:jc w:val="center"/>
              <w:rPr>
                <w:rFonts w:ascii="仿宋" w:hAnsi="仿宋" w:eastAsia="仿宋" w:cs="仿宋"/>
                <w:b/>
                <w:szCs w:val="21"/>
              </w:rPr>
            </w:pPr>
            <w:r>
              <w:rPr>
                <w:rFonts w:hint="eastAsia" w:ascii="仿宋" w:hAnsi="仿宋" w:eastAsia="仿宋" w:cs="仿宋"/>
                <w:b/>
                <w:szCs w:val="21"/>
              </w:rPr>
              <w:t>有无其他</w:t>
            </w:r>
          </w:p>
          <w:p w14:paraId="4EEE9FDD">
            <w:pPr>
              <w:jc w:val="center"/>
              <w:rPr>
                <w:rFonts w:ascii="仿宋" w:hAnsi="仿宋" w:eastAsia="仿宋" w:cs="仿宋"/>
                <w:b/>
                <w:szCs w:val="21"/>
              </w:rPr>
            </w:pPr>
            <w:r>
              <w:rPr>
                <w:rFonts w:hint="eastAsia" w:ascii="仿宋" w:hAnsi="仿宋" w:eastAsia="仿宋" w:cs="仿宋"/>
                <w:b/>
                <w:szCs w:val="21"/>
              </w:rPr>
              <w:t>连带债权人</w:t>
            </w:r>
          </w:p>
        </w:tc>
        <w:tc>
          <w:tcPr>
            <w:tcW w:w="8207" w:type="dxa"/>
            <w:gridSpan w:val="15"/>
            <w:vAlign w:val="center"/>
          </w:tcPr>
          <w:p w14:paraId="7E094773">
            <w:pPr>
              <w:jc w:val="left"/>
              <w:rPr>
                <w:rFonts w:ascii="仿宋" w:hAnsi="仿宋" w:eastAsia="仿宋" w:cs="仿宋"/>
                <w:b/>
                <w:szCs w:val="21"/>
              </w:rPr>
            </w:pPr>
            <w:r>
              <w:rPr>
                <w:rFonts w:hint="eastAsia" w:ascii="仿宋" w:hAnsi="仿宋" w:eastAsia="仿宋" w:cs="仿宋"/>
                <w:b/>
                <w:szCs w:val="21"/>
              </w:rPr>
              <w:t>有□                 连带债权人名称：</w:t>
            </w:r>
          </w:p>
          <w:p w14:paraId="00E9A2F0">
            <w:pPr>
              <w:jc w:val="left"/>
              <w:rPr>
                <w:rFonts w:ascii="仿宋" w:hAnsi="仿宋" w:eastAsia="仿宋" w:cs="仿宋"/>
                <w:b/>
                <w:szCs w:val="21"/>
              </w:rPr>
            </w:pPr>
            <w:r>
              <w:rPr>
                <w:rFonts w:hint="eastAsia" w:ascii="仿宋" w:hAnsi="仿宋" w:eastAsia="仿宋" w:cs="仿宋"/>
                <w:b/>
                <w:szCs w:val="21"/>
              </w:rPr>
              <w:t>否□</w:t>
            </w:r>
          </w:p>
        </w:tc>
      </w:tr>
      <w:tr w14:paraId="0EBDD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9" w:hRule="atLeast"/>
        </w:trPr>
        <w:tc>
          <w:tcPr>
            <w:tcW w:w="1494" w:type="dxa"/>
            <w:vMerge w:val="restart"/>
            <w:vAlign w:val="center"/>
          </w:tcPr>
          <w:p w14:paraId="724A589D">
            <w:pPr>
              <w:jc w:val="center"/>
              <w:rPr>
                <w:rFonts w:ascii="仿宋" w:hAnsi="仿宋" w:eastAsia="仿宋" w:cs="仿宋"/>
                <w:b/>
                <w:szCs w:val="21"/>
              </w:rPr>
            </w:pPr>
            <w:r>
              <w:rPr>
                <w:rFonts w:hint="eastAsia" w:ascii="仿宋" w:hAnsi="仿宋" w:eastAsia="仿宋" w:cs="仿宋"/>
                <w:b/>
                <w:szCs w:val="21"/>
              </w:rPr>
              <w:t>债权涉诉</w:t>
            </w:r>
          </w:p>
          <w:p w14:paraId="3ECDDB2F">
            <w:pPr>
              <w:jc w:val="center"/>
              <w:rPr>
                <w:rFonts w:ascii="仿宋" w:hAnsi="仿宋" w:eastAsia="仿宋" w:cs="仿宋"/>
                <w:b/>
                <w:szCs w:val="21"/>
              </w:rPr>
            </w:pPr>
            <w:r>
              <w:rPr>
                <w:rFonts w:hint="eastAsia" w:ascii="仿宋" w:hAnsi="仿宋" w:eastAsia="仿宋" w:cs="仿宋"/>
                <w:b/>
                <w:szCs w:val="21"/>
              </w:rPr>
              <w:t>（仲裁）情况</w:t>
            </w:r>
          </w:p>
        </w:tc>
        <w:tc>
          <w:tcPr>
            <w:tcW w:w="8207" w:type="dxa"/>
            <w:gridSpan w:val="15"/>
            <w:vAlign w:val="center"/>
          </w:tcPr>
          <w:p w14:paraId="4F9854C5">
            <w:pPr>
              <w:rPr>
                <w:rFonts w:ascii="仿宋" w:hAnsi="仿宋" w:eastAsia="仿宋" w:cs="仿宋"/>
                <w:bCs/>
                <w:kern w:val="0"/>
                <w:szCs w:val="21"/>
              </w:rPr>
            </w:pPr>
            <w:r>
              <w:rPr>
                <w:rFonts w:hint="eastAsia" w:ascii="仿宋" w:hAnsi="仿宋" w:eastAsia="仿宋" w:cs="仿宋"/>
                <w:bCs/>
                <w:kern w:val="0"/>
                <w:szCs w:val="21"/>
              </w:rPr>
              <w:t>申报债权如有下列情形之一，请在☐中打“✓”：</w:t>
            </w:r>
          </w:p>
          <w:p w14:paraId="30BB54B4">
            <w:pPr>
              <w:rPr>
                <w:rFonts w:ascii="仿宋" w:hAnsi="仿宋" w:eastAsia="仿宋" w:cs="仿宋"/>
                <w:bCs/>
                <w:kern w:val="0"/>
                <w:szCs w:val="21"/>
              </w:rPr>
            </w:pPr>
            <w:r>
              <w:rPr>
                <w:rFonts w:hint="eastAsia" w:ascii="仿宋" w:hAnsi="仿宋" w:eastAsia="仿宋" w:cs="仿宋"/>
                <w:bCs/>
                <w:kern w:val="0"/>
                <w:szCs w:val="21"/>
              </w:rPr>
              <w:t>☐尚未进入诉讼程序   ☐案件已立案尚未开庭审理    ☐案件已开庭审理尚未裁决</w:t>
            </w:r>
          </w:p>
          <w:p w14:paraId="094DB325">
            <w:pPr>
              <w:rPr>
                <w:rFonts w:ascii="仿宋" w:hAnsi="仿宋" w:eastAsia="仿宋" w:cs="仿宋"/>
                <w:bCs/>
                <w:kern w:val="0"/>
                <w:szCs w:val="21"/>
              </w:rPr>
            </w:pPr>
            <w:r>
              <w:rPr>
                <w:rFonts w:hint="eastAsia" w:ascii="仿宋" w:hAnsi="仿宋" w:eastAsia="仿宋" w:cs="仿宋"/>
                <w:bCs/>
                <w:kern w:val="0"/>
                <w:szCs w:val="21"/>
              </w:rPr>
              <w:t>☐案件已作出裁决尚未生效   ☐案件已作出裁决且生效    ☐案件已进入执行程序</w:t>
            </w:r>
          </w:p>
          <w:p w14:paraId="2A4F26D6">
            <w:pPr>
              <w:jc w:val="left"/>
              <w:rPr>
                <w:rFonts w:ascii="仿宋" w:hAnsi="仿宋" w:eastAsia="仿宋" w:cs="仿宋"/>
                <w:b/>
                <w:szCs w:val="21"/>
              </w:rPr>
            </w:pPr>
            <w:r>
              <w:rPr>
                <w:rFonts w:hint="eastAsia" w:ascii="仿宋" w:hAnsi="仿宋" w:eastAsia="仿宋" w:cs="仿宋"/>
                <w:bCs/>
                <w:kern w:val="0"/>
                <w:szCs w:val="21"/>
              </w:rPr>
              <w:t>☐案件已终结本次执行程序   ☐案件已终结执行程序</w:t>
            </w:r>
          </w:p>
        </w:tc>
      </w:tr>
      <w:tr w14:paraId="31C1D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9" w:hRule="atLeast"/>
        </w:trPr>
        <w:tc>
          <w:tcPr>
            <w:tcW w:w="1494" w:type="dxa"/>
            <w:vMerge w:val="continue"/>
            <w:vAlign w:val="center"/>
          </w:tcPr>
          <w:p w14:paraId="7E7B6D1C">
            <w:pPr>
              <w:jc w:val="center"/>
              <w:rPr>
                <w:rFonts w:ascii="仿宋" w:hAnsi="仿宋" w:eastAsia="仿宋" w:cs="仿宋"/>
                <w:b/>
                <w:szCs w:val="21"/>
              </w:rPr>
            </w:pPr>
          </w:p>
        </w:tc>
        <w:tc>
          <w:tcPr>
            <w:tcW w:w="1746" w:type="dxa"/>
            <w:gridSpan w:val="3"/>
            <w:vAlign w:val="center"/>
          </w:tcPr>
          <w:p w14:paraId="282E6589">
            <w:pPr>
              <w:jc w:val="left"/>
              <w:rPr>
                <w:rFonts w:ascii="仿宋" w:hAnsi="仿宋" w:eastAsia="仿宋" w:cs="仿宋"/>
                <w:bCs/>
                <w:kern w:val="0"/>
                <w:szCs w:val="21"/>
              </w:rPr>
            </w:pPr>
            <w:r>
              <w:rPr>
                <w:rFonts w:hint="eastAsia" w:ascii="仿宋" w:hAnsi="仿宋" w:eastAsia="仿宋" w:cs="仿宋"/>
                <w:bCs/>
                <w:kern w:val="0"/>
                <w:szCs w:val="21"/>
              </w:rPr>
              <w:t>法院（仲裁机构）</w:t>
            </w:r>
          </w:p>
        </w:tc>
        <w:tc>
          <w:tcPr>
            <w:tcW w:w="6461" w:type="dxa"/>
            <w:gridSpan w:val="12"/>
            <w:vAlign w:val="center"/>
          </w:tcPr>
          <w:p w14:paraId="63BB6481">
            <w:pPr>
              <w:jc w:val="left"/>
              <w:rPr>
                <w:rFonts w:ascii="仿宋" w:hAnsi="仿宋" w:eastAsia="仿宋" w:cs="仿宋"/>
                <w:bCs/>
                <w:kern w:val="0"/>
                <w:szCs w:val="21"/>
              </w:rPr>
            </w:pPr>
          </w:p>
        </w:tc>
      </w:tr>
      <w:tr w14:paraId="0063E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1494" w:type="dxa"/>
            <w:vMerge w:val="continue"/>
            <w:vAlign w:val="center"/>
          </w:tcPr>
          <w:p w14:paraId="2182AB8F">
            <w:pPr>
              <w:jc w:val="center"/>
              <w:rPr>
                <w:rFonts w:ascii="仿宋" w:hAnsi="仿宋" w:eastAsia="仿宋" w:cs="仿宋"/>
                <w:b/>
                <w:szCs w:val="21"/>
              </w:rPr>
            </w:pPr>
          </w:p>
        </w:tc>
        <w:tc>
          <w:tcPr>
            <w:tcW w:w="1746" w:type="dxa"/>
            <w:gridSpan w:val="3"/>
            <w:vAlign w:val="center"/>
          </w:tcPr>
          <w:p w14:paraId="3BF5FD07">
            <w:pPr>
              <w:jc w:val="left"/>
              <w:rPr>
                <w:rFonts w:ascii="仿宋" w:hAnsi="仿宋" w:eastAsia="仿宋" w:cs="仿宋"/>
                <w:bCs/>
                <w:kern w:val="0"/>
                <w:szCs w:val="21"/>
              </w:rPr>
            </w:pPr>
            <w:r>
              <w:rPr>
                <w:rFonts w:hint="eastAsia" w:ascii="仿宋" w:hAnsi="仿宋" w:eastAsia="仿宋" w:cs="仿宋"/>
                <w:bCs/>
                <w:kern w:val="0"/>
                <w:szCs w:val="21"/>
              </w:rPr>
              <w:t>案号</w:t>
            </w:r>
          </w:p>
        </w:tc>
        <w:tc>
          <w:tcPr>
            <w:tcW w:w="6461" w:type="dxa"/>
            <w:gridSpan w:val="12"/>
            <w:vAlign w:val="center"/>
          </w:tcPr>
          <w:p w14:paraId="5E61AAF4">
            <w:pPr>
              <w:jc w:val="left"/>
              <w:rPr>
                <w:rFonts w:ascii="仿宋" w:hAnsi="仿宋" w:eastAsia="仿宋" w:cs="仿宋"/>
                <w:bCs/>
                <w:kern w:val="0"/>
                <w:szCs w:val="21"/>
              </w:rPr>
            </w:pPr>
          </w:p>
        </w:tc>
      </w:tr>
      <w:tr w14:paraId="09B6E6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1494" w:type="dxa"/>
            <w:vMerge w:val="restart"/>
            <w:vAlign w:val="center"/>
          </w:tcPr>
          <w:p w14:paraId="2C76BD57">
            <w:pPr>
              <w:jc w:val="center"/>
              <w:rPr>
                <w:rFonts w:ascii="仿宋" w:hAnsi="仿宋" w:eastAsia="仿宋" w:cs="仿宋"/>
                <w:b/>
                <w:szCs w:val="21"/>
              </w:rPr>
            </w:pPr>
            <w:r>
              <w:rPr>
                <w:rFonts w:hint="eastAsia" w:ascii="仿宋" w:hAnsi="仿宋" w:eastAsia="仿宋" w:cs="仿宋"/>
                <w:b/>
                <w:szCs w:val="21"/>
              </w:rPr>
              <w:t>债权人账户信息</w:t>
            </w:r>
          </w:p>
        </w:tc>
        <w:tc>
          <w:tcPr>
            <w:tcW w:w="1746" w:type="dxa"/>
            <w:gridSpan w:val="3"/>
            <w:vAlign w:val="center"/>
          </w:tcPr>
          <w:p w14:paraId="3442E937">
            <w:pPr>
              <w:jc w:val="center"/>
              <w:rPr>
                <w:rFonts w:ascii="仿宋" w:hAnsi="仿宋" w:eastAsia="仿宋" w:cs="仿宋"/>
                <w:b/>
                <w:szCs w:val="21"/>
              </w:rPr>
            </w:pPr>
            <w:r>
              <w:rPr>
                <w:rFonts w:hint="eastAsia" w:ascii="仿宋" w:hAnsi="仿宋" w:eastAsia="仿宋" w:cs="仿宋"/>
                <w:b/>
                <w:szCs w:val="21"/>
              </w:rPr>
              <w:t>开户名称</w:t>
            </w:r>
          </w:p>
        </w:tc>
        <w:tc>
          <w:tcPr>
            <w:tcW w:w="6461" w:type="dxa"/>
            <w:gridSpan w:val="12"/>
            <w:vAlign w:val="center"/>
          </w:tcPr>
          <w:p w14:paraId="6F11FA12">
            <w:pPr>
              <w:jc w:val="center"/>
              <w:rPr>
                <w:rFonts w:ascii="仿宋" w:hAnsi="仿宋" w:eastAsia="仿宋" w:cs="仿宋"/>
                <w:szCs w:val="21"/>
              </w:rPr>
            </w:pPr>
          </w:p>
        </w:tc>
      </w:tr>
      <w:tr w14:paraId="59D73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atLeast"/>
        </w:trPr>
        <w:tc>
          <w:tcPr>
            <w:tcW w:w="1494" w:type="dxa"/>
            <w:vMerge w:val="continue"/>
            <w:vAlign w:val="center"/>
          </w:tcPr>
          <w:p w14:paraId="4E7C6AE7">
            <w:pPr>
              <w:jc w:val="center"/>
              <w:rPr>
                <w:rFonts w:ascii="仿宋" w:hAnsi="仿宋" w:eastAsia="仿宋" w:cs="仿宋"/>
                <w:b/>
                <w:szCs w:val="21"/>
              </w:rPr>
            </w:pPr>
          </w:p>
        </w:tc>
        <w:tc>
          <w:tcPr>
            <w:tcW w:w="1746" w:type="dxa"/>
            <w:gridSpan w:val="3"/>
            <w:vAlign w:val="center"/>
          </w:tcPr>
          <w:p w14:paraId="1BF02D33">
            <w:pPr>
              <w:jc w:val="center"/>
              <w:rPr>
                <w:rFonts w:ascii="仿宋" w:hAnsi="仿宋" w:eastAsia="仿宋" w:cs="仿宋"/>
                <w:b/>
                <w:szCs w:val="21"/>
              </w:rPr>
            </w:pPr>
            <w:r>
              <w:rPr>
                <w:rFonts w:hint="eastAsia" w:ascii="仿宋" w:hAnsi="仿宋" w:eastAsia="仿宋" w:cs="仿宋"/>
                <w:b/>
                <w:szCs w:val="21"/>
              </w:rPr>
              <w:t>开户银行</w:t>
            </w:r>
          </w:p>
          <w:p w14:paraId="07A7F988">
            <w:pPr>
              <w:jc w:val="center"/>
              <w:rPr>
                <w:rFonts w:ascii="仿宋" w:hAnsi="仿宋" w:eastAsia="仿宋" w:cs="仿宋"/>
                <w:b/>
                <w:szCs w:val="21"/>
              </w:rPr>
            </w:pPr>
            <w:r>
              <w:rPr>
                <w:rFonts w:hint="eastAsia" w:ascii="仿宋" w:hAnsi="仿宋" w:eastAsia="仿宋" w:cs="仿宋"/>
                <w:b/>
                <w:szCs w:val="21"/>
              </w:rPr>
              <w:t>（请填写到具体支行）</w:t>
            </w:r>
          </w:p>
        </w:tc>
        <w:tc>
          <w:tcPr>
            <w:tcW w:w="6461" w:type="dxa"/>
            <w:gridSpan w:val="12"/>
            <w:vAlign w:val="center"/>
          </w:tcPr>
          <w:p w14:paraId="0908DB47">
            <w:pPr>
              <w:jc w:val="center"/>
              <w:rPr>
                <w:rFonts w:ascii="仿宋" w:hAnsi="仿宋" w:eastAsia="仿宋" w:cs="仿宋"/>
                <w:szCs w:val="21"/>
              </w:rPr>
            </w:pPr>
          </w:p>
        </w:tc>
      </w:tr>
      <w:tr w14:paraId="195056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494" w:type="dxa"/>
            <w:vMerge w:val="continue"/>
            <w:vAlign w:val="center"/>
          </w:tcPr>
          <w:p w14:paraId="092910ED">
            <w:pPr>
              <w:jc w:val="center"/>
              <w:rPr>
                <w:rFonts w:ascii="仿宋" w:hAnsi="仿宋" w:eastAsia="仿宋" w:cs="仿宋"/>
                <w:b/>
                <w:szCs w:val="21"/>
              </w:rPr>
            </w:pPr>
          </w:p>
        </w:tc>
        <w:tc>
          <w:tcPr>
            <w:tcW w:w="1746" w:type="dxa"/>
            <w:gridSpan w:val="3"/>
            <w:vAlign w:val="center"/>
          </w:tcPr>
          <w:p w14:paraId="3AB534CE">
            <w:pPr>
              <w:jc w:val="center"/>
              <w:rPr>
                <w:rFonts w:ascii="仿宋" w:hAnsi="仿宋" w:eastAsia="仿宋" w:cs="仿宋"/>
                <w:b/>
                <w:szCs w:val="21"/>
              </w:rPr>
            </w:pPr>
            <w:r>
              <w:rPr>
                <w:rFonts w:hint="eastAsia" w:ascii="仿宋" w:hAnsi="仿宋" w:eastAsia="仿宋" w:cs="仿宋"/>
                <w:b/>
                <w:szCs w:val="21"/>
              </w:rPr>
              <w:t>账号</w:t>
            </w:r>
          </w:p>
        </w:tc>
        <w:tc>
          <w:tcPr>
            <w:tcW w:w="6461" w:type="dxa"/>
            <w:gridSpan w:val="12"/>
            <w:vAlign w:val="center"/>
          </w:tcPr>
          <w:p w14:paraId="3ED7E10B">
            <w:pPr>
              <w:jc w:val="center"/>
              <w:rPr>
                <w:rFonts w:ascii="仿宋" w:hAnsi="仿宋" w:eastAsia="仿宋" w:cs="仿宋"/>
                <w:szCs w:val="21"/>
              </w:rPr>
            </w:pPr>
          </w:p>
        </w:tc>
      </w:tr>
      <w:tr w14:paraId="3ABC7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5" w:hRule="atLeast"/>
        </w:trPr>
        <w:tc>
          <w:tcPr>
            <w:tcW w:w="1494" w:type="dxa"/>
            <w:vAlign w:val="center"/>
          </w:tcPr>
          <w:p w14:paraId="21CEAFE0">
            <w:pPr>
              <w:jc w:val="center"/>
              <w:rPr>
                <w:rFonts w:ascii="仿宋" w:hAnsi="仿宋" w:eastAsia="仿宋" w:cs="仿宋"/>
                <w:b/>
                <w:szCs w:val="21"/>
              </w:rPr>
            </w:pPr>
            <w:r>
              <w:rPr>
                <w:rFonts w:hint="eastAsia" w:ascii="仿宋" w:hAnsi="仿宋" w:eastAsia="仿宋" w:cs="仿宋"/>
                <w:b/>
                <w:szCs w:val="21"/>
              </w:rPr>
              <w:t>备注</w:t>
            </w:r>
          </w:p>
        </w:tc>
        <w:tc>
          <w:tcPr>
            <w:tcW w:w="8207" w:type="dxa"/>
            <w:gridSpan w:val="15"/>
            <w:vAlign w:val="center"/>
          </w:tcPr>
          <w:p w14:paraId="2627F377">
            <w:pPr>
              <w:adjustRightInd w:val="0"/>
              <w:snapToGrid w:val="0"/>
              <w:jc w:val="left"/>
              <w:rPr>
                <w:rFonts w:ascii="仿宋" w:hAnsi="仿宋" w:eastAsia="仿宋" w:cs="仿宋"/>
                <w:b/>
                <w:szCs w:val="21"/>
              </w:rPr>
            </w:pPr>
            <w:r>
              <w:rPr>
                <w:rFonts w:hint="eastAsia" w:ascii="仿宋" w:hAnsi="仿宋" w:eastAsia="仿宋" w:cs="仿宋"/>
                <w:b/>
                <w:szCs w:val="21"/>
              </w:rPr>
              <w:t>本债权人知悉并同意以下事项：</w:t>
            </w:r>
          </w:p>
          <w:p w14:paraId="6D0A068C">
            <w:pPr>
              <w:adjustRightInd w:val="0"/>
              <w:snapToGrid w:val="0"/>
              <w:jc w:val="left"/>
              <w:rPr>
                <w:rFonts w:ascii="仿宋" w:hAnsi="仿宋" w:eastAsia="仿宋" w:cs="仿宋"/>
                <w:b/>
                <w:szCs w:val="21"/>
              </w:rPr>
            </w:pPr>
            <w:r>
              <w:rPr>
                <w:rFonts w:hint="eastAsia" w:ascii="仿宋" w:hAnsi="仿宋" w:eastAsia="仿宋" w:cs="仿宋"/>
                <w:b/>
                <w:szCs w:val="21"/>
              </w:rPr>
              <w:t xml:space="preserve">    1.本债权申报表不构成管理人对于本人所申报债权真实性、有效性以及合法性的确认，也不视为对已超过诉讼时效期间的债权的重新确认。</w:t>
            </w:r>
          </w:p>
          <w:p w14:paraId="598A4479">
            <w:pPr>
              <w:adjustRightInd w:val="0"/>
              <w:snapToGrid w:val="0"/>
              <w:jc w:val="left"/>
              <w:rPr>
                <w:rFonts w:ascii="仿宋" w:hAnsi="仿宋" w:eastAsia="仿宋" w:cs="仿宋"/>
                <w:b/>
                <w:szCs w:val="21"/>
              </w:rPr>
            </w:pPr>
            <w:r>
              <w:rPr>
                <w:rFonts w:hint="eastAsia" w:ascii="仿宋" w:hAnsi="仿宋" w:eastAsia="仿宋" w:cs="仿宋"/>
                <w:b/>
                <w:szCs w:val="21"/>
              </w:rPr>
              <w:t xml:space="preserve">    2.债权人申报已全面、完整地知悉本次债权登记的有关要求并保证向向管理人提供的资料及情况真实、准确、完整，否则，一切法律责任和后果由债权人承担。</w:t>
            </w:r>
          </w:p>
          <w:p w14:paraId="26E5DAD2">
            <w:pPr>
              <w:adjustRightInd w:val="0"/>
              <w:snapToGrid w:val="0"/>
              <w:ind w:firstLine="421"/>
              <w:jc w:val="left"/>
              <w:rPr>
                <w:rFonts w:ascii="仿宋" w:hAnsi="仿宋" w:eastAsia="仿宋" w:cs="仿宋"/>
                <w:b/>
                <w:szCs w:val="21"/>
              </w:rPr>
            </w:pPr>
            <w:r>
              <w:rPr>
                <w:rFonts w:hint="eastAsia" w:ascii="仿宋" w:hAnsi="仿宋" w:eastAsia="仿宋" w:cs="仿宋"/>
                <w:b/>
                <w:szCs w:val="21"/>
              </w:rPr>
              <w:t>3.本债权申报表应另附债权成立、合法、有效的相关书面材料。</w:t>
            </w:r>
          </w:p>
          <w:p w14:paraId="7C120FBF">
            <w:pPr>
              <w:adjustRightInd w:val="0"/>
              <w:snapToGrid w:val="0"/>
              <w:ind w:firstLine="421"/>
              <w:jc w:val="left"/>
              <w:rPr>
                <w:rFonts w:ascii="仿宋" w:hAnsi="仿宋" w:eastAsia="仿宋" w:cs="仿宋"/>
                <w:b/>
                <w:szCs w:val="21"/>
              </w:rPr>
            </w:pPr>
            <w:r>
              <w:rPr>
                <w:rFonts w:hint="eastAsia" w:ascii="仿宋" w:hAnsi="仿宋" w:eastAsia="仿宋" w:cs="仿宋"/>
                <w:b/>
                <w:szCs w:val="21"/>
              </w:rPr>
              <w:t>4.本债权申报表一式三份，其中两份由管理人留存；一份由管理人工作人员接收后由债权人作为债权申报回执留存，债权申报编号由管理人填写。</w:t>
            </w:r>
          </w:p>
          <w:p w14:paraId="5B0E42FD">
            <w:pPr>
              <w:adjustRightInd w:val="0"/>
              <w:snapToGrid w:val="0"/>
              <w:ind w:firstLine="421"/>
              <w:jc w:val="left"/>
              <w:rPr>
                <w:rFonts w:ascii="仿宋" w:hAnsi="仿宋" w:eastAsia="仿宋" w:cs="仿宋"/>
                <w:b/>
                <w:szCs w:val="21"/>
              </w:rPr>
            </w:pPr>
          </w:p>
          <w:p w14:paraId="7F237CCD">
            <w:pPr>
              <w:widowControl/>
              <w:tabs>
                <w:tab w:val="left" w:pos="2370"/>
              </w:tabs>
              <w:ind w:right="1260" w:firstLine="3735" w:firstLineChars="1779"/>
              <w:jc w:val="right"/>
              <w:rPr>
                <w:rFonts w:ascii="仿宋" w:hAnsi="仿宋" w:eastAsia="仿宋" w:cs="宋体"/>
                <w:bCs/>
                <w:kern w:val="0"/>
                <w:szCs w:val="20"/>
              </w:rPr>
            </w:pPr>
            <w:r>
              <w:rPr>
                <w:rFonts w:ascii="仿宋" w:hAnsi="仿宋" w:eastAsia="仿宋" w:cs="宋体"/>
                <w:bCs/>
                <w:kern w:val="0"/>
                <w:szCs w:val="20"/>
              </w:rPr>
              <w:t>单</w:t>
            </w:r>
            <w:r>
              <w:rPr>
                <w:rFonts w:hint="eastAsia" w:ascii="仿宋" w:hAnsi="仿宋" w:eastAsia="仿宋" w:cs="宋体"/>
                <w:bCs/>
                <w:kern w:val="0"/>
                <w:szCs w:val="20"/>
              </w:rPr>
              <w:t xml:space="preserve">   </w:t>
            </w:r>
            <w:r>
              <w:rPr>
                <w:rFonts w:ascii="仿宋" w:hAnsi="仿宋" w:eastAsia="仿宋" w:cs="宋体"/>
                <w:bCs/>
                <w:kern w:val="0"/>
                <w:szCs w:val="20"/>
              </w:rPr>
              <w:t>位</w:t>
            </w:r>
            <w:r>
              <w:rPr>
                <w:rFonts w:hint="eastAsia" w:ascii="仿宋" w:hAnsi="仿宋" w:eastAsia="仿宋" w:cs="宋体"/>
                <w:bCs/>
                <w:kern w:val="0"/>
                <w:szCs w:val="20"/>
              </w:rPr>
              <w:t xml:space="preserve">   债  权  人（盖章）：</w:t>
            </w:r>
          </w:p>
          <w:p w14:paraId="2B7DE83E">
            <w:pPr>
              <w:widowControl/>
              <w:tabs>
                <w:tab w:val="left" w:pos="2370"/>
              </w:tabs>
              <w:ind w:right="1260" w:firstLine="3735" w:firstLineChars="1779"/>
              <w:jc w:val="right"/>
              <w:rPr>
                <w:rFonts w:ascii="仿宋" w:hAnsi="仿宋" w:eastAsia="仿宋" w:cs="宋体"/>
                <w:bCs/>
                <w:kern w:val="0"/>
                <w:szCs w:val="20"/>
              </w:rPr>
            </w:pPr>
          </w:p>
          <w:p w14:paraId="1FBF7B7C">
            <w:pPr>
              <w:adjustRightInd w:val="0"/>
              <w:snapToGrid w:val="0"/>
              <w:ind w:firstLine="421"/>
              <w:jc w:val="right"/>
              <w:rPr>
                <w:rFonts w:ascii="仿宋" w:hAnsi="仿宋" w:eastAsia="仿宋" w:cs="宋体"/>
                <w:bCs/>
                <w:kern w:val="0"/>
                <w:szCs w:val="20"/>
              </w:rPr>
            </w:pPr>
            <w:r>
              <w:rPr>
                <w:rFonts w:ascii="仿宋" w:hAnsi="仿宋" w:eastAsia="仿宋" w:cs="宋体"/>
                <w:bCs/>
                <w:kern w:val="0"/>
                <w:szCs w:val="20"/>
              </w:rPr>
              <w:t>自然人债权人（签字、按手印）</w:t>
            </w:r>
            <w:r>
              <w:rPr>
                <w:rFonts w:hint="eastAsia" w:ascii="仿宋" w:hAnsi="仿宋" w:eastAsia="仿宋" w:cs="宋体"/>
                <w:bCs/>
                <w:kern w:val="0"/>
                <w:szCs w:val="20"/>
              </w:rPr>
              <w:t>：         ”</w:t>
            </w:r>
          </w:p>
          <w:p w14:paraId="11B4FC7C">
            <w:pPr>
              <w:adjustRightInd w:val="0"/>
              <w:snapToGrid w:val="0"/>
              <w:rPr>
                <w:rFonts w:ascii="仿宋" w:hAnsi="仿宋" w:eastAsia="仿宋" w:cs="仿宋"/>
                <w:szCs w:val="21"/>
              </w:rPr>
            </w:pPr>
          </w:p>
        </w:tc>
      </w:tr>
    </w:tbl>
    <w:p w14:paraId="74E55B77">
      <w:pPr>
        <w:ind w:left="-567" w:leftChars="-270" w:right="-624" w:rightChars="-297"/>
        <w:jc w:val="left"/>
        <w:rPr>
          <w:rFonts w:ascii="仿宋" w:hAnsi="仿宋" w:eastAsia="仿宋" w:cs="仿宋"/>
          <w:sz w:val="24"/>
          <w:szCs w:val="24"/>
        </w:rPr>
      </w:pPr>
    </w:p>
    <w:p w14:paraId="1D121F52">
      <w:pPr>
        <w:ind w:left="-567" w:leftChars="-270" w:right="-624" w:rightChars="-297"/>
        <w:jc w:val="left"/>
        <w:rPr>
          <w:rFonts w:asciiTheme="minorEastAsia" w:hAnsiTheme="minorEastAsia"/>
          <w:b/>
          <w:sz w:val="22"/>
        </w:rPr>
      </w:pPr>
      <w:r>
        <w:rPr>
          <w:rFonts w:hint="eastAsia" w:ascii="仿宋" w:hAnsi="仿宋" w:eastAsia="仿宋" w:cs="仿宋"/>
          <w:b/>
          <w:sz w:val="22"/>
        </w:rPr>
        <w:t>债权人（委托代理人）签名、盖章：                            申报日期：      年    月    日</w:t>
      </w:r>
    </w:p>
    <w:p w14:paraId="03CD667B">
      <w:pPr>
        <w:rPr>
          <w:rFonts w:ascii="宋体" w:hAnsi="宋体" w:eastAsia="宋体"/>
          <w:b/>
          <w:sz w:val="24"/>
          <w:szCs w:val="24"/>
        </w:rPr>
      </w:pPr>
      <w:r>
        <w:rPr>
          <w:rFonts w:hint="eastAsia" w:ascii="宋体" w:hAnsi="宋体" w:eastAsia="宋体"/>
          <w:b/>
          <w:sz w:val="24"/>
          <w:szCs w:val="24"/>
        </w:rPr>
        <w:br w:type="page"/>
      </w:r>
    </w:p>
    <w:p w14:paraId="411D26DE">
      <w:pPr>
        <w:spacing w:before="156" w:after="156"/>
        <w:rPr>
          <w:rFonts w:ascii="宋体" w:hAnsi="宋体" w:eastAsia="宋体"/>
          <w:b/>
          <w:sz w:val="24"/>
          <w:szCs w:val="24"/>
        </w:rPr>
      </w:pPr>
      <w:r>
        <w:rPr>
          <w:rFonts w:hint="eastAsia" w:ascii="宋体" w:hAnsi="宋体" w:eastAsia="宋体"/>
          <w:b/>
          <w:sz w:val="24"/>
          <w:szCs w:val="24"/>
        </w:rPr>
        <w:t>附页：</w:t>
      </w:r>
    </w:p>
    <w:p w14:paraId="3911C57D">
      <w:pPr>
        <w:jc w:val="center"/>
        <w:rPr>
          <w:rFonts w:ascii="宋体" w:hAnsi="宋体" w:eastAsia="宋体"/>
          <w:b/>
          <w:sz w:val="44"/>
          <w:szCs w:val="40"/>
        </w:rPr>
      </w:pPr>
      <w:r>
        <w:rPr>
          <w:rFonts w:hint="eastAsia" w:ascii="宋体" w:hAnsi="宋体" w:eastAsia="宋体"/>
          <w:b/>
          <w:sz w:val="44"/>
          <w:szCs w:val="40"/>
        </w:rPr>
        <w:t>债权发生、履行情况及其他需说明事项</w:t>
      </w:r>
    </w:p>
    <w:p w14:paraId="3BCF9017">
      <w:pPr>
        <w:spacing w:before="156" w:after="156"/>
        <w:ind w:firstLine="4340" w:firstLineChars="1550"/>
        <w:rPr>
          <w:rFonts w:asciiTheme="minorEastAsia" w:hAnsiTheme="minorEastAsia"/>
          <w:sz w:val="28"/>
          <w:szCs w:val="28"/>
        </w:rPr>
      </w:pPr>
    </w:p>
    <w:p w14:paraId="67CBED59">
      <w:pPr>
        <w:spacing w:before="156" w:after="156"/>
        <w:ind w:firstLine="4340" w:firstLineChars="1550"/>
        <w:rPr>
          <w:rFonts w:asciiTheme="minorEastAsia" w:hAnsiTheme="minorEastAsia"/>
          <w:sz w:val="28"/>
          <w:szCs w:val="28"/>
        </w:rPr>
      </w:pPr>
    </w:p>
    <w:p w14:paraId="25B3675D">
      <w:pPr>
        <w:spacing w:before="156" w:after="156"/>
        <w:ind w:firstLine="4340" w:firstLineChars="1550"/>
        <w:rPr>
          <w:rFonts w:asciiTheme="minorEastAsia" w:hAnsiTheme="minorEastAsia"/>
          <w:sz w:val="28"/>
          <w:szCs w:val="28"/>
        </w:rPr>
      </w:pPr>
    </w:p>
    <w:p w14:paraId="42519064">
      <w:pPr>
        <w:spacing w:before="156" w:after="156"/>
        <w:ind w:firstLine="4340" w:firstLineChars="1550"/>
        <w:rPr>
          <w:rFonts w:asciiTheme="minorEastAsia" w:hAnsiTheme="minorEastAsia"/>
          <w:sz w:val="28"/>
          <w:szCs w:val="28"/>
        </w:rPr>
      </w:pPr>
    </w:p>
    <w:p w14:paraId="07145F4C">
      <w:pPr>
        <w:spacing w:before="156" w:after="156"/>
        <w:ind w:firstLine="4340" w:firstLineChars="1550"/>
        <w:rPr>
          <w:rFonts w:asciiTheme="minorEastAsia" w:hAnsiTheme="minorEastAsia"/>
          <w:sz w:val="28"/>
          <w:szCs w:val="28"/>
        </w:rPr>
      </w:pPr>
    </w:p>
    <w:p w14:paraId="73E1F8AC">
      <w:pPr>
        <w:spacing w:before="156" w:after="156"/>
        <w:ind w:firstLine="4340" w:firstLineChars="1550"/>
        <w:rPr>
          <w:rFonts w:asciiTheme="minorEastAsia" w:hAnsiTheme="minorEastAsia"/>
          <w:sz w:val="28"/>
          <w:szCs w:val="28"/>
        </w:rPr>
      </w:pPr>
    </w:p>
    <w:p w14:paraId="6E5D7A79">
      <w:pPr>
        <w:spacing w:before="156" w:after="156"/>
        <w:ind w:firstLine="4340" w:firstLineChars="1550"/>
        <w:rPr>
          <w:rFonts w:asciiTheme="minorEastAsia" w:hAnsiTheme="minorEastAsia"/>
          <w:sz w:val="28"/>
          <w:szCs w:val="28"/>
        </w:rPr>
      </w:pPr>
    </w:p>
    <w:p w14:paraId="56DDAC11">
      <w:pPr>
        <w:spacing w:before="156" w:after="156"/>
        <w:ind w:firstLine="4340" w:firstLineChars="1550"/>
        <w:rPr>
          <w:rFonts w:asciiTheme="minorEastAsia" w:hAnsiTheme="minorEastAsia"/>
          <w:sz w:val="28"/>
          <w:szCs w:val="28"/>
        </w:rPr>
      </w:pPr>
    </w:p>
    <w:p w14:paraId="1414B90D">
      <w:pPr>
        <w:spacing w:before="156" w:after="156"/>
        <w:ind w:firstLine="4340" w:firstLineChars="1550"/>
        <w:rPr>
          <w:rFonts w:asciiTheme="minorEastAsia" w:hAnsiTheme="minorEastAsia"/>
          <w:sz w:val="28"/>
          <w:szCs w:val="28"/>
        </w:rPr>
      </w:pPr>
    </w:p>
    <w:p w14:paraId="228B5B3D">
      <w:pPr>
        <w:spacing w:before="156" w:after="156"/>
        <w:ind w:firstLine="4340" w:firstLineChars="1550"/>
        <w:rPr>
          <w:rFonts w:asciiTheme="minorEastAsia" w:hAnsiTheme="minorEastAsia"/>
          <w:sz w:val="28"/>
          <w:szCs w:val="28"/>
        </w:rPr>
      </w:pPr>
    </w:p>
    <w:p w14:paraId="62EE4DAD">
      <w:pPr>
        <w:spacing w:before="156" w:after="156"/>
        <w:ind w:firstLine="4340" w:firstLineChars="1550"/>
        <w:rPr>
          <w:rFonts w:asciiTheme="minorEastAsia" w:hAnsiTheme="minorEastAsia"/>
          <w:sz w:val="28"/>
          <w:szCs w:val="28"/>
        </w:rPr>
      </w:pPr>
    </w:p>
    <w:p w14:paraId="30F557AE">
      <w:pPr>
        <w:spacing w:before="156" w:after="156"/>
        <w:ind w:firstLine="4340" w:firstLineChars="1550"/>
        <w:rPr>
          <w:rFonts w:asciiTheme="minorEastAsia" w:hAnsiTheme="minorEastAsia"/>
          <w:sz w:val="28"/>
          <w:szCs w:val="28"/>
        </w:rPr>
      </w:pPr>
    </w:p>
    <w:p w14:paraId="7AE8DC0E">
      <w:pPr>
        <w:spacing w:before="156" w:after="156"/>
        <w:rPr>
          <w:rFonts w:asciiTheme="minorEastAsia" w:hAnsiTheme="minorEastAsia"/>
          <w:sz w:val="28"/>
          <w:szCs w:val="28"/>
        </w:rPr>
      </w:pPr>
    </w:p>
    <w:p w14:paraId="2D3D5485">
      <w:pPr>
        <w:spacing w:before="156" w:after="156"/>
        <w:ind w:firstLine="4340" w:firstLineChars="1550"/>
        <w:rPr>
          <w:rFonts w:asciiTheme="minorEastAsia" w:hAnsiTheme="minorEastAsia"/>
          <w:sz w:val="28"/>
          <w:szCs w:val="28"/>
        </w:rPr>
      </w:pPr>
      <w:r>
        <w:rPr>
          <w:rFonts w:hint="eastAsia" w:asciiTheme="minorEastAsia" w:hAnsiTheme="minorEastAsia"/>
          <w:sz w:val="28"/>
          <w:szCs w:val="28"/>
        </w:rPr>
        <w:t>债权人（受托人）签章：</w:t>
      </w:r>
    </w:p>
    <w:p w14:paraId="23D39954">
      <w:pPr>
        <w:spacing w:before="156" w:after="156"/>
        <w:jc w:val="right"/>
        <w:rPr>
          <w:rFonts w:asciiTheme="minorEastAsia" w:hAnsiTheme="minorEastAsia"/>
          <w:sz w:val="28"/>
          <w:szCs w:val="28"/>
        </w:rPr>
      </w:pPr>
      <w:r>
        <w:rPr>
          <w:rFonts w:hint="eastAsia" w:asciiTheme="minorEastAsia" w:hAnsiTheme="minorEastAsia"/>
          <w:sz w:val="28"/>
          <w:szCs w:val="28"/>
        </w:rPr>
        <w:t>年</w:t>
      </w:r>
      <w:r>
        <w:rPr>
          <w:rFonts w:asciiTheme="minorEastAsia" w:hAnsiTheme="minorEastAsia"/>
          <w:sz w:val="28"/>
          <w:szCs w:val="28"/>
        </w:rPr>
        <w:t xml:space="preserve">    </w:t>
      </w:r>
      <w:r>
        <w:rPr>
          <w:rFonts w:hint="eastAsia" w:asciiTheme="minorEastAsia" w:hAnsiTheme="minorEastAsia"/>
          <w:sz w:val="28"/>
          <w:szCs w:val="28"/>
        </w:rPr>
        <w:t>月</w:t>
      </w:r>
      <w:r>
        <w:rPr>
          <w:rFonts w:asciiTheme="minorEastAsia" w:hAnsiTheme="minorEastAsia"/>
          <w:sz w:val="28"/>
          <w:szCs w:val="28"/>
        </w:rPr>
        <w:t xml:space="preserve">    </w:t>
      </w:r>
      <w:r>
        <w:rPr>
          <w:rFonts w:hint="eastAsia" w:asciiTheme="minorEastAsia" w:hAnsiTheme="minorEastAsia"/>
          <w:sz w:val="28"/>
          <w:szCs w:val="28"/>
        </w:rPr>
        <w:t>日</w:t>
      </w:r>
    </w:p>
    <w:p w14:paraId="0C09A0DD">
      <w:pPr>
        <w:tabs>
          <w:tab w:val="center" w:pos="4153"/>
          <w:tab w:val="right" w:pos="8306"/>
        </w:tabs>
        <w:adjustRightInd w:val="0"/>
        <w:snapToGrid w:val="0"/>
        <w:spacing w:line="216" w:lineRule="auto"/>
        <w:jc w:val="center"/>
        <w:rPr>
          <w:rFonts w:ascii="宋体" w:hAnsi="宋体" w:eastAsia="宋体"/>
          <w:b/>
          <w:sz w:val="44"/>
          <w:szCs w:val="44"/>
        </w:rPr>
      </w:pPr>
      <w:r>
        <w:rPr>
          <w:rFonts w:hint="eastAsia" w:ascii="宋体" w:hAnsi="宋体" w:eastAsia="宋体"/>
          <w:b/>
          <w:sz w:val="44"/>
          <w:szCs w:val="44"/>
        </w:rPr>
        <w:br w:type="page"/>
      </w:r>
    </w:p>
    <w:p w14:paraId="3495FE30">
      <w:pPr>
        <w:tabs>
          <w:tab w:val="center" w:pos="4153"/>
          <w:tab w:val="right" w:pos="8306"/>
        </w:tabs>
        <w:adjustRightInd w:val="0"/>
        <w:snapToGrid w:val="0"/>
        <w:spacing w:line="216" w:lineRule="auto"/>
        <w:jc w:val="center"/>
        <w:rPr>
          <w:rFonts w:ascii="宋体" w:hAnsi="宋体" w:eastAsia="宋体"/>
          <w:b/>
          <w:sz w:val="44"/>
          <w:szCs w:val="44"/>
        </w:rPr>
      </w:pPr>
      <w:r>
        <w:rPr>
          <w:rFonts w:hint="eastAsia" w:ascii="宋体" w:hAnsi="宋体" w:eastAsia="宋体"/>
          <w:b/>
          <w:sz w:val="44"/>
          <w:szCs w:val="44"/>
        </w:rPr>
        <w:t>债权计算清单</w:t>
      </w:r>
    </w:p>
    <w:tbl>
      <w:tblPr>
        <w:tblStyle w:val="9"/>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684"/>
        <w:gridCol w:w="877"/>
        <w:gridCol w:w="120"/>
        <w:gridCol w:w="1035"/>
        <w:gridCol w:w="1425"/>
        <w:gridCol w:w="1560"/>
        <w:gridCol w:w="765"/>
        <w:gridCol w:w="1283"/>
      </w:tblGrid>
      <w:tr w14:paraId="1C03F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2273" w:type="dxa"/>
            <w:gridSpan w:val="2"/>
            <w:vMerge w:val="restart"/>
            <w:vAlign w:val="center"/>
          </w:tcPr>
          <w:p w14:paraId="66905B21">
            <w:pPr>
              <w:jc w:val="center"/>
              <w:rPr>
                <w:rFonts w:ascii="仿宋" w:hAnsi="仿宋" w:eastAsia="仿宋" w:cs="Times New Roman"/>
                <w:sz w:val="24"/>
                <w:szCs w:val="24"/>
              </w:rPr>
            </w:pPr>
            <w:r>
              <w:rPr>
                <w:rFonts w:hint="eastAsia" w:ascii="仿宋" w:hAnsi="仿宋" w:eastAsia="仿宋" w:cs="仿宋"/>
                <w:sz w:val="24"/>
                <w:szCs w:val="24"/>
              </w:rPr>
              <w:t>债权本金数额及发生依据</w:t>
            </w:r>
          </w:p>
        </w:tc>
        <w:tc>
          <w:tcPr>
            <w:tcW w:w="877" w:type="dxa"/>
            <w:vAlign w:val="center"/>
          </w:tcPr>
          <w:p w14:paraId="6B06C2E6">
            <w:pPr>
              <w:jc w:val="center"/>
              <w:rPr>
                <w:rFonts w:ascii="仿宋" w:hAnsi="仿宋" w:eastAsia="仿宋" w:cs="Times New Roman"/>
                <w:sz w:val="24"/>
                <w:szCs w:val="24"/>
              </w:rPr>
            </w:pPr>
            <w:r>
              <w:rPr>
                <w:rFonts w:hint="eastAsia" w:ascii="仿宋" w:hAnsi="仿宋" w:eastAsia="仿宋" w:cs="仿宋"/>
                <w:sz w:val="24"/>
                <w:szCs w:val="24"/>
              </w:rPr>
              <w:t>本金数额</w:t>
            </w:r>
          </w:p>
        </w:tc>
        <w:tc>
          <w:tcPr>
            <w:tcW w:w="6188" w:type="dxa"/>
            <w:gridSpan w:val="6"/>
            <w:vAlign w:val="center"/>
          </w:tcPr>
          <w:p w14:paraId="60CF6EA9">
            <w:pPr>
              <w:jc w:val="center"/>
              <w:rPr>
                <w:rFonts w:ascii="仿宋" w:hAnsi="仿宋" w:eastAsia="仿宋" w:cs="Times New Roman"/>
                <w:sz w:val="24"/>
                <w:szCs w:val="24"/>
              </w:rPr>
            </w:pPr>
          </w:p>
        </w:tc>
      </w:tr>
      <w:tr w14:paraId="02B54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jc w:val="center"/>
        </w:trPr>
        <w:tc>
          <w:tcPr>
            <w:tcW w:w="2273" w:type="dxa"/>
            <w:gridSpan w:val="2"/>
            <w:vMerge w:val="continue"/>
            <w:vAlign w:val="center"/>
          </w:tcPr>
          <w:p w14:paraId="05C88355">
            <w:pPr>
              <w:jc w:val="center"/>
              <w:rPr>
                <w:rFonts w:cs="Times New Roman"/>
              </w:rPr>
            </w:pPr>
          </w:p>
        </w:tc>
        <w:tc>
          <w:tcPr>
            <w:tcW w:w="877" w:type="dxa"/>
            <w:vAlign w:val="center"/>
          </w:tcPr>
          <w:p w14:paraId="2789BD92">
            <w:pPr>
              <w:jc w:val="center"/>
              <w:rPr>
                <w:rFonts w:cs="Times New Roman"/>
              </w:rPr>
            </w:pPr>
            <w:r>
              <w:rPr>
                <w:rFonts w:hint="eastAsia" w:ascii="仿宋" w:hAnsi="仿宋" w:eastAsia="仿宋" w:cs="仿宋"/>
                <w:sz w:val="24"/>
                <w:szCs w:val="24"/>
              </w:rPr>
              <w:t>本金发生依据</w:t>
            </w:r>
          </w:p>
        </w:tc>
        <w:tc>
          <w:tcPr>
            <w:tcW w:w="6188" w:type="dxa"/>
            <w:gridSpan w:val="6"/>
            <w:vAlign w:val="center"/>
          </w:tcPr>
          <w:p w14:paraId="4C4A52FE">
            <w:pPr>
              <w:jc w:val="center"/>
              <w:rPr>
                <w:rFonts w:ascii="仿宋" w:hAnsi="仿宋" w:eastAsia="仿宋" w:cs="Times New Roman"/>
                <w:sz w:val="24"/>
                <w:szCs w:val="24"/>
              </w:rPr>
            </w:pPr>
          </w:p>
        </w:tc>
      </w:tr>
      <w:tr w14:paraId="20F4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6" w:hRule="atLeast"/>
          <w:jc w:val="center"/>
        </w:trPr>
        <w:tc>
          <w:tcPr>
            <w:tcW w:w="2273" w:type="dxa"/>
            <w:gridSpan w:val="2"/>
            <w:vAlign w:val="center"/>
          </w:tcPr>
          <w:p w14:paraId="38652D53">
            <w:pPr>
              <w:jc w:val="center"/>
              <w:rPr>
                <w:rFonts w:ascii="仿宋" w:hAnsi="仿宋" w:eastAsia="仿宋" w:cs="Times New Roman"/>
                <w:sz w:val="24"/>
                <w:szCs w:val="24"/>
              </w:rPr>
            </w:pPr>
            <w:r>
              <w:rPr>
                <w:rFonts w:hint="eastAsia" w:ascii="仿宋" w:hAnsi="仿宋" w:eastAsia="仿宋" w:cs="仿宋"/>
                <w:sz w:val="24"/>
                <w:szCs w:val="24"/>
              </w:rPr>
              <w:t>计算依据</w:t>
            </w:r>
          </w:p>
          <w:p w14:paraId="548D1AD6">
            <w:pPr>
              <w:jc w:val="center"/>
              <w:rPr>
                <w:rFonts w:ascii="仿宋" w:hAnsi="仿宋" w:eastAsia="仿宋" w:cs="Times New Roman"/>
                <w:sz w:val="24"/>
                <w:szCs w:val="24"/>
              </w:rPr>
            </w:pPr>
            <w:r>
              <w:rPr>
                <w:rFonts w:hint="eastAsia" w:ascii="仿宋" w:hAnsi="仿宋" w:eastAsia="仿宋" w:cs="仿宋"/>
                <w:sz w:val="24"/>
                <w:szCs w:val="24"/>
              </w:rPr>
              <w:t>（合同、判决等文书的具体条款）</w:t>
            </w:r>
          </w:p>
        </w:tc>
        <w:tc>
          <w:tcPr>
            <w:tcW w:w="7065" w:type="dxa"/>
            <w:gridSpan w:val="7"/>
            <w:vAlign w:val="center"/>
          </w:tcPr>
          <w:p w14:paraId="5D7E3A6F">
            <w:pPr>
              <w:jc w:val="center"/>
              <w:rPr>
                <w:rFonts w:ascii="仿宋" w:hAnsi="仿宋" w:eastAsia="仿宋" w:cs="Times New Roman"/>
                <w:sz w:val="24"/>
                <w:szCs w:val="24"/>
              </w:rPr>
            </w:pPr>
          </w:p>
        </w:tc>
      </w:tr>
      <w:tr w14:paraId="59465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175770D8">
            <w:pPr>
              <w:jc w:val="center"/>
              <w:rPr>
                <w:rFonts w:ascii="仿宋" w:hAnsi="仿宋" w:eastAsia="仿宋" w:cs="Times New Roman"/>
                <w:sz w:val="24"/>
                <w:szCs w:val="24"/>
              </w:rPr>
            </w:pPr>
            <w:r>
              <w:rPr>
                <w:rFonts w:hint="eastAsia" w:ascii="仿宋" w:hAnsi="仿宋" w:eastAsia="仿宋" w:cs="仿宋"/>
                <w:sz w:val="24"/>
                <w:szCs w:val="24"/>
              </w:rPr>
              <w:t>序号</w:t>
            </w:r>
          </w:p>
        </w:tc>
        <w:tc>
          <w:tcPr>
            <w:tcW w:w="1684" w:type="dxa"/>
            <w:vAlign w:val="center"/>
          </w:tcPr>
          <w:p w14:paraId="4886EBCE">
            <w:pPr>
              <w:jc w:val="center"/>
              <w:rPr>
                <w:rFonts w:ascii="仿宋" w:hAnsi="仿宋" w:eastAsia="仿宋" w:cs="Times New Roman"/>
                <w:sz w:val="24"/>
                <w:szCs w:val="24"/>
              </w:rPr>
            </w:pPr>
            <w:r>
              <w:rPr>
                <w:rFonts w:hint="eastAsia" w:ascii="仿宋" w:hAnsi="仿宋" w:eastAsia="仿宋" w:cs="仿宋"/>
                <w:sz w:val="24"/>
                <w:szCs w:val="24"/>
              </w:rPr>
              <w:t>计算基数（元）</w:t>
            </w:r>
          </w:p>
        </w:tc>
        <w:tc>
          <w:tcPr>
            <w:tcW w:w="997" w:type="dxa"/>
            <w:gridSpan w:val="2"/>
            <w:vAlign w:val="center"/>
          </w:tcPr>
          <w:p w14:paraId="01B0DDF3">
            <w:pPr>
              <w:jc w:val="center"/>
              <w:rPr>
                <w:rFonts w:ascii="仿宋" w:hAnsi="仿宋" w:eastAsia="仿宋" w:cs="Times New Roman"/>
                <w:sz w:val="24"/>
                <w:szCs w:val="24"/>
              </w:rPr>
            </w:pPr>
            <w:r>
              <w:rPr>
                <w:rFonts w:hint="eastAsia" w:ascii="仿宋" w:hAnsi="仿宋" w:eastAsia="仿宋" w:cs="仿宋"/>
                <w:sz w:val="24"/>
                <w:szCs w:val="24"/>
              </w:rPr>
              <w:t>年利率</w:t>
            </w:r>
          </w:p>
        </w:tc>
        <w:tc>
          <w:tcPr>
            <w:tcW w:w="1035" w:type="dxa"/>
            <w:vAlign w:val="center"/>
          </w:tcPr>
          <w:p w14:paraId="303A2D02">
            <w:pPr>
              <w:jc w:val="center"/>
              <w:rPr>
                <w:rFonts w:ascii="仿宋" w:hAnsi="仿宋" w:eastAsia="仿宋" w:cs="Times New Roman"/>
                <w:sz w:val="24"/>
                <w:szCs w:val="24"/>
              </w:rPr>
            </w:pPr>
            <w:r>
              <w:rPr>
                <w:rFonts w:hint="eastAsia" w:ascii="仿宋" w:hAnsi="仿宋" w:eastAsia="仿宋" w:cs="仿宋"/>
                <w:sz w:val="24"/>
                <w:szCs w:val="24"/>
              </w:rPr>
              <w:t>日利率</w:t>
            </w:r>
          </w:p>
        </w:tc>
        <w:tc>
          <w:tcPr>
            <w:tcW w:w="1425" w:type="dxa"/>
            <w:vAlign w:val="center"/>
          </w:tcPr>
          <w:p w14:paraId="2DF0E310">
            <w:pPr>
              <w:jc w:val="center"/>
              <w:rPr>
                <w:rFonts w:ascii="仿宋" w:hAnsi="仿宋" w:eastAsia="仿宋" w:cs="Times New Roman"/>
                <w:sz w:val="24"/>
                <w:szCs w:val="24"/>
              </w:rPr>
            </w:pPr>
            <w:r>
              <w:rPr>
                <w:rFonts w:hint="eastAsia" w:ascii="仿宋" w:hAnsi="仿宋" w:eastAsia="仿宋" w:cs="仿宋"/>
                <w:sz w:val="24"/>
                <w:szCs w:val="24"/>
              </w:rPr>
              <w:t>起</w:t>
            </w:r>
          </w:p>
        </w:tc>
        <w:tc>
          <w:tcPr>
            <w:tcW w:w="1560" w:type="dxa"/>
            <w:vAlign w:val="center"/>
          </w:tcPr>
          <w:p w14:paraId="24B777AB">
            <w:pPr>
              <w:jc w:val="center"/>
              <w:rPr>
                <w:rFonts w:ascii="仿宋" w:hAnsi="仿宋" w:eastAsia="仿宋" w:cs="Times New Roman"/>
                <w:sz w:val="24"/>
                <w:szCs w:val="24"/>
              </w:rPr>
            </w:pPr>
            <w:r>
              <w:rPr>
                <w:rFonts w:hint="eastAsia" w:ascii="仿宋" w:hAnsi="仿宋" w:eastAsia="仿宋" w:cs="仿宋"/>
                <w:sz w:val="24"/>
                <w:szCs w:val="24"/>
              </w:rPr>
              <w:t>止</w:t>
            </w:r>
          </w:p>
        </w:tc>
        <w:tc>
          <w:tcPr>
            <w:tcW w:w="765" w:type="dxa"/>
            <w:vAlign w:val="center"/>
          </w:tcPr>
          <w:p w14:paraId="368F3552">
            <w:pPr>
              <w:jc w:val="center"/>
              <w:rPr>
                <w:rFonts w:ascii="仿宋" w:hAnsi="仿宋" w:eastAsia="仿宋" w:cs="Times New Roman"/>
                <w:sz w:val="24"/>
                <w:szCs w:val="24"/>
              </w:rPr>
            </w:pPr>
            <w:r>
              <w:rPr>
                <w:rFonts w:hint="eastAsia" w:ascii="仿宋" w:hAnsi="仿宋" w:eastAsia="仿宋" w:cs="仿宋"/>
                <w:sz w:val="24"/>
                <w:szCs w:val="24"/>
              </w:rPr>
              <w:t>天数</w:t>
            </w:r>
          </w:p>
        </w:tc>
        <w:tc>
          <w:tcPr>
            <w:tcW w:w="1283" w:type="dxa"/>
            <w:vAlign w:val="center"/>
          </w:tcPr>
          <w:p w14:paraId="494AC843">
            <w:pPr>
              <w:jc w:val="center"/>
              <w:rPr>
                <w:rFonts w:ascii="仿宋" w:hAnsi="仿宋" w:eastAsia="仿宋" w:cs="Times New Roman"/>
                <w:sz w:val="24"/>
                <w:szCs w:val="24"/>
              </w:rPr>
            </w:pPr>
            <w:r>
              <w:rPr>
                <w:rFonts w:hint="eastAsia" w:ascii="仿宋" w:hAnsi="仿宋" w:eastAsia="仿宋" w:cs="仿宋"/>
                <w:sz w:val="24"/>
                <w:szCs w:val="24"/>
              </w:rPr>
              <w:t>利息（元）</w:t>
            </w:r>
          </w:p>
        </w:tc>
      </w:tr>
      <w:tr w14:paraId="469A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3AD5BB52">
            <w:pPr>
              <w:jc w:val="center"/>
              <w:rPr>
                <w:rFonts w:ascii="仿宋" w:hAnsi="仿宋" w:eastAsia="仿宋" w:cs="Times New Roman"/>
                <w:sz w:val="24"/>
                <w:szCs w:val="24"/>
              </w:rPr>
            </w:pPr>
            <w:r>
              <w:rPr>
                <w:rFonts w:ascii="仿宋" w:hAnsi="仿宋" w:eastAsia="仿宋" w:cs="仿宋"/>
                <w:sz w:val="24"/>
                <w:szCs w:val="24"/>
              </w:rPr>
              <w:t>1</w:t>
            </w:r>
          </w:p>
        </w:tc>
        <w:tc>
          <w:tcPr>
            <w:tcW w:w="1684" w:type="dxa"/>
            <w:vAlign w:val="center"/>
          </w:tcPr>
          <w:p w14:paraId="10FA4670">
            <w:pPr>
              <w:jc w:val="center"/>
              <w:rPr>
                <w:rFonts w:ascii="仿宋" w:hAnsi="仿宋" w:eastAsia="仿宋" w:cs="Times New Roman"/>
                <w:b/>
                <w:bCs/>
                <w:sz w:val="24"/>
                <w:szCs w:val="24"/>
              </w:rPr>
            </w:pPr>
          </w:p>
        </w:tc>
        <w:tc>
          <w:tcPr>
            <w:tcW w:w="997" w:type="dxa"/>
            <w:gridSpan w:val="2"/>
            <w:vAlign w:val="center"/>
          </w:tcPr>
          <w:p w14:paraId="517BE374">
            <w:pPr>
              <w:jc w:val="center"/>
              <w:rPr>
                <w:rFonts w:ascii="仿宋" w:hAnsi="仿宋" w:eastAsia="仿宋" w:cs="Times New Roman"/>
                <w:b/>
                <w:bCs/>
                <w:sz w:val="24"/>
                <w:szCs w:val="24"/>
              </w:rPr>
            </w:pPr>
          </w:p>
        </w:tc>
        <w:tc>
          <w:tcPr>
            <w:tcW w:w="1035" w:type="dxa"/>
            <w:vAlign w:val="center"/>
          </w:tcPr>
          <w:p w14:paraId="4D501E77">
            <w:pPr>
              <w:jc w:val="center"/>
              <w:rPr>
                <w:rFonts w:ascii="仿宋" w:hAnsi="仿宋" w:eastAsia="仿宋" w:cs="Times New Roman"/>
                <w:b/>
                <w:bCs/>
                <w:sz w:val="24"/>
                <w:szCs w:val="24"/>
              </w:rPr>
            </w:pPr>
          </w:p>
        </w:tc>
        <w:tc>
          <w:tcPr>
            <w:tcW w:w="1425" w:type="dxa"/>
            <w:vAlign w:val="center"/>
          </w:tcPr>
          <w:p w14:paraId="39A627DA">
            <w:pPr>
              <w:jc w:val="center"/>
              <w:rPr>
                <w:rFonts w:ascii="仿宋" w:hAnsi="仿宋" w:eastAsia="仿宋" w:cs="Times New Roman"/>
                <w:b/>
                <w:bCs/>
                <w:sz w:val="24"/>
                <w:szCs w:val="24"/>
              </w:rPr>
            </w:pPr>
          </w:p>
        </w:tc>
        <w:tc>
          <w:tcPr>
            <w:tcW w:w="1560" w:type="dxa"/>
            <w:vAlign w:val="center"/>
          </w:tcPr>
          <w:p w14:paraId="4943A7B0">
            <w:pPr>
              <w:jc w:val="center"/>
              <w:rPr>
                <w:rFonts w:ascii="仿宋" w:hAnsi="仿宋" w:eastAsia="仿宋" w:cs="Times New Roman"/>
                <w:b/>
                <w:bCs/>
                <w:sz w:val="24"/>
                <w:szCs w:val="24"/>
              </w:rPr>
            </w:pPr>
          </w:p>
        </w:tc>
        <w:tc>
          <w:tcPr>
            <w:tcW w:w="765" w:type="dxa"/>
            <w:vAlign w:val="center"/>
          </w:tcPr>
          <w:p w14:paraId="5D726B34">
            <w:pPr>
              <w:jc w:val="center"/>
              <w:rPr>
                <w:rFonts w:ascii="仿宋" w:hAnsi="仿宋" w:eastAsia="仿宋" w:cs="Times New Roman"/>
                <w:b/>
                <w:bCs/>
                <w:sz w:val="24"/>
                <w:szCs w:val="24"/>
              </w:rPr>
            </w:pPr>
          </w:p>
        </w:tc>
        <w:tc>
          <w:tcPr>
            <w:tcW w:w="1283" w:type="dxa"/>
            <w:vAlign w:val="center"/>
          </w:tcPr>
          <w:p w14:paraId="4E9626F2">
            <w:pPr>
              <w:jc w:val="center"/>
              <w:rPr>
                <w:rFonts w:ascii="仿宋" w:hAnsi="仿宋" w:eastAsia="仿宋" w:cs="Times New Roman"/>
                <w:sz w:val="24"/>
                <w:szCs w:val="24"/>
              </w:rPr>
            </w:pPr>
          </w:p>
        </w:tc>
      </w:tr>
      <w:tr w14:paraId="3C06F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53CAFA9B">
            <w:pPr>
              <w:jc w:val="center"/>
              <w:rPr>
                <w:rFonts w:ascii="仿宋" w:hAnsi="仿宋" w:eastAsia="仿宋" w:cs="Times New Roman"/>
                <w:sz w:val="24"/>
                <w:szCs w:val="24"/>
              </w:rPr>
            </w:pPr>
            <w:r>
              <w:rPr>
                <w:rFonts w:hint="eastAsia" w:ascii="仿宋" w:hAnsi="仿宋" w:eastAsia="仿宋" w:cs="Times New Roman"/>
                <w:sz w:val="24"/>
                <w:szCs w:val="24"/>
              </w:rPr>
              <w:t>2</w:t>
            </w:r>
          </w:p>
        </w:tc>
        <w:tc>
          <w:tcPr>
            <w:tcW w:w="1684" w:type="dxa"/>
            <w:vAlign w:val="center"/>
          </w:tcPr>
          <w:p w14:paraId="01C5B76D">
            <w:pPr>
              <w:jc w:val="center"/>
              <w:rPr>
                <w:rFonts w:ascii="仿宋" w:hAnsi="仿宋" w:eastAsia="仿宋" w:cs="Times New Roman"/>
                <w:sz w:val="24"/>
                <w:szCs w:val="24"/>
              </w:rPr>
            </w:pPr>
          </w:p>
        </w:tc>
        <w:tc>
          <w:tcPr>
            <w:tcW w:w="997" w:type="dxa"/>
            <w:gridSpan w:val="2"/>
            <w:vAlign w:val="center"/>
          </w:tcPr>
          <w:p w14:paraId="4E5FE2AB">
            <w:pPr>
              <w:jc w:val="center"/>
              <w:rPr>
                <w:rFonts w:ascii="仿宋" w:hAnsi="仿宋" w:eastAsia="仿宋" w:cs="Times New Roman"/>
                <w:sz w:val="24"/>
                <w:szCs w:val="24"/>
              </w:rPr>
            </w:pPr>
          </w:p>
        </w:tc>
        <w:tc>
          <w:tcPr>
            <w:tcW w:w="1035" w:type="dxa"/>
            <w:vAlign w:val="center"/>
          </w:tcPr>
          <w:p w14:paraId="57D1491B">
            <w:pPr>
              <w:jc w:val="center"/>
              <w:rPr>
                <w:rFonts w:ascii="仿宋" w:hAnsi="仿宋" w:eastAsia="仿宋" w:cs="Times New Roman"/>
                <w:sz w:val="24"/>
                <w:szCs w:val="24"/>
              </w:rPr>
            </w:pPr>
          </w:p>
        </w:tc>
        <w:tc>
          <w:tcPr>
            <w:tcW w:w="1425" w:type="dxa"/>
            <w:vAlign w:val="center"/>
          </w:tcPr>
          <w:p w14:paraId="5E317FB6">
            <w:pPr>
              <w:jc w:val="center"/>
              <w:rPr>
                <w:rFonts w:ascii="仿宋" w:hAnsi="仿宋" w:eastAsia="仿宋" w:cs="Times New Roman"/>
                <w:sz w:val="24"/>
                <w:szCs w:val="24"/>
              </w:rPr>
            </w:pPr>
          </w:p>
        </w:tc>
        <w:tc>
          <w:tcPr>
            <w:tcW w:w="1560" w:type="dxa"/>
            <w:vAlign w:val="center"/>
          </w:tcPr>
          <w:p w14:paraId="2D595A56">
            <w:pPr>
              <w:jc w:val="center"/>
              <w:rPr>
                <w:rFonts w:ascii="仿宋" w:hAnsi="仿宋" w:eastAsia="仿宋" w:cs="Times New Roman"/>
                <w:sz w:val="24"/>
                <w:szCs w:val="24"/>
              </w:rPr>
            </w:pPr>
          </w:p>
        </w:tc>
        <w:tc>
          <w:tcPr>
            <w:tcW w:w="765" w:type="dxa"/>
            <w:vAlign w:val="center"/>
          </w:tcPr>
          <w:p w14:paraId="4D74B1D4">
            <w:pPr>
              <w:jc w:val="center"/>
              <w:rPr>
                <w:rFonts w:ascii="仿宋" w:hAnsi="仿宋" w:eastAsia="仿宋" w:cs="Times New Roman"/>
                <w:sz w:val="24"/>
                <w:szCs w:val="24"/>
              </w:rPr>
            </w:pPr>
          </w:p>
        </w:tc>
        <w:tc>
          <w:tcPr>
            <w:tcW w:w="1283" w:type="dxa"/>
            <w:vAlign w:val="center"/>
          </w:tcPr>
          <w:p w14:paraId="2FEB80FB">
            <w:pPr>
              <w:jc w:val="center"/>
              <w:rPr>
                <w:rFonts w:ascii="仿宋" w:hAnsi="仿宋" w:eastAsia="仿宋" w:cs="Times New Roman"/>
                <w:sz w:val="24"/>
                <w:szCs w:val="24"/>
              </w:rPr>
            </w:pPr>
          </w:p>
        </w:tc>
      </w:tr>
      <w:tr w14:paraId="71BF6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589" w:type="dxa"/>
            <w:vAlign w:val="center"/>
          </w:tcPr>
          <w:p w14:paraId="70FF8D64">
            <w:pPr>
              <w:jc w:val="center"/>
              <w:rPr>
                <w:rFonts w:ascii="仿宋" w:hAnsi="仿宋" w:eastAsia="仿宋" w:cs="Times New Roman"/>
                <w:sz w:val="24"/>
                <w:szCs w:val="24"/>
              </w:rPr>
            </w:pPr>
            <w:r>
              <w:rPr>
                <w:rFonts w:hint="eastAsia" w:ascii="仿宋" w:hAnsi="仿宋" w:eastAsia="仿宋" w:cs="Times New Roman"/>
                <w:sz w:val="24"/>
                <w:szCs w:val="24"/>
              </w:rPr>
              <w:t>3</w:t>
            </w:r>
          </w:p>
        </w:tc>
        <w:tc>
          <w:tcPr>
            <w:tcW w:w="1684" w:type="dxa"/>
            <w:vAlign w:val="center"/>
          </w:tcPr>
          <w:p w14:paraId="611867D0">
            <w:pPr>
              <w:jc w:val="center"/>
              <w:rPr>
                <w:rFonts w:ascii="仿宋" w:hAnsi="仿宋" w:eastAsia="仿宋" w:cs="Times New Roman"/>
                <w:sz w:val="24"/>
                <w:szCs w:val="24"/>
              </w:rPr>
            </w:pPr>
          </w:p>
        </w:tc>
        <w:tc>
          <w:tcPr>
            <w:tcW w:w="997" w:type="dxa"/>
            <w:gridSpan w:val="2"/>
            <w:vAlign w:val="center"/>
          </w:tcPr>
          <w:p w14:paraId="2549613E">
            <w:pPr>
              <w:jc w:val="center"/>
              <w:rPr>
                <w:rFonts w:ascii="仿宋" w:hAnsi="仿宋" w:eastAsia="仿宋" w:cs="Times New Roman"/>
                <w:sz w:val="24"/>
                <w:szCs w:val="24"/>
              </w:rPr>
            </w:pPr>
          </w:p>
        </w:tc>
        <w:tc>
          <w:tcPr>
            <w:tcW w:w="1035" w:type="dxa"/>
            <w:vAlign w:val="center"/>
          </w:tcPr>
          <w:p w14:paraId="6254F189">
            <w:pPr>
              <w:jc w:val="center"/>
              <w:rPr>
                <w:rFonts w:ascii="仿宋" w:hAnsi="仿宋" w:eastAsia="仿宋" w:cs="Times New Roman"/>
                <w:sz w:val="24"/>
                <w:szCs w:val="24"/>
              </w:rPr>
            </w:pPr>
          </w:p>
        </w:tc>
        <w:tc>
          <w:tcPr>
            <w:tcW w:w="1425" w:type="dxa"/>
            <w:vAlign w:val="center"/>
          </w:tcPr>
          <w:p w14:paraId="76460E44">
            <w:pPr>
              <w:jc w:val="center"/>
              <w:rPr>
                <w:rFonts w:ascii="仿宋" w:hAnsi="仿宋" w:eastAsia="仿宋" w:cs="Times New Roman"/>
                <w:sz w:val="24"/>
                <w:szCs w:val="24"/>
              </w:rPr>
            </w:pPr>
          </w:p>
        </w:tc>
        <w:tc>
          <w:tcPr>
            <w:tcW w:w="1560" w:type="dxa"/>
            <w:vAlign w:val="center"/>
          </w:tcPr>
          <w:p w14:paraId="7AB84B83">
            <w:pPr>
              <w:jc w:val="center"/>
              <w:rPr>
                <w:rFonts w:ascii="仿宋" w:hAnsi="仿宋" w:eastAsia="仿宋" w:cs="Times New Roman"/>
                <w:sz w:val="24"/>
                <w:szCs w:val="24"/>
              </w:rPr>
            </w:pPr>
          </w:p>
        </w:tc>
        <w:tc>
          <w:tcPr>
            <w:tcW w:w="765" w:type="dxa"/>
            <w:vAlign w:val="center"/>
          </w:tcPr>
          <w:p w14:paraId="2832520A">
            <w:pPr>
              <w:jc w:val="center"/>
              <w:rPr>
                <w:rFonts w:ascii="仿宋" w:hAnsi="仿宋" w:eastAsia="仿宋" w:cs="Times New Roman"/>
                <w:sz w:val="24"/>
                <w:szCs w:val="24"/>
              </w:rPr>
            </w:pPr>
          </w:p>
        </w:tc>
        <w:tc>
          <w:tcPr>
            <w:tcW w:w="1283" w:type="dxa"/>
            <w:vAlign w:val="center"/>
          </w:tcPr>
          <w:p w14:paraId="762BD12A">
            <w:pPr>
              <w:jc w:val="center"/>
              <w:rPr>
                <w:rFonts w:ascii="仿宋" w:hAnsi="仿宋" w:eastAsia="仿宋" w:cs="Times New Roman"/>
                <w:sz w:val="24"/>
                <w:szCs w:val="24"/>
              </w:rPr>
            </w:pPr>
          </w:p>
        </w:tc>
      </w:tr>
      <w:tr w14:paraId="50151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89" w:type="dxa"/>
            <w:vAlign w:val="center"/>
          </w:tcPr>
          <w:p w14:paraId="546C8D46">
            <w:pPr>
              <w:jc w:val="center"/>
              <w:rPr>
                <w:rFonts w:ascii="仿宋" w:hAnsi="仿宋" w:eastAsia="仿宋" w:cs="Times New Roman"/>
                <w:sz w:val="24"/>
                <w:szCs w:val="24"/>
              </w:rPr>
            </w:pPr>
            <w:r>
              <w:rPr>
                <w:rFonts w:hint="eastAsia" w:ascii="仿宋" w:hAnsi="仿宋" w:eastAsia="仿宋" w:cs="Times New Roman"/>
                <w:sz w:val="24"/>
                <w:szCs w:val="24"/>
              </w:rPr>
              <w:t>4</w:t>
            </w:r>
          </w:p>
        </w:tc>
        <w:tc>
          <w:tcPr>
            <w:tcW w:w="1684" w:type="dxa"/>
            <w:vAlign w:val="center"/>
          </w:tcPr>
          <w:p w14:paraId="07F745F5">
            <w:pPr>
              <w:jc w:val="center"/>
              <w:rPr>
                <w:rFonts w:ascii="仿宋" w:hAnsi="仿宋" w:eastAsia="仿宋" w:cs="Times New Roman"/>
                <w:sz w:val="24"/>
                <w:szCs w:val="24"/>
              </w:rPr>
            </w:pPr>
          </w:p>
        </w:tc>
        <w:tc>
          <w:tcPr>
            <w:tcW w:w="997" w:type="dxa"/>
            <w:gridSpan w:val="2"/>
            <w:vAlign w:val="center"/>
          </w:tcPr>
          <w:p w14:paraId="1732975E">
            <w:pPr>
              <w:jc w:val="center"/>
              <w:rPr>
                <w:rFonts w:ascii="仿宋" w:hAnsi="仿宋" w:eastAsia="仿宋" w:cs="Times New Roman"/>
                <w:sz w:val="24"/>
                <w:szCs w:val="24"/>
              </w:rPr>
            </w:pPr>
          </w:p>
        </w:tc>
        <w:tc>
          <w:tcPr>
            <w:tcW w:w="1035" w:type="dxa"/>
            <w:vAlign w:val="center"/>
          </w:tcPr>
          <w:p w14:paraId="40CDDA94">
            <w:pPr>
              <w:jc w:val="center"/>
              <w:rPr>
                <w:rFonts w:ascii="仿宋" w:hAnsi="仿宋" w:eastAsia="仿宋" w:cs="Times New Roman"/>
                <w:sz w:val="24"/>
                <w:szCs w:val="24"/>
              </w:rPr>
            </w:pPr>
          </w:p>
        </w:tc>
        <w:tc>
          <w:tcPr>
            <w:tcW w:w="1425" w:type="dxa"/>
            <w:vAlign w:val="center"/>
          </w:tcPr>
          <w:p w14:paraId="57B78824">
            <w:pPr>
              <w:jc w:val="center"/>
              <w:rPr>
                <w:rFonts w:ascii="仿宋" w:hAnsi="仿宋" w:eastAsia="仿宋" w:cs="Times New Roman"/>
                <w:sz w:val="24"/>
                <w:szCs w:val="24"/>
              </w:rPr>
            </w:pPr>
          </w:p>
        </w:tc>
        <w:tc>
          <w:tcPr>
            <w:tcW w:w="1560" w:type="dxa"/>
            <w:vAlign w:val="center"/>
          </w:tcPr>
          <w:p w14:paraId="7930323F">
            <w:pPr>
              <w:jc w:val="center"/>
              <w:rPr>
                <w:rFonts w:ascii="仿宋" w:hAnsi="仿宋" w:eastAsia="仿宋" w:cs="Times New Roman"/>
                <w:sz w:val="24"/>
                <w:szCs w:val="24"/>
              </w:rPr>
            </w:pPr>
          </w:p>
        </w:tc>
        <w:tc>
          <w:tcPr>
            <w:tcW w:w="765" w:type="dxa"/>
            <w:vAlign w:val="center"/>
          </w:tcPr>
          <w:p w14:paraId="49CA7610">
            <w:pPr>
              <w:jc w:val="center"/>
              <w:rPr>
                <w:rFonts w:ascii="仿宋" w:hAnsi="仿宋" w:eastAsia="仿宋" w:cs="Times New Roman"/>
                <w:sz w:val="24"/>
                <w:szCs w:val="24"/>
              </w:rPr>
            </w:pPr>
          </w:p>
        </w:tc>
        <w:tc>
          <w:tcPr>
            <w:tcW w:w="1283" w:type="dxa"/>
            <w:vAlign w:val="center"/>
          </w:tcPr>
          <w:p w14:paraId="21B3E644">
            <w:pPr>
              <w:jc w:val="center"/>
              <w:rPr>
                <w:rFonts w:ascii="仿宋" w:hAnsi="仿宋" w:eastAsia="仿宋" w:cs="Times New Roman"/>
                <w:sz w:val="24"/>
                <w:szCs w:val="24"/>
              </w:rPr>
            </w:pPr>
          </w:p>
        </w:tc>
      </w:tr>
      <w:tr w14:paraId="5D2CA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89" w:type="dxa"/>
            <w:vAlign w:val="center"/>
          </w:tcPr>
          <w:p w14:paraId="3A231CCD">
            <w:pPr>
              <w:jc w:val="center"/>
              <w:rPr>
                <w:rFonts w:ascii="仿宋" w:hAnsi="仿宋" w:eastAsia="仿宋" w:cs="Times New Roman"/>
                <w:sz w:val="24"/>
                <w:szCs w:val="24"/>
              </w:rPr>
            </w:pPr>
            <w:r>
              <w:rPr>
                <w:rFonts w:hint="eastAsia" w:ascii="仿宋" w:hAnsi="仿宋" w:eastAsia="仿宋" w:cs="Times New Roman"/>
                <w:sz w:val="24"/>
                <w:szCs w:val="24"/>
              </w:rPr>
              <w:t>5</w:t>
            </w:r>
          </w:p>
        </w:tc>
        <w:tc>
          <w:tcPr>
            <w:tcW w:w="1684" w:type="dxa"/>
            <w:vAlign w:val="center"/>
          </w:tcPr>
          <w:p w14:paraId="131DE87E">
            <w:pPr>
              <w:jc w:val="center"/>
              <w:rPr>
                <w:rFonts w:ascii="仿宋" w:hAnsi="仿宋" w:eastAsia="仿宋" w:cs="Times New Roman"/>
                <w:sz w:val="24"/>
                <w:szCs w:val="24"/>
              </w:rPr>
            </w:pPr>
          </w:p>
        </w:tc>
        <w:tc>
          <w:tcPr>
            <w:tcW w:w="997" w:type="dxa"/>
            <w:gridSpan w:val="2"/>
            <w:vAlign w:val="center"/>
          </w:tcPr>
          <w:p w14:paraId="56D588BE">
            <w:pPr>
              <w:jc w:val="center"/>
              <w:rPr>
                <w:rFonts w:ascii="仿宋" w:hAnsi="仿宋" w:eastAsia="仿宋" w:cs="Times New Roman"/>
                <w:sz w:val="24"/>
                <w:szCs w:val="24"/>
              </w:rPr>
            </w:pPr>
          </w:p>
        </w:tc>
        <w:tc>
          <w:tcPr>
            <w:tcW w:w="1035" w:type="dxa"/>
            <w:vAlign w:val="center"/>
          </w:tcPr>
          <w:p w14:paraId="66589F2A">
            <w:pPr>
              <w:jc w:val="center"/>
              <w:rPr>
                <w:rFonts w:ascii="仿宋" w:hAnsi="仿宋" w:eastAsia="仿宋" w:cs="Times New Roman"/>
                <w:sz w:val="24"/>
                <w:szCs w:val="24"/>
              </w:rPr>
            </w:pPr>
          </w:p>
        </w:tc>
        <w:tc>
          <w:tcPr>
            <w:tcW w:w="1425" w:type="dxa"/>
            <w:vAlign w:val="center"/>
          </w:tcPr>
          <w:p w14:paraId="2B689BAC">
            <w:pPr>
              <w:jc w:val="center"/>
              <w:rPr>
                <w:rFonts w:ascii="仿宋" w:hAnsi="仿宋" w:eastAsia="仿宋" w:cs="Times New Roman"/>
                <w:sz w:val="24"/>
                <w:szCs w:val="24"/>
              </w:rPr>
            </w:pPr>
          </w:p>
        </w:tc>
        <w:tc>
          <w:tcPr>
            <w:tcW w:w="1560" w:type="dxa"/>
            <w:vAlign w:val="center"/>
          </w:tcPr>
          <w:p w14:paraId="08DC3895">
            <w:pPr>
              <w:jc w:val="center"/>
              <w:rPr>
                <w:rFonts w:ascii="仿宋" w:hAnsi="仿宋" w:eastAsia="仿宋" w:cs="Times New Roman"/>
                <w:sz w:val="24"/>
                <w:szCs w:val="24"/>
              </w:rPr>
            </w:pPr>
          </w:p>
        </w:tc>
        <w:tc>
          <w:tcPr>
            <w:tcW w:w="765" w:type="dxa"/>
            <w:vAlign w:val="center"/>
          </w:tcPr>
          <w:p w14:paraId="5EA1830C">
            <w:pPr>
              <w:jc w:val="center"/>
              <w:rPr>
                <w:rFonts w:ascii="仿宋" w:hAnsi="仿宋" w:eastAsia="仿宋" w:cs="Times New Roman"/>
                <w:sz w:val="24"/>
                <w:szCs w:val="24"/>
              </w:rPr>
            </w:pPr>
          </w:p>
        </w:tc>
        <w:tc>
          <w:tcPr>
            <w:tcW w:w="1283" w:type="dxa"/>
            <w:vAlign w:val="center"/>
          </w:tcPr>
          <w:p w14:paraId="602D3DF6">
            <w:pPr>
              <w:jc w:val="center"/>
              <w:rPr>
                <w:rFonts w:ascii="仿宋" w:hAnsi="仿宋" w:eastAsia="仿宋" w:cs="Times New Roman"/>
                <w:sz w:val="24"/>
                <w:szCs w:val="24"/>
              </w:rPr>
            </w:pPr>
          </w:p>
        </w:tc>
      </w:tr>
    </w:tbl>
    <w:p w14:paraId="6D01C3FB">
      <w:pPr>
        <w:spacing w:before="156" w:after="156"/>
        <w:rPr>
          <w:rFonts w:ascii="仿宋" w:hAnsi="仿宋" w:eastAsia="仿宋"/>
        </w:rPr>
      </w:pPr>
      <w:r>
        <w:rPr>
          <w:rFonts w:hint="eastAsia" w:ascii="仿宋" w:hAnsi="仿宋" w:eastAsia="仿宋"/>
        </w:rPr>
        <w:t xml:space="preserve">  </w:t>
      </w:r>
    </w:p>
    <w:p w14:paraId="2FC1B90E">
      <w:pPr>
        <w:spacing w:before="156" w:after="156"/>
        <w:ind w:firstLine="4340" w:firstLineChars="1550"/>
        <w:rPr>
          <w:rFonts w:asciiTheme="minorEastAsia" w:hAnsiTheme="minorEastAsia"/>
          <w:sz w:val="28"/>
          <w:szCs w:val="28"/>
        </w:rPr>
      </w:pPr>
      <w:r>
        <w:rPr>
          <w:rFonts w:hint="eastAsia" w:asciiTheme="minorEastAsia" w:hAnsiTheme="minorEastAsia"/>
          <w:sz w:val="28"/>
          <w:szCs w:val="28"/>
        </w:rPr>
        <w:t>债权人（受托人）签章：</w:t>
      </w:r>
    </w:p>
    <w:p w14:paraId="0A147639">
      <w:pPr>
        <w:spacing w:before="156" w:after="156"/>
        <w:jc w:val="right"/>
        <w:rPr>
          <w:rFonts w:ascii="黑体" w:hAnsi="黑体" w:eastAsia="黑体"/>
          <w:b/>
          <w:szCs w:val="21"/>
          <w:u w:val="single"/>
        </w:rPr>
      </w:pPr>
      <w:r>
        <w:rPr>
          <w:rFonts w:hint="eastAsia" w:asciiTheme="minorEastAsia" w:hAnsiTheme="minorEastAsia"/>
          <w:sz w:val="28"/>
          <w:szCs w:val="28"/>
        </w:rPr>
        <w:t>年</w:t>
      </w:r>
      <w:r>
        <w:rPr>
          <w:rFonts w:asciiTheme="minorEastAsia" w:hAnsiTheme="minorEastAsia"/>
          <w:sz w:val="28"/>
          <w:szCs w:val="28"/>
        </w:rPr>
        <w:t xml:space="preserve">    </w:t>
      </w:r>
      <w:r>
        <w:rPr>
          <w:rFonts w:hint="eastAsia" w:asciiTheme="minorEastAsia" w:hAnsiTheme="minorEastAsia"/>
          <w:sz w:val="28"/>
          <w:szCs w:val="28"/>
        </w:rPr>
        <w:t>月</w:t>
      </w:r>
      <w:r>
        <w:rPr>
          <w:rFonts w:asciiTheme="minorEastAsia" w:hAnsiTheme="minorEastAsia"/>
          <w:sz w:val="28"/>
          <w:szCs w:val="28"/>
        </w:rPr>
        <w:t xml:space="preserve">    </w:t>
      </w:r>
      <w:r>
        <w:rPr>
          <w:rFonts w:hint="eastAsia" w:asciiTheme="minorEastAsia" w:hAnsiTheme="minorEastAsia"/>
          <w:sz w:val="28"/>
          <w:szCs w:val="28"/>
        </w:rPr>
        <w:t>日</w:t>
      </w:r>
      <w:r>
        <w:rPr>
          <w:rFonts w:ascii="黑体" w:hAnsi="黑体" w:eastAsia="黑体"/>
          <w:b/>
          <w:u w:val="single"/>
        </w:rPr>
        <w:t xml:space="preserve"> </w:t>
      </w:r>
    </w:p>
    <w:p w14:paraId="5CA9B227">
      <w:pPr>
        <w:spacing w:before="156" w:after="156" w:line="360" w:lineRule="auto"/>
        <w:rPr>
          <w:rFonts w:ascii="黑体" w:hAnsi="黑体" w:eastAsia="黑体"/>
          <w:b/>
          <w:sz w:val="24"/>
          <w:szCs w:val="24"/>
          <w:u w:val="single"/>
        </w:rPr>
      </w:pPr>
      <w:r>
        <w:rPr>
          <w:rFonts w:hint="eastAsia" w:ascii="黑体" w:hAnsi="黑体" w:eastAsia="黑体"/>
          <w:b/>
          <w:sz w:val="24"/>
          <w:szCs w:val="24"/>
          <w:u w:val="single"/>
        </w:rPr>
        <w:t>提示：债权人债权构成中，若有利息或违约金（赔偿金）或其他费用，应单独附页，列明计算过程及相关说明，否则有可能因为事实不清导致无法确认。</w:t>
      </w:r>
    </w:p>
    <w:p w14:paraId="501ECD3E">
      <w:r>
        <w:br w:type="page"/>
      </w:r>
    </w:p>
    <w:p w14:paraId="10FA93DF">
      <w:pPr>
        <w:adjustRightInd w:val="0"/>
        <w:snapToGrid w:val="0"/>
        <w:spacing w:line="360" w:lineRule="auto"/>
        <w:jc w:val="center"/>
        <w:rPr>
          <w:rFonts w:ascii="黑体" w:hAnsi="黑体" w:eastAsia="黑体" w:cs="黑体"/>
          <w:sz w:val="44"/>
          <w:szCs w:val="44"/>
          <w:lang w:eastAsia="zh-CN"/>
        </w:rPr>
      </w:pPr>
      <w:r>
        <w:rPr>
          <w:rFonts w:hint="eastAsia" w:ascii="黑体" w:hAnsi="黑体" w:eastAsia="黑体" w:cs="黑体"/>
          <w:sz w:val="44"/>
          <w:szCs w:val="44"/>
          <w:lang w:eastAsia="zh-CN"/>
        </w:rPr>
        <w:t>虚假申报法律风险提示</w:t>
      </w:r>
    </w:p>
    <w:p w14:paraId="494A9012">
      <w:pPr>
        <w:adjustRightInd w:val="0"/>
        <w:snapToGrid w:val="0"/>
        <w:spacing w:line="360" w:lineRule="auto"/>
        <w:ind w:firstLine="560" w:firstLineChars="200"/>
        <w:rPr>
          <w:rFonts w:ascii="仿宋" w:hAnsi="仿宋" w:eastAsia="仿宋" w:cs="仿宋"/>
          <w:sz w:val="28"/>
          <w:szCs w:val="28"/>
          <w:lang w:eastAsia="zh-CN"/>
        </w:rPr>
      </w:pPr>
    </w:p>
    <w:p w14:paraId="2296D660">
      <w:pPr>
        <w:pStyle w:val="5"/>
        <w:adjustRightInd w:val="0"/>
        <w:snapToGrid w:val="0"/>
        <w:spacing w:line="360" w:lineRule="auto"/>
        <w:rPr>
          <w:rFonts w:ascii="仿宋" w:hAnsi="仿宋" w:eastAsia="仿宋" w:cs="仿宋"/>
          <w:sz w:val="28"/>
          <w:szCs w:val="28"/>
          <w:lang w:eastAsia="zh-CN"/>
        </w:rPr>
      </w:pPr>
      <w:r>
        <w:rPr>
          <w:rFonts w:hint="eastAsia" w:ascii="仿宋" w:hAnsi="仿宋" w:eastAsia="仿宋" w:cs="仿宋"/>
          <w:sz w:val="28"/>
          <w:szCs w:val="28"/>
          <w:lang w:eastAsia="zh-CN"/>
        </w:rPr>
        <w:t>武汉吉晨设计有限公司债权（申报）人：</w:t>
      </w:r>
    </w:p>
    <w:p w14:paraId="2D20E105">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为保证武汉吉晨设计有限公司债权真实性及合法性，最大限度维护各债权人合法利益并保障破产程序合法有序进行，管理人提醒各债权（申报）人在申报过程中，关注如下法律法规及风险提示：</w:t>
      </w:r>
    </w:p>
    <w:p w14:paraId="646C58C3">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一、《中华人民共和国刑法》第三百零七条以捏造的事实提起民事诉讼，妨害司法秩序或者严重侵害他人合法权益的，处三年以下有期徒刑、拘役或者管制，并处或者单处罚金；情节严重的，处三年以上七年以下有期徒刑，并处罚金。</w:t>
      </w:r>
    </w:p>
    <w:p w14:paraId="620092AB">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二、《最高人民法院、最高人民检察院关于办理虚假诉讼刑事案件适用法律若干问题的解释》</w:t>
      </w:r>
    </w:p>
    <w:p w14:paraId="7BD05705">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hint="eastAsia" w:ascii="仿宋" w:hAnsi="仿宋" w:eastAsia="仿宋" w:cs="仿宋"/>
          <w:b/>
          <w:sz w:val="28"/>
          <w:szCs w:val="28"/>
          <w:lang w:eastAsia="zh-CN"/>
        </w:rPr>
        <w:t>...(五)在破产案件审理过程中申报捏造的债权的；...</w:t>
      </w:r>
      <w:r>
        <w:rPr>
          <w:rFonts w:hint="eastAsia" w:ascii="仿宋" w:hAnsi="仿宋" w:eastAsia="仿宋" w:cs="仿宋"/>
          <w:sz w:val="28"/>
          <w:szCs w:val="28"/>
          <w:lang w:eastAsia="zh-CN"/>
        </w:rPr>
        <w:t>隐瞒债务已经全部清偿的事实，向人民法院提起民事诉讼，要求他人履行债务的，以“以捏造的事实提起民事诉讼”论。</w:t>
      </w:r>
    </w:p>
    <w:p w14:paraId="7687BD52">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4A93C96E">
      <w:pPr>
        <w:pStyle w:val="5"/>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78003C25">
      <w:pPr>
        <w:adjustRightInd w:val="0"/>
        <w:snapToGrid w:val="0"/>
        <w:spacing w:line="360" w:lineRule="auto"/>
        <w:ind w:firstLine="560" w:firstLineChars="200"/>
        <w:rPr>
          <w:rFonts w:ascii="仿宋" w:hAnsi="仿宋" w:eastAsia="仿宋" w:cs="仿宋"/>
          <w:sz w:val="28"/>
          <w:szCs w:val="28"/>
          <w:lang w:eastAsia="zh-CN"/>
        </w:rPr>
      </w:pPr>
      <w:r>
        <w:rPr>
          <w:rFonts w:hint="eastAsia" w:ascii="仿宋" w:hAnsi="仿宋" w:eastAsia="仿宋" w:cs="仿宋"/>
          <w:sz w:val="28"/>
          <w:szCs w:val="28"/>
          <w:lang w:eastAsia="zh-CN"/>
        </w:rPr>
        <w:t>基于上述规定，管理人郑重提示，请债权人在破产程序中杜绝以下行为：1.伪造、变造申报材料，虚假陈述，捏造债权向管理人申报债权；2.隐瞒债务已经全部或部分清偿的事实，以捏造的事实向管理人申报债权；3.以基于捏造的事实作出的裁判文书作为申报材料向管理人申报债权；4.诉讼代理人引诱或帮助债权人以上述行为向管理人申报虚假债权；5.以其他违反法律和信用缺失行为向管理人申报虚假债权。</w:t>
      </w:r>
    </w:p>
    <w:p w14:paraId="5D83FFE0">
      <w:pPr>
        <w:adjustRightInd w:val="0"/>
        <w:snapToGrid w:val="0"/>
        <w:spacing w:line="360" w:lineRule="auto"/>
        <w:ind w:firstLine="562" w:firstLineChars="200"/>
        <w:rPr>
          <w:rFonts w:ascii="仿宋" w:hAnsi="仿宋" w:eastAsia="仿宋" w:cs="仿宋"/>
          <w:b/>
          <w:sz w:val="28"/>
          <w:szCs w:val="28"/>
          <w:lang w:eastAsia="zh-CN"/>
        </w:rPr>
      </w:pPr>
      <w:r>
        <w:rPr>
          <w:rFonts w:hint="eastAsia" w:ascii="仿宋" w:hAnsi="仿宋" w:eastAsia="仿宋" w:cs="仿宋"/>
          <w:b/>
          <w:sz w:val="28"/>
          <w:szCs w:val="28"/>
          <w:lang w:eastAsia="zh-CN"/>
        </w:rPr>
        <w:t>本人(单位)已阅知，充分认识到诚信申报及诚信诉讼的重要意义和失信行为的严重危害，本人(单位)郑重承诺申报债权均真实、合法、有效，无上述虚假申报及虚假诉讼情况并自愿承担由此造成的一切法律风险及法律后果。</w:t>
      </w:r>
    </w:p>
    <w:p w14:paraId="49AD275B">
      <w:pPr>
        <w:adjustRightInd w:val="0"/>
        <w:snapToGrid w:val="0"/>
        <w:spacing w:line="360" w:lineRule="auto"/>
        <w:ind w:firstLine="562" w:firstLineChars="200"/>
        <w:rPr>
          <w:rFonts w:ascii="仿宋" w:hAnsi="仿宋" w:eastAsia="仿宋" w:cs="仿宋"/>
          <w:b/>
          <w:sz w:val="28"/>
          <w:szCs w:val="28"/>
          <w:lang w:eastAsia="zh-CN"/>
        </w:rPr>
      </w:pPr>
    </w:p>
    <w:p w14:paraId="4D1CB49E">
      <w:pPr>
        <w:pStyle w:val="5"/>
        <w:tabs>
          <w:tab w:val="left" w:pos="7233"/>
        </w:tabs>
        <w:wordWrap w:val="0"/>
        <w:adjustRightInd w:val="0"/>
        <w:snapToGrid w:val="0"/>
        <w:spacing w:line="360" w:lineRule="auto"/>
        <w:ind w:firstLine="560" w:firstLineChars="200"/>
        <w:jc w:val="right"/>
        <w:rPr>
          <w:rFonts w:ascii="仿宋" w:hAnsi="仿宋" w:eastAsia="仿宋" w:cs="仿宋"/>
          <w:sz w:val="28"/>
          <w:szCs w:val="28"/>
          <w:lang w:eastAsia="zh-CN"/>
        </w:rPr>
      </w:pPr>
      <w:r>
        <w:rPr>
          <w:rFonts w:hint="eastAsia" w:ascii="仿宋" w:hAnsi="仿宋" w:eastAsia="仿宋" w:cs="仿宋"/>
          <w:sz w:val="28"/>
          <w:szCs w:val="28"/>
          <w:lang w:eastAsia="zh-CN"/>
        </w:rPr>
        <w:t xml:space="preserve">承诺人（签字或签章）：             </w:t>
      </w:r>
    </w:p>
    <w:p w14:paraId="407343FD">
      <w:pPr>
        <w:pStyle w:val="5"/>
        <w:adjustRightInd w:val="0"/>
        <w:snapToGrid w:val="0"/>
        <w:spacing w:line="360" w:lineRule="auto"/>
        <w:ind w:firstLine="560" w:firstLineChars="200"/>
        <w:jc w:val="right"/>
        <w:rPr>
          <w:rFonts w:ascii="仿宋" w:hAnsi="仿宋" w:eastAsia="仿宋" w:cs="仿宋"/>
          <w:sz w:val="28"/>
          <w:szCs w:val="28"/>
          <w:lang w:eastAsia="zh-CN"/>
        </w:rPr>
      </w:pPr>
    </w:p>
    <w:p w14:paraId="67AE066D">
      <w:pPr>
        <w:pStyle w:val="5"/>
        <w:adjustRightInd w:val="0"/>
        <w:snapToGrid w:val="0"/>
        <w:spacing w:line="360" w:lineRule="auto"/>
        <w:ind w:firstLine="560" w:firstLineChars="200"/>
        <w:jc w:val="right"/>
        <w:rPr>
          <w:rFonts w:ascii="仿宋" w:hAnsi="仿宋" w:eastAsia="仿宋" w:cs="仿宋"/>
          <w:sz w:val="28"/>
          <w:szCs w:val="28"/>
          <w:lang w:eastAsia="zh-CN"/>
        </w:rPr>
      </w:pPr>
    </w:p>
    <w:p w14:paraId="24FC7639">
      <w:pPr>
        <w:pStyle w:val="5"/>
        <w:tabs>
          <w:tab w:val="left" w:pos="839"/>
          <w:tab w:val="left" w:pos="1679"/>
        </w:tabs>
        <w:adjustRightInd w:val="0"/>
        <w:snapToGrid w:val="0"/>
        <w:spacing w:line="360" w:lineRule="auto"/>
        <w:ind w:firstLine="560" w:firstLineChars="200"/>
        <w:jc w:val="right"/>
        <w:rPr>
          <w:rFonts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rPr>
        <w:t>月</w:t>
      </w:r>
      <w:r>
        <w:rPr>
          <w:rFonts w:hint="eastAsia" w:ascii="仿宋" w:hAnsi="仿宋" w:eastAsia="仿宋" w:cs="仿宋"/>
          <w:sz w:val="28"/>
          <w:szCs w:val="28"/>
        </w:rPr>
        <w:tab/>
      </w:r>
      <w:r>
        <w:rPr>
          <w:rFonts w:hint="eastAsia" w:ascii="仿宋" w:hAnsi="仿宋" w:eastAsia="仿宋" w:cs="仿宋"/>
          <w:sz w:val="28"/>
          <w:szCs w:val="28"/>
          <w:lang w:eastAsia="zh-CN"/>
        </w:rPr>
        <w:t xml:space="preserve">   </w:t>
      </w:r>
      <w:r>
        <w:rPr>
          <w:rFonts w:hint="eastAsia" w:ascii="仿宋" w:hAnsi="仿宋" w:eastAsia="仿宋" w:cs="仿宋"/>
          <w:sz w:val="28"/>
          <w:szCs w:val="28"/>
        </w:rPr>
        <w:t>日</w:t>
      </w:r>
    </w:p>
    <w:p w14:paraId="6119C11C">
      <w:pPr>
        <w:adjustRightInd w:val="0"/>
        <w:snapToGrid w:val="0"/>
        <w:spacing w:line="360" w:lineRule="auto"/>
        <w:ind w:firstLine="560" w:firstLineChars="200"/>
        <w:rPr>
          <w:rFonts w:ascii="仿宋" w:hAnsi="仿宋" w:eastAsia="仿宋" w:cs="仿宋"/>
          <w:sz w:val="28"/>
          <w:szCs w:val="28"/>
        </w:rPr>
      </w:pPr>
    </w:p>
    <w:p w14:paraId="171BD46A">
      <w:r>
        <w:br w:type="page"/>
      </w:r>
    </w:p>
    <w:tbl>
      <w:tblPr>
        <w:tblStyle w:val="9"/>
        <w:tblW w:w="9170" w:type="dxa"/>
        <w:tblInd w:w="0" w:type="dxa"/>
        <w:shd w:val="clear" w:color="auto" w:fill="auto"/>
        <w:tblLayout w:type="fixed"/>
        <w:tblCellMar>
          <w:top w:w="0" w:type="dxa"/>
          <w:left w:w="0" w:type="dxa"/>
          <w:bottom w:w="0" w:type="dxa"/>
          <w:right w:w="0" w:type="dxa"/>
        </w:tblCellMar>
      </w:tblPr>
      <w:tblGrid>
        <w:gridCol w:w="1220"/>
        <w:gridCol w:w="1460"/>
        <w:gridCol w:w="2284"/>
        <w:gridCol w:w="1230"/>
        <w:gridCol w:w="2976"/>
      </w:tblGrid>
      <w:tr w14:paraId="1221195E">
        <w:tblPrEx>
          <w:shd w:val="clear" w:color="auto" w:fill="auto"/>
          <w:tblCellMar>
            <w:top w:w="0" w:type="dxa"/>
            <w:left w:w="0" w:type="dxa"/>
            <w:bottom w:w="0" w:type="dxa"/>
            <w:right w:w="0" w:type="dxa"/>
          </w:tblCellMar>
        </w:tblPrEx>
        <w:trPr>
          <w:trHeight w:val="752" w:hRule="atLeast"/>
        </w:trPr>
        <w:tc>
          <w:tcPr>
            <w:tcW w:w="9170" w:type="dxa"/>
            <w:gridSpan w:val="5"/>
            <w:tcBorders>
              <w:top w:val="nil"/>
              <w:left w:val="nil"/>
              <w:bottom w:val="nil"/>
              <w:right w:val="nil"/>
            </w:tcBorders>
            <w:shd w:val="clear" w:color="auto" w:fill="auto"/>
            <w:noWrap/>
            <w:tcMar>
              <w:top w:w="10" w:type="dxa"/>
              <w:left w:w="10" w:type="dxa"/>
              <w:right w:w="10" w:type="dxa"/>
            </w:tcMar>
            <w:vAlign w:val="center"/>
          </w:tcPr>
          <w:p w14:paraId="5C4E66EE">
            <w:pPr>
              <w:keepNext w:val="0"/>
              <w:keepLines w:val="0"/>
              <w:widowControl/>
              <w:suppressLineNumbers w:val="0"/>
              <w:jc w:val="center"/>
              <w:textAlignment w:val="center"/>
              <w:rPr>
                <w:rFonts w:ascii="仿宋" w:hAnsi="仿宋" w:eastAsia="仿宋" w:cs="仿宋"/>
                <w:b/>
                <w:i w:val="0"/>
                <w:color w:val="000000"/>
                <w:sz w:val="44"/>
                <w:szCs w:val="44"/>
                <w:u w:val="none"/>
              </w:rPr>
            </w:pPr>
            <w:r>
              <w:rPr>
                <w:rFonts w:hint="eastAsia" w:ascii="仿宋" w:hAnsi="仿宋" w:eastAsia="仿宋" w:cs="仿宋"/>
                <w:b/>
                <w:i w:val="0"/>
                <w:color w:val="000000"/>
                <w:kern w:val="0"/>
                <w:sz w:val="44"/>
                <w:szCs w:val="44"/>
                <w:u w:val="none"/>
                <w:lang w:val="en-US" w:eastAsia="zh-CN" w:bidi="ar"/>
              </w:rPr>
              <w:t>送达地址确认书</w:t>
            </w:r>
          </w:p>
        </w:tc>
      </w:tr>
      <w:tr w14:paraId="0DBB5556">
        <w:tblPrEx>
          <w:shd w:val="clear" w:color="auto" w:fill="auto"/>
          <w:tblCellMar>
            <w:top w:w="0" w:type="dxa"/>
            <w:left w:w="0" w:type="dxa"/>
            <w:bottom w:w="0" w:type="dxa"/>
            <w:right w:w="0" w:type="dxa"/>
          </w:tblCellMar>
        </w:tblPrEx>
        <w:trPr>
          <w:trHeight w:val="882" w:hRule="atLeast"/>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C1B5779">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债权人名称</w:t>
            </w:r>
          </w:p>
        </w:tc>
        <w:tc>
          <w:tcPr>
            <w:tcW w:w="7950"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5A2A69">
            <w:pPr>
              <w:keepNext w:val="0"/>
              <w:keepLines w:val="0"/>
              <w:widowControl/>
              <w:suppressLineNumbers w:val="0"/>
              <w:jc w:val="left"/>
              <w:textAlignment w:val="center"/>
              <w:rPr>
                <w:rFonts w:hint="eastAsia" w:ascii="仿宋" w:hAnsi="仿宋" w:eastAsia="仿宋" w:cs="仿宋"/>
                <w:i w:val="0"/>
                <w:color w:val="000000"/>
                <w:sz w:val="28"/>
                <w:szCs w:val="28"/>
                <w:u w:val="none"/>
              </w:rPr>
            </w:pPr>
          </w:p>
        </w:tc>
      </w:tr>
      <w:tr w14:paraId="44535740">
        <w:tblPrEx>
          <w:shd w:val="clear" w:color="auto" w:fill="auto"/>
          <w:tblCellMar>
            <w:top w:w="0" w:type="dxa"/>
            <w:left w:w="0" w:type="dxa"/>
            <w:bottom w:w="0" w:type="dxa"/>
            <w:right w:w="0" w:type="dxa"/>
          </w:tblCellMar>
        </w:tblPrEx>
        <w:trPr>
          <w:trHeight w:val="3280" w:hRule="atLeast"/>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1595CE1">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告知事项</w:t>
            </w:r>
          </w:p>
        </w:tc>
        <w:tc>
          <w:tcPr>
            <w:tcW w:w="7950"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B493B07">
            <w:pPr>
              <w:keepNext w:val="0"/>
              <w:keepLines w:val="0"/>
              <w:pageBreakBefore w:val="0"/>
              <w:widowControl w:val="0"/>
              <w:numPr>
                <w:ilvl w:val="0"/>
                <w:numId w:val="1"/>
              </w:numPr>
              <w:kinsoku/>
              <w:wordWrap/>
              <w:overflowPunct/>
              <w:topLinePunct w:val="0"/>
              <w:autoSpaceDE/>
              <w:autoSpaceDN/>
              <w:bidi w:val="0"/>
              <w:adjustRightInd w:val="0"/>
              <w:snapToGrid w:val="0"/>
              <w:ind w:firstLine="482" w:firstLineChars="200"/>
              <w:jc w:val="left"/>
              <w:textAlignment w:val="auto"/>
              <w:rPr>
                <w:rFonts w:hint="eastAsia" w:ascii="仿宋" w:hAnsi="仿宋" w:eastAsia="仿宋" w:cs="仿宋"/>
                <w:b/>
                <w:bCs/>
                <w:i w:val="0"/>
                <w:color w:val="000000"/>
                <w:sz w:val="24"/>
                <w:szCs w:val="24"/>
                <w:u w:val="none"/>
              </w:rPr>
            </w:pPr>
            <w:r>
              <w:rPr>
                <w:rFonts w:hint="eastAsia" w:ascii="仿宋" w:hAnsi="仿宋" w:eastAsia="仿宋" w:cs="仿宋"/>
                <w:b/>
                <w:bCs/>
                <w:i w:val="0"/>
                <w:color w:val="000000"/>
                <w:kern w:val="0"/>
                <w:sz w:val="24"/>
                <w:szCs w:val="24"/>
                <w:u w:val="none"/>
                <w:lang w:val="en-US" w:eastAsia="zh-CN" w:bidi="ar"/>
              </w:rPr>
              <w:t>债权人应当提供的真实、准确的送达信息。如送达信息发生变动，债权人应当通过书面形式通知管理人。</w:t>
            </w:r>
          </w:p>
          <w:p w14:paraId="5E3F439C">
            <w:pPr>
              <w:keepNext w:val="0"/>
              <w:keepLines w:val="0"/>
              <w:pageBreakBefore w:val="0"/>
              <w:widowControl w:val="0"/>
              <w:numPr>
                <w:ilvl w:val="0"/>
                <w:numId w:val="1"/>
              </w:numPr>
              <w:kinsoku/>
              <w:wordWrap/>
              <w:overflowPunct/>
              <w:topLinePunct w:val="0"/>
              <w:autoSpaceDE/>
              <w:autoSpaceDN/>
              <w:bidi w:val="0"/>
              <w:adjustRightInd w:val="0"/>
              <w:snapToGrid w:val="0"/>
              <w:ind w:firstLine="482" w:firstLineChars="200"/>
              <w:jc w:val="left"/>
              <w:textAlignment w:val="auto"/>
              <w:rPr>
                <w:rFonts w:hint="eastAsia" w:ascii="仿宋" w:hAnsi="仿宋" w:eastAsia="仿宋" w:cs="仿宋"/>
                <w:b/>
                <w:bCs/>
                <w:i w:val="0"/>
                <w:color w:val="000000"/>
                <w:sz w:val="24"/>
                <w:szCs w:val="24"/>
                <w:u w:val="none"/>
              </w:rPr>
            </w:pPr>
            <w:r>
              <w:rPr>
                <w:rFonts w:hint="eastAsia" w:ascii="仿宋" w:hAnsi="仿宋" w:eastAsia="仿宋" w:cs="仿宋"/>
                <w:b/>
                <w:bCs/>
                <w:i w:val="0"/>
                <w:color w:val="000000"/>
                <w:kern w:val="0"/>
                <w:sz w:val="24"/>
                <w:szCs w:val="24"/>
                <w:u w:val="none"/>
                <w:lang w:val="en-US" w:eastAsia="zh-CN" w:bidi="ar"/>
              </w:rPr>
              <w:t>管理人向债权人送达相关文件资料，可以采用邮寄送达，邮件签收日期为送达日期；也可以采用电子邮件等能够确认债权人收悉的方式送达，以发送方设备显示发送成功视为送达。</w:t>
            </w:r>
          </w:p>
          <w:p w14:paraId="29E6EE7E">
            <w:pPr>
              <w:keepNext w:val="0"/>
              <w:keepLines w:val="0"/>
              <w:pageBreakBefore w:val="0"/>
              <w:widowControl w:val="0"/>
              <w:numPr>
                <w:ilvl w:val="0"/>
                <w:numId w:val="1"/>
              </w:numPr>
              <w:kinsoku/>
              <w:wordWrap/>
              <w:overflowPunct/>
              <w:topLinePunct w:val="0"/>
              <w:autoSpaceDE/>
              <w:autoSpaceDN/>
              <w:bidi w:val="0"/>
              <w:adjustRightInd w:val="0"/>
              <w:snapToGrid w:val="0"/>
              <w:ind w:firstLine="482" w:firstLineChars="200"/>
              <w:jc w:val="left"/>
              <w:textAlignment w:val="auto"/>
              <w:rPr>
                <w:rFonts w:hint="eastAsia" w:ascii="仿宋" w:hAnsi="仿宋" w:eastAsia="仿宋" w:cs="仿宋"/>
                <w:i w:val="0"/>
                <w:color w:val="000000"/>
                <w:sz w:val="24"/>
                <w:szCs w:val="24"/>
                <w:u w:val="none"/>
              </w:rPr>
            </w:pPr>
            <w:r>
              <w:rPr>
                <w:rFonts w:hint="eastAsia" w:ascii="仿宋" w:hAnsi="仿宋" w:eastAsia="仿宋" w:cs="仿宋"/>
                <w:b/>
                <w:bCs/>
                <w:i w:val="0"/>
                <w:color w:val="000000"/>
                <w:kern w:val="0"/>
                <w:sz w:val="24"/>
                <w:szCs w:val="24"/>
                <w:u w:val="none"/>
                <w:lang w:val="en-US" w:eastAsia="zh-CN" w:bidi="ar"/>
              </w:rPr>
              <w:t>因债权人填报的送达信息不准确、送达信息变更后未及时通知管理人、收件人拒绝签收等原因，导致相关文件资料或信息未能被债权人实际接收，寄递企业退件之日或信息发送之日视为送达之日。</w:t>
            </w:r>
          </w:p>
          <w:p w14:paraId="78FCA220">
            <w:pPr>
              <w:keepNext w:val="0"/>
              <w:keepLines w:val="0"/>
              <w:pageBreakBefore w:val="0"/>
              <w:widowControl w:val="0"/>
              <w:numPr>
                <w:ilvl w:val="0"/>
                <w:numId w:val="1"/>
              </w:numPr>
              <w:kinsoku/>
              <w:wordWrap/>
              <w:overflowPunct/>
              <w:topLinePunct w:val="0"/>
              <w:autoSpaceDE/>
              <w:autoSpaceDN/>
              <w:bidi w:val="0"/>
              <w:adjustRightInd w:val="0"/>
              <w:snapToGrid w:val="0"/>
              <w:ind w:firstLine="482" w:firstLineChars="200"/>
              <w:jc w:val="left"/>
              <w:textAlignment w:val="auto"/>
              <w:rPr>
                <w:rFonts w:hint="eastAsia" w:ascii="仿宋" w:hAnsi="仿宋" w:eastAsia="仿宋" w:cs="仿宋"/>
                <w:i w:val="0"/>
                <w:color w:val="000000"/>
                <w:sz w:val="24"/>
                <w:szCs w:val="24"/>
                <w:u w:val="none"/>
              </w:rPr>
            </w:pPr>
            <w:r>
              <w:rPr>
                <w:rFonts w:hint="eastAsia" w:ascii="仿宋" w:hAnsi="仿宋" w:eastAsia="仿宋" w:cs="仿宋"/>
                <w:b/>
                <w:bCs/>
                <w:i w:val="0"/>
                <w:color w:val="000000"/>
                <w:kern w:val="0"/>
                <w:sz w:val="24"/>
                <w:szCs w:val="24"/>
                <w:u w:val="none"/>
                <w:lang w:val="en-US" w:eastAsia="zh-CN" w:bidi="ar"/>
              </w:rPr>
              <w:t>债权人提供的移动电话用于接收参加债权人会议的相关信息，包括但不限于登录全国企业破产重整案件信息网的账号、密码。本债权人应保持电话畅通，否则一切不利后果由债权人自行承担。</w:t>
            </w:r>
          </w:p>
        </w:tc>
      </w:tr>
      <w:tr w14:paraId="1409BA49">
        <w:tblPrEx>
          <w:shd w:val="clear" w:color="auto" w:fill="auto"/>
          <w:tblCellMar>
            <w:top w:w="0" w:type="dxa"/>
            <w:left w:w="0" w:type="dxa"/>
            <w:bottom w:w="0" w:type="dxa"/>
            <w:right w:w="0" w:type="dxa"/>
          </w:tblCellMar>
        </w:tblPrEx>
        <w:trPr>
          <w:trHeight w:val="720" w:hRule="atLeast"/>
        </w:trPr>
        <w:tc>
          <w:tcPr>
            <w:tcW w:w="12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F6AFE9C">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送达地址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及方式</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08656AF">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指定签收人</w:t>
            </w:r>
          </w:p>
        </w:tc>
        <w:tc>
          <w:tcPr>
            <w:tcW w:w="2284" w:type="dxa"/>
            <w:tcBorders>
              <w:top w:val="nil"/>
              <w:left w:val="nil"/>
              <w:bottom w:val="nil"/>
              <w:right w:val="nil"/>
            </w:tcBorders>
            <w:shd w:val="clear" w:color="auto" w:fill="auto"/>
            <w:noWrap/>
            <w:tcMar>
              <w:top w:w="10" w:type="dxa"/>
              <w:left w:w="10" w:type="dxa"/>
              <w:right w:w="10" w:type="dxa"/>
            </w:tcMar>
            <w:vAlign w:val="center"/>
          </w:tcPr>
          <w:p w14:paraId="726C34C6">
            <w:pPr>
              <w:keepNext w:val="0"/>
              <w:keepLines w:val="0"/>
              <w:widowControl/>
              <w:suppressLineNumbers w:val="0"/>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49D9B83">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移动电话</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CB1E822">
            <w:pPr>
              <w:keepNext w:val="0"/>
              <w:keepLines w:val="0"/>
              <w:widowControl/>
              <w:suppressLineNumbers w:val="0"/>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w:t>
            </w:r>
          </w:p>
        </w:tc>
      </w:tr>
      <w:tr w14:paraId="3A7F03AC">
        <w:tblPrEx>
          <w:shd w:val="clear" w:color="auto" w:fill="auto"/>
          <w:tblCellMar>
            <w:top w:w="0" w:type="dxa"/>
            <w:left w:w="0" w:type="dxa"/>
            <w:bottom w:w="0" w:type="dxa"/>
            <w:right w:w="0" w:type="dxa"/>
          </w:tblCellMar>
        </w:tblPrEx>
        <w:trPr>
          <w:trHeight w:val="720" w:hRule="atLeast"/>
        </w:trPr>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8D18F8B">
            <w:pPr>
              <w:jc w:val="center"/>
              <w:rPr>
                <w:rFonts w:hint="eastAsia" w:ascii="仿宋" w:hAnsi="仿宋" w:eastAsia="仿宋" w:cs="仿宋"/>
                <w:i w:val="0"/>
                <w:color w:val="000000"/>
                <w:sz w:val="24"/>
                <w:szCs w:val="24"/>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6370C37">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证件类型</w:t>
            </w:r>
          </w:p>
        </w:tc>
        <w:tc>
          <w:tcPr>
            <w:tcW w:w="228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19178D6">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BB825E1">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证件号码</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8BE28C0">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w:t>
            </w:r>
          </w:p>
        </w:tc>
      </w:tr>
      <w:tr w14:paraId="1AA4AB27">
        <w:tblPrEx>
          <w:shd w:val="clear" w:color="auto" w:fill="auto"/>
          <w:tblCellMar>
            <w:top w:w="0" w:type="dxa"/>
            <w:left w:w="0" w:type="dxa"/>
            <w:bottom w:w="0" w:type="dxa"/>
            <w:right w:w="0" w:type="dxa"/>
          </w:tblCellMar>
        </w:tblPrEx>
        <w:trPr>
          <w:trHeight w:val="822" w:hRule="atLeast"/>
        </w:trPr>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9EA2665">
            <w:pPr>
              <w:jc w:val="center"/>
              <w:rPr>
                <w:rFonts w:hint="eastAsia" w:ascii="仿宋" w:hAnsi="仿宋" w:eastAsia="仿宋" w:cs="仿宋"/>
                <w:i w:val="0"/>
                <w:color w:val="000000"/>
                <w:sz w:val="24"/>
                <w:szCs w:val="24"/>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37C10C">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确认送达地址</w:t>
            </w:r>
          </w:p>
        </w:tc>
        <w:tc>
          <w:tcPr>
            <w:tcW w:w="2284" w:type="dxa"/>
            <w:tcBorders>
              <w:top w:val="nil"/>
              <w:left w:val="nil"/>
              <w:bottom w:val="nil"/>
              <w:right w:val="nil"/>
            </w:tcBorders>
            <w:shd w:val="clear" w:color="auto" w:fill="auto"/>
            <w:noWrap/>
            <w:tcMar>
              <w:top w:w="10" w:type="dxa"/>
              <w:left w:w="10" w:type="dxa"/>
              <w:right w:w="10" w:type="dxa"/>
            </w:tcMar>
            <w:vAlign w:val="center"/>
          </w:tcPr>
          <w:p w14:paraId="464A98FE">
            <w:pPr>
              <w:keepNext w:val="0"/>
              <w:keepLines w:val="0"/>
              <w:widowControl/>
              <w:suppressLineNumbers w:val="0"/>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82D4058">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邮编</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A8490B3">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 </w:t>
            </w:r>
          </w:p>
        </w:tc>
      </w:tr>
      <w:tr w14:paraId="7624B1E3">
        <w:tblPrEx>
          <w:shd w:val="clear" w:color="auto" w:fill="auto"/>
          <w:tblCellMar>
            <w:top w:w="0" w:type="dxa"/>
            <w:left w:w="0" w:type="dxa"/>
            <w:bottom w:w="0" w:type="dxa"/>
            <w:right w:w="0" w:type="dxa"/>
          </w:tblCellMar>
        </w:tblPrEx>
        <w:trPr>
          <w:trHeight w:val="720" w:hRule="atLeast"/>
        </w:trPr>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2EB4EDC">
            <w:pPr>
              <w:jc w:val="center"/>
              <w:rPr>
                <w:rFonts w:hint="eastAsia" w:ascii="仿宋" w:hAnsi="仿宋" w:eastAsia="仿宋" w:cs="仿宋"/>
                <w:i w:val="0"/>
                <w:color w:val="000000"/>
                <w:sz w:val="24"/>
                <w:szCs w:val="24"/>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F10A9F3">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电子邮件</w:t>
            </w:r>
          </w:p>
        </w:tc>
        <w:tc>
          <w:tcPr>
            <w:tcW w:w="228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EDB3C77">
            <w:pPr>
              <w:keepNext w:val="0"/>
              <w:keepLines w:val="0"/>
              <w:widowControl/>
              <w:suppressLineNumbers w:val="0"/>
              <w:jc w:val="left"/>
              <w:textAlignment w:val="center"/>
              <w:rPr>
                <w:rFonts w:hint="eastAsia" w:ascii="宋体" w:hAnsi="宋体" w:eastAsia="宋体" w:cs="宋体"/>
                <w:i w:val="0"/>
                <w:color w:val="800080"/>
                <w:sz w:val="22"/>
                <w:szCs w:val="22"/>
                <w:u w:val="singl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0B92AC7">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传真号</w:t>
            </w:r>
          </w:p>
        </w:tc>
        <w:tc>
          <w:tcPr>
            <w:tcW w:w="29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305BFEF">
            <w:pPr>
              <w:jc w:val="center"/>
              <w:rPr>
                <w:rFonts w:hint="eastAsia" w:ascii="仿宋" w:hAnsi="仿宋" w:eastAsia="仿宋" w:cs="仿宋"/>
                <w:i w:val="0"/>
                <w:color w:val="000000"/>
                <w:sz w:val="24"/>
                <w:szCs w:val="24"/>
                <w:u w:val="none"/>
              </w:rPr>
            </w:pPr>
          </w:p>
        </w:tc>
      </w:tr>
      <w:tr w14:paraId="64199CD8">
        <w:tblPrEx>
          <w:shd w:val="clear" w:color="auto" w:fill="auto"/>
          <w:tblCellMar>
            <w:top w:w="0" w:type="dxa"/>
            <w:left w:w="0" w:type="dxa"/>
            <w:bottom w:w="0" w:type="dxa"/>
            <w:right w:w="0" w:type="dxa"/>
          </w:tblCellMar>
        </w:tblPrEx>
        <w:trPr>
          <w:trHeight w:val="720" w:hRule="atLeast"/>
        </w:trPr>
        <w:tc>
          <w:tcPr>
            <w:tcW w:w="12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95AB070">
            <w:pPr>
              <w:jc w:val="center"/>
              <w:rPr>
                <w:rFonts w:hint="eastAsia" w:ascii="仿宋" w:hAnsi="仿宋" w:eastAsia="仿宋" w:cs="仿宋"/>
                <w:i w:val="0"/>
                <w:color w:val="000000"/>
                <w:sz w:val="24"/>
                <w:szCs w:val="24"/>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500CAC7">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其他联系方式</w:t>
            </w:r>
          </w:p>
        </w:tc>
        <w:tc>
          <w:tcPr>
            <w:tcW w:w="649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F308F96">
            <w:pPr>
              <w:jc w:val="center"/>
              <w:rPr>
                <w:rFonts w:hint="eastAsia" w:ascii="仿宋" w:hAnsi="仿宋" w:eastAsia="仿宋" w:cs="仿宋"/>
                <w:i w:val="0"/>
                <w:color w:val="000000"/>
                <w:sz w:val="24"/>
                <w:szCs w:val="24"/>
                <w:u w:val="none"/>
              </w:rPr>
            </w:pPr>
          </w:p>
        </w:tc>
      </w:tr>
      <w:tr w14:paraId="68B529F5">
        <w:tblPrEx>
          <w:shd w:val="clear" w:color="auto" w:fill="auto"/>
          <w:tblCellMar>
            <w:top w:w="0" w:type="dxa"/>
            <w:left w:w="0" w:type="dxa"/>
            <w:bottom w:w="0" w:type="dxa"/>
            <w:right w:w="0" w:type="dxa"/>
          </w:tblCellMar>
        </w:tblPrEx>
        <w:trPr>
          <w:trHeight w:val="1372" w:hRule="atLeast"/>
        </w:trPr>
        <w:tc>
          <w:tcPr>
            <w:tcW w:w="12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98CFD12">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受送达人</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确认</w:t>
            </w:r>
          </w:p>
        </w:tc>
        <w:tc>
          <w:tcPr>
            <w:tcW w:w="7950" w:type="dxa"/>
            <w:gridSpan w:val="4"/>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F160164">
            <w:pPr>
              <w:keepNext w:val="0"/>
              <w:keepLines w:val="0"/>
              <w:widowControl/>
              <w:suppressLineNumbers w:val="0"/>
              <w:ind w:firstLine="240" w:firstLineChars="10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我已阅读(听明白)本确认书的告知事项，提供了上栏送达地址，确认了上栏送达方式，并保证所提供的送达信息是正确的、有效的。如在破产程序中送达地址发生变化，将及时通知法院、管理人。 </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受送达人(签名或者盖章)      </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                                       年　  月　  日 </w:t>
            </w:r>
          </w:p>
        </w:tc>
      </w:tr>
      <w:tr w14:paraId="320DB0E2">
        <w:tblPrEx>
          <w:shd w:val="clear" w:color="auto" w:fill="auto"/>
          <w:tblCellMar>
            <w:top w:w="0" w:type="dxa"/>
            <w:left w:w="0" w:type="dxa"/>
            <w:bottom w:w="0" w:type="dxa"/>
            <w:right w:w="0" w:type="dxa"/>
          </w:tblCellMar>
        </w:tblPrEx>
        <w:trPr>
          <w:trHeight w:val="880" w:hRule="atLeast"/>
        </w:trPr>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9C21140">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c>
          <w:tcPr>
            <w:tcW w:w="7950"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5EF097D">
            <w:pPr>
              <w:jc w:val="center"/>
              <w:rPr>
                <w:rFonts w:hint="eastAsia" w:ascii="仿宋" w:hAnsi="仿宋" w:eastAsia="仿宋" w:cs="仿宋"/>
                <w:i w:val="0"/>
                <w:color w:val="000000"/>
                <w:sz w:val="24"/>
                <w:szCs w:val="24"/>
                <w:u w:val="none"/>
              </w:rPr>
            </w:pPr>
          </w:p>
        </w:tc>
      </w:tr>
    </w:tbl>
    <w:p w14:paraId="04802934"/>
    <w:p w14:paraId="24525B7D">
      <w:r>
        <w:br w:type="page"/>
      </w:r>
    </w:p>
    <w:p w14:paraId="55DB4ADC">
      <w:pPr>
        <w:adjustRightInd w:val="0"/>
        <w:snapToGrid w:val="0"/>
        <w:spacing w:line="440" w:lineRule="exact"/>
        <w:jc w:val="left"/>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附件四：</w:t>
      </w:r>
    </w:p>
    <w:p w14:paraId="0CD1FC0E">
      <w:pPr>
        <w:adjustRightInd w:val="0"/>
        <w:snapToGrid w:val="0"/>
        <w:spacing w:line="440" w:lineRule="exact"/>
        <w:jc w:val="center"/>
        <w:rPr>
          <w:rFonts w:hint="eastAsia" w:ascii="黑体" w:hAnsi="黑体" w:eastAsia="黑体" w:cs="黑体"/>
          <w:b/>
          <w:sz w:val="44"/>
          <w:szCs w:val="44"/>
        </w:rPr>
      </w:pPr>
      <w:r>
        <w:rPr>
          <w:rFonts w:hint="eastAsia" w:ascii="黑体" w:hAnsi="黑体" w:eastAsia="黑体" w:cs="黑体"/>
          <w:b/>
          <w:sz w:val="44"/>
          <w:szCs w:val="44"/>
        </w:rPr>
        <w:t>授 权 委 托 书</w:t>
      </w:r>
    </w:p>
    <w:p w14:paraId="331F90E2">
      <w:pPr>
        <w:adjustRightInd w:val="0"/>
        <w:snapToGrid w:val="0"/>
        <w:spacing w:line="440" w:lineRule="exact"/>
        <w:rPr>
          <w:rFonts w:hint="eastAsia" w:ascii="宋体" w:hAnsi="宋体" w:eastAsia="宋体"/>
          <w:sz w:val="28"/>
          <w:szCs w:val="28"/>
        </w:rPr>
      </w:pPr>
    </w:p>
    <w:p w14:paraId="1AD28AF0">
      <w:pPr>
        <w:adjustRightInd w:val="0"/>
        <w:snapToGrid w:val="0"/>
        <w:spacing w:line="440" w:lineRule="exact"/>
        <w:rPr>
          <w:rFonts w:hint="eastAsia" w:ascii="仿宋" w:hAnsi="仿宋" w:eastAsia="仿宋" w:cs="仿宋"/>
          <w:b/>
          <w:sz w:val="28"/>
          <w:szCs w:val="28"/>
          <w:u w:val="single"/>
        </w:rPr>
      </w:pPr>
      <w:r>
        <w:rPr>
          <w:rFonts w:hint="eastAsia" w:ascii="仿宋" w:hAnsi="仿宋" w:eastAsia="仿宋" w:cs="仿宋"/>
          <w:b/>
          <w:sz w:val="28"/>
          <w:szCs w:val="28"/>
        </w:rPr>
        <w:t>委托人：</w:t>
      </w:r>
      <w:r>
        <w:rPr>
          <w:rFonts w:hint="eastAsia" w:ascii="仿宋" w:hAnsi="仿宋" w:eastAsia="仿宋" w:cs="仿宋"/>
          <w:b/>
          <w:sz w:val="28"/>
          <w:szCs w:val="28"/>
          <w:u w:val="single"/>
        </w:rPr>
        <w:t xml:space="preserve">                                                        </w:t>
      </w:r>
    </w:p>
    <w:p w14:paraId="41F89305">
      <w:pPr>
        <w:adjustRightInd w:val="0"/>
        <w:snapToGrid w:val="0"/>
        <w:spacing w:line="440" w:lineRule="exact"/>
        <w:rPr>
          <w:rFonts w:hint="eastAsia" w:ascii="仿宋" w:hAnsi="仿宋" w:eastAsia="仿宋" w:cs="仿宋"/>
          <w:sz w:val="28"/>
          <w:szCs w:val="28"/>
          <w:u w:val="single"/>
        </w:rPr>
      </w:pPr>
      <w:r>
        <w:rPr>
          <w:rFonts w:hint="eastAsia" w:ascii="仿宋" w:hAnsi="仿宋" w:eastAsia="仿宋" w:cs="仿宋"/>
          <w:sz w:val="28"/>
          <w:szCs w:val="28"/>
        </w:rPr>
        <w:t>住所：</w:t>
      </w:r>
      <w:r>
        <w:rPr>
          <w:rFonts w:hint="eastAsia" w:ascii="仿宋" w:hAnsi="仿宋" w:eastAsia="仿宋" w:cs="仿宋"/>
          <w:sz w:val="28"/>
          <w:szCs w:val="28"/>
          <w:u w:val="single"/>
        </w:rPr>
        <w:t xml:space="preserve">                            </w:t>
      </w:r>
    </w:p>
    <w:p w14:paraId="61234437">
      <w:pPr>
        <w:adjustRightInd w:val="0"/>
        <w:snapToGrid w:val="0"/>
        <w:spacing w:line="440" w:lineRule="exact"/>
        <w:rPr>
          <w:rFonts w:hint="eastAsia" w:ascii="仿宋" w:hAnsi="仿宋" w:eastAsia="仿宋" w:cs="仿宋"/>
          <w:sz w:val="28"/>
          <w:szCs w:val="28"/>
          <w:u w:val="single"/>
        </w:rPr>
      </w:pPr>
      <w:r>
        <w:rPr>
          <w:rFonts w:hint="eastAsia" w:ascii="仿宋" w:hAnsi="仿宋" w:eastAsia="仿宋" w:cs="仿宋"/>
          <w:sz w:val="28"/>
          <w:szCs w:val="28"/>
        </w:rPr>
        <w:t>法定代表人(负责人)姓名：</w:t>
      </w:r>
      <w:r>
        <w:rPr>
          <w:rFonts w:hint="eastAsia" w:ascii="仿宋" w:hAnsi="仿宋" w:eastAsia="仿宋" w:cs="仿宋"/>
          <w:sz w:val="28"/>
          <w:szCs w:val="28"/>
          <w:u w:val="single"/>
        </w:rPr>
        <w:t xml:space="preserve">           </w:t>
      </w:r>
    </w:p>
    <w:p w14:paraId="182DB065">
      <w:pPr>
        <w:adjustRightInd w:val="0"/>
        <w:snapToGrid w:val="0"/>
        <w:spacing w:line="440" w:lineRule="exact"/>
        <w:rPr>
          <w:rFonts w:hint="eastAsia" w:ascii="仿宋" w:hAnsi="仿宋" w:eastAsia="仿宋" w:cs="仿宋"/>
          <w:sz w:val="28"/>
          <w:szCs w:val="28"/>
          <w:u w:val="single"/>
        </w:rPr>
      </w:pPr>
    </w:p>
    <w:p w14:paraId="447901EF">
      <w:pPr>
        <w:adjustRightInd w:val="0"/>
        <w:snapToGrid w:val="0"/>
        <w:spacing w:line="440" w:lineRule="exact"/>
        <w:rPr>
          <w:rFonts w:hint="eastAsia" w:ascii="仿宋" w:hAnsi="仿宋" w:eastAsia="仿宋" w:cs="仿宋"/>
          <w:b/>
          <w:sz w:val="28"/>
          <w:szCs w:val="28"/>
        </w:rPr>
      </w:pPr>
      <w:r>
        <w:rPr>
          <w:rFonts w:hint="eastAsia" w:ascii="仿宋" w:hAnsi="仿宋" w:eastAsia="仿宋" w:cs="仿宋"/>
          <w:b/>
          <w:sz w:val="28"/>
          <w:szCs w:val="28"/>
        </w:rPr>
        <w:t>受托人：</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p>
    <w:p w14:paraId="03E9AB0B">
      <w:pPr>
        <w:adjustRightInd w:val="0"/>
        <w:snapToGrid w:val="0"/>
        <w:spacing w:line="440" w:lineRule="exact"/>
        <w:ind w:firstLine="600"/>
        <w:rPr>
          <w:rFonts w:hint="eastAsia" w:ascii="仿宋" w:hAnsi="仿宋" w:eastAsia="仿宋" w:cs="仿宋"/>
          <w:sz w:val="28"/>
          <w:szCs w:val="28"/>
        </w:rPr>
      </w:pPr>
    </w:p>
    <w:p w14:paraId="2846F236">
      <w:pPr>
        <w:adjustRightInd w:val="0"/>
        <w:snapToGrid w:val="0"/>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委托人就</w:t>
      </w:r>
      <w:r>
        <w:rPr>
          <w:rFonts w:hint="eastAsia" w:ascii="仿宋" w:hAnsi="仿宋" w:eastAsia="仿宋" w:cs="仿宋"/>
          <w:b w:val="0"/>
          <w:bCs w:val="0"/>
          <w:i w:val="0"/>
          <w:iCs w:val="0"/>
          <w:caps w:val="0"/>
          <w:color w:val="auto"/>
          <w:spacing w:val="0"/>
          <w:sz w:val="28"/>
          <w:szCs w:val="28"/>
          <w:u w:val="none"/>
          <w:lang w:val="en-US" w:eastAsia="zh-CN"/>
        </w:rPr>
        <w:t>武汉吉晨设计有限公司破产案</w:t>
      </w:r>
      <w:r>
        <w:rPr>
          <w:rFonts w:hint="eastAsia" w:ascii="仿宋" w:hAnsi="仿宋" w:eastAsia="仿宋" w:cs="仿宋"/>
          <w:sz w:val="28"/>
          <w:szCs w:val="28"/>
        </w:rPr>
        <w:t>（以下简称“本案”），特委托上列受托人作为我方的代理人，参加本案的破产程序。受托人的代理权限为特别授权，包括但不限于：</w:t>
      </w:r>
    </w:p>
    <w:p w14:paraId="61D063FA">
      <w:pPr>
        <w:adjustRightInd w:val="0"/>
        <w:snapToGrid w:val="0"/>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1、向本案管理人申报债权、提交相关证明文件及资料，并处理与债权申报相关事宜；</w:t>
      </w:r>
    </w:p>
    <w:p w14:paraId="585CB920">
      <w:pPr>
        <w:adjustRightInd w:val="0"/>
        <w:snapToGrid w:val="0"/>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2、签署、递交、接收和转送本案破产程序的各类法律文件及其他文件资料；</w:t>
      </w:r>
    </w:p>
    <w:p w14:paraId="4075B925">
      <w:pPr>
        <w:adjustRightInd w:val="0"/>
        <w:snapToGrid w:val="0"/>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3、参加本案的债权人会议，并行使如下权利：代表委托人发表意见、在债权人会议上核查债权、监督管理人、选任和更换债权人委员会成员、对财产管理方案、财产变价方案及财产分配方案</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重整计划草案等全部法律事项</w:t>
      </w:r>
      <w:r>
        <w:rPr>
          <w:rFonts w:hint="eastAsia" w:ascii="仿宋" w:hAnsi="仿宋" w:eastAsia="仿宋" w:cs="仿宋"/>
          <w:sz w:val="28"/>
          <w:szCs w:val="28"/>
        </w:rPr>
        <w:t>行使表决权；</w:t>
      </w:r>
    </w:p>
    <w:p w14:paraId="09BEC8A1">
      <w:pPr>
        <w:adjustRightInd w:val="0"/>
        <w:snapToGrid w:val="0"/>
        <w:spacing w:line="4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4、处理与本案相关的其他法律事务。</w:t>
      </w:r>
    </w:p>
    <w:p w14:paraId="6E1A9F81">
      <w:pPr>
        <w:adjustRightInd w:val="0"/>
        <w:snapToGrid w:val="0"/>
        <w:spacing w:line="440" w:lineRule="exact"/>
        <w:rPr>
          <w:rFonts w:hint="eastAsia" w:ascii="仿宋" w:hAnsi="仿宋" w:eastAsia="仿宋" w:cs="仿宋"/>
          <w:sz w:val="28"/>
          <w:szCs w:val="28"/>
        </w:rPr>
      </w:pPr>
    </w:p>
    <w:p w14:paraId="52F84299">
      <w:pPr>
        <w:adjustRightInd w:val="0"/>
        <w:snapToGrid w:val="0"/>
        <w:spacing w:line="4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委托人（签字盖章）</w:t>
      </w:r>
      <w:r>
        <w:rPr>
          <w:rFonts w:hint="eastAsia" w:ascii="仿宋" w:hAnsi="仿宋" w:eastAsia="仿宋" w:cs="仿宋"/>
          <w:sz w:val="28"/>
          <w:szCs w:val="28"/>
          <w:cs/>
        </w:rPr>
        <w:t> </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p>
    <w:p w14:paraId="3B013769">
      <w:pPr>
        <w:adjustRightInd w:val="0"/>
        <w:snapToGrid w:val="0"/>
        <w:spacing w:line="440" w:lineRule="exact"/>
        <w:jc w:val="center"/>
        <w:rPr>
          <w:rFonts w:hint="eastAsia" w:ascii="仿宋" w:hAnsi="仿宋" w:eastAsia="仿宋" w:cs="仿宋"/>
          <w:sz w:val="28"/>
          <w:szCs w:val="28"/>
          <w:u w:val="single"/>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p>
    <w:p w14:paraId="7916EA28">
      <w:pPr>
        <w:adjustRightInd w:val="0"/>
        <w:snapToGrid w:val="0"/>
        <w:spacing w:line="440" w:lineRule="exact"/>
        <w:ind w:right="560" w:firstLine="560" w:firstLineChars="20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年   月   日            </w:t>
      </w:r>
    </w:p>
    <w:p w14:paraId="0F0924CD">
      <w:pPr>
        <w:rPr>
          <w:rFonts w:hint="eastAsia" w:ascii="仿宋" w:hAnsi="仿宋" w:eastAsia="仿宋" w:cs="仿宋"/>
          <w:b/>
          <w:sz w:val="21"/>
          <w:szCs w:val="21"/>
        </w:rPr>
      </w:pPr>
      <w:r>
        <w:rPr>
          <w:rFonts w:hint="eastAsia" w:ascii="仿宋" w:hAnsi="仿宋" w:eastAsia="仿宋" w:cs="仿宋"/>
          <w:b/>
          <w:sz w:val="21"/>
          <w:szCs w:val="21"/>
        </w:rPr>
        <w:t>注:1、委托人、受托人可以在本格式文书上填写，也可以参照此格式另行起草。</w:t>
      </w:r>
    </w:p>
    <w:p w14:paraId="004B1102">
      <w:pPr>
        <w:ind w:firstLine="316" w:firstLineChars="150"/>
        <w:rPr>
          <w:rFonts w:hint="eastAsia" w:ascii="仿宋" w:hAnsi="仿宋" w:eastAsia="仿宋" w:cs="仿宋"/>
          <w:b/>
          <w:sz w:val="21"/>
          <w:szCs w:val="21"/>
        </w:rPr>
      </w:pPr>
      <w:r>
        <w:rPr>
          <w:rFonts w:hint="eastAsia" w:ascii="仿宋" w:hAnsi="仿宋" w:eastAsia="仿宋" w:cs="仿宋"/>
          <w:b/>
          <w:sz w:val="21"/>
          <w:szCs w:val="21"/>
        </w:rPr>
        <w:t>2、授权委托书由委托人签名盖章，并标明委托事项和权限后方生效（如有特别约定，请注明）。委托人为单位的，应由法定代表人或者主要负责人签名。</w:t>
      </w:r>
    </w:p>
    <w:p w14:paraId="09F780CB">
      <w:pPr>
        <w:ind w:firstLine="316" w:firstLineChars="150"/>
        <w:rPr>
          <w:rFonts w:hint="eastAsia" w:ascii="仿宋" w:hAnsi="仿宋" w:eastAsia="仿宋" w:cs="仿宋"/>
          <w:b/>
          <w:sz w:val="21"/>
          <w:szCs w:val="21"/>
        </w:rPr>
      </w:pPr>
      <w:r>
        <w:rPr>
          <w:rFonts w:hint="eastAsia" w:ascii="仿宋" w:hAnsi="仿宋" w:eastAsia="仿宋" w:cs="仿宋"/>
          <w:b/>
          <w:sz w:val="21"/>
          <w:szCs w:val="21"/>
        </w:rPr>
        <w:t>3、委托人可以委托1至2人作为代理人。</w:t>
      </w:r>
    </w:p>
    <w:p w14:paraId="557FE0F0">
      <w:pPr>
        <w:ind w:firstLine="316" w:firstLineChars="150"/>
        <w:rPr>
          <w:rFonts w:hint="eastAsia" w:ascii="仿宋" w:hAnsi="仿宋" w:eastAsia="仿宋" w:cs="仿宋"/>
          <w:b/>
          <w:sz w:val="21"/>
          <w:szCs w:val="21"/>
        </w:rPr>
      </w:pPr>
      <w:r>
        <w:rPr>
          <w:rFonts w:hint="eastAsia" w:ascii="仿宋" w:hAnsi="仿宋" w:eastAsia="仿宋" w:cs="仿宋"/>
          <w:b/>
          <w:sz w:val="21"/>
          <w:szCs w:val="21"/>
        </w:rPr>
        <w:t>4、受托人权限发生变更或解除，委托人应当及时书面告知，如未履行书面告知义务，责任由委托人自行承担。</w:t>
      </w:r>
    </w:p>
    <w:p w14:paraId="7ACAC4AF">
      <w:pPr>
        <w:rPr>
          <w:rFonts w:hint="eastAsia"/>
        </w:rPr>
      </w:pPr>
      <w:r>
        <w:rPr>
          <w:rFonts w:hint="eastAsia"/>
        </w:rPr>
        <w:br w:type="page"/>
      </w:r>
    </w:p>
    <w:p w14:paraId="67249144">
      <w:pPr>
        <w:jc w:val="left"/>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附件五：</w:t>
      </w:r>
    </w:p>
    <w:p w14:paraId="5CCCECE2">
      <w:pPr>
        <w:jc w:val="center"/>
        <w:rPr>
          <w:rFonts w:hint="eastAsia" w:ascii="黑体" w:hAnsi="黑体" w:eastAsia="黑体" w:cs="黑体"/>
          <w:b/>
          <w:sz w:val="40"/>
          <w:szCs w:val="40"/>
        </w:rPr>
      </w:pPr>
      <w:r>
        <w:rPr>
          <w:rFonts w:hint="eastAsia" w:ascii="黑体" w:hAnsi="黑体" w:eastAsia="黑体" w:cs="黑体"/>
          <w:b/>
          <w:sz w:val="40"/>
          <w:szCs w:val="40"/>
        </w:rPr>
        <w:t>法定代表人（负责人）身份证明书</w:t>
      </w:r>
    </w:p>
    <w:p w14:paraId="36714E08">
      <w:pPr>
        <w:rPr>
          <w:rFonts w:hint="eastAsia" w:ascii="宋体" w:hAnsi="宋体"/>
          <w:sz w:val="28"/>
          <w:szCs w:val="28"/>
        </w:rPr>
      </w:pPr>
    </w:p>
    <w:p w14:paraId="6857953E">
      <w:pPr>
        <w:spacing w:line="9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rPr>
        <w:t>）在本单位担任</w:t>
      </w:r>
      <w:r>
        <w:rPr>
          <w:rFonts w:hint="eastAsia" w:ascii="仿宋" w:hAnsi="仿宋" w:eastAsia="仿宋" w:cs="仿宋"/>
          <w:sz w:val="28"/>
          <w:szCs w:val="28"/>
          <w:u w:val="single"/>
        </w:rPr>
        <w:t xml:space="preserve">        </w:t>
      </w:r>
      <w:r>
        <w:rPr>
          <w:rFonts w:hint="eastAsia" w:ascii="仿宋" w:hAnsi="仿宋" w:eastAsia="仿宋" w:cs="仿宋"/>
          <w:sz w:val="28"/>
          <w:szCs w:val="28"/>
        </w:rPr>
        <w:t>职务，是本单位的法定代表人（负责人）。</w:t>
      </w:r>
    </w:p>
    <w:p w14:paraId="605AE8B7">
      <w:pPr>
        <w:spacing w:line="9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4F2EFFCE">
      <w:pPr>
        <w:spacing w:line="920" w:lineRule="exact"/>
        <w:ind w:firstLine="560" w:firstLineChars="200"/>
        <w:rPr>
          <w:rFonts w:hint="eastAsia" w:ascii="仿宋" w:hAnsi="仿宋" w:eastAsia="仿宋" w:cs="仿宋"/>
          <w:sz w:val="28"/>
          <w:szCs w:val="28"/>
        </w:rPr>
      </w:pPr>
    </w:p>
    <w:p w14:paraId="7320D969">
      <w:pPr>
        <w:spacing w:line="920" w:lineRule="exact"/>
        <w:ind w:firstLine="560" w:firstLineChars="200"/>
        <w:rPr>
          <w:rFonts w:hint="eastAsia" w:ascii="仿宋" w:hAnsi="仿宋" w:eastAsia="仿宋" w:cs="仿宋"/>
          <w:sz w:val="28"/>
          <w:szCs w:val="28"/>
        </w:rPr>
      </w:pPr>
    </w:p>
    <w:p w14:paraId="08A9851A">
      <w:pPr>
        <w:spacing w:line="920" w:lineRule="exact"/>
        <w:ind w:firstLine="3640" w:firstLineChars="1300"/>
        <w:rPr>
          <w:rFonts w:hint="eastAsia" w:ascii="仿宋" w:hAnsi="仿宋" w:eastAsia="仿宋" w:cs="仿宋"/>
          <w:sz w:val="28"/>
          <w:szCs w:val="28"/>
        </w:rPr>
      </w:pPr>
      <w:r>
        <w:rPr>
          <w:rFonts w:hint="eastAsia" w:ascii="仿宋" w:hAnsi="仿宋" w:eastAsia="仿宋" w:cs="仿宋"/>
          <w:sz w:val="28"/>
          <w:szCs w:val="28"/>
        </w:rPr>
        <w:t>证明人（单位章）：</w:t>
      </w:r>
    </w:p>
    <w:p w14:paraId="45048CD8">
      <w:pPr>
        <w:spacing w:line="920" w:lineRule="exact"/>
        <w:jc w:val="center"/>
        <w:rPr>
          <w:rFonts w:hint="eastAsia" w:ascii="仿宋" w:hAnsi="仿宋" w:eastAsia="仿宋" w:cs="仿宋"/>
          <w:sz w:val="28"/>
          <w:szCs w:val="28"/>
        </w:rPr>
      </w:pPr>
      <w:r>
        <w:rPr>
          <w:rFonts w:hint="eastAsia" w:ascii="仿宋" w:hAnsi="仿宋" w:eastAsia="仿宋" w:cs="仿宋"/>
          <w:sz w:val="28"/>
          <w:szCs w:val="28"/>
        </w:rPr>
        <w:t xml:space="preserve">                                    年    月    日</w:t>
      </w:r>
    </w:p>
    <w:p w14:paraId="1904C9C1">
      <w:pPr>
        <w:spacing w:line="920" w:lineRule="exact"/>
        <w:ind w:firstLine="560" w:firstLineChars="200"/>
        <w:rPr>
          <w:rFonts w:hint="eastAsia" w:ascii="仿宋" w:hAnsi="仿宋" w:eastAsia="仿宋" w:cs="仿宋"/>
          <w:sz w:val="28"/>
          <w:szCs w:val="28"/>
        </w:rPr>
      </w:pPr>
    </w:p>
    <w:p w14:paraId="40C0417D">
      <w:pPr>
        <w:spacing w:line="920" w:lineRule="exact"/>
        <w:ind w:firstLine="562" w:firstLineChars="200"/>
        <w:rPr>
          <w:rFonts w:hint="eastAsia" w:ascii="仿宋" w:hAnsi="仿宋" w:eastAsia="仿宋" w:cs="仿宋"/>
          <w:sz w:val="28"/>
          <w:szCs w:val="28"/>
        </w:rPr>
      </w:pPr>
      <w:r>
        <w:rPr>
          <w:rFonts w:hint="eastAsia" w:ascii="仿宋" w:hAnsi="仿宋" w:eastAsia="仿宋" w:cs="仿宋"/>
          <w:b/>
          <w:sz w:val="28"/>
          <w:szCs w:val="28"/>
        </w:rPr>
        <w:t>附：法定代表人（负责人）身份证正、反面复印件</w:t>
      </w:r>
    </w:p>
    <w:p w14:paraId="1D13DE14">
      <w:pPr>
        <w:spacing w:line="920" w:lineRule="exact"/>
        <w:ind w:firstLine="560" w:firstLineChars="200"/>
        <w:rPr>
          <w:rFonts w:hint="eastAsia" w:ascii="宋体" w:hAnsi="宋体"/>
          <w:sz w:val="28"/>
          <w:szCs w:val="28"/>
        </w:rPr>
      </w:pPr>
    </w:p>
    <w:p w14:paraId="7A9F3EF3">
      <w:pPr>
        <w:ind w:firstLine="570"/>
        <w:rPr>
          <w:rFonts w:hint="eastAsia" w:ascii="宋体" w:hAnsi="宋体"/>
          <w:sz w:val="28"/>
          <w:szCs w:val="28"/>
        </w:rPr>
      </w:pPr>
    </w:p>
    <w:p w14:paraId="6C54AA73">
      <w:pPr>
        <w:rPr>
          <w:rFonts w:hint="eastAsia" w:ascii="宋体" w:hAnsi="宋体"/>
          <w:sz w:val="28"/>
          <w:szCs w:val="28"/>
        </w:rPr>
      </w:pPr>
      <w:r>
        <w:rPr>
          <w:rFonts w:hint="eastAsia" w:ascii="宋体" w:hAnsi="宋体"/>
          <w:sz w:val="28"/>
          <w:szCs w:val="28"/>
        </w:rPr>
        <w:t xml:space="preserve">                              </w:t>
      </w:r>
    </w:p>
    <w:p w14:paraId="4CD22424">
      <w:pPr>
        <w:rPr>
          <w:rFonts w:ascii="宋体" w:hAnsi="宋体"/>
          <w:sz w:val="28"/>
          <w:szCs w:val="28"/>
        </w:rPr>
      </w:pPr>
    </w:p>
    <w:p w14:paraId="4596D7F3">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828D22"/>
    <w:multiLevelType w:val="singleLevel"/>
    <w:tmpl w:val="A4828D2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yMDI2N2IxMmYwNjEyMzQ0NDNkZjgxZDgzNmNiMGUifQ=="/>
  </w:docVars>
  <w:rsids>
    <w:rsidRoot w:val="00FC0733"/>
    <w:rsid w:val="00011EA9"/>
    <w:rsid w:val="00014880"/>
    <w:rsid w:val="0004431E"/>
    <w:rsid w:val="00052E2E"/>
    <w:rsid w:val="00062135"/>
    <w:rsid w:val="00072014"/>
    <w:rsid w:val="000977E0"/>
    <w:rsid w:val="00097D5A"/>
    <w:rsid w:val="000A553B"/>
    <w:rsid w:val="000D757E"/>
    <w:rsid w:val="000E5173"/>
    <w:rsid w:val="000F611D"/>
    <w:rsid w:val="00154071"/>
    <w:rsid w:val="001631BD"/>
    <w:rsid w:val="00170312"/>
    <w:rsid w:val="00191813"/>
    <w:rsid w:val="001B14D7"/>
    <w:rsid w:val="001D5651"/>
    <w:rsid w:val="001E2CBF"/>
    <w:rsid w:val="00270B1E"/>
    <w:rsid w:val="002928C4"/>
    <w:rsid w:val="002D57D0"/>
    <w:rsid w:val="002F1284"/>
    <w:rsid w:val="002F1FD4"/>
    <w:rsid w:val="00354049"/>
    <w:rsid w:val="00356C79"/>
    <w:rsid w:val="00362523"/>
    <w:rsid w:val="003843B1"/>
    <w:rsid w:val="0039397E"/>
    <w:rsid w:val="003A409A"/>
    <w:rsid w:val="003B60B9"/>
    <w:rsid w:val="00436023"/>
    <w:rsid w:val="00465A32"/>
    <w:rsid w:val="004C5AB5"/>
    <w:rsid w:val="004C6439"/>
    <w:rsid w:val="004D016C"/>
    <w:rsid w:val="004D6F20"/>
    <w:rsid w:val="004F5286"/>
    <w:rsid w:val="00503DB9"/>
    <w:rsid w:val="0053438E"/>
    <w:rsid w:val="005A1892"/>
    <w:rsid w:val="005C31FA"/>
    <w:rsid w:val="005C4BAE"/>
    <w:rsid w:val="005D3507"/>
    <w:rsid w:val="005E1338"/>
    <w:rsid w:val="00600149"/>
    <w:rsid w:val="006055D4"/>
    <w:rsid w:val="00607E16"/>
    <w:rsid w:val="00636538"/>
    <w:rsid w:val="006522CA"/>
    <w:rsid w:val="006744F3"/>
    <w:rsid w:val="006D5E33"/>
    <w:rsid w:val="006E5286"/>
    <w:rsid w:val="006F1F51"/>
    <w:rsid w:val="00701CDD"/>
    <w:rsid w:val="00703C4B"/>
    <w:rsid w:val="007558B1"/>
    <w:rsid w:val="007730BA"/>
    <w:rsid w:val="00792510"/>
    <w:rsid w:val="0079374B"/>
    <w:rsid w:val="007F419A"/>
    <w:rsid w:val="008203EF"/>
    <w:rsid w:val="00824EE6"/>
    <w:rsid w:val="008751A2"/>
    <w:rsid w:val="008B0184"/>
    <w:rsid w:val="008B2B83"/>
    <w:rsid w:val="008B65B3"/>
    <w:rsid w:val="008B7058"/>
    <w:rsid w:val="008D568E"/>
    <w:rsid w:val="008E3710"/>
    <w:rsid w:val="008F5ECB"/>
    <w:rsid w:val="009114C6"/>
    <w:rsid w:val="00914EB0"/>
    <w:rsid w:val="00937195"/>
    <w:rsid w:val="009416DC"/>
    <w:rsid w:val="00984EC2"/>
    <w:rsid w:val="009B0FFF"/>
    <w:rsid w:val="009D69CD"/>
    <w:rsid w:val="009F5CB8"/>
    <w:rsid w:val="00A014B5"/>
    <w:rsid w:val="00A04A22"/>
    <w:rsid w:val="00A1013E"/>
    <w:rsid w:val="00A14EEA"/>
    <w:rsid w:val="00A166CB"/>
    <w:rsid w:val="00A43135"/>
    <w:rsid w:val="00A57475"/>
    <w:rsid w:val="00A76C4B"/>
    <w:rsid w:val="00A84286"/>
    <w:rsid w:val="00AB09B6"/>
    <w:rsid w:val="00AB1E03"/>
    <w:rsid w:val="00AC7F52"/>
    <w:rsid w:val="00AE3909"/>
    <w:rsid w:val="00AF05A0"/>
    <w:rsid w:val="00B7766E"/>
    <w:rsid w:val="00B943F0"/>
    <w:rsid w:val="00B95549"/>
    <w:rsid w:val="00B96EA0"/>
    <w:rsid w:val="00BB67A8"/>
    <w:rsid w:val="00BB79C5"/>
    <w:rsid w:val="00BD0419"/>
    <w:rsid w:val="00BD080A"/>
    <w:rsid w:val="00BD14DC"/>
    <w:rsid w:val="00BD2F25"/>
    <w:rsid w:val="00C071C3"/>
    <w:rsid w:val="00C203FB"/>
    <w:rsid w:val="00C31F71"/>
    <w:rsid w:val="00C533EA"/>
    <w:rsid w:val="00C54001"/>
    <w:rsid w:val="00C74839"/>
    <w:rsid w:val="00CA6BCC"/>
    <w:rsid w:val="00CB147D"/>
    <w:rsid w:val="00CB7588"/>
    <w:rsid w:val="00CB7B94"/>
    <w:rsid w:val="00CC1DED"/>
    <w:rsid w:val="00CC44BB"/>
    <w:rsid w:val="00CF09C1"/>
    <w:rsid w:val="00D33336"/>
    <w:rsid w:val="00D622FA"/>
    <w:rsid w:val="00D77DFD"/>
    <w:rsid w:val="00D8259C"/>
    <w:rsid w:val="00D90285"/>
    <w:rsid w:val="00DA0D21"/>
    <w:rsid w:val="00DF31FB"/>
    <w:rsid w:val="00DF7EEF"/>
    <w:rsid w:val="00E0765D"/>
    <w:rsid w:val="00E20EA5"/>
    <w:rsid w:val="00E55AFE"/>
    <w:rsid w:val="00E657C6"/>
    <w:rsid w:val="00E6741B"/>
    <w:rsid w:val="00E7221E"/>
    <w:rsid w:val="00E73980"/>
    <w:rsid w:val="00E76D6E"/>
    <w:rsid w:val="00E81103"/>
    <w:rsid w:val="00E81C63"/>
    <w:rsid w:val="00E92961"/>
    <w:rsid w:val="00EA17A5"/>
    <w:rsid w:val="00EA26AE"/>
    <w:rsid w:val="00EA36D6"/>
    <w:rsid w:val="00EB156F"/>
    <w:rsid w:val="00ED5A16"/>
    <w:rsid w:val="00EE3B3C"/>
    <w:rsid w:val="00EF2BB4"/>
    <w:rsid w:val="00F04F58"/>
    <w:rsid w:val="00F35EEE"/>
    <w:rsid w:val="00F4674A"/>
    <w:rsid w:val="00F63FC6"/>
    <w:rsid w:val="00F74E6B"/>
    <w:rsid w:val="00F808A5"/>
    <w:rsid w:val="00F816E2"/>
    <w:rsid w:val="00F94E9A"/>
    <w:rsid w:val="00FC0733"/>
    <w:rsid w:val="00FC3321"/>
    <w:rsid w:val="00FD0D4A"/>
    <w:rsid w:val="00FF7A61"/>
    <w:rsid w:val="03921615"/>
    <w:rsid w:val="039952D1"/>
    <w:rsid w:val="0516208E"/>
    <w:rsid w:val="09E06A60"/>
    <w:rsid w:val="0A6C5AF1"/>
    <w:rsid w:val="111C791D"/>
    <w:rsid w:val="1218306A"/>
    <w:rsid w:val="17D516BD"/>
    <w:rsid w:val="19071865"/>
    <w:rsid w:val="1E225A6C"/>
    <w:rsid w:val="1F8D44D4"/>
    <w:rsid w:val="24216495"/>
    <w:rsid w:val="24272447"/>
    <w:rsid w:val="2696426F"/>
    <w:rsid w:val="29B82242"/>
    <w:rsid w:val="355F57CF"/>
    <w:rsid w:val="370D4AFA"/>
    <w:rsid w:val="37DA2285"/>
    <w:rsid w:val="3D086A45"/>
    <w:rsid w:val="3F4B7D67"/>
    <w:rsid w:val="40647235"/>
    <w:rsid w:val="40A751A6"/>
    <w:rsid w:val="426E5714"/>
    <w:rsid w:val="43397359"/>
    <w:rsid w:val="47CB18FC"/>
    <w:rsid w:val="50084587"/>
    <w:rsid w:val="51EE37FF"/>
    <w:rsid w:val="5F3713CB"/>
    <w:rsid w:val="5F7B8B41"/>
    <w:rsid w:val="615D47CA"/>
    <w:rsid w:val="62BC421D"/>
    <w:rsid w:val="6CD413E6"/>
    <w:rsid w:val="712655EF"/>
    <w:rsid w:val="72C57375"/>
    <w:rsid w:val="765F4872"/>
    <w:rsid w:val="7C79588C"/>
    <w:rsid w:val="7C9F7005"/>
    <w:rsid w:val="7DFF9200"/>
    <w:rsid w:val="7EEB12A1"/>
    <w:rsid w:val="BBE73C9A"/>
    <w:rsid w:val="D6FD5EFF"/>
    <w:rsid w:val="FD9DB2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semiHidden/>
    <w:unhideWhenUsed/>
    <w:qFormat/>
    <w:uiPriority w:val="0"/>
    <w:pPr>
      <w:autoSpaceDE w:val="0"/>
      <w:autoSpaceDN w:val="0"/>
      <w:spacing w:before="7"/>
      <w:ind w:left="2997" w:right="2997"/>
      <w:jc w:val="center"/>
      <w:outlineLvl w:val="1"/>
    </w:pPr>
    <w:rPr>
      <w:rFonts w:ascii="宋体" w:hAnsi="宋体" w:eastAsia="宋体" w:cs="宋体"/>
      <w:b/>
      <w:bCs/>
      <w:kern w:val="0"/>
      <w:sz w:val="30"/>
      <w:szCs w:val="30"/>
      <w:lang w:eastAsia="en-US"/>
    </w:rPr>
  </w:style>
  <w:style w:type="paragraph" w:styleId="4">
    <w:name w:val="heading 3"/>
    <w:basedOn w:val="1"/>
    <w:next w:val="1"/>
    <w:semiHidden/>
    <w:unhideWhenUsed/>
    <w:qFormat/>
    <w:uiPriority w:val="0"/>
    <w:pPr>
      <w:autoSpaceDE w:val="0"/>
      <w:autoSpaceDN w:val="0"/>
      <w:spacing w:before="26"/>
      <w:ind w:left="2336"/>
      <w:jc w:val="left"/>
      <w:outlineLvl w:val="2"/>
    </w:pPr>
    <w:rPr>
      <w:rFonts w:ascii="宋体" w:hAnsi="宋体" w:eastAsia="宋体" w:cs="宋体"/>
      <w:b/>
      <w:bCs/>
      <w:kern w:val="0"/>
      <w:sz w:val="24"/>
      <w:szCs w:val="24"/>
      <w:lang w:eastAsia="en-US"/>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5">
    <w:name w:val="Body Text"/>
    <w:basedOn w:val="1"/>
    <w:uiPriority w:val="0"/>
    <w:pPr>
      <w:autoSpaceDE w:val="0"/>
      <w:autoSpaceDN w:val="0"/>
      <w:jc w:val="left"/>
    </w:pPr>
    <w:rPr>
      <w:rFonts w:ascii="宋体" w:hAnsi="宋体" w:eastAsia="宋体" w:cs="宋体"/>
      <w:kern w:val="0"/>
      <w:sz w:val="24"/>
      <w:szCs w:val="24"/>
      <w:lang w:eastAsia="en-US"/>
    </w:rPr>
  </w:style>
  <w:style w:type="paragraph" w:styleId="6">
    <w:name w:val="Balloon Text"/>
    <w:basedOn w:val="1"/>
    <w:link w:val="17"/>
    <w:uiPriority w:val="0"/>
    <w:rPr>
      <w:sz w:val="18"/>
      <w:szCs w:val="18"/>
    </w:rPr>
  </w:style>
  <w:style w:type="paragraph" w:styleId="7">
    <w:name w:val="footer"/>
    <w:basedOn w:val="1"/>
    <w:link w:val="19"/>
    <w:uiPriority w:val="0"/>
    <w:pPr>
      <w:tabs>
        <w:tab w:val="center" w:pos="4153"/>
        <w:tab w:val="right" w:pos="8306"/>
      </w:tabs>
      <w:snapToGrid w:val="0"/>
      <w:jc w:val="left"/>
    </w:pPr>
    <w:rPr>
      <w:sz w:val="18"/>
      <w:szCs w:val="18"/>
    </w:rPr>
  </w:style>
  <w:style w:type="paragraph" w:styleId="8">
    <w:name w:val="header"/>
    <w:basedOn w:val="1"/>
    <w:link w:val="20"/>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2">
    <w:name w:val="Strong"/>
    <w:basedOn w:val="11"/>
    <w:qFormat/>
    <w:uiPriority w:val="0"/>
    <w:rPr>
      <w:rFonts w:ascii="Times New Roman" w:hAnsi="Times New Roman" w:eastAsia="宋体" w:cs="Times New Roman"/>
      <w:b/>
      <w:bCs/>
    </w:rPr>
  </w:style>
  <w:style w:type="character" w:styleId="13">
    <w:name w:val="Hyperlink"/>
    <w:basedOn w:val="11"/>
    <w:uiPriority w:val="0"/>
    <w:rPr>
      <w:rFonts w:ascii="Calibri" w:hAnsi="Calibri" w:eastAsia="宋体" w:cs="Times New Roman"/>
      <w:color w:val="0000FF"/>
      <w:u w:val="single"/>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paragraph" w:customStyle="1" w:styleId="16">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字符"/>
    <w:basedOn w:val="11"/>
    <w:link w:val="6"/>
    <w:semiHidden/>
    <w:qFormat/>
    <w:uiPriority w:val="99"/>
    <w:rPr>
      <w:rFonts w:ascii="Times New Roman" w:hAnsi="Times New Roman" w:eastAsia="宋体" w:cs="Times New Roman"/>
      <w:sz w:val="18"/>
      <w:szCs w:val="18"/>
    </w:rPr>
  </w:style>
  <w:style w:type="character" w:customStyle="1" w:styleId="18">
    <w:name w:val="标题 1 Char"/>
    <w:basedOn w:val="11"/>
    <w:link w:val="2"/>
    <w:uiPriority w:val="9"/>
    <w:rPr>
      <w:rFonts w:ascii="Calibri" w:hAnsi="Calibri" w:eastAsia="宋体" w:cs="Times New Roman"/>
      <w:b/>
      <w:bCs/>
      <w:kern w:val="44"/>
      <w:sz w:val="44"/>
      <w:szCs w:val="44"/>
    </w:rPr>
  </w:style>
  <w:style w:type="character" w:customStyle="1" w:styleId="19">
    <w:name w:val="页脚 Char"/>
    <w:link w:val="7"/>
    <w:uiPriority w:val="0"/>
    <w:rPr>
      <w:rFonts w:ascii="Times New Roman" w:hAnsi="Times New Roman" w:eastAsia="仿宋_GB2312" w:cs="Times New Roman"/>
      <w:kern w:val="2"/>
      <w:sz w:val="18"/>
      <w:szCs w:val="18"/>
    </w:rPr>
  </w:style>
  <w:style w:type="character" w:customStyle="1" w:styleId="20">
    <w:name w:val="页眉 Char"/>
    <w:link w:val="8"/>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128</Words>
  <Characters>134</Characters>
  <Lines>2</Lines>
  <Paragraphs>1</Paragraphs>
  <TotalTime>0</TotalTime>
  <ScaleCrop>false</ScaleCrop>
  <LinksUpToDate>false</LinksUpToDate>
  <CharactersWithSpaces>270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2017-09-20T02:55:00Z</dcterms:created>
  <dc:creator>xiaocaie</dc:creator>
  <cp:lastModifiedBy>赤诚如斯</cp:lastModifiedBy>
  <dcterms:modified xsi:type="dcterms:W3CDTF">2024-10-24T03:43:34Z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2A0AB8CB3B554D37AFF0EB37E65509B3_13</vt:lpwstr>
  </property>
</Properties>
</file>