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债权人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职工）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银行信息、送达地址及联系方式确认书</w:t>
      </w:r>
    </w:p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2"/>
        <w:gridCol w:w="6527"/>
      </w:tblGrid>
      <w:tr>
        <w:trPr>
          <w:trHeight w:val="726" w:hRule="atLeast"/>
        </w:trPr>
        <w:tc>
          <w:tcPr>
            <w:tcW w:w="1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债权人</w:t>
            </w:r>
          </w:p>
        </w:tc>
        <w:tc>
          <w:tcPr>
            <w:tcW w:w="38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514" w:hRule="atLeast"/>
        </w:trPr>
        <w:tc>
          <w:tcPr>
            <w:tcW w:w="1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管理人对债权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人的告知事项</w:t>
            </w:r>
          </w:p>
        </w:tc>
        <w:tc>
          <w:tcPr>
            <w:tcW w:w="38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1.为便于债权人及时收到管理人各项文书,保证破产程序顺利进行,债权人应当如实提供确切的银行信息、送达地址及联系方式等内容;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2.确认的银行信息、地址及联系方式适用于各个破产程序,包括:破产清算、和解、重整,以及同期与破产事务相关的其他事项;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3.破产期间如果上述内容有变更,应当及时告知管理人变更后的内容;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4.如果提供的送达地址不确切,或不及时告知变更后的送达地址,使破产相关文书无法送达或未及时送达的,自文书、材料等退回之日视为送达之日,债权人应承担由此引起的一切法律后果。</w:t>
            </w:r>
          </w:p>
        </w:tc>
      </w:tr>
      <w:tr>
        <w:trPr>
          <w:trHeight w:val="1800" w:hRule="atLeast"/>
        </w:trPr>
        <w:tc>
          <w:tcPr>
            <w:tcW w:w="1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开户银行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及账号信息</w:t>
            </w:r>
          </w:p>
        </w:tc>
        <w:tc>
          <w:tcPr>
            <w:tcW w:w="38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开户银行：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 xml:space="preserve">                                         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账 户 名：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 xml:space="preserve">                                         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账    号：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 xml:space="preserve">                                         </w:t>
            </w:r>
          </w:p>
        </w:tc>
      </w:tr>
      <w:tr>
        <w:trPr>
          <w:trHeight w:val="1800" w:hRule="atLeast"/>
        </w:trPr>
        <w:tc>
          <w:tcPr>
            <w:tcW w:w="1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债权人送达地址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及联系方式</w:t>
            </w:r>
          </w:p>
        </w:tc>
        <w:tc>
          <w:tcPr>
            <w:tcW w:w="38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送达地址：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 xml:space="preserve">                                               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联系人：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 xml:space="preserve">           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联系电话：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 xml:space="preserve">                 </w:t>
            </w:r>
            <w:r>
              <w:rPr>
                <w:rStyle w:val="5"/>
                <w:rFonts w:hint="eastAsia"/>
                <w:sz w:val="22"/>
                <w:szCs w:val="22"/>
                <w:lang w:val="en-US" w:eastAsia="zh-CN" w:bidi="ar"/>
              </w:rPr>
              <w:t xml:space="preserve">         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微信/QQ：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 xml:space="preserve">               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E-mail地址：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 xml:space="preserve">                     </w:t>
            </w:r>
          </w:p>
        </w:tc>
      </w:tr>
      <w:tr>
        <w:trPr>
          <w:trHeight w:val="1800" w:hRule="atLeast"/>
        </w:trPr>
        <w:tc>
          <w:tcPr>
            <w:tcW w:w="1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债权人对地址及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联系方式的确认</w:t>
            </w:r>
          </w:p>
        </w:tc>
        <w:tc>
          <w:tcPr>
            <w:tcW w:w="38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我已经阅读（听明白）了管理人对申报人填写银行信息、送达地址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及联系方式确认书的告知事项，并保证上述内容是准确、有效的。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申</w:t>
            </w:r>
            <w:r>
              <w:rPr>
                <w:rStyle w:val="4"/>
                <w:rFonts w:hint="eastAsia" w:eastAsia="仿宋"/>
                <w:sz w:val="22"/>
                <w:szCs w:val="22"/>
                <w:lang w:val="en-US" w:eastAsia="zh-Hans" w:bidi="ar"/>
              </w:rPr>
              <w:t>报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人（签名或盖章）：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 xml:space="preserve">                      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 xml:space="preserve">                                        年    月    日</w:t>
            </w:r>
          </w:p>
        </w:tc>
      </w:tr>
      <w:tr>
        <w:trPr>
          <w:trHeight w:val="3000" w:hRule="atLeast"/>
        </w:trPr>
        <w:tc>
          <w:tcPr>
            <w:tcW w:w="1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38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1NzhmYTRhMmJhNTYwZTNhYzYwMjQxMWZkMGE5MDgifQ=="/>
    <w:docVar w:name="KSO_WPS_MARK_KEY" w:val="0096f87d-d76e-4a4e-b531-e9ceabe98e71"/>
  </w:docVars>
  <w:rsids>
    <w:rsidRoot w:val="6A3954DE"/>
    <w:rsid w:val="055E4C2C"/>
    <w:rsid w:val="358C17AA"/>
    <w:rsid w:val="45481F4C"/>
    <w:rsid w:val="6A3954DE"/>
    <w:rsid w:val="6C1E73CC"/>
    <w:rsid w:val="7D1B19A0"/>
    <w:rsid w:val="7FDFEE7D"/>
    <w:rsid w:val="FBAB4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  <w:style w:type="character" w:customStyle="1" w:styleId="5">
    <w:name w:val="font21"/>
    <w:basedOn w:val="3"/>
    <w:qFormat/>
    <w:uiPriority w:val="0"/>
    <w:rPr>
      <w:rFonts w:hint="eastAsia" w:ascii="仿宋" w:hAnsi="仿宋" w:eastAsia="仿宋" w:cs="仿宋"/>
      <w:color w:val="000000"/>
      <w:sz w:val="32"/>
      <w:szCs w:val="3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410</Words>
  <Characters>421</Characters>
  <Lines>0</Lines>
  <Paragraphs>0</Paragraphs>
  <TotalTime>4</TotalTime>
  <ScaleCrop>false</ScaleCrop>
  <LinksUpToDate>false</LinksUpToDate>
  <CharactersWithSpaces>743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2023-02-14T23:16:00Z</dcterms:created>
  <dc:creator>DJjie</dc:creator>
  <cp:lastModifiedBy>曾蕾</cp:lastModifiedBy>
  <dcterms:modified xsi:type="dcterms:W3CDTF">2024-09-14T10:12:55Z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07B6DF45509E9BF027F1E466879B1CC4_43</vt:lpwstr>
  </property>
</Properties>
</file>