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E340C" w14:textId="53D55D16" w:rsidR="006B78C4" w:rsidRDefault="00A14E05">
      <w:pPr>
        <w:spacing w:line="500" w:lineRule="exact"/>
        <w:ind w:firstLine="562"/>
        <w:jc w:val="center"/>
        <w:rPr>
          <w:rFonts w:ascii="Times New Roman" w:eastAsia="FangSong" w:hAnsi="Times New Roman" w:cs="Times New Roman"/>
          <w:b/>
          <w:sz w:val="28"/>
          <w:szCs w:val="28"/>
        </w:rPr>
      </w:pPr>
      <w:r>
        <w:rPr>
          <w:rFonts w:ascii="Times New Roman" w:eastAsia="FangSong" w:hAnsi="Times New Roman" w:cs="Times New Roman" w:hint="eastAsia"/>
          <w:b/>
          <w:sz w:val="28"/>
          <w:szCs w:val="28"/>
        </w:rPr>
        <w:t>三亚红树林旅业有限公司</w:t>
      </w:r>
      <w:r w:rsidR="00F72213">
        <w:rPr>
          <w:rFonts w:ascii="Times New Roman" w:eastAsia="FangSong" w:hAnsi="Times New Roman" w:cs="Times New Roman" w:hint="eastAsia"/>
          <w:b/>
          <w:sz w:val="28"/>
          <w:szCs w:val="28"/>
        </w:rPr>
        <w:t>等两家</w:t>
      </w:r>
      <w:r w:rsidR="00060A17">
        <w:rPr>
          <w:rFonts w:ascii="Times New Roman" w:eastAsia="FangSong" w:hAnsi="Times New Roman" w:cs="Times New Roman" w:hint="eastAsia"/>
          <w:b/>
          <w:sz w:val="28"/>
          <w:szCs w:val="28"/>
        </w:rPr>
        <w:t>公司</w:t>
      </w:r>
      <w:r w:rsidR="00F72213">
        <w:rPr>
          <w:rFonts w:ascii="Times New Roman" w:eastAsia="FangSong" w:hAnsi="Times New Roman" w:cs="Times New Roman" w:hint="eastAsia"/>
          <w:b/>
          <w:sz w:val="28"/>
          <w:szCs w:val="28"/>
        </w:rPr>
        <w:t>合并</w:t>
      </w:r>
      <w:r>
        <w:rPr>
          <w:rFonts w:ascii="Times New Roman" w:eastAsia="FangSong" w:hAnsi="Times New Roman" w:cs="Times New Roman" w:hint="eastAsia"/>
          <w:b/>
          <w:sz w:val="28"/>
          <w:szCs w:val="28"/>
        </w:rPr>
        <w:t>重整案</w:t>
      </w:r>
    </w:p>
    <w:p w14:paraId="081F9FA2" w14:textId="77777777" w:rsidR="006B78C4" w:rsidRDefault="00A14E05">
      <w:pPr>
        <w:spacing w:line="500" w:lineRule="exact"/>
        <w:ind w:firstLine="562"/>
        <w:jc w:val="center"/>
        <w:rPr>
          <w:rFonts w:ascii="Times New Roman" w:eastAsia="FangSong" w:hAnsi="Times New Roman" w:cs="Times New Roman"/>
          <w:b/>
          <w:sz w:val="28"/>
          <w:szCs w:val="28"/>
        </w:rPr>
      </w:pPr>
      <w:r>
        <w:rPr>
          <w:rFonts w:ascii="Times New Roman" w:eastAsia="FangSong" w:hAnsi="Times New Roman" w:cs="Times New Roman" w:hint="eastAsia"/>
          <w:b/>
          <w:sz w:val="28"/>
          <w:szCs w:val="28"/>
        </w:rPr>
        <w:t>重整投资人招募公告</w:t>
      </w:r>
    </w:p>
    <w:p w14:paraId="403BB336" w14:textId="77777777" w:rsidR="006B78C4" w:rsidRDefault="006B78C4">
      <w:pPr>
        <w:ind w:firstLine="480"/>
        <w:rPr>
          <w:rFonts w:ascii="Times New Roman" w:eastAsia="FangSong" w:hAnsi="Times New Roman" w:cs="Times New Roman"/>
          <w:sz w:val="24"/>
          <w:szCs w:val="24"/>
        </w:rPr>
      </w:pPr>
    </w:p>
    <w:p w14:paraId="4D5702A5" w14:textId="54ADA4B6" w:rsidR="006B78C4" w:rsidRDefault="002A2158">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2024</w:t>
      </w:r>
      <w:r>
        <w:rPr>
          <w:rFonts w:ascii="Times New Roman" w:eastAsia="FangSong" w:hAnsi="Times New Roman" w:cs="Times New Roman" w:hint="eastAsia"/>
          <w:sz w:val="28"/>
          <w:szCs w:val="28"/>
        </w:rPr>
        <w:t>年</w:t>
      </w:r>
      <w:r>
        <w:rPr>
          <w:rFonts w:ascii="Times New Roman" w:eastAsia="FangSong" w:hAnsi="Times New Roman" w:cs="Times New Roman" w:hint="eastAsia"/>
          <w:sz w:val="28"/>
          <w:szCs w:val="28"/>
        </w:rPr>
        <w:t>6</w:t>
      </w:r>
      <w:r>
        <w:rPr>
          <w:rFonts w:ascii="Times New Roman" w:eastAsia="FangSong" w:hAnsi="Times New Roman" w:cs="Times New Roman" w:hint="eastAsia"/>
          <w:sz w:val="28"/>
          <w:szCs w:val="28"/>
        </w:rPr>
        <w:t>月</w:t>
      </w:r>
      <w:r>
        <w:rPr>
          <w:rFonts w:ascii="Times New Roman" w:eastAsia="FangSong" w:hAnsi="Times New Roman" w:cs="Times New Roman" w:hint="eastAsia"/>
          <w:sz w:val="28"/>
          <w:szCs w:val="28"/>
        </w:rPr>
        <w:t>13</w:t>
      </w:r>
      <w:r>
        <w:rPr>
          <w:rFonts w:ascii="Times New Roman" w:eastAsia="FangSong" w:hAnsi="Times New Roman" w:cs="Times New Roman" w:hint="eastAsia"/>
          <w:sz w:val="28"/>
          <w:szCs w:val="28"/>
        </w:rPr>
        <w:t>日，</w:t>
      </w:r>
      <w:r w:rsidR="00A14E05">
        <w:rPr>
          <w:rFonts w:ascii="Times New Roman" w:eastAsia="FangSong" w:hAnsi="Times New Roman" w:cs="Times New Roman" w:hint="eastAsia"/>
          <w:sz w:val="28"/>
          <w:szCs w:val="28"/>
        </w:rPr>
        <w:t>海</w:t>
      </w:r>
      <w:r w:rsidR="00A14E05">
        <w:rPr>
          <w:rFonts w:ascii="Times New Roman" w:eastAsia="FangSong" w:hAnsi="Times New Roman" w:cs="Times New Roman"/>
          <w:sz w:val="28"/>
          <w:szCs w:val="28"/>
        </w:rPr>
        <w:t>南省三亚市中级人民法院（以下简称</w:t>
      </w:r>
      <w:r w:rsidR="00A14E05">
        <w:rPr>
          <w:rFonts w:ascii="Times New Roman" w:eastAsia="FangSong" w:hAnsi="Times New Roman" w:cs="Times New Roman"/>
          <w:sz w:val="28"/>
          <w:szCs w:val="28"/>
        </w:rPr>
        <w:t>“</w:t>
      </w:r>
      <w:r w:rsidR="00A14E05">
        <w:rPr>
          <w:rFonts w:ascii="Times New Roman" w:eastAsia="FangSong" w:hAnsi="Times New Roman" w:cs="Times New Roman" w:hint="eastAsia"/>
          <w:sz w:val="28"/>
          <w:szCs w:val="28"/>
        </w:rPr>
        <w:t>三亚中</w:t>
      </w:r>
      <w:r w:rsidR="00A14E05">
        <w:rPr>
          <w:rFonts w:ascii="Times New Roman" w:eastAsia="FangSong" w:hAnsi="Times New Roman" w:cs="Times New Roman"/>
          <w:sz w:val="28"/>
          <w:szCs w:val="28"/>
        </w:rPr>
        <w:t>院</w:t>
      </w:r>
      <w:r w:rsidR="00A14E05">
        <w:rPr>
          <w:rFonts w:ascii="Times New Roman" w:eastAsia="FangSong" w:hAnsi="Times New Roman" w:cs="Times New Roman"/>
          <w:sz w:val="28"/>
          <w:szCs w:val="28"/>
        </w:rPr>
        <w:t>”</w:t>
      </w:r>
      <w:r w:rsidR="00A14E05">
        <w:rPr>
          <w:rFonts w:ascii="Times New Roman" w:eastAsia="FangSong" w:hAnsi="Times New Roman" w:cs="Times New Roman"/>
          <w:sz w:val="28"/>
          <w:szCs w:val="28"/>
        </w:rPr>
        <w:t>）作出（</w:t>
      </w:r>
      <w:r w:rsidR="00A14E05">
        <w:rPr>
          <w:rFonts w:ascii="Times New Roman" w:eastAsia="FangSong" w:hAnsi="Times New Roman" w:cs="Times New Roman"/>
          <w:sz w:val="28"/>
          <w:szCs w:val="28"/>
        </w:rPr>
        <w:t>2024</w:t>
      </w:r>
      <w:r w:rsidR="00A14E05">
        <w:rPr>
          <w:rFonts w:ascii="Times New Roman" w:eastAsia="FangSong" w:hAnsi="Times New Roman" w:cs="Times New Roman"/>
          <w:sz w:val="28"/>
          <w:szCs w:val="28"/>
        </w:rPr>
        <w:t>）琼</w:t>
      </w:r>
      <w:r w:rsidR="00A14E05">
        <w:rPr>
          <w:rFonts w:ascii="Times New Roman" w:eastAsia="FangSong" w:hAnsi="Times New Roman" w:cs="Times New Roman"/>
          <w:sz w:val="28"/>
          <w:szCs w:val="28"/>
        </w:rPr>
        <w:t>02</w:t>
      </w:r>
      <w:r w:rsidR="00A14E05">
        <w:rPr>
          <w:rFonts w:ascii="Times New Roman" w:eastAsia="FangSong" w:hAnsi="Times New Roman" w:cs="Times New Roman"/>
          <w:sz w:val="28"/>
          <w:szCs w:val="28"/>
        </w:rPr>
        <w:t>破</w:t>
      </w:r>
      <w:r w:rsidR="00A14E05">
        <w:rPr>
          <w:rFonts w:ascii="Times New Roman" w:eastAsia="FangSong" w:hAnsi="Times New Roman" w:cs="Times New Roman"/>
          <w:sz w:val="28"/>
          <w:szCs w:val="28"/>
        </w:rPr>
        <w:t>3</w:t>
      </w:r>
      <w:r w:rsidR="00A14E05">
        <w:rPr>
          <w:rFonts w:ascii="Times New Roman" w:eastAsia="FangSong" w:hAnsi="Times New Roman" w:cs="Times New Roman"/>
          <w:sz w:val="28"/>
          <w:szCs w:val="28"/>
        </w:rPr>
        <w:t>号</w:t>
      </w:r>
      <w:r>
        <w:rPr>
          <w:rFonts w:ascii="Times New Roman" w:eastAsia="FangSong" w:hAnsi="Times New Roman" w:cs="Times New Roman" w:hint="eastAsia"/>
          <w:sz w:val="28"/>
          <w:szCs w:val="28"/>
        </w:rPr>
        <w:t>民事裁定书</w:t>
      </w:r>
      <w:r w:rsidR="00A14E05">
        <w:rPr>
          <w:rFonts w:ascii="Times New Roman" w:eastAsia="FangSong" w:hAnsi="Times New Roman" w:cs="Times New Roman"/>
          <w:sz w:val="28"/>
          <w:szCs w:val="28"/>
        </w:rPr>
        <w:t>，裁定受理三亚红树林旅</w:t>
      </w:r>
      <w:r w:rsidR="00A14E05">
        <w:rPr>
          <w:rFonts w:ascii="Times New Roman" w:eastAsia="FangSong" w:hAnsi="Times New Roman" w:cs="Times New Roman" w:hint="eastAsia"/>
          <w:sz w:val="28"/>
          <w:szCs w:val="28"/>
        </w:rPr>
        <w:t>业有</w:t>
      </w:r>
      <w:r w:rsidR="00A14E05">
        <w:rPr>
          <w:rFonts w:ascii="Times New Roman" w:eastAsia="FangSong" w:hAnsi="Times New Roman" w:cs="Times New Roman"/>
          <w:sz w:val="28"/>
          <w:szCs w:val="28"/>
        </w:rPr>
        <w:t>限公司</w:t>
      </w:r>
      <w:r w:rsidR="00A14E05">
        <w:rPr>
          <w:rFonts w:ascii="Times New Roman" w:eastAsia="FangSong" w:hAnsi="Times New Roman" w:cs="Times New Roman" w:hint="eastAsia"/>
          <w:sz w:val="28"/>
          <w:szCs w:val="28"/>
        </w:rPr>
        <w:t>（以下简称“红树林旅业”）</w:t>
      </w:r>
      <w:r w:rsidR="00A14E05">
        <w:rPr>
          <w:rFonts w:ascii="Times New Roman" w:eastAsia="FangSong" w:hAnsi="Times New Roman" w:cs="Times New Roman"/>
          <w:sz w:val="28"/>
          <w:szCs w:val="28"/>
        </w:rPr>
        <w:t>破产重整</w:t>
      </w:r>
      <w:r w:rsidR="00A14E05">
        <w:rPr>
          <w:rFonts w:ascii="Times New Roman" w:eastAsia="FangSong" w:hAnsi="Times New Roman" w:cs="Times New Roman" w:hint="eastAsia"/>
          <w:sz w:val="28"/>
          <w:szCs w:val="28"/>
        </w:rPr>
        <w:t>案</w:t>
      </w:r>
      <w:r w:rsidR="00A14E05">
        <w:rPr>
          <w:rFonts w:ascii="Times New Roman" w:eastAsia="FangSong" w:hAnsi="Times New Roman" w:cs="Times New Roman"/>
          <w:sz w:val="28"/>
          <w:szCs w:val="28"/>
        </w:rPr>
        <w:t>，并于</w:t>
      </w:r>
      <w:r w:rsidR="00A14E05">
        <w:rPr>
          <w:rFonts w:ascii="Times New Roman" w:eastAsia="FangSong" w:hAnsi="Times New Roman" w:cs="Times New Roman"/>
          <w:sz w:val="28"/>
          <w:szCs w:val="28"/>
        </w:rPr>
        <w:t>2024</w:t>
      </w:r>
      <w:r w:rsidR="00A14E05">
        <w:rPr>
          <w:rFonts w:ascii="Times New Roman" w:eastAsia="FangSong" w:hAnsi="Times New Roman" w:cs="Times New Roman"/>
          <w:sz w:val="28"/>
          <w:szCs w:val="28"/>
        </w:rPr>
        <w:t>年</w:t>
      </w:r>
      <w:r w:rsidR="00A14E05">
        <w:rPr>
          <w:rFonts w:ascii="Times New Roman" w:eastAsia="FangSong" w:hAnsi="Times New Roman" w:cs="Times New Roman"/>
          <w:sz w:val="28"/>
          <w:szCs w:val="28"/>
        </w:rPr>
        <w:t>8</w:t>
      </w:r>
      <w:r w:rsidR="00A14E05">
        <w:rPr>
          <w:rFonts w:ascii="Times New Roman" w:eastAsia="FangSong" w:hAnsi="Times New Roman" w:cs="Times New Roman"/>
          <w:sz w:val="28"/>
          <w:szCs w:val="28"/>
        </w:rPr>
        <w:t>月</w:t>
      </w:r>
      <w:r w:rsidR="00A14E05">
        <w:rPr>
          <w:rFonts w:ascii="Times New Roman" w:eastAsia="FangSong" w:hAnsi="Times New Roman" w:cs="Times New Roman"/>
          <w:sz w:val="28"/>
          <w:szCs w:val="28"/>
        </w:rPr>
        <w:t>22</w:t>
      </w:r>
      <w:r w:rsidR="00A14E05">
        <w:rPr>
          <w:rFonts w:ascii="Times New Roman" w:eastAsia="FangSong" w:hAnsi="Times New Roman" w:cs="Times New Roman"/>
          <w:sz w:val="28"/>
          <w:szCs w:val="28"/>
        </w:rPr>
        <w:t>日指定上海市锦天城律师事务所、天健会计师事务所（特殊普通合伙）担任红树林</w:t>
      </w:r>
      <w:r w:rsidR="00A14E05">
        <w:rPr>
          <w:rFonts w:ascii="Times New Roman" w:eastAsia="FangSong" w:hAnsi="Times New Roman" w:cs="Times New Roman" w:hint="eastAsia"/>
          <w:sz w:val="28"/>
          <w:szCs w:val="28"/>
        </w:rPr>
        <w:t>旅业</w:t>
      </w:r>
      <w:r w:rsidR="00A14E05">
        <w:rPr>
          <w:rFonts w:ascii="Times New Roman" w:eastAsia="FangSong" w:hAnsi="Times New Roman" w:cs="Times New Roman"/>
          <w:sz w:val="28"/>
          <w:szCs w:val="28"/>
        </w:rPr>
        <w:t>的管理人。</w:t>
      </w:r>
      <w:r>
        <w:rPr>
          <w:rFonts w:ascii="Times New Roman" w:eastAsia="FangSong" w:hAnsi="Times New Roman" w:cs="Times New Roman" w:hint="eastAsia"/>
          <w:sz w:val="28"/>
          <w:szCs w:val="28"/>
        </w:rPr>
        <w:t>2024</w:t>
      </w:r>
      <w:r>
        <w:rPr>
          <w:rFonts w:ascii="Times New Roman" w:eastAsia="FangSong" w:hAnsi="Times New Roman" w:cs="Times New Roman" w:hint="eastAsia"/>
          <w:sz w:val="28"/>
          <w:szCs w:val="28"/>
        </w:rPr>
        <w:t>年</w:t>
      </w:r>
      <w:r>
        <w:rPr>
          <w:rFonts w:ascii="Times New Roman" w:eastAsia="FangSong" w:hAnsi="Times New Roman" w:cs="Times New Roman" w:hint="eastAsia"/>
          <w:sz w:val="28"/>
          <w:szCs w:val="28"/>
        </w:rPr>
        <w:t>11</w:t>
      </w:r>
      <w:r>
        <w:rPr>
          <w:rFonts w:ascii="Times New Roman" w:eastAsia="FangSong" w:hAnsi="Times New Roman" w:cs="Times New Roman" w:hint="eastAsia"/>
          <w:sz w:val="28"/>
          <w:szCs w:val="28"/>
        </w:rPr>
        <w:t>月</w:t>
      </w:r>
      <w:r>
        <w:rPr>
          <w:rFonts w:ascii="Times New Roman" w:eastAsia="FangSong" w:hAnsi="Times New Roman" w:cs="Times New Roman" w:hint="eastAsia"/>
          <w:sz w:val="28"/>
          <w:szCs w:val="28"/>
        </w:rPr>
        <w:t>14</w:t>
      </w:r>
      <w:r>
        <w:rPr>
          <w:rFonts w:ascii="Times New Roman" w:eastAsia="FangSong" w:hAnsi="Times New Roman" w:cs="Times New Roman" w:hint="eastAsia"/>
          <w:sz w:val="28"/>
          <w:szCs w:val="28"/>
        </w:rPr>
        <w:t>日，三亚中院裁定对红树林旅业、三亚椰林文旅旅游度假发展有限公司（以下简称“椰林文旅“）进行实质合并重整并于同日指定红树林旅业管理人担任红树林旅业、椰林文旅实质合并重整案管理人。</w:t>
      </w:r>
    </w:p>
    <w:p w14:paraId="1E0D6097" w14:textId="04582E0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为顺利推进重整工作，恢复并提升红树林旅业</w:t>
      </w:r>
      <w:r w:rsidR="002A2158">
        <w:rPr>
          <w:rFonts w:ascii="Times New Roman" w:eastAsia="FangSong" w:hAnsi="Times New Roman" w:cs="Times New Roman" w:hint="eastAsia"/>
          <w:sz w:val="28"/>
          <w:szCs w:val="28"/>
        </w:rPr>
        <w:t>、椰林文旅</w:t>
      </w:r>
      <w:r>
        <w:rPr>
          <w:rFonts w:ascii="Times New Roman" w:eastAsia="FangSong" w:hAnsi="Times New Roman" w:cs="Times New Roman" w:hint="eastAsia"/>
          <w:sz w:val="28"/>
          <w:szCs w:val="28"/>
        </w:rPr>
        <w:t>的经营能力与盈利能力，稳妥有序化解债务危机，最大限度地保护债权人的合法权益，管理人现向社会公开招募重整投资人。现就重整投资人招募和遴选等相关事项公告说明如下</w:t>
      </w:r>
      <w:r w:rsidR="00AD1E64">
        <w:rPr>
          <w:rFonts w:ascii="Times New Roman" w:eastAsia="FangSong" w:hAnsi="Times New Roman" w:cs="Times New Roman" w:hint="eastAsia"/>
          <w:sz w:val="28"/>
          <w:szCs w:val="28"/>
        </w:rPr>
        <w:t>：</w:t>
      </w:r>
    </w:p>
    <w:p w14:paraId="023F42DF" w14:textId="4DFDD827" w:rsidR="006B78C4" w:rsidRDefault="00A14E05">
      <w:pPr>
        <w:spacing w:beforeLines="50" w:before="156" w:afterLines="50" w:after="156" w:line="500" w:lineRule="exact"/>
        <w:ind w:firstLine="482"/>
        <w:rPr>
          <w:rFonts w:ascii="Times New Roman" w:eastAsia="FangSong" w:hAnsi="Times New Roman" w:cs="Times New Roman"/>
          <w:b/>
          <w:sz w:val="28"/>
          <w:szCs w:val="28"/>
        </w:rPr>
      </w:pPr>
      <w:r>
        <w:rPr>
          <w:rFonts w:ascii="Times New Roman" w:eastAsia="FangSong" w:hAnsi="Times New Roman" w:cs="Times New Roman" w:hint="eastAsia"/>
          <w:b/>
          <w:sz w:val="24"/>
          <w:szCs w:val="24"/>
        </w:rPr>
        <w:t>一、</w:t>
      </w:r>
      <w:r w:rsidR="00F72213">
        <w:rPr>
          <w:rFonts w:ascii="Times New Roman" w:eastAsia="FangSong" w:hAnsi="Times New Roman" w:cs="Times New Roman" w:hint="eastAsia"/>
          <w:b/>
          <w:sz w:val="28"/>
          <w:szCs w:val="28"/>
        </w:rPr>
        <w:t>公司</w:t>
      </w:r>
      <w:r>
        <w:rPr>
          <w:rFonts w:ascii="Times New Roman" w:eastAsia="FangSong" w:hAnsi="Times New Roman" w:cs="Times New Roman" w:hint="eastAsia"/>
          <w:b/>
          <w:sz w:val="28"/>
          <w:szCs w:val="28"/>
        </w:rPr>
        <w:t>概况</w:t>
      </w:r>
    </w:p>
    <w:p w14:paraId="1E01F405" w14:textId="6760F62F" w:rsidR="002A2158" w:rsidRDefault="002A2158">
      <w:pPr>
        <w:spacing w:beforeLines="50" w:before="156" w:afterLines="50" w:after="156" w:line="500" w:lineRule="exact"/>
        <w:ind w:firstLine="482"/>
        <w:rPr>
          <w:rFonts w:ascii="Times New Roman" w:eastAsia="FangSong" w:hAnsi="Times New Roman" w:cs="Times New Roman"/>
          <w:b/>
          <w:sz w:val="28"/>
          <w:szCs w:val="28"/>
        </w:rPr>
      </w:pPr>
      <w:r>
        <w:rPr>
          <w:rFonts w:ascii="Times New Roman" w:eastAsia="FangSong" w:hAnsi="Times New Roman" w:cs="Times New Roman" w:hint="eastAsia"/>
          <w:b/>
          <w:sz w:val="28"/>
          <w:szCs w:val="28"/>
        </w:rPr>
        <w:t>（一）红树林旅业工商登记情况</w:t>
      </w:r>
    </w:p>
    <w:p w14:paraId="4FF51976"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红树林旅业</w:t>
      </w:r>
      <w:r>
        <w:rPr>
          <w:rFonts w:ascii="Times New Roman" w:eastAsia="FangSong" w:hAnsi="Times New Roman" w:cs="Times New Roman"/>
          <w:sz w:val="28"/>
          <w:szCs w:val="28"/>
        </w:rPr>
        <w:t>成立于</w:t>
      </w:r>
      <w:r>
        <w:rPr>
          <w:rFonts w:ascii="Times New Roman" w:eastAsia="FangSong" w:hAnsi="Times New Roman" w:cs="Times New Roman"/>
          <w:sz w:val="28"/>
          <w:szCs w:val="28"/>
        </w:rPr>
        <w:t>2002</w:t>
      </w:r>
      <w:r>
        <w:rPr>
          <w:rFonts w:ascii="Times New Roman" w:eastAsia="FangSong" w:hAnsi="Times New Roman" w:cs="Times New Roman"/>
          <w:sz w:val="28"/>
          <w:szCs w:val="28"/>
        </w:rPr>
        <w:t>年</w:t>
      </w:r>
      <w:r>
        <w:rPr>
          <w:rFonts w:ascii="Times New Roman" w:eastAsia="FangSong" w:hAnsi="Times New Roman" w:cs="Times New Roman" w:hint="eastAsia"/>
          <w:sz w:val="28"/>
          <w:szCs w:val="28"/>
        </w:rPr>
        <w:t>8</w:t>
      </w:r>
      <w:r>
        <w:rPr>
          <w:rFonts w:ascii="Times New Roman" w:eastAsia="FangSong" w:hAnsi="Times New Roman" w:cs="Times New Roman"/>
          <w:sz w:val="28"/>
          <w:szCs w:val="28"/>
        </w:rPr>
        <w:t>月</w:t>
      </w:r>
      <w:r>
        <w:rPr>
          <w:rFonts w:ascii="Times New Roman" w:eastAsia="FangSong" w:hAnsi="Times New Roman" w:cs="Times New Roman" w:hint="eastAsia"/>
          <w:sz w:val="28"/>
          <w:szCs w:val="28"/>
        </w:rPr>
        <w:t>21</w:t>
      </w:r>
      <w:r>
        <w:rPr>
          <w:rFonts w:ascii="Times New Roman" w:eastAsia="FangSong" w:hAnsi="Times New Roman" w:cs="Times New Roman"/>
          <w:sz w:val="28"/>
          <w:szCs w:val="28"/>
        </w:rPr>
        <w:t>日，住所地海南省三亚市海棠区海棠北路</w:t>
      </w:r>
      <w:r>
        <w:rPr>
          <w:rFonts w:ascii="Times New Roman" w:eastAsia="FangSong" w:hAnsi="Times New Roman" w:cs="Times New Roman" w:hint="eastAsia"/>
          <w:sz w:val="28"/>
          <w:szCs w:val="28"/>
        </w:rPr>
        <w:t>58</w:t>
      </w:r>
      <w:r>
        <w:rPr>
          <w:rFonts w:ascii="Times New Roman" w:eastAsia="FangSong" w:hAnsi="Times New Roman" w:cs="Times New Roman"/>
          <w:sz w:val="28"/>
          <w:szCs w:val="28"/>
        </w:rPr>
        <w:t>号（海棠湾红树林度假酒店），统一社会信用代码</w:t>
      </w:r>
      <w:r>
        <w:rPr>
          <w:rFonts w:ascii="Times New Roman" w:eastAsia="FangSong" w:hAnsi="Times New Roman" w:cs="Times New Roman"/>
          <w:sz w:val="28"/>
          <w:szCs w:val="28"/>
        </w:rPr>
        <w:t>91460200742550941K</w:t>
      </w:r>
      <w:r>
        <w:rPr>
          <w:rFonts w:ascii="Times New Roman" w:eastAsia="FangSong" w:hAnsi="Times New Roman" w:cs="Times New Roman"/>
          <w:sz w:val="28"/>
          <w:szCs w:val="28"/>
        </w:rPr>
        <w:t>，法定代表人</w:t>
      </w:r>
      <w:r>
        <w:rPr>
          <w:rFonts w:ascii="Times New Roman" w:eastAsia="FangSong" w:hAnsi="Times New Roman" w:cs="Times New Roman" w:hint="eastAsia"/>
          <w:sz w:val="28"/>
          <w:szCs w:val="28"/>
        </w:rPr>
        <w:t>王秋杨</w:t>
      </w:r>
      <w:r>
        <w:rPr>
          <w:rFonts w:ascii="Times New Roman" w:eastAsia="FangSong" w:hAnsi="Times New Roman" w:cs="Times New Roman"/>
          <w:sz w:val="28"/>
          <w:szCs w:val="28"/>
        </w:rPr>
        <w:t>，经营期限自</w:t>
      </w:r>
      <w:r>
        <w:rPr>
          <w:rFonts w:ascii="Times New Roman" w:eastAsia="FangSong" w:hAnsi="Times New Roman" w:cs="Times New Roman"/>
          <w:sz w:val="28"/>
          <w:szCs w:val="28"/>
        </w:rPr>
        <w:t>2002</w:t>
      </w:r>
      <w:r>
        <w:rPr>
          <w:rFonts w:ascii="Times New Roman" w:eastAsia="FangSong" w:hAnsi="Times New Roman" w:cs="Times New Roman"/>
          <w:sz w:val="28"/>
          <w:szCs w:val="28"/>
        </w:rPr>
        <w:t>年</w:t>
      </w:r>
      <w:r>
        <w:rPr>
          <w:rFonts w:ascii="Times New Roman" w:eastAsia="FangSong" w:hAnsi="Times New Roman" w:cs="Times New Roman" w:hint="eastAsia"/>
          <w:sz w:val="28"/>
          <w:szCs w:val="28"/>
        </w:rPr>
        <w:t>8</w:t>
      </w:r>
      <w:r>
        <w:rPr>
          <w:rFonts w:ascii="Times New Roman" w:eastAsia="FangSong" w:hAnsi="Times New Roman" w:cs="Times New Roman"/>
          <w:sz w:val="28"/>
          <w:szCs w:val="28"/>
        </w:rPr>
        <w:t>月</w:t>
      </w:r>
      <w:r>
        <w:rPr>
          <w:rFonts w:ascii="Times New Roman" w:eastAsia="FangSong" w:hAnsi="Times New Roman" w:cs="Times New Roman" w:hint="eastAsia"/>
          <w:sz w:val="28"/>
          <w:szCs w:val="28"/>
        </w:rPr>
        <w:t>21</w:t>
      </w:r>
      <w:r>
        <w:rPr>
          <w:rFonts w:ascii="Times New Roman" w:eastAsia="FangSong" w:hAnsi="Times New Roman" w:cs="Times New Roman"/>
          <w:sz w:val="28"/>
          <w:szCs w:val="28"/>
        </w:rPr>
        <w:t>日至</w:t>
      </w:r>
      <w:r>
        <w:rPr>
          <w:rFonts w:ascii="Times New Roman" w:eastAsia="FangSong" w:hAnsi="Times New Roman" w:cs="Times New Roman" w:hint="eastAsia"/>
          <w:sz w:val="28"/>
          <w:szCs w:val="28"/>
        </w:rPr>
        <w:t>无固定期限</w:t>
      </w:r>
      <w:r>
        <w:rPr>
          <w:rFonts w:ascii="Times New Roman" w:eastAsia="FangSong" w:hAnsi="Times New Roman" w:cs="Times New Roman"/>
          <w:sz w:val="28"/>
          <w:szCs w:val="28"/>
        </w:rPr>
        <w:t>。</w:t>
      </w:r>
      <w:r>
        <w:rPr>
          <w:rFonts w:ascii="Times New Roman" w:eastAsia="FangSong" w:hAnsi="Times New Roman" w:cs="Times New Roman" w:hint="eastAsia"/>
          <w:sz w:val="28"/>
          <w:szCs w:val="28"/>
        </w:rPr>
        <w:t>红树林旅业</w:t>
      </w:r>
      <w:r>
        <w:rPr>
          <w:rFonts w:ascii="Times New Roman" w:eastAsia="FangSong" w:hAnsi="Times New Roman" w:cs="Times New Roman"/>
          <w:sz w:val="28"/>
          <w:szCs w:val="28"/>
        </w:rPr>
        <w:t>注册资本</w:t>
      </w:r>
      <w:r>
        <w:rPr>
          <w:rFonts w:ascii="Times New Roman" w:eastAsia="FangSong" w:hAnsi="Times New Roman" w:cs="Times New Roman"/>
          <w:sz w:val="28"/>
          <w:szCs w:val="28"/>
        </w:rPr>
        <w:t>12</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000</w:t>
      </w:r>
      <w:r>
        <w:rPr>
          <w:rFonts w:ascii="Times New Roman" w:eastAsia="FangSong" w:hAnsi="Times New Roman" w:cs="Times New Roman"/>
          <w:sz w:val="28"/>
          <w:szCs w:val="28"/>
        </w:rPr>
        <w:t>万元人民币。</w:t>
      </w:r>
    </w:p>
    <w:p w14:paraId="08DEA368"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红树林旅业经营范围为：</w:t>
      </w:r>
      <w:r>
        <w:rPr>
          <w:rFonts w:ascii="Times New Roman" w:eastAsia="FangSong" w:hAnsi="Times New Roman" w:cs="Times New Roman"/>
          <w:sz w:val="28"/>
          <w:szCs w:val="28"/>
        </w:rPr>
        <w:t>三亚市亚龙湾滨海路</w:t>
      </w:r>
      <w:r>
        <w:rPr>
          <w:rFonts w:ascii="Times New Roman" w:eastAsia="FangSong" w:hAnsi="Times New Roman" w:cs="Times New Roman"/>
          <w:sz w:val="28"/>
          <w:szCs w:val="28"/>
        </w:rPr>
        <w:t>19-08-54</w:t>
      </w:r>
      <w:r>
        <w:rPr>
          <w:rFonts w:ascii="Times New Roman" w:eastAsia="FangSong" w:hAnsi="Times New Roman" w:cs="Times New Roman"/>
          <w:sz w:val="28"/>
          <w:szCs w:val="28"/>
        </w:rPr>
        <w:t>号地块和三亚市海棠湾旅游度假区</w:t>
      </w:r>
      <w:r>
        <w:rPr>
          <w:rFonts w:ascii="Times New Roman" w:eastAsia="FangSong" w:hAnsi="Times New Roman" w:cs="Times New Roman"/>
          <w:sz w:val="28"/>
          <w:szCs w:val="28"/>
        </w:rPr>
        <w:t>22-03-05</w:t>
      </w:r>
      <w:r>
        <w:rPr>
          <w:rFonts w:ascii="Times New Roman" w:eastAsia="FangSong" w:hAnsi="Times New Roman" w:cs="Times New Roman"/>
          <w:sz w:val="28"/>
          <w:szCs w:val="28"/>
        </w:rPr>
        <w:t>号地块酒店及公寓开发、建设，酒店经营（销售与出租）（住宿、餐饮仅限于分支机构经营），酒店管理（不含住宿、餐饮等涉前置审批项目），物业管理，美容美发，游乐场经营管理，室内娱乐项目经营，</w:t>
      </w:r>
      <w:r>
        <w:rPr>
          <w:rFonts w:ascii="Times New Roman" w:eastAsia="FangSong" w:hAnsi="Times New Roman" w:cs="Times New Roman"/>
          <w:sz w:val="28"/>
          <w:szCs w:val="28"/>
        </w:rPr>
        <w:t>KTV</w:t>
      </w:r>
      <w:r>
        <w:rPr>
          <w:rFonts w:ascii="Times New Roman" w:eastAsia="FangSong" w:hAnsi="Times New Roman" w:cs="Times New Roman"/>
          <w:sz w:val="28"/>
          <w:szCs w:val="28"/>
        </w:rPr>
        <w:t>经营，电影放映，商品包装服</w:t>
      </w:r>
      <w:r>
        <w:rPr>
          <w:rFonts w:ascii="Times New Roman" w:eastAsia="FangSong" w:hAnsi="Times New Roman" w:cs="Times New Roman"/>
          <w:sz w:val="28"/>
          <w:szCs w:val="28"/>
        </w:rPr>
        <w:lastRenderedPageBreak/>
        <w:t>务（不含印刷），摄影服务，婚礼策划，销售商品：图书、报刊、文化体育用品、日用百货、旅游用品、生鲜、预包装食品、乳制品、散装食品、服装服饰、钟表、化妆品、家电数码、办公用品、床上用品、家私家具用品、玩具、皮具箱包、工艺美术品，自行车出租，制作、销售：陶艺制品。</w:t>
      </w:r>
    </w:p>
    <w:p w14:paraId="602F8799" w14:textId="77777777" w:rsidR="006B78C4" w:rsidRDefault="00A14E05">
      <w:pPr>
        <w:spacing w:afterLines="100" w:after="312"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截至破产裁定受理日，红树林旅业的股本及股权结构如下：</w:t>
      </w:r>
    </w:p>
    <w:tbl>
      <w:tblPr>
        <w:tblStyle w:val="ad"/>
        <w:tblW w:w="0" w:type="auto"/>
        <w:jc w:val="center"/>
        <w:tblLook w:val="04A0" w:firstRow="1" w:lastRow="0" w:firstColumn="1" w:lastColumn="0" w:noHBand="0" w:noVBand="1"/>
      </w:tblPr>
      <w:tblGrid>
        <w:gridCol w:w="2689"/>
        <w:gridCol w:w="1448"/>
        <w:gridCol w:w="2081"/>
        <w:gridCol w:w="2078"/>
      </w:tblGrid>
      <w:tr w:rsidR="006B78C4" w14:paraId="68A6F5FD" w14:textId="77777777" w:rsidTr="00D969FD">
        <w:trPr>
          <w:cantSplit/>
          <w:jc w:val="center"/>
        </w:trPr>
        <w:tc>
          <w:tcPr>
            <w:tcW w:w="2689" w:type="dxa"/>
            <w:shd w:val="clear" w:color="auto" w:fill="D9E2F3" w:themeFill="accent1" w:themeFillTint="33"/>
            <w:vAlign w:val="center"/>
          </w:tcPr>
          <w:p w14:paraId="1A71E8FA" w14:textId="77777777" w:rsidR="006B78C4" w:rsidRDefault="00A14E05">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hint="eastAsia"/>
                <w:b/>
                <w:sz w:val="24"/>
                <w:szCs w:val="24"/>
                <w:lang w:eastAsia="zh-Hans"/>
              </w:rPr>
              <w:t>股东名称</w:t>
            </w:r>
          </w:p>
        </w:tc>
        <w:tc>
          <w:tcPr>
            <w:tcW w:w="1448" w:type="dxa"/>
            <w:shd w:val="clear" w:color="auto" w:fill="D9E2F3" w:themeFill="accent1" w:themeFillTint="33"/>
            <w:vAlign w:val="center"/>
          </w:tcPr>
          <w:p w14:paraId="1F0383FB" w14:textId="77777777" w:rsidR="006B78C4" w:rsidRDefault="00A14E05">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hint="eastAsia"/>
                <w:b/>
                <w:sz w:val="24"/>
                <w:szCs w:val="24"/>
                <w:lang w:eastAsia="zh-Hans"/>
              </w:rPr>
              <w:t>认缴出资</w:t>
            </w:r>
          </w:p>
          <w:p w14:paraId="64EB00C2" w14:textId="77777777" w:rsidR="006B78C4" w:rsidRDefault="00A14E05">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b/>
                <w:sz w:val="24"/>
                <w:szCs w:val="24"/>
                <w:lang w:eastAsia="zh-Hans"/>
              </w:rPr>
              <w:t>（</w:t>
            </w:r>
            <w:r>
              <w:rPr>
                <w:rFonts w:ascii="Times New Roman" w:eastAsia="FangSong" w:hAnsi="Times New Roman" w:cs="Times New Roman Regular" w:hint="eastAsia"/>
                <w:b/>
                <w:sz w:val="24"/>
                <w:szCs w:val="24"/>
                <w:lang w:eastAsia="zh-Hans"/>
              </w:rPr>
              <w:t>万元</w:t>
            </w:r>
            <w:r>
              <w:rPr>
                <w:rFonts w:ascii="Times New Roman" w:eastAsia="FangSong" w:hAnsi="Times New Roman" w:cs="Times New Roman Regular"/>
                <w:b/>
                <w:sz w:val="24"/>
                <w:szCs w:val="24"/>
                <w:lang w:eastAsia="zh-Hans"/>
              </w:rPr>
              <w:t>）</w:t>
            </w:r>
          </w:p>
        </w:tc>
        <w:tc>
          <w:tcPr>
            <w:tcW w:w="2081" w:type="dxa"/>
            <w:shd w:val="clear" w:color="auto" w:fill="D9E2F3" w:themeFill="accent1" w:themeFillTint="33"/>
            <w:vAlign w:val="center"/>
          </w:tcPr>
          <w:p w14:paraId="268904BE" w14:textId="77777777" w:rsidR="006B78C4" w:rsidRDefault="00A14E05">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hint="eastAsia"/>
                <w:b/>
                <w:sz w:val="24"/>
                <w:szCs w:val="24"/>
                <w:lang w:eastAsia="zh-Hans"/>
              </w:rPr>
              <w:t>持股比例</w:t>
            </w:r>
          </w:p>
          <w:p w14:paraId="7187C6EF" w14:textId="77777777" w:rsidR="006B78C4" w:rsidRDefault="00A14E05">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b/>
                <w:sz w:val="24"/>
                <w:szCs w:val="24"/>
                <w:lang w:eastAsia="zh-Hans"/>
              </w:rPr>
              <w:t>（</w:t>
            </w:r>
            <w:r>
              <w:rPr>
                <w:rFonts w:ascii="Times New Roman" w:eastAsia="FangSong" w:hAnsi="Times New Roman" w:cs="Times New Roman Regular"/>
                <w:b/>
                <w:sz w:val="24"/>
                <w:szCs w:val="24"/>
                <w:lang w:eastAsia="zh-Hans"/>
              </w:rPr>
              <w:t>%</w:t>
            </w:r>
            <w:r>
              <w:rPr>
                <w:rFonts w:ascii="Times New Roman" w:eastAsia="FangSong" w:hAnsi="Times New Roman" w:cs="Times New Roman Regular"/>
                <w:b/>
                <w:sz w:val="24"/>
                <w:szCs w:val="24"/>
                <w:lang w:eastAsia="zh-Hans"/>
              </w:rPr>
              <w:t>）</w:t>
            </w:r>
          </w:p>
        </w:tc>
        <w:tc>
          <w:tcPr>
            <w:tcW w:w="2078" w:type="dxa"/>
            <w:shd w:val="clear" w:color="auto" w:fill="D9E2F3" w:themeFill="accent1" w:themeFillTint="33"/>
            <w:vAlign w:val="center"/>
          </w:tcPr>
          <w:p w14:paraId="00E7BDD5" w14:textId="77777777" w:rsidR="006B78C4" w:rsidRDefault="00A14E05">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hint="eastAsia"/>
                <w:b/>
                <w:sz w:val="24"/>
                <w:szCs w:val="24"/>
                <w:lang w:eastAsia="zh-Hans"/>
              </w:rPr>
              <w:t>实缴出资</w:t>
            </w:r>
          </w:p>
          <w:p w14:paraId="556A435C" w14:textId="77777777" w:rsidR="006B78C4" w:rsidRDefault="00A14E05">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b/>
                <w:sz w:val="24"/>
                <w:szCs w:val="24"/>
                <w:lang w:eastAsia="zh-Hans"/>
              </w:rPr>
              <w:t>（</w:t>
            </w:r>
            <w:r>
              <w:rPr>
                <w:rFonts w:ascii="Times New Roman" w:eastAsia="FangSong" w:hAnsi="Times New Roman" w:cs="Times New Roman Regular" w:hint="eastAsia"/>
                <w:b/>
                <w:sz w:val="24"/>
                <w:szCs w:val="24"/>
                <w:lang w:eastAsia="zh-Hans"/>
              </w:rPr>
              <w:t>万元</w:t>
            </w:r>
            <w:r>
              <w:rPr>
                <w:rFonts w:ascii="Times New Roman" w:eastAsia="FangSong" w:hAnsi="Times New Roman" w:cs="Times New Roman Regular"/>
                <w:b/>
                <w:sz w:val="24"/>
                <w:szCs w:val="24"/>
                <w:lang w:eastAsia="zh-Hans"/>
              </w:rPr>
              <w:t>）</w:t>
            </w:r>
          </w:p>
        </w:tc>
      </w:tr>
      <w:tr w:rsidR="006B78C4" w14:paraId="53A0AAD2" w14:textId="77777777" w:rsidTr="00D969FD">
        <w:trPr>
          <w:cantSplit/>
          <w:jc w:val="center"/>
        </w:trPr>
        <w:tc>
          <w:tcPr>
            <w:tcW w:w="2689" w:type="dxa"/>
            <w:vAlign w:val="center"/>
          </w:tcPr>
          <w:p w14:paraId="6837E0D8" w14:textId="77777777" w:rsidR="006B78C4" w:rsidRDefault="00A14E05">
            <w:pPr>
              <w:pStyle w:val="11"/>
              <w:spacing w:line="500" w:lineRule="exact"/>
              <w:ind w:firstLineChars="0" w:firstLine="0"/>
              <w:jc w:val="center"/>
              <w:outlineLvl w:val="1"/>
              <w:rPr>
                <w:rFonts w:ascii="Times New Roman" w:eastAsia="FangSong" w:hAnsi="Times New Roman" w:cs="Times New Roman Regular"/>
                <w:sz w:val="24"/>
                <w:szCs w:val="24"/>
                <w:lang w:eastAsia="zh-Hans"/>
              </w:rPr>
            </w:pPr>
            <w:r>
              <w:rPr>
                <w:rFonts w:ascii="Times New Roman" w:eastAsia="FangSong" w:hAnsi="Times New Roman" w:cs="Times New Roman Regular"/>
                <w:sz w:val="24"/>
                <w:szCs w:val="24"/>
              </w:rPr>
              <w:t>今典中国控股有限公司</w:t>
            </w:r>
          </w:p>
        </w:tc>
        <w:tc>
          <w:tcPr>
            <w:tcW w:w="1448" w:type="dxa"/>
            <w:vAlign w:val="center"/>
          </w:tcPr>
          <w:p w14:paraId="42B9BAED" w14:textId="77777777" w:rsidR="006B78C4" w:rsidRDefault="00A14E05">
            <w:pPr>
              <w:pStyle w:val="11"/>
              <w:spacing w:line="500" w:lineRule="exact"/>
              <w:ind w:firstLineChars="0" w:firstLine="0"/>
              <w:jc w:val="center"/>
              <w:outlineLvl w:val="1"/>
              <w:rPr>
                <w:rFonts w:ascii="Times New Roman" w:eastAsia="FangSong" w:hAnsi="Times New Roman" w:cs="Times New Roman Regular"/>
                <w:sz w:val="24"/>
                <w:szCs w:val="24"/>
              </w:rPr>
            </w:pPr>
            <w:r>
              <w:rPr>
                <w:rFonts w:ascii="Times New Roman" w:eastAsia="FangSong" w:hAnsi="Times New Roman" w:cs="Times New Roman Regular" w:hint="eastAsia"/>
                <w:sz w:val="24"/>
                <w:szCs w:val="24"/>
                <w:lang w:eastAsia="zh-Hans"/>
              </w:rPr>
              <w:t>8,400</w:t>
            </w:r>
          </w:p>
        </w:tc>
        <w:tc>
          <w:tcPr>
            <w:tcW w:w="2081" w:type="dxa"/>
            <w:vAlign w:val="center"/>
          </w:tcPr>
          <w:p w14:paraId="6A44E49F" w14:textId="77777777" w:rsidR="006B78C4" w:rsidRDefault="00A14E05">
            <w:pPr>
              <w:pStyle w:val="11"/>
              <w:spacing w:line="500" w:lineRule="exact"/>
              <w:ind w:firstLineChars="0" w:firstLine="0"/>
              <w:jc w:val="center"/>
              <w:outlineLvl w:val="1"/>
              <w:rPr>
                <w:rFonts w:ascii="Times New Roman" w:eastAsia="FangSong" w:hAnsi="Times New Roman" w:cs="Times New Roman Regular"/>
                <w:sz w:val="24"/>
                <w:szCs w:val="24"/>
                <w:lang w:eastAsia="zh-Hans"/>
              </w:rPr>
            </w:pPr>
            <w:r>
              <w:rPr>
                <w:rFonts w:ascii="Times New Roman" w:eastAsia="FangSong" w:hAnsi="Times New Roman" w:cs="Times New Roman Regular" w:hint="eastAsia"/>
                <w:sz w:val="24"/>
                <w:szCs w:val="24"/>
                <w:lang w:eastAsia="zh-Hans"/>
              </w:rPr>
              <w:t>70</w:t>
            </w:r>
            <w:r>
              <w:rPr>
                <w:rFonts w:ascii="Times New Roman" w:eastAsia="FangSong" w:hAnsi="Times New Roman" w:cs="Times New Roman Regular"/>
                <w:sz w:val="24"/>
                <w:szCs w:val="24"/>
                <w:lang w:eastAsia="zh-Hans"/>
              </w:rPr>
              <w:t>%</w:t>
            </w:r>
          </w:p>
        </w:tc>
        <w:tc>
          <w:tcPr>
            <w:tcW w:w="2078" w:type="dxa"/>
            <w:vAlign w:val="center"/>
          </w:tcPr>
          <w:p w14:paraId="70038F63" w14:textId="77777777" w:rsidR="006B78C4" w:rsidRDefault="00A14E05">
            <w:pPr>
              <w:pStyle w:val="11"/>
              <w:spacing w:line="500" w:lineRule="exact"/>
              <w:ind w:firstLineChars="0" w:firstLine="0"/>
              <w:jc w:val="center"/>
              <w:outlineLvl w:val="1"/>
              <w:rPr>
                <w:rFonts w:ascii="Times New Roman" w:eastAsia="FangSong" w:hAnsi="Times New Roman" w:cs="Times New Roman Regular"/>
                <w:sz w:val="24"/>
                <w:szCs w:val="24"/>
                <w:lang w:eastAsia="zh-Hans"/>
              </w:rPr>
            </w:pPr>
            <w:r>
              <w:rPr>
                <w:rFonts w:ascii="Times New Roman" w:eastAsia="FangSong" w:hAnsi="Times New Roman" w:cs="Times New Roman Regular" w:hint="eastAsia"/>
                <w:sz w:val="24"/>
                <w:szCs w:val="24"/>
                <w:lang w:eastAsia="zh-Hans"/>
              </w:rPr>
              <w:t>8,400</w:t>
            </w:r>
          </w:p>
        </w:tc>
      </w:tr>
      <w:tr w:rsidR="006B78C4" w14:paraId="06A59B72" w14:textId="77777777" w:rsidTr="00D969FD">
        <w:trPr>
          <w:cantSplit/>
          <w:jc w:val="center"/>
        </w:trPr>
        <w:tc>
          <w:tcPr>
            <w:tcW w:w="2689" w:type="dxa"/>
            <w:vAlign w:val="center"/>
          </w:tcPr>
          <w:p w14:paraId="55C61CD2" w14:textId="77777777" w:rsidR="006B78C4" w:rsidRDefault="00A14E05">
            <w:pPr>
              <w:pStyle w:val="11"/>
              <w:spacing w:line="500" w:lineRule="exact"/>
              <w:ind w:firstLineChars="0" w:firstLine="0"/>
              <w:jc w:val="center"/>
              <w:outlineLvl w:val="1"/>
              <w:rPr>
                <w:rFonts w:ascii="Times New Roman" w:eastAsia="FangSong" w:hAnsi="Times New Roman" w:cs="Times New Roman Regular"/>
                <w:sz w:val="24"/>
                <w:szCs w:val="24"/>
              </w:rPr>
            </w:pPr>
            <w:r>
              <w:rPr>
                <w:rFonts w:ascii="Times New Roman" w:eastAsia="FangSong" w:hAnsi="Times New Roman" w:cs="Times New Roman Regular"/>
                <w:sz w:val="24"/>
                <w:szCs w:val="24"/>
              </w:rPr>
              <w:t>今典投资集团有限公司</w:t>
            </w:r>
          </w:p>
        </w:tc>
        <w:tc>
          <w:tcPr>
            <w:tcW w:w="1448" w:type="dxa"/>
            <w:vAlign w:val="center"/>
          </w:tcPr>
          <w:p w14:paraId="2C4C78A9" w14:textId="77777777" w:rsidR="006B78C4" w:rsidRDefault="00A14E05">
            <w:pPr>
              <w:pStyle w:val="11"/>
              <w:spacing w:line="500" w:lineRule="exact"/>
              <w:ind w:firstLineChars="0" w:firstLine="0"/>
              <w:jc w:val="center"/>
              <w:outlineLvl w:val="1"/>
              <w:rPr>
                <w:rFonts w:ascii="Times New Roman" w:eastAsia="FangSong" w:hAnsi="Times New Roman" w:cs="Times New Roman Regular"/>
                <w:sz w:val="24"/>
                <w:szCs w:val="24"/>
                <w:lang w:eastAsia="zh-Hans"/>
              </w:rPr>
            </w:pPr>
            <w:r>
              <w:rPr>
                <w:rFonts w:ascii="Times New Roman" w:eastAsia="FangSong" w:hAnsi="Times New Roman" w:cs="Times New Roman Regular"/>
                <w:sz w:val="24"/>
                <w:szCs w:val="24"/>
                <w:lang w:eastAsia="zh-Hans"/>
              </w:rPr>
              <w:t>3</w:t>
            </w:r>
            <w:r>
              <w:rPr>
                <w:rFonts w:ascii="Times New Roman" w:eastAsia="FangSong" w:hAnsi="Times New Roman" w:cs="Times New Roman Regular" w:hint="eastAsia"/>
                <w:sz w:val="24"/>
                <w:szCs w:val="24"/>
                <w:lang w:eastAsia="zh-Hans"/>
              </w:rPr>
              <w:t>,</w:t>
            </w:r>
            <w:r>
              <w:rPr>
                <w:rFonts w:ascii="Times New Roman" w:eastAsia="FangSong" w:hAnsi="Times New Roman" w:cs="Times New Roman Regular"/>
                <w:sz w:val="24"/>
                <w:szCs w:val="24"/>
                <w:lang w:eastAsia="zh-Hans"/>
              </w:rPr>
              <w:t>600</w:t>
            </w:r>
          </w:p>
        </w:tc>
        <w:tc>
          <w:tcPr>
            <w:tcW w:w="2081" w:type="dxa"/>
            <w:vAlign w:val="center"/>
          </w:tcPr>
          <w:p w14:paraId="0CBDB31B" w14:textId="77777777" w:rsidR="006B78C4" w:rsidRDefault="00A14E05">
            <w:pPr>
              <w:pStyle w:val="11"/>
              <w:spacing w:line="500" w:lineRule="exact"/>
              <w:ind w:firstLineChars="0" w:firstLine="0"/>
              <w:jc w:val="center"/>
              <w:outlineLvl w:val="1"/>
              <w:rPr>
                <w:rFonts w:ascii="Times New Roman" w:eastAsia="FangSong" w:hAnsi="Times New Roman" w:cs="Times New Roman Regular"/>
                <w:sz w:val="24"/>
                <w:szCs w:val="24"/>
                <w:lang w:eastAsia="zh-Hans"/>
              </w:rPr>
            </w:pPr>
            <w:r>
              <w:rPr>
                <w:rFonts w:ascii="Times New Roman" w:eastAsia="FangSong" w:hAnsi="Times New Roman" w:cs="Times New Roman Regular" w:hint="eastAsia"/>
                <w:sz w:val="24"/>
                <w:szCs w:val="24"/>
                <w:lang w:eastAsia="zh-Hans"/>
              </w:rPr>
              <w:t>30%</w:t>
            </w:r>
          </w:p>
        </w:tc>
        <w:tc>
          <w:tcPr>
            <w:tcW w:w="2078" w:type="dxa"/>
            <w:vAlign w:val="center"/>
          </w:tcPr>
          <w:p w14:paraId="648CBFC3" w14:textId="77777777" w:rsidR="006B78C4" w:rsidRDefault="00A14E05">
            <w:pPr>
              <w:pStyle w:val="11"/>
              <w:spacing w:line="500" w:lineRule="exact"/>
              <w:ind w:firstLineChars="0" w:firstLine="0"/>
              <w:jc w:val="center"/>
              <w:outlineLvl w:val="1"/>
              <w:rPr>
                <w:rFonts w:ascii="Times New Roman" w:eastAsia="FangSong" w:hAnsi="Times New Roman" w:cs="Times New Roman Regular"/>
                <w:sz w:val="24"/>
                <w:szCs w:val="24"/>
                <w:lang w:eastAsia="zh-Hans"/>
              </w:rPr>
            </w:pPr>
            <w:r>
              <w:rPr>
                <w:rFonts w:ascii="Times New Roman" w:eastAsia="FangSong" w:hAnsi="Times New Roman" w:cs="Times New Roman Regular" w:hint="eastAsia"/>
                <w:sz w:val="24"/>
                <w:szCs w:val="24"/>
                <w:lang w:eastAsia="zh-Hans"/>
              </w:rPr>
              <w:t>3,600</w:t>
            </w:r>
          </w:p>
        </w:tc>
      </w:tr>
    </w:tbl>
    <w:p w14:paraId="23EEB49C" w14:textId="77777777" w:rsidR="006B78C4" w:rsidRDefault="006B78C4">
      <w:pPr>
        <w:spacing w:line="500" w:lineRule="exact"/>
        <w:ind w:firstLineChars="200" w:firstLine="562"/>
        <w:rPr>
          <w:rFonts w:ascii="Times New Roman" w:eastAsia="FangSong" w:hAnsi="Times New Roman" w:cs="Times New Roman"/>
          <w:b/>
          <w:bCs/>
          <w:sz w:val="28"/>
          <w:szCs w:val="28"/>
        </w:rPr>
      </w:pPr>
    </w:p>
    <w:p w14:paraId="639F5155" w14:textId="7038D167" w:rsidR="002A2158" w:rsidRDefault="002A2158">
      <w:pPr>
        <w:spacing w:line="500" w:lineRule="exact"/>
        <w:ind w:firstLineChars="200" w:firstLine="562"/>
        <w:rPr>
          <w:rFonts w:ascii="Times New Roman" w:eastAsia="FangSong" w:hAnsi="Times New Roman" w:cs="Times New Roman"/>
          <w:b/>
          <w:bCs/>
          <w:sz w:val="28"/>
          <w:szCs w:val="28"/>
        </w:rPr>
      </w:pPr>
      <w:r>
        <w:rPr>
          <w:rFonts w:ascii="Times New Roman" w:eastAsia="FangSong" w:hAnsi="Times New Roman" w:cs="Times New Roman" w:hint="eastAsia"/>
          <w:b/>
          <w:bCs/>
          <w:sz w:val="28"/>
          <w:szCs w:val="28"/>
        </w:rPr>
        <w:t>（二）椰林文旅工商登记情况</w:t>
      </w:r>
    </w:p>
    <w:p w14:paraId="0BF67F11" w14:textId="2BBDD078" w:rsidR="00114949" w:rsidRPr="00A4109F" w:rsidRDefault="00114949" w:rsidP="00114949">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椰林文旅</w:t>
      </w:r>
      <w:r w:rsidRPr="00A4109F">
        <w:rPr>
          <w:rFonts w:ascii="Times New Roman" w:eastAsia="FangSong" w:hAnsi="Times New Roman" w:cs="Times New Roman"/>
          <w:sz w:val="28"/>
          <w:szCs w:val="28"/>
        </w:rPr>
        <w:t>成立于</w:t>
      </w:r>
      <w:r w:rsidRPr="00A4109F">
        <w:rPr>
          <w:rFonts w:ascii="Times New Roman" w:eastAsia="FangSong" w:hAnsi="Times New Roman" w:cs="Times New Roman"/>
          <w:sz w:val="28"/>
          <w:szCs w:val="28"/>
        </w:rPr>
        <w:t>20</w:t>
      </w:r>
      <w:r>
        <w:rPr>
          <w:rFonts w:ascii="Times New Roman" w:eastAsia="FangSong" w:hAnsi="Times New Roman" w:cs="Times New Roman" w:hint="eastAsia"/>
          <w:sz w:val="28"/>
          <w:szCs w:val="28"/>
        </w:rPr>
        <w:t>16</w:t>
      </w:r>
      <w:r w:rsidRPr="00A4109F">
        <w:rPr>
          <w:rFonts w:ascii="Times New Roman" w:eastAsia="FangSong" w:hAnsi="Times New Roman" w:cs="Times New Roman"/>
          <w:sz w:val="28"/>
          <w:szCs w:val="28"/>
        </w:rPr>
        <w:t>年</w:t>
      </w:r>
      <w:r>
        <w:rPr>
          <w:rFonts w:ascii="Times New Roman" w:eastAsia="FangSong" w:hAnsi="Times New Roman" w:cs="Times New Roman" w:hint="eastAsia"/>
          <w:sz w:val="28"/>
          <w:szCs w:val="28"/>
        </w:rPr>
        <w:t>1</w:t>
      </w:r>
      <w:r w:rsidRPr="00A4109F">
        <w:rPr>
          <w:rFonts w:ascii="Times New Roman" w:eastAsia="FangSong" w:hAnsi="Times New Roman" w:cs="Times New Roman"/>
          <w:sz w:val="28"/>
          <w:szCs w:val="28"/>
        </w:rPr>
        <w:t>月</w:t>
      </w:r>
      <w:r>
        <w:rPr>
          <w:rFonts w:ascii="Times New Roman" w:eastAsia="FangSong" w:hAnsi="Times New Roman" w:cs="Times New Roman" w:hint="eastAsia"/>
          <w:sz w:val="28"/>
          <w:szCs w:val="28"/>
        </w:rPr>
        <w:t>27</w:t>
      </w:r>
      <w:r w:rsidRPr="00A4109F">
        <w:rPr>
          <w:rFonts w:ascii="Times New Roman" w:eastAsia="FangSong" w:hAnsi="Times New Roman" w:cs="Times New Roman"/>
          <w:sz w:val="28"/>
          <w:szCs w:val="28"/>
        </w:rPr>
        <w:t>日，住所地</w:t>
      </w:r>
      <w:r w:rsidRPr="005C0BE7">
        <w:rPr>
          <w:rFonts w:ascii="Times New Roman" w:eastAsia="FangSong" w:hAnsi="Times New Roman" w:cs="Times New Roman"/>
          <w:sz w:val="28"/>
          <w:szCs w:val="28"/>
        </w:rPr>
        <w:t>海南省三亚市吉阳区亚龙湾滨海路亚龙湾红树林度假酒店</w:t>
      </w:r>
      <w:r w:rsidRPr="00A4109F">
        <w:rPr>
          <w:rFonts w:ascii="Times New Roman" w:eastAsia="FangSong" w:hAnsi="Times New Roman" w:cs="Times New Roman"/>
          <w:sz w:val="28"/>
          <w:szCs w:val="28"/>
        </w:rPr>
        <w:t>，统一社会信用代码</w:t>
      </w:r>
      <w:r w:rsidRPr="005C0BE7">
        <w:rPr>
          <w:rFonts w:ascii="Times New Roman" w:eastAsia="FangSong" w:hAnsi="Times New Roman" w:cs="Times New Roman"/>
          <w:sz w:val="28"/>
          <w:szCs w:val="28"/>
        </w:rPr>
        <w:t>91460200MA5RCDT57D</w:t>
      </w:r>
      <w:r w:rsidRPr="00A4109F">
        <w:rPr>
          <w:rFonts w:ascii="Times New Roman" w:eastAsia="FangSong" w:hAnsi="Times New Roman" w:cs="Times New Roman"/>
          <w:sz w:val="28"/>
          <w:szCs w:val="28"/>
        </w:rPr>
        <w:t>，法定代表人</w:t>
      </w:r>
      <w:r>
        <w:rPr>
          <w:rFonts w:ascii="Times New Roman" w:eastAsia="FangSong" w:hAnsi="Times New Roman" w:cs="Times New Roman" w:hint="eastAsia"/>
          <w:sz w:val="28"/>
          <w:szCs w:val="28"/>
        </w:rPr>
        <w:t>王秋杨</w:t>
      </w:r>
      <w:r w:rsidRPr="00A4109F">
        <w:rPr>
          <w:rFonts w:ascii="Times New Roman" w:eastAsia="FangSong" w:hAnsi="Times New Roman" w:cs="Times New Roman"/>
          <w:sz w:val="28"/>
          <w:szCs w:val="28"/>
        </w:rPr>
        <w:t>，经营期限自</w:t>
      </w:r>
      <w:r w:rsidRPr="00A4109F">
        <w:rPr>
          <w:rFonts w:ascii="Times New Roman" w:eastAsia="FangSong" w:hAnsi="Times New Roman" w:cs="Times New Roman"/>
          <w:sz w:val="28"/>
          <w:szCs w:val="28"/>
        </w:rPr>
        <w:t>20</w:t>
      </w:r>
      <w:r>
        <w:rPr>
          <w:rFonts w:ascii="Times New Roman" w:eastAsia="FangSong" w:hAnsi="Times New Roman" w:cs="Times New Roman" w:hint="eastAsia"/>
          <w:sz w:val="28"/>
          <w:szCs w:val="28"/>
        </w:rPr>
        <w:t>16</w:t>
      </w:r>
      <w:r w:rsidRPr="00A4109F">
        <w:rPr>
          <w:rFonts w:ascii="Times New Roman" w:eastAsia="FangSong" w:hAnsi="Times New Roman" w:cs="Times New Roman"/>
          <w:sz w:val="28"/>
          <w:szCs w:val="28"/>
        </w:rPr>
        <w:t>年</w:t>
      </w:r>
      <w:r>
        <w:rPr>
          <w:rFonts w:ascii="Times New Roman" w:eastAsia="FangSong" w:hAnsi="Times New Roman" w:cs="Times New Roman" w:hint="eastAsia"/>
          <w:sz w:val="28"/>
          <w:szCs w:val="28"/>
        </w:rPr>
        <w:t>1</w:t>
      </w:r>
      <w:r w:rsidRPr="00A4109F">
        <w:rPr>
          <w:rFonts w:ascii="Times New Roman" w:eastAsia="FangSong" w:hAnsi="Times New Roman" w:cs="Times New Roman"/>
          <w:sz w:val="28"/>
          <w:szCs w:val="28"/>
        </w:rPr>
        <w:t>月</w:t>
      </w:r>
      <w:r>
        <w:rPr>
          <w:rFonts w:ascii="Times New Roman" w:eastAsia="FangSong" w:hAnsi="Times New Roman" w:cs="Times New Roman" w:hint="eastAsia"/>
          <w:sz w:val="28"/>
          <w:szCs w:val="28"/>
        </w:rPr>
        <w:t>27</w:t>
      </w:r>
      <w:r w:rsidRPr="00A4109F">
        <w:rPr>
          <w:rFonts w:ascii="Times New Roman" w:eastAsia="FangSong" w:hAnsi="Times New Roman" w:cs="Times New Roman"/>
          <w:sz w:val="28"/>
          <w:szCs w:val="28"/>
        </w:rPr>
        <w:t>日至</w:t>
      </w:r>
      <w:r>
        <w:rPr>
          <w:rFonts w:ascii="Times New Roman" w:eastAsia="FangSong" w:hAnsi="Times New Roman" w:cs="Times New Roman" w:hint="eastAsia"/>
          <w:sz w:val="28"/>
          <w:szCs w:val="28"/>
        </w:rPr>
        <w:t>无固定期限</w:t>
      </w:r>
      <w:r w:rsidRPr="00A4109F">
        <w:rPr>
          <w:rFonts w:ascii="Times New Roman" w:eastAsia="FangSong" w:hAnsi="Times New Roman" w:cs="Times New Roman"/>
          <w:sz w:val="28"/>
          <w:szCs w:val="28"/>
        </w:rPr>
        <w:t>。</w:t>
      </w:r>
      <w:r>
        <w:rPr>
          <w:rFonts w:ascii="Times New Roman" w:eastAsia="FangSong" w:hAnsi="Times New Roman" w:cs="Times New Roman" w:hint="eastAsia"/>
          <w:sz w:val="28"/>
          <w:szCs w:val="28"/>
        </w:rPr>
        <w:t>椰林文旅</w:t>
      </w:r>
      <w:r w:rsidRPr="00A4109F">
        <w:rPr>
          <w:rFonts w:ascii="Times New Roman" w:eastAsia="FangSong" w:hAnsi="Times New Roman" w:cs="Times New Roman"/>
          <w:sz w:val="28"/>
          <w:szCs w:val="28"/>
        </w:rPr>
        <w:t>注册资本</w:t>
      </w:r>
      <w:r>
        <w:rPr>
          <w:rFonts w:ascii="Times New Roman" w:eastAsia="FangSong" w:hAnsi="Times New Roman" w:cs="Times New Roman" w:hint="eastAsia"/>
          <w:sz w:val="28"/>
          <w:szCs w:val="28"/>
        </w:rPr>
        <w:t>5</w:t>
      </w:r>
      <w:r w:rsidR="007B49D3">
        <w:rPr>
          <w:rFonts w:ascii="Times New Roman" w:eastAsia="FangSong" w:hAnsi="Times New Roman" w:cs="Times New Roman"/>
          <w:sz w:val="28"/>
          <w:szCs w:val="28"/>
        </w:rPr>
        <w:t>,</w:t>
      </w:r>
      <w:r>
        <w:rPr>
          <w:rFonts w:ascii="Times New Roman" w:eastAsia="FangSong" w:hAnsi="Times New Roman" w:cs="Times New Roman" w:hint="eastAsia"/>
          <w:sz w:val="28"/>
          <w:szCs w:val="28"/>
        </w:rPr>
        <w:t>0</w:t>
      </w:r>
      <w:r w:rsidRPr="00A4109F">
        <w:rPr>
          <w:rFonts w:ascii="Times New Roman" w:eastAsia="FangSong" w:hAnsi="Times New Roman" w:cs="Times New Roman"/>
          <w:sz w:val="28"/>
          <w:szCs w:val="28"/>
        </w:rPr>
        <w:t>00</w:t>
      </w:r>
      <w:r w:rsidRPr="00A4109F">
        <w:rPr>
          <w:rFonts w:ascii="Times New Roman" w:eastAsia="FangSong" w:hAnsi="Times New Roman" w:cs="Times New Roman"/>
          <w:sz w:val="28"/>
          <w:szCs w:val="28"/>
        </w:rPr>
        <w:t>万元人民币。</w:t>
      </w:r>
    </w:p>
    <w:p w14:paraId="0A7555FE" w14:textId="77777777" w:rsidR="00114949" w:rsidRDefault="00114949" w:rsidP="00114949">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椰林文旅</w:t>
      </w:r>
      <w:r w:rsidRPr="00A4109F">
        <w:rPr>
          <w:rFonts w:ascii="Times New Roman" w:eastAsia="FangSong" w:hAnsi="Times New Roman" w:cs="Times New Roman"/>
          <w:sz w:val="28"/>
          <w:szCs w:val="28"/>
        </w:rPr>
        <w:t>经营范围：</w:t>
      </w:r>
      <w:r w:rsidRPr="005C0BE7">
        <w:rPr>
          <w:rFonts w:ascii="Times New Roman" w:eastAsia="FangSong" w:hAnsi="Times New Roman" w:cs="Times New Roman"/>
          <w:sz w:val="28"/>
          <w:szCs w:val="28"/>
        </w:rPr>
        <w:t>旅游投资，酒店投资、开发，酒店经营</w:t>
      </w:r>
      <w:r w:rsidRPr="00A4109F">
        <w:rPr>
          <w:rFonts w:ascii="Times New Roman" w:eastAsia="FangSong" w:hAnsi="Times New Roman" w:cs="Times New Roman"/>
          <w:sz w:val="28"/>
          <w:szCs w:val="28"/>
        </w:rPr>
        <w:t>。</w:t>
      </w:r>
    </w:p>
    <w:p w14:paraId="5270A832" w14:textId="77777777" w:rsidR="00114949" w:rsidRDefault="00114949" w:rsidP="00114949">
      <w:pPr>
        <w:spacing w:afterLines="100" w:after="312"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截至破产裁定受理日，椰林文旅的股本及股权结构如下：</w:t>
      </w:r>
    </w:p>
    <w:tbl>
      <w:tblPr>
        <w:tblStyle w:val="ad"/>
        <w:tblW w:w="0" w:type="auto"/>
        <w:jc w:val="center"/>
        <w:tblLook w:val="04A0" w:firstRow="1" w:lastRow="0" w:firstColumn="1" w:lastColumn="0" w:noHBand="0" w:noVBand="1"/>
      </w:tblPr>
      <w:tblGrid>
        <w:gridCol w:w="2972"/>
        <w:gridCol w:w="1701"/>
        <w:gridCol w:w="1985"/>
        <w:gridCol w:w="1638"/>
      </w:tblGrid>
      <w:tr w:rsidR="00114949" w14:paraId="3955AC06" w14:textId="77777777" w:rsidTr="00D969FD">
        <w:trPr>
          <w:cantSplit/>
          <w:jc w:val="center"/>
        </w:trPr>
        <w:tc>
          <w:tcPr>
            <w:tcW w:w="2972" w:type="dxa"/>
            <w:shd w:val="clear" w:color="auto" w:fill="D9E2F3" w:themeFill="accent1" w:themeFillTint="33"/>
            <w:vAlign w:val="center"/>
          </w:tcPr>
          <w:p w14:paraId="46F16579" w14:textId="77777777" w:rsidR="00114949" w:rsidRDefault="00114949" w:rsidP="0040584E">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hint="eastAsia"/>
                <w:b/>
                <w:sz w:val="24"/>
                <w:szCs w:val="24"/>
                <w:lang w:eastAsia="zh-Hans"/>
              </w:rPr>
              <w:t>股东名称</w:t>
            </w:r>
          </w:p>
        </w:tc>
        <w:tc>
          <w:tcPr>
            <w:tcW w:w="1701" w:type="dxa"/>
            <w:shd w:val="clear" w:color="auto" w:fill="D9E2F3" w:themeFill="accent1" w:themeFillTint="33"/>
            <w:vAlign w:val="center"/>
          </w:tcPr>
          <w:p w14:paraId="35CEAE98" w14:textId="77777777" w:rsidR="00114949" w:rsidRDefault="00114949" w:rsidP="0040584E">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hint="eastAsia"/>
                <w:b/>
                <w:sz w:val="24"/>
                <w:szCs w:val="24"/>
                <w:lang w:eastAsia="zh-Hans"/>
              </w:rPr>
              <w:t>认缴出资</w:t>
            </w:r>
          </w:p>
          <w:p w14:paraId="550CDCAD" w14:textId="77777777" w:rsidR="00114949" w:rsidRDefault="00114949" w:rsidP="0040584E">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b/>
                <w:sz w:val="24"/>
                <w:szCs w:val="24"/>
                <w:lang w:eastAsia="zh-Hans"/>
              </w:rPr>
              <w:t>（</w:t>
            </w:r>
            <w:r>
              <w:rPr>
                <w:rFonts w:ascii="Times New Roman" w:eastAsia="FangSong" w:hAnsi="Times New Roman" w:cs="Times New Roman Regular" w:hint="eastAsia"/>
                <w:b/>
                <w:sz w:val="24"/>
                <w:szCs w:val="24"/>
                <w:lang w:eastAsia="zh-Hans"/>
              </w:rPr>
              <w:t>万元</w:t>
            </w:r>
            <w:r>
              <w:rPr>
                <w:rFonts w:ascii="Times New Roman" w:eastAsia="FangSong" w:hAnsi="Times New Roman" w:cs="Times New Roman Regular"/>
                <w:b/>
                <w:sz w:val="24"/>
                <w:szCs w:val="24"/>
                <w:lang w:eastAsia="zh-Hans"/>
              </w:rPr>
              <w:t>）</w:t>
            </w:r>
          </w:p>
        </w:tc>
        <w:tc>
          <w:tcPr>
            <w:tcW w:w="1985" w:type="dxa"/>
            <w:shd w:val="clear" w:color="auto" w:fill="D9E2F3" w:themeFill="accent1" w:themeFillTint="33"/>
            <w:vAlign w:val="center"/>
          </w:tcPr>
          <w:p w14:paraId="697AC26B" w14:textId="77777777" w:rsidR="00114949" w:rsidRDefault="00114949" w:rsidP="0040584E">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hint="eastAsia"/>
                <w:b/>
                <w:sz w:val="24"/>
                <w:szCs w:val="24"/>
                <w:lang w:eastAsia="zh-Hans"/>
              </w:rPr>
              <w:t>持股比例</w:t>
            </w:r>
          </w:p>
          <w:p w14:paraId="25818074" w14:textId="77777777" w:rsidR="00114949" w:rsidRDefault="00114949" w:rsidP="0040584E">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b/>
                <w:sz w:val="24"/>
                <w:szCs w:val="24"/>
                <w:lang w:eastAsia="zh-Hans"/>
              </w:rPr>
              <w:t>（</w:t>
            </w:r>
            <w:r>
              <w:rPr>
                <w:rFonts w:ascii="Times New Roman" w:eastAsia="FangSong" w:hAnsi="Times New Roman" w:cs="Times New Roman Regular"/>
                <w:b/>
                <w:sz w:val="24"/>
                <w:szCs w:val="24"/>
                <w:lang w:eastAsia="zh-Hans"/>
              </w:rPr>
              <w:t>%</w:t>
            </w:r>
            <w:r>
              <w:rPr>
                <w:rFonts w:ascii="Times New Roman" w:eastAsia="FangSong" w:hAnsi="Times New Roman" w:cs="Times New Roman Regular"/>
                <w:b/>
                <w:sz w:val="24"/>
                <w:szCs w:val="24"/>
                <w:lang w:eastAsia="zh-Hans"/>
              </w:rPr>
              <w:t>）</w:t>
            </w:r>
          </w:p>
        </w:tc>
        <w:tc>
          <w:tcPr>
            <w:tcW w:w="1638" w:type="dxa"/>
            <w:shd w:val="clear" w:color="auto" w:fill="D9E2F3" w:themeFill="accent1" w:themeFillTint="33"/>
            <w:vAlign w:val="center"/>
          </w:tcPr>
          <w:p w14:paraId="7429A619" w14:textId="77777777" w:rsidR="00114949" w:rsidRDefault="00114949" w:rsidP="0040584E">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hint="eastAsia"/>
                <w:b/>
                <w:sz w:val="24"/>
                <w:szCs w:val="24"/>
                <w:lang w:eastAsia="zh-Hans"/>
              </w:rPr>
              <w:t>实缴出资</w:t>
            </w:r>
          </w:p>
          <w:p w14:paraId="7CD6039D" w14:textId="77777777" w:rsidR="00114949" w:rsidRDefault="00114949" w:rsidP="0040584E">
            <w:pPr>
              <w:pStyle w:val="11"/>
              <w:spacing w:line="500" w:lineRule="exact"/>
              <w:ind w:firstLineChars="0" w:firstLine="0"/>
              <w:jc w:val="center"/>
              <w:outlineLvl w:val="1"/>
              <w:rPr>
                <w:rFonts w:ascii="Times New Roman" w:eastAsia="FangSong" w:hAnsi="Times New Roman" w:cs="Times New Roman Regular"/>
                <w:b/>
                <w:sz w:val="24"/>
                <w:szCs w:val="24"/>
                <w:lang w:eastAsia="zh-Hans"/>
              </w:rPr>
            </w:pPr>
            <w:r>
              <w:rPr>
                <w:rFonts w:ascii="Times New Roman" w:eastAsia="FangSong" w:hAnsi="Times New Roman" w:cs="Times New Roman Regular"/>
                <w:b/>
                <w:sz w:val="24"/>
                <w:szCs w:val="24"/>
                <w:lang w:eastAsia="zh-Hans"/>
              </w:rPr>
              <w:t>（</w:t>
            </w:r>
            <w:r>
              <w:rPr>
                <w:rFonts w:ascii="Times New Roman" w:eastAsia="FangSong" w:hAnsi="Times New Roman" w:cs="Times New Roman Regular" w:hint="eastAsia"/>
                <w:b/>
                <w:sz w:val="24"/>
                <w:szCs w:val="24"/>
                <w:lang w:eastAsia="zh-Hans"/>
              </w:rPr>
              <w:t>万元</w:t>
            </w:r>
            <w:r>
              <w:rPr>
                <w:rFonts w:ascii="Times New Roman" w:eastAsia="FangSong" w:hAnsi="Times New Roman" w:cs="Times New Roman Regular"/>
                <w:b/>
                <w:sz w:val="24"/>
                <w:szCs w:val="24"/>
                <w:lang w:eastAsia="zh-Hans"/>
              </w:rPr>
              <w:t>）</w:t>
            </w:r>
          </w:p>
        </w:tc>
      </w:tr>
      <w:tr w:rsidR="00114949" w14:paraId="6C6B2DA1" w14:textId="77777777" w:rsidTr="00D969FD">
        <w:trPr>
          <w:cantSplit/>
          <w:jc w:val="center"/>
        </w:trPr>
        <w:tc>
          <w:tcPr>
            <w:tcW w:w="2972" w:type="dxa"/>
            <w:vAlign w:val="center"/>
          </w:tcPr>
          <w:p w14:paraId="26B5441D" w14:textId="77777777" w:rsidR="00114949" w:rsidRDefault="00114949" w:rsidP="0040584E">
            <w:pPr>
              <w:pStyle w:val="11"/>
              <w:spacing w:line="500" w:lineRule="exact"/>
              <w:ind w:firstLineChars="0" w:firstLine="0"/>
              <w:jc w:val="center"/>
              <w:outlineLvl w:val="1"/>
              <w:rPr>
                <w:rFonts w:ascii="Times New Roman" w:eastAsia="FangSong" w:hAnsi="Times New Roman" w:cs="Times New Roman Regular"/>
                <w:sz w:val="24"/>
                <w:szCs w:val="24"/>
                <w:lang w:eastAsia="zh-Hans"/>
              </w:rPr>
            </w:pPr>
            <w:r w:rsidRPr="005C0BE7">
              <w:rPr>
                <w:rFonts w:ascii="Times New Roman" w:eastAsia="FangSong" w:hAnsi="Times New Roman" w:cs="Times New Roman Regular"/>
                <w:sz w:val="24"/>
                <w:szCs w:val="24"/>
              </w:rPr>
              <w:t>三亚红树林旅业有限公司</w:t>
            </w:r>
          </w:p>
        </w:tc>
        <w:tc>
          <w:tcPr>
            <w:tcW w:w="1701" w:type="dxa"/>
            <w:vAlign w:val="center"/>
          </w:tcPr>
          <w:p w14:paraId="1302CF86" w14:textId="77777777" w:rsidR="00114949" w:rsidRDefault="00114949" w:rsidP="0040584E">
            <w:pPr>
              <w:pStyle w:val="11"/>
              <w:spacing w:line="500" w:lineRule="exact"/>
              <w:ind w:firstLineChars="0" w:firstLine="0"/>
              <w:jc w:val="center"/>
              <w:outlineLvl w:val="1"/>
              <w:rPr>
                <w:rFonts w:ascii="Times New Roman" w:eastAsia="FangSong" w:hAnsi="Times New Roman" w:cs="Times New Roman Regular"/>
                <w:sz w:val="24"/>
                <w:szCs w:val="24"/>
              </w:rPr>
            </w:pPr>
            <w:r>
              <w:rPr>
                <w:rFonts w:ascii="Times New Roman" w:eastAsia="FangSong" w:hAnsi="Times New Roman" w:cs="Times New Roman Regular" w:hint="eastAsia"/>
                <w:sz w:val="24"/>
                <w:szCs w:val="24"/>
                <w:lang w:eastAsia="zh-Hans"/>
              </w:rPr>
              <w:t>50</w:t>
            </w:r>
            <w:r>
              <w:rPr>
                <w:rFonts w:ascii="Times New Roman" w:eastAsia="FangSong" w:hAnsi="Times New Roman" w:cs="Times New Roman Regular"/>
                <w:sz w:val="24"/>
                <w:szCs w:val="24"/>
                <w:lang w:eastAsia="zh-Hans"/>
              </w:rPr>
              <w:t>00</w:t>
            </w:r>
          </w:p>
        </w:tc>
        <w:tc>
          <w:tcPr>
            <w:tcW w:w="1985" w:type="dxa"/>
            <w:vAlign w:val="center"/>
          </w:tcPr>
          <w:p w14:paraId="6DE009FD" w14:textId="77777777" w:rsidR="00114949" w:rsidRDefault="00114949" w:rsidP="0040584E">
            <w:pPr>
              <w:pStyle w:val="11"/>
              <w:spacing w:line="500" w:lineRule="exact"/>
              <w:ind w:firstLineChars="0" w:firstLine="0"/>
              <w:jc w:val="center"/>
              <w:outlineLvl w:val="1"/>
              <w:rPr>
                <w:rFonts w:ascii="Times New Roman" w:eastAsia="FangSong" w:hAnsi="Times New Roman" w:cs="Times New Roman Regular"/>
                <w:sz w:val="24"/>
                <w:szCs w:val="24"/>
                <w:lang w:eastAsia="zh-Hans"/>
              </w:rPr>
            </w:pPr>
            <w:r>
              <w:rPr>
                <w:rFonts w:ascii="Times New Roman" w:eastAsia="FangSong" w:hAnsi="Times New Roman" w:cs="Times New Roman Regular" w:hint="eastAsia"/>
                <w:sz w:val="24"/>
                <w:szCs w:val="24"/>
                <w:lang w:eastAsia="zh-Hans"/>
              </w:rPr>
              <w:t>100</w:t>
            </w:r>
            <w:r>
              <w:rPr>
                <w:rFonts w:ascii="Times New Roman" w:eastAsia="FangSong" w:hAnsi="Times New Roman" w:cs="Times New Roman Regular"/>
                <w:sz w:val="24"/>
                <w:szCs w:val="24"/>
                <w:lang w:eastAsia="zh-Hans"/>
              </w:rPr>
              <w:t>%</w:t>
            </w:r>
          </w:p>
        </w:tc>
        <w:tc>
          <w:tcPr>
            <w:tcW w:w="1638" w:type="dxa"/>
            <w:vAlign w:val="center"/>
          </w:tcPr>
          <w:p w14:paraId="46EC2599" w14:textId="77777777" w:rsidR="00114949" w:rsidRDefault="00114949" w:rsidP="0040584E">
            <w:pPr>
              <w:pStyle w:val="11"/>
              <w:spacing w:line="500" w:lineRule="exact"/>
              <w:ind w:firstLineChars="0" w:firstLine="0"/>
              <w:jc w:val="center"/>
              <w:outlineLvl w:val="1"/>
              <w:rPr>
                <w:rFonts w:ascii="Times New Roman" w:eastAsia="FangSong" w:hAnsi="Times New Roman" w:cs="Times New Roman Regular"/>
                <w:sz w:val="24"/>
                <w:szCs w:val="24"/>
                <w:lang w:eastAsia="zh-Hans"/>
              </w:rPr>
            </w:pPr>
            <w:r>
              <w:rPr>
                <w:rFonts w:ascii="Times New Roman" w:eastAsia="FangSong" w:hAnsi="Times New Roman" w:cs="Times New Roman Regular" w:hint="eastAsia"/>
                <w:sz w:val="24"/>
                <w:szCs w:val="24"/>
                <w:lang w:eastAsia="zh-Hans"/>
              </w:rPr>
              <w:t>0</w:t>
            </w:r>
          </w:p>
        </w:tc>
      </w:tr>
    </w:tbl>
    <w:p w14:paraId="4B8F6FF6" w14:textId="77777777" w:rsidR="002A2158" w:rsidRDefault="002A2158">
      <w:pPr>
        <w:spacing w:line="500" w:lineRule="exact"/>
        <w:ind w:firstLineChars="200" w:firstLine="562"/>
        <w:rPr>
          <w:rFonts w:ascii="Times New Roman" w:eastAsia="FangSong" w:hAnsi="Times New Roman" w:cs="Times New Roman"/>
          <w:b/>
          <w:bCs/>
          <w:sz w:val="28"/>
          <w:szCs w:val="28"/>
        </w:rPr>
      </w:pPr>
    </w:p>
    <w:p w14:paraId="0A7BE759" w14:textId="25A6AC67" w:rsidR="006B78C4" w:rsidRDefault="00A14E05">
      <w:pPr>
        <w:spacing w:beforeLines="50" w:before="156" w:afterLines="50" w:after="156" w:line="500" w:lineRule="exact"/>
        <w:ind w:firstLine="562"/>
        <w:rPr>
          <w:rFonts w:ascii="Times New Roman" w:eastAsia="FangSong" w:hAnsi="Times New Roman" w:cs="Times New Roman"/>
          <w:b/>
          <w:sz w:val="28"/>
          <w:szCs w:val="28"/>
        </w:rPr>
      </w:pPr>
      <w:r>
        <w:rPr>
          <w:rFonts w:ascii="Times New Roman" w:eastAsia="FangSong" w:hAnsi="Times New Roman" w:cs="Times New Roman" w:hint="eastAsia"/>
          <w:b/>
          <w:sz w:val="28"/>
          <w:szCs w:val="28"/>
        </w:rPr>
        <w:t>二、</w:t>
      </w:r>
      <w:r w:rsidR="00F72213">
        <w:rPr>
          <w:rFonts w:ascii="Times New Roman" w:eastAsia="FangSong" w:hAnsi="Times New Roman" w:cs="Times New Roman" w:hint="eastAsia"/>
          <w:b/>
          <w:sz w:val="28"/>
          <w:szCs w:val="28"/>
        </w:rPr>
        <w:t>核心</w:t>
      </w:r>
      <w:r>
        <w:rPr>
          <w:rFonts w:ascii="Times New Roman" w:eastAsia="FangSong" w:hAnsi="Times New Roman" w:cs="Times New Roman" w:hint="eastAsia"/>
          <w:b/>
          <w:sz w:val="28"/>
          <w:szCs w:val="28"/>
        </w:rPr>
        <w:t>资产</w:t>
      </w:r>
    </w:p>
    <w:p w14:paraId="4E66F362" w14:textId="1FBF44A3"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红树林旅业</w:t>
      </w:r>
      <w:r w:rsidR="002A2158">
        <w:rPr>
          <w:rFonts w:ascii="Times New Roman" w:eastAsia="FangSong" w:hAnsi="Times New Roman" w:cs="Times New Roman" w:hint="eastAsia"/>
          <w:sz w:val="28"/>
          <w:szCs w:val="28"/>
        </w:rPr>
        <w:t>、椰林文旅</w:t>
      </w:r>
      <w:r>
        <w:rPr>
          <w:rFonts w:ascii="Times New Roman" w:eastAsia="FangSong" w:hAnsi="Times New Roman" w:cs="Times New Roman" w:hint="eastAsia"/>
          <w:sz w:val="28"/>
          <w:szCs w:val="28"/>
        </w:rPr>
        <w:t>的</w:t>
      </w:r>
      <w:r>
        <w:rPr>
          <w:rFonts w:ascii="Times New Roman" w:eastAsia="FangSong" w:hAnsi="Times New Roman" w:cs="Times New Roman"/>
          <w:sz w:val="28"/>
          <w:szCs w:val="28"/>
        </w:rPr>
        <w:t>核心资产为</w:t>
      </w:r>
      <w:r w:rsidR="00AD1E64">
        <w:rPr>
          <w:rFonts w:ascii="Times New Roman" w:eastAsia="FangSong" w:hAnsi="Times New Roman" w:cs="Times New Roman" w:hint="eastAsia"/>
          <w:sz w:val="28"/>
          <w:szCs w:val="28"/>
        </w:rPr>
        <w:t>海南省三亚市的</w:t>
      </w:r>
      <w:r>
        <w:rPr>
          <w:rFonts w:ascii="Times New Roman" w:eastAsia="FangSong" w:hAnsi="Times New Roman" w:cs="Times New Roman" w:hint="eastAsia"/>
          <w:sz w:val="28"/>
          <w:szCs w:val="28"/>
        </w:rPr>
        <w:t>土地使用权</w:t>
      </w:r>
      <w:r>
        <w:rPr>
          <w:rFonts w:ascii="Times New Roman" w:eastAsia="FangSong" w:hAnsi="Times New Roman" w:cs="Times New Roman" w:hint="eastAsia"/>
          <w:sz w:val="28"/>
          <w:szCs w:val="28"/>
        </w:rPr>
        <w:lastRenderedPageBreak/>
        <w:t>及不动产</w:t>
      </w:r>
      <w:r>
        <w:rPr>
          <w:rFonts w:ascii="Times New Roman" w:eastAsia="FangSong" w:hAnsi="Times New Roman" w:cs="Times New Roman"/>
          <w:sz w:val="28"/>
          <w:szCs w:val="28"/>
        </w:rPr>
        <w:t>，</w:t>
      </w:r>
      <w:r>
        <w:rPr>
          <w:rFonts w:ascii="Times New Roman" w:eastAsia="FangSong" w:hAnsi="Times New Roman" w:cs="Times New Roman" w:hint="eastAsia"/>
          <w:sz w:val="28"/>
          <w:szCs w:val="28"/>
        </w:rPr>
        <w:t>其余</w:t>
      </w:r>
      <w:r>
        <w:rPr>
          <w:rFonts w:ascii="Times New Roman" w:eastAsia="FangSong" w:hAnsi="Times New Roman" w:cs="Times New Roman"/>
          <w:sz w:val="28"/>
          <w:szCs w:val="28"/>
        </w:rPr>
        <w:t>资产包括货币资金及应收款项（含应收账款、预付账款、其他应收款</w:t>
      </w:r>
      <w:r>
        <w:rPr>
          <w:rFonts w:ascii="Times New Roman" w:eastAsia="FangSong" w:hAnsi="Times New Roman" w:cs="Times New Roman"/>
          <w:sz w:val="28"/>
          <w:szCs w:val="28"/>
        </w:rPr>
        <w:t>)</w:t>
      </w:r>
      <w:r>
        <w:rPr>
          <w:rFonts w:ascii="Times New Roman" w:eastAsia="FangSong" w:hAnsi="Times New Roman" w:cs="Times New Roman"/>
          <w:sz w:val="28"/>
          <w:szCs w:val="28"/>
        </w:rPr>
        <w:t>。鉴于红树林旅业</w:t>
      </w:r>
      <w:r w:rsidR="002A2158">
        <w:rPr>
          <w:rFonts w:ascii="Times New Roman" w:eastAsia="FangSong" w:hAnsi="Times New Roman" w:cs="Times New Roman" w:hint="eastAsia"/>
          <w:sz w:val="28"/>
          <w:szCs w:val="28"/>
        </w:rPr>
        <w:t>、椰林文旅</w:t>
      </w:r>
      <w:r>
        <w:rPr>
          <w:rFonts w:ascii="Times New Roman" w:eastAsia="FangSong" w:hAnsi="Times New Roman" w:cs="Times New Roman"/>
          <w:sz w:val="28"/>
          <w:szCs w:val="28"/>
        </w:rPr>
        <w:t>尚在正常经营，</w:t>
      </w:r>
      <w:r w:rsidR="00F72213">
        <w:rPr>
          <w:rFonts w:ascii="Times New Roman" w:eastAsia="FangSong" w:hAnsi="Times New Roman" w:cs="Times New Roman" w:hint="eastAsia"/>
          <w:sz w:val="28"/>
          <w:szCs w:val="28"/>
        </w:rPr>
        <w:t>货币资金及应收款项以实际情况为准</w:t>
      </w:r>
      <w:r w:rsidR="00F72213">
        <w:rPr>
          <w:rFonts w:ascii="Times New Roman" w:eastAsia="FangSong" w:hAnsi="Times New Roman" w:cs="Times New Roman"/>
          <w:sz w:val="28"/>
          <w:szCs w:val="28"/>
        </w:rPr>
        <w:t>。</w:t>
      </w:r>
    </w:p>
    <w:p w14:paraId="5E93DD54" w14:textId="07B8EF12"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红树林旅业</w:t>
      </w:r>
      <w:r w:rsidR="002A2158">
        <w:rPr>
          <w:rFonts w:ascii="Times New Roman" w:eastAsia="FangSong" w:hAnsi="Times New Roman" w:cs="Times New Roman" w:hint="eastAsia"/>
          <w:sz w:val="28"/>
          <w:szCs w:val="28"/>
        </w:rPr>
        <w:t>名下</w:t>
      </w:r>
      <w:r>
        <w:rPr>
          <w:rFonts w:ascii="Times New Roman" w:eastAsia="FangSong" w:hAnsi="Times New Roman" w:cs="Times New Roman" w:hint="eastAsia"/>
          <w:sz w:val="28"/>
          <w:szCs w:val="28"/>
        </w:rPr>
        <w:t>土地使用权及不动产主要为以下</w:t>
      </w:r>
      <w:r>
        <w:rPr>
          <w:rFonts w:ascii="Times New Roman" w:eastAsia="FangSong" w:hAnsi="Times New Roman" w:cs="Times New Roman"/>
          <w:sz w:val="28"/>
          <w:szCs w:val="28"/>
        </w:rPr>
        <w:t>三</w:t>
      </w:r>
      <w:r>
        <w:rPr>
          <w:rFonts w:ascii="Times New Roman" w:eastAsia="FangSong" w:hAnsi="Times New Roman" w:cs="Times New Roman" w:hint="eastAsia"/>
          <w:sz w:val="28"/>
          <w:szCs w:val="28"/>
        </w:rPr>
        <w:t>个</w:t>
      </w:r>
      <w:r>
        <w:rPr>
          <w:rFonts w:ascii="Times New Roman" w:eastAsia="FangSong" w:hAnsi="Times New Roman" w:cs="Times New Roman"/>
          <w:sz w:val="28"/>
          <w:szCs w:val="28"/>
        </w:rPr>
        <w:t>部分，</w:t>
      </w:r>
      <w:r>
        <w:rPr>
          <w:rFonts w:ascii="Times New Roman" w:eastAsia="FangSong" w:hAnsi="Times New Roman" w:cs="Times New Roman" w:hint="eastAsia"/>
          <w:sz w:val="28"/>
          <w:szCs w:val="28"/>
        </w:rPr>
        <w:t>一是</w:t>
      </w:r>
      <w:r>
        <w:rPr>
          <w:rFonts w:ascii="Times New Roman" w:eastAsia="FangSong" w:hAnsi="Times New Roman" w:cs="Times New Roman"/>
          <w:sz w:val="28"/>
          <w:szCs w:val="28"/>
        </w:rPr>
        <w:t>亚龙湾红树林度假酒店</w:t>
      </w:r>
      <w:r>
        <w:rPr>
          <w:rFonts w:ascii="Times New Roman" w:eastAsia="FangSong" w:hAnsi="Times New Roman" w:cs="Times New Roman" w:hint="eastAsia"/>
          <w:sz w:val="28"/>
          <w:szCs w:val="28"/>
        </w:rPr>
        <w:t>，二是</w:t>
      </w:r>
      <w:r>
        <w:rPr>
          <w:rFonts w:ascii="Times New Roman" w:eastAsia="FangSong" w:hAnsi="Times New Roman" w:cs="Times New Roman"/>
          <w:sz w:val="28"/>
          <w:szCs w:val="28"/>
        </w:rPr>
        <w:t>海棠湾红树林度假酒店</w:t>
      </w:r>
      <w:r>
        <w:rPr>
          <w:rFonts w:ascii="Times New Roman" w:eastAsia="FangSong" w:hAnsi="Times New Roman" w:cs="Times New Roman" w:hint="eastAsia"/>
          <w:sz w:val="28"/>
          <w:szCs w:val="28"/>
        </w:rPr>
        <w:t>，三是</w:t>
      </w:r>
      <w:r>
        <w:rPr>
          <w:rFonts w:ascii="Times New Roman" w:eastAsia="FangSong" w:hAnsi="Times New Roman" w:cs="Times New Roman"/>
          <w:sz w:val="28"/>
          <w:szCs w:val="28"/>
        </w:rPr>
        <w:t>海南省三亚市天涯区创业大厦</w:t>
      </w:r>
      <w:r>
        <w:rPr>
          <w:rFonts w:ascii="Times New Roman" w:eastAsia="FangSong" w:hAnsi="Times New Roman" w:cs="Times New Roman"/>
          <w:sz w:val="28"/>
          <w:szCs w:val="28"/>
        </w:rPr>
        <w:t>C</w:t>
      </w:r>
      <w:r>
        <w:rPr>
          <w:rFonts w:ascii="Times New Roman" w:eastAsia="FangSong" w:hAnsi="Times New Roman" w:cs="Times New Roman"/>
          <w:sz w:val="28"/>
          <w:szCs w:val="28"/>
        </w:rPr>
        <w:t>座。</w:t>
      </w:r>
      <w:r>
        <w:rPr>
          <w:rFonts w:ascii="Times New Roman" w:eastAsia="FangSong" w:hAnsi="Times New Roman" w:cs="Times New Roman" w:hint="eastAsia"/>
          <w:sz w:val="28"/>
          <w:szCs w:val="28"/>
        </w:rPr>
        <w:t>具体情况如下：</w:t>
      </w:r>
    </w:p>
    <w:p w14:paraId="699EBA7A" w14:textId="77777777" w:rsidR="006B78C4" w:rsidRDefault="00A14E05">
      <w:pPr>
        <w:spacing w:line="500" w:lineRule="exact"/>
        <w:ind w:firstLineChars="200" w:firstLine="562"/>
        <w:rPr>
          <w:rFonts w:ascii="Times New Roman" w:eastAsia="FangSong" w:hAnsi="Times New Roman" w:cs="Times New Roman"/>
          <w:b/>
          <w:sz w:val="28"/>
          <w:szCs w:val="28"/>
        </w:rPr>
      </w:pPr>
      <w:r>
        <w:rPr>
          <w:rFonts w:ascii="Times New Roman" w:eastAsia="FangSong" w:hAnsi="Times New Roman" w:cs="Times New Roman" w:hint="eastAsia"/>
          <w:b/>
          <w:sz w:val="28"/>
          <w:szCs w:val="28"/>
        </w:rPr>
        <w:t>（一）</w:t>
      </w:r>
      <w:r>
        <w:rPr>
          <w:rFonts w:ascii="Times New Roman" w:eastAsia="FangSong" w:hAnsi="Times New Roman" w:cs="Times New Roman"/>
          <w:b/>
          <w:sz w:val="28"/>
          <w:szCs w:val="28"/>
        </w:rPr>
        <w:t>亚龙湾红树林度假酒店</w:t>
      </w:r>
    </w:p>
    <w:p w14:paraId="0964C7CB" w14:textId="77777777" w:rsidR="006B78C4" w:rsidRPr="00D969FD" w:rsidRDefault="00A14E05" w:rsidP="00D969FD">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根</w:t>
      </w:r>
      <w:r>
        <w:rPr>
          <w:rFonts w:ascii="Times New Roman" w:eastAsia="FangSong" w:hAnsi="Times New Roman" w:cs="Times New Roman"/>
          <w:sz w:val="28"/>
          <w:szCs w:val="28"/>
        </w:rPr>
        <w:t>据管理人调取的《三亚市房地产权属登记信息查询记录》</w:t>
      </w:r>
      <w:r>
        <w:rPr>
          <w:rFonts w:ascii="Times New Roman" w:eastAsia="FangSong" w:hAnsi="Times New Roman" w:cs="Times New Roman" w:hint="eastAsia"/>
          <w:sz w:val="28"/>
          <w:szCs w:val="28"/>
        </w:rPr>
        <w:t>，亚龙湾红树林度假酒店名下有两项房地产权信息，均坐落于三亚市亚龙湾滨海路，产权证号分别为三土房（</w:t>
      </w:r>
      <w:r>
        <w:rPr>
          <w:rFonts w:ascii="Times New Roman" w:eastAsia="FangSong" w:hAnsi="Times New Roman" w:cs="Times New Roman" w:hint="eastAsia"/>
          <w:sz w:val="28"/>
          <w:szCs w:val="28"/>
        </w:rPr>
        <w:t>2006</w:t>
      </w:r>
      <w:r>
        <w:rPr>
          <w:rFonts w:ascii="Times New Roman" w:eastAsia="FangSong" w:hAnsi="Times New Roman" w:cs="Times New Roman" w:hint="eastAsia"/>
          <w:sz w:val="28"/>
          <w:szCs w:val="28"/>
        </w:rPr>
        <w:t>）字第</w:t>
      </w:r>
      <w:r>
        <w:rPr>
          <w:rFonts w:ascii="Times New Roman" w:eastAsia="FangSong" w:hAnsi="Times New Roman" w:cs="Times New Roman" w:hint="eastAsia"/>
          <w:sz w:val="28"/>
          <w:szCs w:val="28"/>
        </w:rPr>
        <w:t>0156</w:t>
      </w:r>
      <w:r>
        <w:rPr>
          <w:rFonts w:ascii="Times New Roman" w:eastAsia="FangSong" w:hAnsi="Times New Roman" w:cs="Times New Roman" w:hint="eastAsia"/>
          <w:sz w:val="28"/>
          <w:szCs w:val="28"/>
        </w:rPr>
        <w:t>号、三土房（</w:t>
      </w:r>
      <w:r>
        <w:rPr>
          <w:rFonts w:ascii="Times New Roman" w:eastAsia="FangSong" w:hAnsi="Times New Roman" w:cs="Times New Roman" w:hint="eastAsia"/>
          <w:sz w:val="28"/>
          <w:szCs w:val="28"/>
        </w:rPr>
        <w:t>2006</w:t>
      </w:r>
      <w:r>
        <w:rPr>
          <w:rFonts w:ascii="Times New Roman" w:eastAsia="FangSong" w:hAnsi="Times New Roman" w:cs="Times New Roman" w:hint="eastAsia"/>
          <w:sz w:val="28"/>
          <w:szCs w:val="28"/>
        </w:rPr>
        <w:t>）字第</w:t>
      </w:r>
      <w:r>
        <w:rPr>
          <w:rFonts w:ascii="Times New Roman" w:eastAsia="FangSong" w:hAnsi="Times New Roman" w:cs="Times New Roman" w:hint="eastAsia"/>
          <w:sz w:val="28"/>
          <w:szCs w:val="28"/>
        </w:rPr>
        <w:t>0157</w:t>
      </w:r>
      <w:r>
        <w:rPr>
          <w:rFonts w:ascii="Times New Roman" w:eastAsia="FangSong" w:hAnsi="Times New Roman" w:cs="Times New Roman" w:hint="eastAsia"/>
          <w:sz w:val="28"/>
          <w:szCs w:val="28"/>
        </w:rPr>
        <w:t>号，土地使用权、房屋及建筑物具体信息如下</w:t>
      </w:r>
      <w:r w:rsidRPr="00D969FD">
        <w:rPr>
          <w:rFonts w:ascii="Times New Roman" w:eastAsia="FangSong" w:hAnsi="Times New Roman" w:cs="Times New Roman" w:hint="eastAsia"/>
          <w:sz w:val="28"/>
          <w:szCs w:val="28"/>
        </w:rPr>
        <w:t>：</w:t>
      </w:r>
    </w:p>
    <w:p w14:paraId="7A5178AE" w14:textId="77777777" w:rsidR="006B78C4" w:rsidRDefault="00A14E05">
      <w:pPr>
        <w:spacing w:beforeLines="50" w:before="156" w:afterLines="100" w:after="312" w:line="500" w:lineRule="exact"/>
        <w:ind w:firstLineChars="200" w:firstLine="562"/>
        <w:jc w:val="left"/>
        <w:outlineLvl w:val="3"/>
        <w:rPr>
          <w:rFonts w:ascii="Times New Roman" w:eastAsia="FangSong" w:hAnsi="Times New Roman" w:cs="Times New Roman"/>
          <w:b/>
          <w:bCs/>
          <w:sz w:val="28"/>
          <w:szCs w:val="28"/>
        </w:rPr>
      </w:pPr>
      <w:r>
        <w:rPr>
          <w:rFonts w:ascii="Times New Roman" w:eastAsia="FangSong" w:hAnsi="Times New Roman" w:cs="Times New Roman" w:hint="eastAsia"/>
          <w:b/>
          <w:bCs/>
          <w:sz w:val="28"/>
          <w:szCs w:val="28"/>
        </w:rPr>
        <w:t>1.</w:t>
      </w:r>
      <w:r>
        <w:rPr>
          <w:rFonts w:ascii="Times New Roman" w:eastAsia="FangSong" w:hAnsi="Times New Roman" w:cs="Times New Roman" w:hint="eastAsia"/>
          <w:b/>
          <w:bCs/>
          <w:sz w:val="28"/>
          <w:szCs w:val="28"/>
        </w:rPr>
        <w:t>土地使用权</w:t>
      </w:r>
    </w:p>
    <w:p w14:paraId="228FA56C" w14:textId="77777777" w:rsidR="006B78C4" w:rsidRDefault="00A14E05">
      <w:pPr>
        <w:spacing w:beforeLines="50" w:before="156" w:afterLines="100" w:after="312" w:line="500" w:lineRule="exact"/>
        <w:ind w:firstLineChars="200" w:firstLine="560"/>
        <w:outlineLvl w:val="3"/>
        <w:rPr>
          <w:rFonts w:ascii="Times New Roman" w:eastAsia="FangSong" w:hAnsi="Times New Roman" w:cs="Times New Roman"/>
          <w:sz w:val="28"/>
          <w:szCs w:val="28"/>
        </w:rPr>
      </w:pPr>
      <w:r>
        <w:rPr>
          <w:rFonts w:ascii="Times New Roman" w:eastAsia="FangSong" w:hAnsi="Times New Roman" w:cs="Times New Roman" w:hint="eastAsia"/>
          <w:sz w:val="28"/>
          <w:szCs w:val="28"/>
        </w:rPr>
        <w:t>产</w:t>
      </w:r>
      <w:r>
        <w:rPr>
          <w:rFonts w:ascii="Times New Roman" w:eastAsia="FangSong" w:hAnsi="Times New Roman" w:cs="Times New Roman"/>
          <w:sz w:val="28"/>
          <w:szCs w:val="28"/>
        </w:rPr>
        <w:t>权证号为三土房</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2006</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字第</w:t>
      </w:r>
      <w:r>
        <w:rPr>
          <w:rFonts w:ascii="Times New Roman" w:eastAsia="FangSong" w:hAnsi="Times New Roman" w:cs="Times New Roman"/>
          <w:sz w:val="28"/>
          <w:szCs w:val="28"/>
        </w:rPr>
        <w:t>0156</w:t>
      </w:r>
      <w:r>
        <w:rPr>
          <w:rFonts w:ascii="Times New Roman" w:eastAsia="FangSong" w:hAnsi="Times New Roman" w:cs="Times New Roman"/>
          <w:sz w:val="28"/>
          <w:szCs w:val="28"/>
        </w:rPr>
        <w:t>号的土地使用权</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用途为旅游用地，使用权类型为出让，</w:t>
      </w:r>
      <w:r>
        <w:rPr>
          <w:rFonts w:ascii="Times New Roman" w:eastAsia="FangSong" w:hAnsi="Times New Roman" w:cs="Times New Roman" w:hint="eastAsia"/>
          <w:sz w:val="28"/>
          <w:szCs w:val="28"/>
        </w:rPr>
        <w:t>使用期限至</w:t>
      </w:r>
      <w:r>
        <w:rPr>
          <w:rFonts w:ascii="Times New Roman" w:eastAsia="FangSong" w:hAnsi="Times New Roman" w:cs="Times New Roman"/>
          <w:sz w:val="28"/>
          <w:szCs w:val="28"/>
        </w:rPr>
        <w:t>2048</w:t>
      </w:r>
      <w:r>
        <w:rPr>
          <w:rFonts w:ascii="Times New Roman" w:eastAsia="FangSong" w:hAnsi="Times New Roman" w:cs="Times New Roman"/>
          <w:sz w:val="28"/>
          <w:szCs w:val="28"/>
        </w:rPr>
        <w:t>年</w:t>
      </w:r>
      <w:r>
        <w:rPr>
          <w:rFonts w:ascii="Times New Roman" w:eastAsia="FangSong" w:hAnsi="Times New Roman" w:cs="Times New Roman"/>
          <w:sz w:val="28"/>
          <w:szCs w:val="28"/>
        </w:rPr>
        <w:t>1</w:t>
      </w:r>
      <w:r>
        <w:rPr>
          <w:rFonts w:ascii="Times New Roman" w:eastAsia="FangSong" w:hAnsi="Times New Roman" w:cs="Times New Roman"/>
          <w:sz w:val="28"/>
          <w:szCs w:val="28"/>
        </w:rPr>
        <w:t>月</w:t>
      </w:r>
      <w:r>
        <w:rPr>
          <w:rFonts w:ascii="Times New Roman" w:eastAsia="FangSong" w:hAnsi="Times New Roman" w:cs="Times New Roman"/>
          <w:sz w:val="28"/>
          <w:szCs w:val="28"/>
        </w:rPr>
        <w:t>22</w:t>
      </w:r>
      <w:r>
        <w:rPr>
          <w:rFonts w:ascii="Times New Roman" w:eastAsia="FangSong" w:hAnsi="Times New Roman" w:cs="Times New Roman"/>
          <w:sz w:val="28"/>
          <w:szCs w:val="28"/>
        </w:rPr>
        <w:t>日</w:t>
      </w:r>
      <w:r>
        <w:rPr>
          <w:rFonts w:ascii="Times New Roman" w:eastAsia="FangSong" w:hAnsi="Times New Roman" w:cs="Times New Roman" w:hint="eastAsia"/>
          <w:sz w:val="28"/>
          <w:szCs w:val="28"/>
        </w:rPr>
        <w:t>止</w:t>
      </w:r>
      <w:r>
        <w:rPr>
          <w:rFonts w:ascii="Times New Roman" w:eastAsia="FangSong" w:hAnsi="Times New Roman" w:cs="Times New Roman"/>
          <w:sz w:val="28"/>
          <w:szCs w:val="28"/>
        </w:rPr>
        <w:t>，使用权面积为</w:t>
      </w:r>
      <w:r>
        <w:rPr>
          <w:rFonts w:ascii="Times New Roman" w:eastAsia="FangSong" w:hAnsi="Times New Roman" w:cs="Times New Roman"/>
          <w:sz w:val="28"/>
          <w:szCs w:val="28"/>
        </w:rPr>
        <w:t>46,890.84</w:t>
      </w:r>
      <w:r>
        <w:rPr>
          <w:rFonts w:ascii="Times New Roman" w:eastAsia="FangSong" w:hAnsi="Times New Roman" w:cs="Times New Roman"/>
          <w:sz w:val="28"/>
          <w:szCs w:val="28"/>
        </w:rPr>
        <w:t>平方米，对应建筑为红树林度假酒店</w:t>
      </w:r>
      <w:r>
        <w:rPr>
          <w:rFonts w:ascii="Times New Roman" w:eastAsia="FangSong" w:hAnsi="Times New Roman" w:cs="Times New Roman"/>
          <w:sz w:val="28"/>
          <w:szCs w:val="28"/>
        </w:rPr>
        <w:t>Ⅱ</w:t>
      </w:r>
      <w:r>
        <w:rPr>
          <w:rFonts w:ascii="Times New Roman" w:eastAsia="FangSong" w:hAnsi="Times New Roman" w:cs="Times New Roman"/>
          <w:sz w:val="28"/>
          <w:szCs w:val="28"/>
        </w:rPr>
        <w:t>段。</w:t>
      </w:r>
    </w:p>
    <w:p w14:paraId="7BC9DD99" w14:textId="77777777" w:rsidR="006B78C4" w:rsidRDefault="00A14E05">
      <w:pPr>
        <w:spacing w:beforeLines="50" w:before="156" w:afterLines="100" w:after="312" w:line="500" w:lineRule="exact"/>
        <w:ind w:firstLineChars="200" w:firstLine="560"/>
        <w:outlineLvl w:val="3"/>
        <w:rPr>
          <w:rFonts w:ascii="Times New Roman" w:eastAsia="FangSong" w:hAnsi="Times New Roman" w:cs="Times New Roman"/>
          <w:sz w:val="28"/>
          <w:szCs w:val="28"/>
        </w:rPr>
      </w:pPr>
      <w:r>
        <w:rPr>
          <w:rFonts w:ascii="Times New Roman" w:eastAsia="FangSong" w:hAnsi="Times New Roman" w:cs="Times New Roman" w:hint="eastAsia"/>
          <w:sz w:val="28"/>
          <w:szCs w:val="28"/>
        </w:rPr>
        <w:t>产</w:t>
      </w:r>
      <w:r>
        <w:rPr>
          <w:rFonts w:ascii="Times New Roman" w:eastAsia="FangSong" w:hAnsi="Times New Roman" w:cs="Times New Roman"/>
          <w:sz w:val="28"/>
          <w:szCs w:val="28"/>
        </w:rPr>
        <w:t>权证号为三土房</w:t>
      </w:r>
      <w:r>
        <w:rPr>
          <w:rFonts w:ascii="Times New Roman" w:eastAsia="FangSong" w:hAnsi="Times New Roman" w:cs="Times New Roman" w:hint="eastAsia"/>
          <w:sz w:val="28"/>
          <w:szCs w:val="28"/>
        </w:rPr>
        <w:t>（</w:t>
      </w:r>
      <w:r>
        <w:rPr>
          <w:rFonts w:ascii="Times New Roman" w:eastAsia="FangSong" w:hAnsi="Times New Roman" w:cs="Times New Roman" w:hint="eastAsia"/>
          <w:sz w:val="28"/>
          <w:szCs w:val="28"/>
        </w:rPr>
        <w:t>2006</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字第</w:t>
      </w:r>
      <w:r>
        <w:rPr>
          <w:rFonts w:ascii="Times New Roman" w:eastAsia="FangSong" w:hAnsi="Times New Roman" w:cs="Times New Roman"/>
          <w:sz w:val="28"/>
          <w:szCs w:val="28"/>
        </w:rPr>
        <w:t>0157</w:t>
      </w:r>
      <w:r>
        <w:rPr>
          <w:rFonts w:ascii="Times New Roman" w:eastAsia="FangSong" w:hAnsi="Times New Roman" w:cs="Times New Roman"/>
          <w:sz w:val="28"/>
          <w:szCs w:val="28"/>
        </w:rPr>
        <w:t>号，使用权类型为出让，</w:t>
      </w:r>
      <w:r>
        <w:rPr>
          <w:rFonts w:ascii="Times New Roman" w:eastAsia="FangSong" w:hAnsi="Times New Roman" w:cs="Times New Roman" w:hint="eastAsia"/>
          <w:sz w:val="28"/>
          <w:szCs w:val="28"/>
        </w:rPr>
        <w:t>使用期限至</w:t>
      </w:r>
      <w:r>
        <w:rPr>
          <w:rFonts w:ascii="Times New Roman" w:eastAsia="FangSong" w:hAnsi="Times New Roman" w:cs="Times New Roman"/>
          <w:sz w:val="28"/>
          <w:szCs w:val="28"/>
        </w:rPr>
        <w:t>2048</w:t>
      </w:r>
      <w:r>
        <w:rPr>
          <w:rFonts w:ascii="Times New Roman" w:eastAsia="FangSong" w:hAnsi="Times New Roman" w:cs="Times New Roman"/>
          <w:sz w:val="28"/>
          <w:szCs w:val="28"/>
        </w:rPr>
        <w:t>年</w:t>
      </w:r>
      <w:r>
        <w:rPr>
          <w:rFonts w:ascii="Times New Roman" w:eastAsia="FangSong" w:hAnsi="Times New Roman" w:cs="Times New Roman"/>
          <w:sz w:val="28"/>
          <w:szCs w:val="28"/>
        </w:rPr>
        <w:t>1</w:t>
      </w:r>
      <w:r>
        <w:rPr>
          <w:rFonts w:ascii="Times New Roman" w:eastAsia="FangSong" w:hAnsi="Times New Roman" w:cs="Times New Roman"/>
          <w:sz w:val="28"/>
          <w:szCs w:val="28"/>
        </w:rPr>
        <w:t>月</w:t>
      </w:r>
      <w:r>
        <w:rPr>
          <w:rFonts w:ascii="Times New Roman" w:eastAsia="FangSong" w:hAnsi="Times New Roman" w:cs="Times New Roman"/>
          <w:sz w:val="28"/>
          <w:szCs w:val="28"/>
        </w:rPr>
        <w:t>22</w:t>
      </w:r>
      <w:r>
        <w:rPr>
          <w:rFonts w:ascii="Times New Roman" w:eastAsia="FangSong" w:hAnsi="Times New Roman" w:cs="Times New Roman"/>
          <w:sz w:val="28"/>
          <w:szCs w:val="28"/>
        </w:rPr>
        <w:t>日</w:t>
      </w:r>
      <w:r>
        <w:rPr>
          <w:rFonts w:ascii="Times New Roman" w:eastAsia="FangSong" w:hAnsi="Times New Roman" w:cs="Times New Roman" w:hint="eastAsia"/>
          <w:sz w:val="28"/>
          <w:szCs w:val="28"/>
        </w:rPr>
        <w:t>止</w:t>
      </w:r>
      <w:r>
        <w:rPr>
          <w:rFonts w:ascii="Times New Roman" w:eastAsia="FangSong" w:hAnsi="Times New Roman" w:cs="Times New Roman"/>
          <w:sz w:val="28"/>
          <w:szCs w:val="28"/>
        </w:rPr>
        <w:t>，使用权面积为</w:t>
      </w:r>
      <w:bookmarkStart w:id="0" w:name="OLE_LINK3"/>
      <w:r>
        <w:rPr>
          <w:rFonts w:ascii="Times New Roman" w:eastAsia="FangSong" w:hAnsi="Times New Roman" w:cs="Times New Roman"/>
          <w:sz w:val="28"/>
          <w:szCs w:val="28"/>
        </w:rPr>
        <w:t>53,109.06</w:t>
      </w:r>
      <w:bookmarkEnd w:id="0"/>
      <w:r>
        <w:rPr>
          <w:rFonts w:ascii="Times New Roman" w:eastAsia="FangSong" w:hAnsi="Times New Roman" w:cs="Times New Roman"/>
          <w:sz w:val="28"/>
          <w:szCs w:val="28"/>
        </w:rPr>
        <w:t>平方米，对应建筑为红树林度假酒店段</w:t>
      </w:r>
      <w:r>
        <w:rPr>
          <w:rFonts w:ascii="Times New Roman" w:eastAsia="FangSong" w:hAnsi="Times New Roman" w:cs="Times New Roman"/>
          <w:sz w:val="28"/>
          <w:szCs w:val="28"/>
        </w:rPr>
        <w:t>Ⅰ</w:t>
      </w:r>
      <w:r>
        <w:rPr>
          <w:rFonts w:ascii="Times New Roman" w:eastAsia="FangSong" w:hAnsi="Times New Roman" w:cs="Times New Roman"/>
          <w:sz w:val="28"/>
          <w:szCs w:val="28"/>
        </w:rPr>
        <w:t>段。</w:t>
      </w:r>
    </w:p>
    <w:p w14:paraId="0A472DB9" w14:textId="77777777" w:rsidR="006B78C4" w:rsidRDefault="00A14E05">
      <w:pPr>
        <w:spacing w:beforeLines="50" w:before="156" w:afterLines="100" w:after="312" w:line="500" w:lineRule="exact"/>
        <w:ind w:firstLineChars="200" w:firstLine="562"/>
        <w:jc w:val="left"/>
        <w:outlineLvl w:val="3"/>
        <w:rPr>
          <w:rFonts w:ascii="Times New Roman" w:eastAsia="FangSong" w:hAnsi="Times New Roman" w:cs="Times New Roman"/>
          <w:b/>
          <w:bCs/>
          <w:sz w:val="28"/>
          <w:szCs w:val="28"/>
        </w:rPr>
      </w:pPr>
      <w:r>
        <w:rPr>
          <w:rFonts w:ascii="Times New Roman" w:eastAsia="FangSong" w:hAnsi="Times New Roman" w:cs="Times New Roman" w:hint="eastAsia"/>
          <w:b/>
          <w:bCs/>
          <w:sz w:val="28"/>
          <w:szCs w:val="28"/>
        </w:rPr>
        <w:t>2.</w:t>
      </w:r>
      <w:r>
        <w:rPr>
          <w:rFonts w:ascii="Times New Roman" w:eastAsia="FangSong" w:hAnsi="Times New Roman" w:cs="Times New Roman" w:hint="eastAsia"/>
          <w:b/>
          <w:bCs/>
          <w:sz w:val="28"/>
          <w:szCs w:val="28"/>
        </w:rPr>
        <w:t>房屋及其建筑物</w:t>
      </w:r>
    </w:p>
    <w:p w14:paraId="67B1BE7D" w14:textId="05C4F26F" w:rsidR="006B78C4" w:rsidRDefault="00A14E05">
      <w:pPr>
        <w:spacing w:beforeLines="50" w:before="156" w:afterLines="100" w:after="312" w:line="500" w:lineRule="exact"/>
        <w:ind w:firstLineChars="200" w:firstLine="560"/>
        <w:outlineLvl w:val="3"/>
        <w:rPr>
          <w:rFonts w:ascii="Times New Roman" w:eastAsia="FangSong" w:hAnsi="Times New Roman" w:cs="Times New Roman"/>
          <w:sz w:val="28"/>
          <w:szCs w:val="28"/>
        </w:rPr>
      </w:pPr>
      <w:r>
        <w:rPr>
          <w:rFonts w:ascii="Times New Roman" w:eastAsia="FangSong" w:hAnsi="Times New Roman" w:cs="Times New Roman"/>
          <w:sz w:val="28"/>
          <w:szCs w:val="28"/>
        </w:rPr>
        <w:t>红树林度假酒店</w:t>
      </w:r>
      <w:r>
        <w:rPr>
          <w:rFonts w:ascii="Times New Roman" w:eastAsia="FangSong" w:hAnsi="Times New Roman" w:cs="Times New Roman"/>
          <w:sz w:val="28"/>
          <w:szCs w:val="28"/>
        </w:rPr>
        <w:t>Ⅰ</w:t>
      </w:r>
      <w:r>
        <w:rPr>
          <w:rFonts w:ascii="Times New Roman" w:eastAsia="FangSong" w:hAnsi="Times New Roman" w:cs="Times New Roman"/>
          <w:sz w:val="28"/>
          <w:szCs w:val="28"/>
        </w:rPr>
        <w:t>段建筑面积为</w:t>
      </w:r>
      <w:r>
        <w:rPr>
          <w:rFonts w:ascii="Times New Roman" w:eastAsia="FangSong" w:hAnsi="Times New Roman" w:cs="Times New Roman"/>
          <w:sz w:val="28"/>
          <w:szCs w:val="28"/>
        </w:rPr>
        <w:t>30,525.76</w:t>
      </w:r>
      <w:r>
        <w:rPr>
          <w:rFonts w:ascii="Times New Roman" w:eastAsia="FangSong" w:hAnsi="Times New Roman" w:cs="Times New Roman"/>
          <w:sz w:val="28"/>
          <w:szCs w:val="28"/>
        </w:rPr>
        <w:t>平方米，层数为</w:t>
      </w:r>
      <w:r>
        <w:rPr>
          <w:rFonts w:ascii="Times New Roman" w:eastAsia="FangSong" w:hAnsi="Times New Roman" w:cs="Times New Roman"/>
          <w:sz w:val="28"/>
          <w:szCs w:val="28"/>
        </w:rPr>
        <w:t>8</w:t>
      </w:r>
      <w:r>
        <w:rPr>
          <w:rFonts w:ascii="Times New Roman" w:eastAsia="FangSong" w:hAnsi="Times New Roman" w:cs="Times New Roman"/>
          <w:sz w:val="28"/>
          <w:szCs w:val="28"/>
        </w:rPr>
        <w:t>层；红树林度假酒店</w:t>
      </w:r>
      <w:r>
        <w:rPr>
          <w:rFonts w:ascii="Times New Roman" w:eastAsia="FangSong" w:hAnsi="Times New Roman" w:cs="Times New Roman"/>
          <w:sz w:val="28"/>
          <w:szCs w:val="28"/>
        </w:rPr>
        <w:t>Ⅱ</w:t>
      </w:r>
      <w:r>
        <w:rPr>
          <w:rFonts w:ascii="Times New Roman" w:eastAsia="FangSong" w:hAnsi="Times New Roman" w:cs="Times New Roman"/>
          <w:sz w:val="28"/>
          <w:szCs w:val="28"/>
        </w:rPr>
        <w:t>段建筑面积为</w:t>
      </w:r>
      <w:r>
        <w:rPr>
          <w:rFonts w:ascii="Times New Roman" w:eastAsia="FangSong" w:hAnsi="Times New Roman" w:cs="Times New Roman"/>
          <w:sz w:val="28"/>
          <w:szCs w:val="28"/>
        </w:rPr>
        <w:t>26,951.68</w:t>
      </w:r>
      <w:r>
        <w:rPr>
          <w:rFonts w:ascii="Times New Roman" w:eastAsia="FangSong" w:hAnsi="Times New Roman" w:cs="Times New Roman"/>
          <w:sz w:val="28"/>
          <w:szCs w:val="28"/>
        </w:rPr>
        <w:t>平方米，层数为</w:t>
      </w:r>
      <w:r>
        <w:rPr>
          <w:rFonts w:ascii="Times New Roman" w:eastAsia="FangSong" w:hAnsi="Times New Roman" w:cs="Times New Roman"/>
          <w:sz w:val="28"/>
          <w:szCs w:val="28"/>
        </w:rPr>
        <w:t>9</w:t>
      </w:r>
      <w:r>
        <w:rPr>
          <w:rFonts w:ascii="Times New Roman" w:eastAsia="FangSong" w:hAnsi="Times New Roman" w:cs="Times New Roman"/>
          <w:sz w:val="28"/>
          <w:szCs w:val="28"/>
        </w:rPr>
        <w:t>层，合计建筑面积</w:t>
      </w:r>
      <w:r>
        <w:rPr>
          <w:rFonts w:ascii="Times New Roman" w:eastAsia="FangSong" w:hAnsi="Times New Roman" w:cs="Times New Roman"/>
          <w:sz w:val="28"/>
          <w:szCs w:val="28"/>
        </w:rPr>
        <w:t>57,477.44</w:t>
      </w:r>
      <w:r>
        <w:rPr>
          <w:rFonts w:ascii="Times New Roman" w:eastAsia="FangSong" w:hAnsi="Times New Roman" w:cs="Times New Roman"/>
          <w:sz w:val="28"/>
          <w:szCs w:val="28"/>
        </w:rPr>
        <w:t>平方米</w:t>
      </w:r>
      <w:r w:rsidR="00F72213">
        <w:rPr>
          <w:rFonts w:ascii="Times New Roman" w:eastAsia="FangSong" w:hAnsi="Times New Roman" w:cs="Times New Roman" w:hint="eastAsia"/>
          <w:sz w:val="28"/>
          <w:szCs w:val="28"/>
        </w:rPr>
        <w:t>，包括</w:t>
      </w:r>
      <w:r w:rsidR="00F72213">
        <w:rPr>
          <w:rFonts w:ascii="Times New Roman" w:eastAsia="FangSong" w:hAnsi="Times New Roman" w:cs="Times New Roman"/>
          <w:sz w:val="28"/>
          <w:szCs w:val="28"/>
        </w:rPr>
        <w:t>520</w:t>
      </w:r>
      <w:r w:rsidR="00F72213">
        <w:rPr>
          <w:rFonts w:ascii="Times New Roman" w:eastAsia="FangSong" w:hAnsi="Times New Roman" w:cs="Times New Roman"/>
          <w:sz w:val="28"/>
          <w:szCs w:val="28"/>
        </w:rPr>
        <w:t>间客房，</w:t>
      </w:r>
      <w:r w:rsidR="00F72213">
        <w:rPr>
          <w:rFonts w:ascii="Times New Roman" w:eastAsia="FangSong" w:hAnsi="Times New Roman" w:cs="Times New Roman" w:hint="eastAsia"/>
          <w:sz w:val="28"/>
          <w:szCs w:val="28"/>
        </w:rPr>
        <w:t>其中包括</w:t>
      </w:r>
      <w:r w:rsidR="00F72213">
        <w:rPr>
          <w:rFonts w:ascii="Times New Roman" w:eastAsia="FangSong" w:hAnsi="Times New Roman" w:cs="Times New Roman"/>
          <w:sz w:val="28"/>
          <w:szCs w:val="28"/>
        </w:rPr>
        <w:t>180</w:t>
      </w:r>
      <w:r w:rsidR="00F72213">
        <w:rPr>
          <w:rFonts w:ascii="Times New Roman" w:eastAsia="FangSong" w:hAnsi="Times New Roman" w:cs="Times New Roman"/>
          <w:sz w:val="28"/>
          <w:szCs w:val="28"/>
        </w:rPr>
        <w:t>套园景房、</w:t>
      </w:r>
      <w:r w:rsidR="00F72213">
        <w:rPr>
          <w:rFonts w:ascii="Times New Roman" w:eastAsia="FangSong" w:hAnsi="Times New Roman" w:cs="Times New Roman"/>
          <w:sz w:val="28"/>
          <w:szCs w:val="28"/>
        </w:rPr>
        <w:t>167</w:t>
      </w:r>
      <w:r w:rsidR="00F72213">
        <w:rPr>
          <w:rFonts w:ascii="Times New Roman" w:eastAsia="FangSong" w:hAnsi="Times New Roman" w:cs="Times New Roman"/>
          <w:sz w:val="28"/>
          <w:szCs w:val="28"/>
        </w:rPr>
        <w:t>套海景房、</w:t>
      </w:r>
      <w:r w:rsidR="00F72213">
        <w:rPr>
          <w:rFonts w:ascii="Times New Roman" w:eastAsia="FangSong" w:hAnsi="Times New Roman" w:cs="Times New Roman"/>
          <w:sz w:val="28"/>
          <w:szCs w:val="28"/>
        </w:rPr>
        <w:t>12</w:t>
      </w:r>
      <w:r w:rsidR="00F72213">
        <w:rPr>
          <w:rFonts w:ascii="Times New Roman" w:eastAsia="FangSong" w:hAnsi="Times New Roman" w:cs="Times New Roman"/>
          <w:sz w:val="28"/>
          <w:szCs w:val="28"/>
        </w:rPr>
        <w:t>套亲子房、</w:t>
      </w:r>
      <w:r w:rsidR="00F72213">
        <w:rPr>
          <w:rFonts w:ascii="Times New Roman" w:eastAsia="FangSong" w:hAnsi="Times New Roman" w:cs="Times New Roman"/>
          <w:sz w:val="28"/>
          <w:szCs w:val="28"/>
        </w:rPr>
        <w:t>5</w:t>
      </w:r>
      <w:r w:rsidR="00F72213">
        <w:rPr>
          <w:rFonts w:ascii="Times New Roman" w:eastAsia="FangSong" w:hAnsi="Times New Roman" w:cs="Times New Roman"/>
          <w:sz w:val="28"/>
          <w:szCs w:val="28"/>
        </w:rPr>
        <w:t>套池景房</w:t>
      </w:r>
      <w:r w:rsidR="00F72213">
        <w:rPr>
          <w:rFonts w:ascii="Times New Roman" w:eastAsia="FangSong" w:hAnsi="Times New Roman" w:cs="Times New Roman" w:hint="eastAsia"/>
          <w:sz w:val="28"/>
          <w:szCs w:val="28"/>
        </w:rPr>
        <w:t>、</w:t>
      </w:r>
      <w:r w:rsidR="00F72213">
        <w:rPr>
          <w:rFonts w:ascii="Times New Roman" w:eastAsia="FangSong" w:hAnsi="Times New Roman" w:cs="Times New Roman" w:hint="eastAsia"/>
          <w:sz w:val="28"/>
          <w:szCs w:val="28"/>
        </w:rPr>
        <w:t>1</w:t>
      </w:r>
      <w:r w:rsidR="00F72213">
        <w:rPr>
          <w:rFonts w:ascii="Times New Roman" w:eastAsia="FangSong" w:hAnsi="Times New Roman" w:cs="Times New Roman"/>
          <w:sz w:val="28"/>
          <w:szCs w:val="28"/>
        </w:rPr>
        <w:t>13</w:t>
      </w:r>
      <w:r w:rsidR="00F72213">
        <w:rPr>
          <w:rFonts w:ascii="Times New Roman" w:eastAsia="FangSong" w:hAnsi="Times New Roman" w:cs="Times New Roman" w:hint="eastAsia"/>
          <w:sz w:val="28"/>
          <w:szCs w:val="28"/>
        </w:rPr>
        <w:t>套超海小套、</w:t>
      </w:r>
      <w:r w:rsidR="00F72213">
        <w:rPr>
          <w:rFonts w:ascii="Times New Roman" w:eastAsia="FangSong" w:hAnsi="Times New Roman" w:cs="Times New Roman" w:hint="eastAsia"/>
          <w:sz w:val="28"/>
          <w:szCs w:val="28"/>
        </w:rPr>
        <w:t>1</w:t>
      </w:r>
      <w:r w:rsidR="00F72213">
        <w:rPr>
          <w:rFonts w:ascii="Times New Roman" w:eastAsia="FangSong" w:hAnsi="Times New Roman" w:cs="Times New Roman"/>
          <w:sz w:val="28"/>
          <w:szCs w:val="28"/>
        </w:rPr>
        <w:t>1</w:t>
      </w:r>
      <w:r w:rsidR="00F72213">
        <w:rPr>
          <w:rFonts w:ascii="Times New Roman" w:eastAsia="FangSong" w:hAnsi="Times New Roman" w:cs="Times New Roman" w:hint="eastAsia"/>
          <w:sz w:val="28"/>
          <w:szCs w:val="28"/>
        </w:rPr>
        <w:lastRenderedPageBreak/>
        <w:t>套环礁小套、园景套、总套等房型</w:t>
      </w:r>
      <w:r w:rsidR="00F72213">
        <w:rPr>
          <w:rFonts w:ascii="Times New Roman" w:eastAsia="FangSong" w:hAnsi="Times New Roman" w:cs="Times New Roman"/>
          <w:sz w:val="28"/>
          <w:szCs w:val="28"/>
        </w:rPr>
        <w:t>30</w:t>
      </w:r>
      <w:r w:rsidR="00F72213">
        <w:rPr>
          <w:rFonts w:ascii="Times New Roman" w:eastAsia="FangSong" w:hAnsi="Times New Roman" w:cs="Times New Roman" w:hint="eastAsia"/>
          <w:sz w:val="28"/>
          <w:szCs w:val="28"/>
        </w:rPr>
        <w:t>套及</w:t>
      </w:r>
      <w:r w:rsidR="00F72213">
        <w:rPr>
          <w:rFonts w:ascii="Times New Roman" w:eastAsia="FangSong" w:hAnsi="Times New Roman" w:cs="Times New Roman"/>
          <w:sz w:val="28"/>
          <w:szCs w:val="28"/>
        </w:rPr>
        <w:t>别墅</w:t>
      </w:r>
      <w:r w:rsidR="00F72213">
        <w:rPr>
          <w:rFonts w:ascii="Times New Roman" w:eastAsia="FangSong" w:hAnsi="Times New Roman" w:cs="Times New Roman" w:hint="eastAsia"/>
          <w:sz w:val="28"/>
          <w:szCs w:val="28"/>
        </w:rPr>
        <w:t>2</w:t>
      </w:r>
      <w:r w:rsidR="00F72213">
        <w:rPr>
          <w:rFonts w:ascii="Times New Roman" w:eastAsia="FangSong" w:hAnsi="Times New Roman" w:cs="Times New Roman" w:hint="eastAsia"/>
          <w:sz w:val="28"/>
          <w:szCs w:val="28"/>
        </w:rPr>
        <w:t>套</w:t>
      </w:r>
      <w:r w:rsidR="007119E4">
        <w:rPr>
          <w:rFonts w:ascii="Times New Roman" w:eastAsia="FangSong" w:hAnsi="Times New Roman" w:cs="Times New Roman" w:hint="eastAsia"/>
          <w:sz w:val="28"/>
          <w:szCs w:val="28"/>
        </w:rPr>
        <w:t>，详见附表一</w:t>
      </w:r>
      <w:r w:rsidR="00F72213">
        <w:rPr>
          <w:rFonts w:ascii="Times New Roman" w:eastAsia="FangSong" w:hAnsi="Times New Roman" w:cs="Times New Roman"/>
          <w:sz w:val="28"/>
          <w:szCs w:val="28"/>
        </w:rPr>
        <w:t>。</w:t>
      </w:r>
    </w:p>
    <w:p w14:paraId="13733094" w14:textId="77777777" w:rsidR="006B78C4" w:rsidRDefault="00A14E05">
      <w:pPr>
        <w:spacing w:line="500" w:lineRule="exact"/>
        <w:ind w:firstLineChars="200" w:firstLine="562"/>
        <w:rPr>
          <w:rFonts w:ascii="Times New Roman" w:eastAsia="FangSong" w:hAnsi="Times New Roman" w:cs="Times New Roman"/>
          <w:b/>
          <w:sz w:val="28"/>
          <w:szCs w:val="28"/>
        </w:rPr>
      </w:pPr>
      <w:r>
        <w:rPr>
          <w:rFonts w:ascii="Times New Roman" w:eastAsia="FangSong" w:hAnsi="Times New Roman" w:cs="Times New Roman" w:hint="eastAsia"/>
          <w:b/>
          <w:sz w:val="28"/>
          <w:szCs w:val="28"/>
        </w:rPr>
        <w:t>（二）海棠湾红树林度假经营酒店</w:t>
      </w:r>
    </w:p>
    <w:p w14:paraId="451B4BFF" w14:textId="77777777" w:rsidR="006B78C4" w:rsidRDefault="00A14E05">
      <w:pPr>
        <w:spacing w:beforeLines="50" w:before="156" w:afterLines="100" w:after="312" w:line="500" w:lineRule="exact"/>
        <w:ind w:firstLineChars="200" w:firstLine="562"/>
        <w:jc w:val="left"/>
        <w:outlineLvl w:val="3"/>
        <w:rPr>
          <w:rFonts w:ascii="Times New Roman" w:eastAsia="FangSong" w:hAnsi="Times New Roman" w:cs="Times New Roman"/>
          <w:b/>
          <w:bCs/>
          <w:sz w:val="28"/>
          <w:szCs w:val="28"/>
        </w:rPr>
      </w:pPr>
      <w:r>
        <w:rPr>
          <w:rFonts w:ascii="Times New Roman" w:eastAsia="FangSong" w:hAnsi="Times New Roman" w:cs="Times New Roman" w:hint="eastAsia"/>
          <w:b/>
          <w:bCs/>
          <w:sz w:val="28"/>
          <w:szCs w:val="28"/>
        </w:rPr>
        <w:t>1.</w:t>
      </w:r>
      <w:r>
        <w:rPr>
          <w:rFonts w:ascii="Times New Roman" w:eastAsia="FangSong" w:hAnsi="Times New Roman" w:cs="Times New Roman" w:hint="eastAsia"/>
          <w:b/>
          <w:bCs/>
          <w:sz w:val="28"/>
          <w:szCs w:val="28"/>
        </w:rPr>
        <w:t>土地使用权</w:t>
      </w:r>
    </w:p>
    <w:p w14:paraId="433F5240" w14:textId="77777777" w:rsidR="006B78C4" w:rsidRDefault="00A14E05">
      <w:pPr>
        <w:spacing w:beforeLines="50" w:before="156" w:afterLines="100" w:after="312" w:line="500" w:lineRule="exact"/>
        <w:ind w:firstLineChars="200" w:firstLine="560"/>
        <w:outlineLvl w:val="3"/>
        <w:rPr>
          <w:rFonts w:ascii="Times New Roman" w:eastAsia="FangSong" w:hAnsi="Times New Roman" w:cs="Times New Roman"/>
          <w:sz w:val="28"/>
          <w:szCs w:val="28"/>
        </w:rPr>
      </w:pPr>
      <w:r>
        <w:rPr>
          <w:rFonts w:ascii="Times New Roman" w:eastAsia="FangSong" w:hAnsi="Times New Roman" w:cs="Times New Roman" w:hint="eastAsia"/>
          <w:sz w:val="28"/>
          <w:szCs w:val="28"/>
        </w:rPr>
        <w:t>根</w:t>
      </w:r>
      <w:r>
        <w:rPr>
          <w:rFonts w:ascii="Times New Roman" w:eastAsia="FangSong" w:hAnsi="Times New Roman" w:cs="Times New Roman"/>
          <w:sz w:val="28"/>
          <w:szCs w:val="28"/>
        </w:rPr>
        <w:t>据管理人调取的《三亚市房地产权属登记信息查询记录》，海棠湾红树林度假经营酒店名下</w:t>
      </w:r>
      <w:r>
        <w:rPr>
          <w:rFonts w:ascii="Times New Roman" w:eastAsia="FangSong" w:hAnsi="Times New Roman" w:cs="Times New Roman" w:hint="eastAsia"/>
          <w:sz w:val="28"/>
          <w:szCs w:val="28"/>
        </w:rPr>
        <w:t>有</w:t>
      </w:r>
      <w:r>
        <w:rPr>
          <w:rFonts w:ascii="Times New Roman" w:eastAsia="FangSong" w:hAnsi="Times New Roman" w:cs="Times New Roman"/>
          <w:sz w:val="28"/>
          <w:szCs w:val="28"/>
        </w:rPr>
        <w:t>一</w:t>
      </w:r>
      <w:r>
        <w:rPr>
          <w:rFonts w:ascii="Times New Roman" w:eastAsia="FangSong" w:hAnsi="Times New Roman" w:cs="Times New Roman" w:hint="eastAsia"/>
          <w:sz w:val="28"/>
          <w:szCs w:val="28"/>
        </w:rPr>
        <w:t>项房地产权信息</w:t>
      </w:r>
      <w:r>
        <w:rPr>
          <w:rFonts w:ascii="Times New Roman" w:eastAsia="FangSong" w:hAnsi="Times New Roman" w:cs="Times New Roman"/>
          <w:sz w:val="28"/>
          <w:szCs w:val="28"/>
        </w:rPr>
        <w:t>，产权证号为三土房</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2007</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字第</w:t>
      </w:r>
      <w:r>
        <w:rPr>
          <w:rFonts w:ascii="Times New Roman" w:eastAsia="FangSong" w:hAnsi="Times New Roman" w:cs="Times New Roman"/>
          <w:sz w:val="28"/>
          <w:szCs w:val="28"/>
        </w:rPr>
        <w:t>7636</w:t>
      </w:r>
      <w:r>
        <w:rPr>
          <w:rFonts w:ascii="Times New Roman" w:eastAsia="FangSong" w:hAnsi="Times New Roman" w:cs="Times New Roman"/>
          <w:sz w:val="28"/>
          <w:szCs w:val="28"/>
        </w:rPr>
        <w:t>号，土地用途为商服用途，使用权类型为出让，权属性质为国有土地使用权。使用权面积为</w:t>
      </w:r>
      <w:r>
        <w:rPr>
          <w:rFonts w:ascii="Times New Roman" w:eastAsia="FangSong" w:hAnsi="Times New Roman" w:cs="Times New Roman"/>
          <w:sz w:val="28"/>
          <w:szCs w:val="28"/>
        </w:rPr>
        <w:t>215,549.00</w:t>
      </w:r>
      <w:r>
        <w:rPr>
          <w:rFonts w:ascii="Times New Roman" w:eastAsia="FangSong" w:hAnsi="Times New Roman" w:cs="Times New Roman"/>
          <w:sz w:val="28"/>
          <w:szCs w:val="28"/>
        </w:rPr>
        <w:t>平方米，使用期限</w:t>
      </w:r>
      <w:r>
        <w:rPr>
          <w:rFonts w:ascii="Times New Roman" w:eastAsia="FangSong" w:hAnsi="Times New Roman" w:cs="Times New Roman" w:hint="eastAsia"/>
          <w:sz w:val="28"/>
          <w:szCs w:val="28"/>
        </w:rPr>
        <w:t>至</w:t>
      </w:r>
      <w:r>
        <w:rPr>
          <w:rFonts w:ascii="Times New Roman" w:eastAsia="FangSong" w:hAnsi="Times New Roman" w:cs="Times New Roman"/>
          <w:sz w:val="28"/>
          <w:szCs w:val="28"/>
        </w:rPr>
        <w:t>2047</w:t>
      </w:r>
      <w:r>
        <w:rPr>
          <w:rFonts w:ascii="Times New Roman" w:eastAsia="FangSong" w:hAnsi="Times New Roman" w:cs="Times New Roman"/>
          <w:sz w:val="28"/>
          <w:szCs w:val="28"/>
        </w:rPr>
        <w:t>年</w:t>
      </w:r>
      <w:r>
        <w:rPr>
          <w:rFonts w:ascii="Times New Roman" w:eastAsia="FangSong" w:hAnsi="Times New Roman" w:cs="Times New Roman"/>
          <w:sz w:val="28"/>
          <w:szCs w:val="28"/>
        </w:rPr>
        <w:t>6</w:t>
      </w:r>
      <w:r>
        <w:rPr>
          <w:rFonts w:ascii="Times New Roman" w:eastAsia="FangSong" w:hAnsi="Times New Roman" w:cs="Times New Roman"/>
          <w:sz w:val="28"/>
          <w:szCs w:val="28"/>
        </w:rPr>
        <w:t>月</w:t>
      </w:r>
      <w:r>
        <w:rPr>
          <w:rFonts w:ascii="Times New Roman" w:eastAsia="FangSong" w:hAnsi="Times New Roman" w:cs="Times New Roman"/>
          <w:sz w:val="28"/>
          <w:szCs w:val="28"/>
        </w:rPr>
        <w:t>28</w:t>
      </w:r>
      <w:r>
        <w:rPr>
          <w:rFonts w:ascii="Times New Roman" w:eastAsia="FangSong" w:hAnsi="Times New Roman" w:cs="Times New Roman"/>
          <w:sz w:val="28"/>
          <w:szCs w:val="28"/>
        </w:rPr>
        <w:t>日止。</w:t>
      </w:r>
    </w:p>
    <w:p w14:paraId="6F432834" w14:textId="77777777" w:rsidR="006B78C4" w:rsidRDefault="00A14E05">
      <w:pPr>
        <w:spacing w:beforeLines="50" w:before="156" w:afterLines="100" w:after="312" w:line="500" w:lineRule="exact"/>
        <w:ind w:firstLineChars="200" w:firstLine="562"/>
        <w:jc w:val="left"/>
        <w:outlineLvl w:val="3"/>
        <w:rPr>
          <w:rFonts w:ascii="Times New Roman" w:eastAsia="FangSong" w:hAnsi="Times New Roman" w:cs="Times New Roman"/>
          <w:b/>
          <w:bCs/>
          <w:sz w:val="28"/>
          <w:szCs w:val="28"/>
        </w:rPr>
      </w:pPr>
      <w:r>
        <w:rPr>
          <w:rFonts w:ascii="Times New Roman" w:eastAsia="FangSong" w:hAnsi="Times New Roman" w:cs="Times New Roman" w:hint="eastAsia"/>
          <w:b/>
          <w:bCs/>
          <w:sz w:val="28"/>
          <w:szCs w:val="28"/>
        </w:rPr>
        <w:t>2.</w:t>
      </w:r>
      <w:r>
        <w:rPr>
          <w:rFonts w:ascii="Times New Roman" w:eastAsia="FangSong" w:hAnsi="Times New Roman" w:cs="Times New Roman" w:hint="eastAsia"/>
          <w:b/>
          <w:bCs/>
          <w:sz w:val="28"/>
          <w:szCs w:val="28"/>
        </w:rPr>
        <w:t>房屋及建筑物</w:t>
      </w:r>
    </w:p>
    <w:p w14:paraId="7E6A539D" w14:textId="0615A3F1" w:rsidR="006B78C4" w:rsidRDefault="00A14E05">
      <w:pPr>
        <w:spacing w:beforeLines="50" w:before="156" w:afterLines="100" w:after="312" w:line="500" w:lineRule="exact"/>
        <w:ind w:firstLineChars="200" w:firstLine="560"/>
        <w:outlineLvl w:val="3"/>
        <w:rPr>
          <w:rFonts w:ascii="Times New Roman" w:eastAsia="FangSong" w:hAnsi="Times New Roman" w:cs="Times New Roman"/>
          <w:sz w:val="28"/>
          <w:szCs w:val="28"/>
        </w:rPr>
      </w:pPr>
      <w:r>
        <w:rPr>
          <w:rFonts w:ascii="Times New Roman" w:eastAsia="FangSong" w:hAnsi="Times New Roman" w:cs="Times New Roman"/>
          <w:sz w:val="28"/>
          <w:szCs w:val="28"/>
        </w:rPr>
        <w:t>海棠湾红树林度假酒店分为一期主楼及裙房</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二期低层独栋酒店、</w:t>
      </w:r>
      <w:r>
        <w:rPr>
          <w:rFonts w:ascii="Times New Roman" w:eastAsia="FangSong" w:hAnsi="Times New Roman" w:cs="Times New Roman"/>
          <w:sz w:val="28"/>
          <w:szCs w:val="28"/>
        </w:rPr>
        <w:t>SPA</w:t>
      </w:r>
      <w:r>
        <w:rPr>
          <w:rFonts w:ascii="Times New Roman" w:eastAsia="FangSong" w:hAnsi="Times New Roman" w:cs="Times New Roman"/>
          <w:sz w:val="28"/>
          <w:szCs w:val="28"/>
        </w:rPr>
        <w:t>及会所。</w:t>
      </w:r>
      <w:r>
        <w:rPr>
          <w:rFonts w:ascii="Times New Roman" w:eastAsia="FangSong" w:hAnsi="Times New Roman" w:cs="Times New Roman" w:hint="eastAsia"/>
          <w:sz w:val="28"/>
          <w:szCs w:val="28"/>
        </w:rPr>
        <w:t>宗地总</w:t>
      </w:r>
      <w:r>
        <w:rPr>
          <w:rFonts w:ascii="Times New Roman" w:eastAsia="FangSong" w:hAnsi="Times New Roman" w:cs="Times New Roman"/>
          <w:sz w:val="28"/>
          <w:szCs w:val="28"/>
        </w:rPr>
        <w:t>面积</w:t>
      </w:r>
      <w:r>
        <w:rPr>
          <w:rFonts w:ascii="Times New Roman" w:eastAsia="FangSong" w:hAnsi="Times New Roman" w:cs="Times New Roman"/>
          <w:sz w:val="28"/>
          <w:szCs w:val="28"/>
        </w:rPr>
        <w:t>215,549.00</w:t>
      </w:r>
      <w:r>
        <w:rPr>
          <w:rFonts w:ascii="Times New Roman" w:eastAsia="FangSong" w:hAnsi="Times New Roman" w:cs="Times New Roman"/>
          <w:sz w:val="28"/>
          <w:szCs w:val="28"/>
        </w:rPr>
        <w:t>平方米，</w:t>
      </w:r>
      <w:r>
        <w:rPr>
          <w:rFonts w:ascii="Times New Roman" w:eastAsia="FangSong" w:hAnsi="Times New Roman" w:cs="Times New Roman" w:hint="eastAsia"/>
          <w:sz w:val="28"/>
          <w:szCs w:val="28"/>
        </w:rPr>
        <w:t>产权登记</w:t>
      </w:r>
      <w:r>
        <w:rPr>
          <w:rFonts w:ascii="Times New Roman" w:eastAsia="FangSong" w:hAnsi="Times New Roman" w:cs="Times New Roman"/>
          <w:sz w:val="28"/>
          <w:szCs w:val="28"/>
        </w:rPr>
        <w:t>建筑</w:t>
      </w:r>
      <w:r>
        <w:rPr>
          <w:rFonts w:ascii="Times New Roman" w:eastAsia="FangSong" w:hAnsi="Times New Roman" w:cs="Times New Roman" w:hint="eastAsia"/>
          <w:sz w:val="28"/>
          <w:szCs w:val="28"/>
        </w:rPr>
        <w:t>总</w:t>
      </w:r>
      <w:r>
        <w:rPr>
          <w:rFonts w:ascii="Times New Roman" w:eastAsia="FangSong" w:hAnsi="Times New Roman" w:cs="Times New Roman"/>
          <w:sz w:val="28"/>
          <w:szCs w:val="28"/>
        </w:rPr>
        <w:t>面积</w:t>
      </w:r>
      <w:r>
        <w:rPr>
          <w:rFonts w:ascii="Times New Roman" w:eastAsia="FangSong" w:hAnsi="Times New Roman" w:cs="Times New Roman"/>
          <w:sz w:val="28"/>
          <w:szCs w:val="28"/>
        </w:rPr>
        <w:t>221,416.74</w:t>
      </w:r>
      <w:r>
        <w:rPr>
          <w:rFonts w:ascii="Times New Roman" w:eastAsia="FangSong" w:hAnsi="Times New Roman" w:cs="Times New Roman"/>
          <w:sz w:val="28"/>
          <w:szCs w:val="28"/>
        </w:rPr>
        <w:t>平方米，绿地总面积约</w:t>
      </w:r>
      <w:r>
        <w:rPr>
          <w:rFonts w:ascii="Times New Roman" w:eastAsia="FangSong" w:hAnsi="Times New Roman" w:cs="Times New Roman"/>
          <w:sz w:val="28"/>
          <w:szCs w:val="28"/>
        </w:rPr>
        <w:t>107,773.00</w:t>
      </w:r>
      <w:r>
        <w:rPr>
          <w:rFonts w:ascii="Times New Roman" w:eastAsia="FangSong" w:hAnsi="Times New Roman" w:cs="Times New Roman"/>
          <w:sz w:val="28"/>
          <w:szCs w:val="28"/>
        </w:rPr>
        <w:t>平方米（含水体），建筑容积率</w:t>
      </w:r>
      <w:r w:rsidRPr="00C35126">
        <w:rPr>
          <w:rFonts w:ascii="Times New Roman" w:eastAsia="FangSong" w:hAnsi="Times New Roman" w:cs="Times New Roman" w:hint="eastAsia"/>
          <w:sz w:val="28"/>
          <w:szCs w:val="28"/>
        </w:rPr>
        <w:t>不高于</w:t>
      </w:r>
      <w:r>
        <w:rPr>
          <w:rFonts w:ascii="Times New Roman" w:eastAsia="FangSong" w:hAnsi="Times New Roman" w:cs="Times New Roman"/>
          <w:sz w:val="28"/>
          <w:szCs w:val="28"/>
        </w:rPr>
        <w:t>0.4</w:t>
      </w:r>
      <w:r>
        <w:rPr>
          <w:rFonts w:ascii="Times New Roman" w:eastAsia="FangSong" w:hAnsi="Times New Roman" w:cs="Times New Roman"/>
          <w:sz w:val="28"/>
          <w:szCs w:val="28"/>
        </w:rPr>
        <w:t>，绿地率</w:t>
      </w:r>
      <w:r>
        <w:rPr>
          <w:rFonts w:ascii="Times New Roman" w:eastAsia="FangSong" w:hAnsi="Times New Roman" w:cs="Times New Roman"/>
          <w:sz w:val="28"/>
          <w:szCs w:val="28"/>
        </w:rPr>
        <w:t>55.</w:t>
      </w:r>
      <w:r w:rsidRPr="00C35126">
        <w:rPr>
          <w:rFonts w:ascii="Times New Roman" w:eastAsia="FangSong" w:hAnsi="Times New Roman" w:cs="Times New Roman"/>
          <w:sz w:val="28"/>
          <w:szCs w:val="28"/>
        </w:rPr>
        <w:t>6</w:t>
      </w:r>
      <w:r>
        <w:rPr>
          <w:rFonts w:ascii="Times New Roman" w:eastAsia="FangSong" w:hAnsi="Times New Roman" w:cs="Times New Roman"/>
          <w:sz w:val="28"/>
          <w:szCs w:val="28"/>
        </w:rPr>
        <w:t>0%</w:t>
      </w:r>
      <w:r>
        <w:rPr>
          <w:rFonts w:ascii="Times New Roman" w:eastAsia="FangSong" w:hAnsi="Times New Roman" w:cs="Times New Roman"/>
          <w:sz w:val="28"/>
          <w:szCs w:val="28"/>
        </w:rPr>
        <w:t>，汽车停车泊位数</w:t>
      </w:r>
      <w:r>
        <w:rPr>
          <w:rFonts w:ascii="Times New Roman" w:eastAsia="FangSong" w:hAnsi="Times New Roman" w:cs="Times New Roman"/>
          <w:sz w:val="28"/>
          <w:szCs w:val="28"/>
        </w:rPr>
        <w:t>131</w:t>
      </w:r>
      <w:r>
        <w:rPr>
          <w:rFonts w:ascii="Times New Roman" w:eastAsia="FangSong" w:hAnsi="Times New Roman" w:cs="Times New Roman" w:hint="eastAsia"/>
          <w:sz w:val="28"/>
          <w:szCs w:val="28"/>
        </w:rPr>
        <w:t>个</w:t>
      </w:r>
      <w:r>
        <w:rPr>
          <w:rFonts w:ascii="Times New Roman" w:eastAsia="FangSong" w:hAnsi="Times New Roman" w:cs="Times New Roman"/>
          <w:sz w:val="28"/>
          <w:szCs w:val="28"/>
        </w:rPr>
        <w:t>（地上</w:t>
      </w:r>
      <w:r>
        <w:rPr>
          <w:rFonts w:ascii="Times New Roman" w:eastAsia="FangSong" w:hAnsi="Times New Roman" w:cs="Times New Roman"/>
          <w:sz w:val="28"/>
          <w:szCs w:val="28"/>
        </w:rPr>
        <w:t>38</w:t>
      </w:r>
      <w:r>
        <w:rPr>
          <w:rFonts w:ascii="Times New Roman" w:eastAsia="FangSong" w:hAnsi="Times New Roman" w:cs="Times New Roman" w:hint="eastAsia"/>
          <w:sz w:val="28"/>
          <w:szCs w:val="28"/>
        </w:rPr>
        <w:t>个，</w:t>
      </w:r>
      <w:r>
        <w:rPr>
          <w:rFonts w:ascii="Times New Roman" w:eastAsia="FangSong" w:hAnsi="Times New Roman" w:cs="Times New Roman"/>
          <w:sz w:val="28"/>
          <w:szCs w:val="28"/>
        </w:rPr>
        <w:t>含</w:t>
      </w:r>
      <w:r>
        <w:rPr>
          <w:rFonts w:ascii="Times New Roman" w:eastAsia="FangSong" w:hAnsi="Times New Roman" w:cs="Times New Roman"/>
          <w:sz w:val="28"/>
          <w:szCs w:val="28"/>
        </w:rPr>
        <w:t>8</w:t>
      </w:r>
      <w:r>
        <w:rPr>
          <w:rFonts w:ascii="Times New Roman" w:eastAsia="FangSong" w:hAnsi="Times New Roman" w:cs="Times New Roman" w:hint="eastAsia"/>
          <w:sz w:val="28"/>
          <w:szCs w:val="28"/>
        </w:rPr>
        <w:t>个</w:t>
      </w:r>
      <w:r>
        <w:rPr>
          <w:rFonts w:ascii="Times New Roman" w:eastAsia="FangSong" w:hAnsi="Times New Roman" w:cs="Times New Roman"/>
          <w:sz w:val="28"/>
          <w:szCs w:val="28"/>
        </w:rPr>
        <w:t>大巴车位，地下</w:t>
      </w:r>
      <w:r>
        <w:rPr>
          <w:rFonts w:ascii="Times New Roman" w:eastAsia="FangSong" w:hAnsi="Times New Roman" w:cs="Times New Roman"/>
          <w:sz w:val="28"/>
          <w:szCs w:val="28"/>
        </w:rPr>
        <w:t>93</w:t>
      </w:r>
      <w:r>
        <w:rPr>
          <w:rFonts w:ascii="Times New Roman" w:eastAsia="FangSong" w:hAnsi="Times New Roman" w:cs="Times New Roman" w:hint="eastAsia"/>
          <w:sz w:val="28"/>
          <w:szCs w:val="28"/>
        </w:rPr>
        <w:t>个</w:t>
      </w:r>
      <w:r>
        <w:rPr>
          <w:rFonts w:ascii="Times New Roman" w:eastAsia="FangSong" w:hAnsi="Times New Roman" w:cs="Times New Roman"/>
          <w:sz w:val="28"/>
          <w:szCs w:val="28"/>
        </w:rPr>
        <w:t>）</w:t>
      </w:r>
      <w:r w:rsidR="007119E4">
        <w:rPr>
          <w:rFonts w:ascii="Times New Roman" w:eastAsia="FangSong" w:hAnsi="Times New Roman" w:cs="Times New Roman" w:hint="eastAsia"/>
          <w:sz w:val="28"/>
          <w:szCs w:val="28"/>
        </w:rPr>
        <w:t>，详见附表二</w:t>
      </w:r>
      <w:r>
        <w:rPr>
          <w:rFonts w:ascii="Times New Roman" w:eastAsia="FangSong" w:hAnsi="Times New Roman" w:cs="Times New Roman"/>
          <w:sz w:val="28"/>
          <w:szCs w:val="28"/>
        </w:rPr>
        <w:t>。</w:t>
      </w:r>
    </w:p>
    <w:p w14:paraId="118327C6" w14:textId="6DFA0091" w:rsidR="006B78C4" w:rsidRDefault="00A14E05">
      <w:pPr>
        <w:spacing w:beforeLines="50" w:before="156" w:afterLines="100" w:after="312" w:line="500" w:lineRule="exact"/>
        <w:ind w:firstLineChars="200" w:firstLine="560"/>
        <w:outlineLvl w:val="3"/>
        <w:rPr>
          <w:rFonts w:ascii="Times New Roman" w:eastAsia="FangSong" w:hAnsi="Times New Roman" w:cs="Times New Roman"/>
          <w:sz w:val="28"/>
          <w:szCs w:val="28"/>
        </w:rPr>
      </w:pPr>
      <w:r>
        <w:rPr>
          <w:rFonts w:ascii="Times New Roman" w:eastAsia="FangSong" w:hAnsi="Times New Roman" w:cs="Times New Roman"/>
          <w:sz w:val="28"/>
          <w:szCs w:val="28"/>
        </w:rPr>
        <w:t>一期主楼及裙房为超五星酒店综合体，对应产权证号为琼（</w:t>
      </w:r>
      <w:r>
        <w:rPr>
          <w:rFonts w:ascii="Times New Roman" w:eastAsia="FangSong" w:hAnsi="Times New Roman" w:cs="Times New Roman"/>
          <w:sz w:val="28"/>
          <w:szCs w:val="28"/>
        </w:rPr>
        <w:t>2018</w:t>
      </w:r>
      <w:r>
        <w:rPr>
          <w:rFonts w:ascii="Times New Roman" w:eastAsia="FangSong" w:hAnsi="Times New Roman" w:cs="Times New Roman"/>
          <w:sz w:val="28"/>
          <w:szCs w:val="28"/>
        </w:rPr>
        <w:t>）三亚市不动产权第</w:t>
      </w:r>
      <w:r>
        <w:rPr>
          <w:rFonts w:ascii="Times New Roman" w:eastAsia="FangSong" w:hAnsi="Times New Roman" w:cs="Times New Roman"/>
          <w:sz w:val="28"/>
          <w:szCs w:val="28"/>
        </w:rPr>
        <w:t>0001008</w:t>
      </w:r>
      <w:r>
        <w:rPr>
          <w:rFonts w:ascii="Times New Roman" w:eastAsia="FangSong" w:hAnsi="Times New Roman" w:cs="Times New Roman"/>
          <w:sz w:val="28"/>
          <w:szCs w:val="28"/>
        </w:rPr>
        <w:t>号，产权登记建筑面积为</w:t>
      </w:r>
      <w:r>
        <w:rPr>
          <w:rFonts w:ascii="Times New Roman" w:eastAsia="FangSong" w:hAnsi="Times New Roman" w:cs="Times New Roman"/>
          <w:sz w:val="28"/>
          <w:szCs w:val="28"/>
        </w:rPr>
        <w:t>212,847.17</w:t>
      </w:r>
      <w:r>
        <w:rPr>
          <w:rFonts w:ascii="Times New Roman" w:eastAsia="FangSong" w:hAnsi="Times New Roman" w:cs="Times New Roman"/>
          <w:sz w:val="28"/>
          <w:szCs w:val="28"/>
        </w:rPr>
        <w:t>平方米，层数共计</w:t>
      </w:r>
      <w:r>
        <w:rPr>
          <w:rFonts w:ascii="Times New Roman" w:eastAsia="FangSong" w:hAnsi="Times New Roman" w:cs="Times New Roman"/>
          <w:sz w:val="28"/>
          <w:szCs w:val="28"/>
        </w:rPr>
        <w:t>35</w:t>
      </w:r>
      <w:r>
        <w:rPr>
          <w:rFonts w:ascii="Times New Roman" w:eastAsia="FangSong" w:hAnsi="Times New Roman" w:cs="Times New Roman"/>
          <w:sz w:val="28"/>
          <w:szCs w:val="28"/>
        </w:rPr>
        <w:t>层，其中地上</w:t>
      </w:r>
      <w:r>
        <w:rPr>
          <w:rFonts w:ascii="Times New Roman" w:eastAsia="FangSong" w:hAnsi="Times New Roman" w:cs="Times New Roman"/>
          <w:sz w:val="28"/>
          <w:szCs w:val="28"/>
        </w:rPr>
        <w:t>31</w:t>
      </w:r>
      <w:r>
        <w:rPr>
          <w:rFonts w:ascii="Times New Roman" w:eastAsia="FangSong" w:hAnsi="Times New Roman" w:cs="Times New Roman"/>
          <w:sz w:val="28"/>
          <w:szCs w:val="28"/>
        </w:rPr>
        <w:t>层，对应建筑面积</w:t>
      </w:r>
      <w:r>
        <w:rPr>
          <w:rFonts w:ascii="Times New Roman" w:eastAsia="FangSong" w:hAnsi="Times New Roman" w:cs="Times New Roman"/>
          <w:sz w:val="28"/>
          <w:szCs w:val="28"/>
        </w:rPr>
        <w:t>109,012.87</w:t>
      </w:r>
      <w:r>
        <w:rPr>
          <w:rFonts w:ascii="Times New Roman" w:eastAsia="FangSong" w:hAnsi="Times New Roman" w:cs="Times New Roman"/>
          <w:sz w:val="28"/>
          <w:szCs w:val="28"/>
        </w:rPr>
        <w:t>平方米；地下共</w:t>
      </w:r>
      <w:r>
        <w:rPr>
          <w:rFonts w:ascii="Times New Roman" w:eastAsia="FangSong" w:hAnsi="Times New Roman" w:cs="Times New Roman"/>
          <w:sz w:val="28"/>
          <w:szCs w:val="28"/>
        </w:rPr>
        <w:t>4</w:t>
      </w:r>
      <w:r>
        <w:rPr>
          <w:rFonts w:ascii="Times New Roman" w:eastAsia="FangSong" w:hAnsi="Times New Roman" w:cs="Times New Roman"/>
          <w:sz w:val="28"/>
          <w:szCs w:val="28"/>
        </w:rPr>
        <w:t>层，对应建筑面积</w:t>
      </w:r>
      <w:r>
        <w:rPr>
          <w:rFonts w:ascii="Times New Roman" w:eastAsia="FangSong" w:hAnsi="Times New Roman" w:cs="Times New Roman"/>
          <w:sz w:val="28"/>
          <w:szCs w:val="28"/>
        </w:rPr>
        <w:t>103,834.30</w:t>
      </w:r>
      <w:r>
        <w:rPr>
          <w:rFonts w:ascii="Times New Roman" w:eastAsia="FangSong" w:hAnsi="Times New Roman" w:cs="Times New Roman"/>
          <w:sz w:val="28"/>
          <w:szCs w:val="28"/>
        </w:rPr>
        <w:t>平方米。地下</w:t>
      </w:r>
      <w:r>
        <w:rPr>
          <w:rFonts w:ascii="Times New Roman" w:eastAsia="FangSong" w:hAnsi="Times New Roman" w:cs="Times New Roman"/>
          <w:sz w:val="28"/>
          <w:szCs w:val="28"/>
        </w:rPr>
        <w:t>4</w:t>
      </w:r>
      <w:r>
        <w:rPr>
          <w:rFonts w:ascii="Times New Roman" w:eastAsia="FangSong" w:hAnsi="Times New Roman" w:cs="Times New Roman"/>
          <w:sz w:val="28"/>
          <w:szCs w:val="28"/>
        </w:rPr>
        <w:t>层至</w:t>
      </w:r>
      <w:r>
        <w:rPr>
          <w:rFonts w:ascii="Times New Roman" w:eastAsia="FangSong" w:hAnsi="Times New Roman" w:cs="Times New Roman"/>
          <w:sz w:val="28"/>
          <w:szCs w:val="28"/>
        </w:rPr>
        <w:t>1</w:t>
      </w:r>
      <w:r>
        <w:rPr>
          <w:rFonts w:ascii="Times New Roman" w:eastAsia="FangSong" w:hAnsi="Times New Roman" w:cs="Times New Roman"/>
          <w:sz w:val="28"/>
          <w:szCs w:val="28"/>
        </w:rPr>
        <w:t>层夹层为底层商铺及会展中心，设有落客接待、各式餐饮、宴会会议、后勤办公、车库兼人防区、设备机房、库房等功能用房，</w:t>
      </w:r>
      <w:r>
        <w:rPr>
          <w:rFonts w:ascii="Times New Roman" w:eastAsia="FangSong" w:hAnsi="Times New Roman" w:cs="Times New Roman"/>
          <w:sz w:val="28"/>
          <w:szCs w:val="28"/>
        </w:rPr>
        <w:t>1</w:t>
      </w:r>
      <w:r>
        <w:rPr>
          <w:rFonts w:ascii="Times New Roman" w:eastAsia="FangSong" w:hAnsi="Times New Roman" w:cs="Times New Roman"/>
          <w:sz w:val="28"/>
          <w:szCs w:val="28"/>
        </w:rPr>
        <w:t>层夹层以及与</w:t>
      </w:r>
      <w:r>
        <w:rPr>
          <w:rFonts w:ascii="Times New Roman" w:eastAsia="FangSong" w:hAnsi="Times New Roman" w:cs="Times New Roman"/>
          <w:sz w:val="28"/>
          <w:szCs w:val="28"/>
        </w:rPr>
        <w:t>2</w:t>
      </w:r>
      <w:r>
        <w:rPr>
          <w:rFonts w:ascii="Times New Roman" w:eastAsia="FangSong" w:hAnsi="Times New Roman" w:cs="Times New Roman"/>
          <w:sz w:val="28"/>
          <w:szCs w:val="28"/>
        </w:rPr>
        <w:t>层之间为结构</w:t>
      </w:r>
      <w:r>
        <w:rPr>
          <w:rFonts w:ascii="Times New Roman" w:eastAsia="FangSong" w:hAnsi="Times New Roman" w:cs="Times New Roman"/>
          <w:sz w:val="28"/>
          <w:szCs w:val="28"/>
        </w:rPr>
        <w:t>/</w:t>
      </w:r>
      <w:r>
        <w:rPr>
          <w:rFonts w:ascii="Times New Roman" w:eastAsia="FangSong" w:hAnsi="Times New Roman" w:cs="Times New Roman"/>
          <w:sz w:val="28"/>
          <w:szCs w:val="28"/>
        </w:rPr>
        <w:t>设备转换层，</w:t>
      </w:r>
      <w:r>
        <w:rPr>
          <w:rFonts w:ascii="Times New Roman" w:eastAsia="FangSong" w:hAnsi="Times New Roman" w:cs="Times New Roman"/>
          <w:sz w:val="28"/>
          <w:szCs w:val="28"/>
        </w:rPr>
        <w:t>2</w:t>
      </w:r>
      <w:r>
        <w:rPr>
          <w:rFonts w:ascii="Times New Roman" w:eastAsia="FangSong" w:hAnsi="Times New Roman" w:cs="Times New Roman"/>
          <w:sz w:val="28"/>
          <w:szCs w:val="28"/>
        </w:rPr>
        <w:t>层以上为客房，</w:t>
      </w:r>
      <w:r>
        <w:rPr>
          <w:rFonts w:ascii="Times New Roman" w:eastAsia="FangSong" w:hAnsi="Times New Roman" w:cs="Times New Roman"/>
          <w:sz w:val="28"/>
          <w:szCs w:val="28"/>
        </w:rPr>
        <w:t>29</w:t>
      </w:r>
      <w:r>
        <w:rPr>
          <w:rFonts w:ascii="Times New Roman" w:eastAsia="FangSong" w:hAnsi="Times New Roman" w:cs="Times New Roman"/>
          <w:sz w:val="28"/>
          <w:szCs w:val="28"/>
        </w:rPr>
        <w:t>层设置</w:t>
      </w:r>
      <w:r w:rsidR="005A2E88">
        <w:rPr>
          <w:rFonts w:ascii="Times New Roman" w:eastAsia="FangSong" w:hAnsi="Times New Roman" w:cs="Times New Roman" w:hint="eastAsia"/>
          <w:sz w:val="28"/>
          <w:szCs w:val="28"/>
        </w:rPr>
        <w:t>有</w:t>
      </w:r>
      <w:r>
        <w:rPr>
          <w:rFonts w:ascii="Times New Roman" w:eastAsia="FangSong" w:hAnsi="Times New Roman" w:cs="Times New Roman"/>
          <w:sz w:val="28"/>
          <w:szCs w:val="28"/>
        </w:rPr>
        <w:t>直升机停机坪。</w:t>
      </w:r>
    </w:p>
    <w:p w14:paraId="5EE52E8F" w14:textId="094AA025" w:rsidR="0042395B" w:rsidRDefault="00A14E05" w:rsidP="00D969FD">
      <w:pPr>
        <w:spacing w:beforeLines="50" w:before="156" w:afterLines="100" w:after="312" w:line="500" w:lineRule="exact"/>
        <w:ind w:firstLineChars="200" w:firstLine="560"/>
        <w:outlineLvl w:val="3"/>
        <w:rPr>
          <w:rFonts w:ascii="Times New Roman" w:eastAsia="FangSong" w:hAnsi="Times New Roman" w:cs="Times New Roman"/>
          <w:sz w:val="28"/>
          <w:szCs w:val="28"/>
        </w:rPr>
      </w:pPr>
      <w:r>
        <w:rPr>
          <w:rFonts w:ascii="Times New Roman" w:eastAsia="FangSong" w:hAnsi="Times New Roman" w:cs="Times New Roman"/>
          <w:sz w:val="28"/>
          <w:szCs w:val="28"/>
        </w:rPr>
        <w:lastRenderedPageBreak/>
        <w:t>二期为低层独栋酒店，由</w:t>
      </w:r>
      <w:r>
        <w:rPr>
          <w:rFonts w:ascii="Times New Roman" w:eastAsia="FangSong" w:hAnsi="Times New Roman" w:cs="Times New Roman"/>
          <w:sz w:val="28"/>
          <w:szCs w:val="28"/>
        </w:rPr>
        <w:t>29</w:t>
      </w:r>
      <w:r>
        <w:rPr>
          <w:rFonts w:ascii="Times New Roman" w:eastAsia="FangSong" w:hAnsi="Times New Roman" w:cs="Times New Roman"/>
          <w:sz w:val="28"/>
          <w:szCs w:val="28"/>
        </w:rPr>
        <w:t>栋低层独栋别墅、</w:t>
      </w:r>
      <w:r>
        <w:rPr>
          <w:rFonts w:ascii="Times New Roman" w:eastAsia="FangSong" w:hAnsi="Times New Roman" w:cs="Times New Roman"/>
          <w:sz w:val="28"/>
          <w:szCs w:val="28"/>
        </w:rPr>
        <w:t>1</w:t>
      </w:r>
      <w:r>
        <w:rPr>
          <w:rFonts w:ascii="Times New Roman" w:eastAsia="FangSong" w:hAnsi="Times New Roman" w:cs="Times New Roman"/>
          <w:sz w:val="28"/>
          <w:szCs w:val="28"/>
        </w:rPr>
        <w:t>栋会所、</w:t>
      </w:r>
      <w:r>
        <w:rPr>
          <w:rFonts w:ascii="Times New Roman" w:eastAsia="FangSong" w:hAnsi="Times New Roman" w:cs="Times New Roman"/>
          <w:sz w:val="28"/>
          <w:szCs w:val="28"/>
        </w:rPr>
        <w:t>1</w:t>
      </w:r>
      <w:r>
        <w:rPr>
          <w:rFonts w:ascii="Times New Roman" w:eastAsia="FangSong" w:hAnsi="Times New Roman" w:cs="Times New Roman"/>
          <w:sz w:val="28"/>
          <w:szCs w:val="28"/>
        </w:rPr>
        <w:t>栋</w:t>
      </w:r>
      <w:r>
        <w:rPr>
          <w:rFonts w:ascii="Times New Roman" w:eastAsia="FangSong" w:hAnsi="Times New Roman" w:cs="Times New Roman"/>
          <w:sz w:val="28"/>
          <w:szCs w:val="28"/>
        </w:rPr>
        <w:t>SPA</w:t>
      </w:r>
      <w:r>
        <w:rPr>
          <w:rFonts w:ascii="Times New Roman" w:eastAsia="FangSong" w:hAnsi="Times New Roman" w:cs="Times New Roman"/>
          <w:sz w:val="28"/>
          <w:szCs w:val="28"/>
        </w:rPr>
        <w:t>及配套泳池地下机房组成，对应</w:t>
      </w:r>
      <w:r>
        <w:rPr>
          <w:rFonts w:ascii="Times New Roman" w:eastAsia="FangSong" w:hAnsi="Times New Roman" w:cs="Times New Roman" w:hint="eastAsia"/>
          <w:sz w:val="28"/>
          <w:szCs w:val="28"/>
        </w:rPr>
        <w:t>建筑</w:t>
      </w:r>
      <w:r>
        <w:rPr>
          <w:rFonts w:ascii="Times New Roman" w:eastAsia="FangSong" w:hAnsi="Times New Roman" w:cs="Times New Roman"/>
          <w:sz w:val="28"/>
          <w:szCs w:val="28"/>
        </w:rPr>
        <w:t>面积为</w:t>
      </w:r>
      <w:r>
        <w:rPr>
          <w:rFonts w:ascii="Times New Roman" w:eastAsia="FangSong" w:hAnsi="Times New Roman" w:cs="Times New Roman"/>
          <w:sz w:val="28"/>
          <w:szCs w:val="28"/>
        </w:rPr>
        <w:t>8,569.57</w:t>
      </w:r>
      <w:r>
        <w:rPr>
          <w:rFonts w:ascii="Times New Roman" w:eastAsia="FangSong" w:hAnsi="Times New Roman" w:cs="Times New Roman"/>
          <w:sz w:val="28"/>
          <w:szCs w:val="28"/>
        </w:rPr>
        <w:t>平方米。停车位</w:t>
      </w:r>
      <w:r>
        <w:rPr>
          <w:rFonts w:ascii="Times New Roman" w:eastAsia="FangSong" w:hAnsi="Times New Roman" w:cs="Times New Roman"/>
          <w:sz w:val="28"/>
          <w:szCs w:val="28"/>
        </w:rPr>
        <w:t>12</w:t>
      </w:r>
      <w:r w:rsidR="00D957AF">
        <w:rPr>
          <w:rFonts w:ascii="Times New Roman" w:eastAsia="FangSong" w:hAnsi="Times New Roman" w:cs="Times New Roman" w:hint="eastAsia"/>
          <w:sz w:val="28"/>
          <w:szCs w:val="28"/>
        </w:rPr>
        <w:t>个</w:t>
      </w:r>
      <w:r>
        <w:rPr>
          <w:rFonts w:ascii="Times New Roman" w:eastAsia="FangSong" w:hAnsi="Times New Roman" w:cs="Times New Roman"/>
          <w:sz w:val="28"/>
          <w:szCs w:val="28"/>
        </w:rPr>
        <w:t>，绿地面积</w:t>
      </w:r>
      <w:r>
        <w:rPr>
          <w:rFonts w:ascii="Times New Roman" w:eastAsia="FangSong" w:hAnsi="Times New Roman" w:cs="Times New Roman"/>
          <w:sz w:val="28"/>
          <w:szCs w:val="28"/>
        </w:rPr>
        <w:t>74,411.82</w:t>
      </w:r>
      <w:r>
        <w:rPr>
          <w:rFonts w:ascii="Times New Roman" w:eastAsia="FangSong" w:hAnsi="Times New Roman" w:cs="Times New Roman"/>
          <w:sz w:val="28"/>
          <w:szCs w:val="28"/>
        </w:rPr>
        <w:t>平方米，绿化率</w:t>
      </w:r>
      <w:r>
        <w:rPr>
          <w:rFonts w:ascii="Times New Roman" w:eastAsia="FangSong" w:hAnsi="Times New Roman" w:cs="Times New Roman"/>
          <w:sz w:val="28"/>
          <w:szCs w:val="28"/>
        </w:rPr>
        <w:t>73.00%</w:t>
      </w:r>
      <w:r>
        <w:rPr>
          <w:rFonts w:ascii="Times New Roman" w:eastAsia="FangSong" w:hAnsi="Times New Roman" w:cs="Times New Roman"/>
          <w:sz w:val="28"/>
          <w:szCs w:val="28"/>
        </w:rPr>
        <w:t>。</w:t>
      </w:r>
    </w:p>
    <w:p w14:paraId="2DDD7FA9" w14:textId="2D6D8DC9" w:rsidR="006B78C4" w:rsidRDefault="00A14E05">
      <w:pPr>
        <w:spacing w:beforeLines="50" w:before="156" w:afterLines="100" w:after="312" w:line="500" w:lineRule="exact"/>
        <w:ind w:firstLineChars="200" w:firstLine="560"/>
        <w:outlineLvl w:val="3"/>
        <w:rPr>
          <w:rFonts w:ascii="Times New Roman" w:eastAsia="FangSong" w:hAnsi="Times New Roman" w:cs="Times New Roman"/>
          <w:sz w:val="28"/>
          <w:szCs w:val="28"/>
        </w:rPr>
      </w:pPr>
      <w:r>
        <w:rPr>
          <w:rFonts w:ascii="Times New Roman" w:eastAsia="FangSong" w:hAnsi="Times New Roman" w:cs="Times New Roman"/>
          <w:sz w:val="28"/>
          <w:szCs w:val="28"/>
        </w:rPr>
        <w:t>酒店共规划客房</w:t>
      </w:r>
      <w:r>
        <w:rPr>
          <w:rFonts w:ascii="Times New Roman" w:eastAsia="FangSong" w:hAnsi="Times New Roman" w:cs="Times New Roman"/>
          <w:sz w:val="28"/>
          <w:szCs w:val="28"/>
        </w:rPr>
        <w:t>704</w:t>
      </w:r>
      <w:r>
        <w:rPr>
          <w:rFonts w:ascii="Times New Roman" w:eastAsia="FangSong" w:hAnsi="Times New Roman" w:cs="Times New Roman"/>
          <w:sz w:val="28"/>
          <w:szCs w:val="28"/>
        </w:rPr>
        <w:t>间，未完成装修客房</w:t>
      </w:r>
      <w:r>
        <w:rPr>
          <w:rFonts w:ascii="Times New Roman" w:eastAsia="FangSong" w:hAnsi="Times New Roman" w:cs="Times New Roman"/>
          <w:sz w:val="28"/>
          <w:szCs w:val="28"/>
        </w:rPr>
        <w:t>196</w:t>
      </w:r>
      <w:r>
        <w:rPr>
          <w:rFonts w:ascii="Times New Roman" w:eastAsia="FangSong" w:hAnsi="Times New Roman" w:cs="Times New Roman"/>
          <w:sz w:val="28"/>
          <w:szCs w:val="28"/>
        </w:rPr>
        <w:t>间，实际投入运营</w:t>
      </w:r>
      <w:r>
        <w:rPr>
          <w:rFonts w:ascii="Times New Roman" w:eastAsia="FangSong" w:hAnsi="Times New Roman" w:cs="Times New Roman"/>
          <w:sz w:val="28"/>
          <w:szCs w:val="28"/>
        </w:rPr>
        <w:t>508</w:t>
      </w:r>
      <w:r>
        <w:rPr>
          <w:rFonts w:ascii="Times New Roman" w:eastAsia="FangSong" w:hAnsi="Times New Roman" w:cs="Times New Roman"/>
          <w:sz w:val="28"/>
          <w:szCs w:val="28"/>
        </w:rPr>
        <w:t>间</w:t>
      </w:r>
      <w:r>
        <w:rPr>
          <w:rFonts w:ascii="Times New Roman" w:eastAsia="FangSong" w:hAnsi="Times New Roman" w:cs="Times New Roman" w:hint="eastAsia"/>
          <w:sz w:val="28"/>
          <w:szCs w:val="28"/>
        </w:rPr>
        <w:t>。其中，实际投入运营的房间包</w:t>
      </w:r>
      <w:r>
        <w:rPr>
          <w:rFonts w:ascii="Times New Roman" w:eastAsia="FangSong" w:hAnsi="Times New Roman" w:cs="Times New Roman"/>
          <w:sz w:val="28"/>
          <w:szCs w:val="28"/>
        </w:rPr>
        <w:t>括</w:t>
      </w:r>
      <w:r>
        <w:rPr>
          <w:rFonts w:ascii="Times New Roman" w:eastAsia="FangSong" w:hAnsi="Times New Roman" w:cs="Times New Roman"/>
          <w:sz w:val="28"/>
          <w:szCs w:val="28"/>
        </w:rPr>
        <w:t>327</w:t>
      </w:r>
      <w:r>
        <w:rPr>
          <w:rFonts w:ascii="Times New Roman" w:eastAsia="FangSong" w:hAnsi="Times New Roman" w:cs="Times New Roman"/>
          <w:sz w:val="28"/>
          <w:szCs w:val="28"/>
        </w:rPr>
        <w:t>套海景房、</w:t>
      </w:r>
      <w:r>
        <w:rPr>
          <w:rFonts w:ascii="Times New Roman" w:eastAsia="FangSong" w:hAnsi="Times New Roman" w:cs="Times New Roman"/>
          <w:sz w:val="28"/>
          <w:szCs w:val="28"/>
        </w:rPr>
        <w:t>100</w:t>
      </w:r>
      <w:r>
        <w:rPr>
          <w:rFonts w:ascii="Times New Roman" w:eastAsia="FangSong" w:hAnsi="Times New Roman" w:cs="Times New Roman"/>
          <w:sz w:val="28"/>
          <w:szCs w:val="28"/>
        </w:rPr>
        <w:t>套园景房、</w:t>
      </w:r>
      <w:r>
        <w:rPr>
          <w:rFonts w:ascii="Times New Roman" w:eastAsia="FangSong" w:hAnsi="Times New Roman" w:cs="Times New Roman"/>
          <w:sz w:val="28"/>
          <w:szCs w:val="28"/>
        </w:rPr>
        <w:t>34</w:t>
      </w:r>
      <w:r>
        <w:rPr>
          <w:rFonts w:ascii="Times New Roman" w:eastAsia="FangSong" w:hAnsi="Times New Roman" w:cs="Times New Roman"/>
          <w:sz w:val="28"/>
          <w:szCs w:val="28"/>
        </w:rPr>
        <w:t>套套房、</w:t>
      </w:r>
      <w:r>
        <w:rPr>
          <w:rFonts w:ascii="Times New Roman" w:eastAsia="FangSong" w:hAnsi="Times New Roman" w:cs="Times New Roman"/>
          <w:sz w:val="28"/>
          <w:szCs w:val="28"/>
        </w:rPr>
        <w:t>18</w:t>
      </w:r>
      <w:r>
        <w:rPr>
          <w:rFonts w:ascii="Times New Roman" w:eastAsia="FangSong" w:hAnsi="Times New Roman" w:cs="Times New Roman"/>
          <w:sz w:val="28"/>
          <w:szCs w:val="28"/>
        </w:rPr>
        <w:t>套亲子房</w:t>
      </w:r>
      <w:r>
        <w:rPr>
          <w:rFonts w:ascii="Times New Roman" w:eastAsia="FangSong" w:hAnsi="Times New Roman" w:cs="Times New Roman" w:hint="eastAsia"/>
          <w:sz w:val="28"/>
          <w:szCs w:val="28"/>
        </w:rPr>
        <w:t>及</w:t>
      </w:r>
      <w:r>
        <w:rPr>
          <w:rFonts w:ascii="Times New Roman" w:eastAsia="FangSong" w:hAnsi="Times New Roman" w:cs="Times New Roman"/>
          <w:sz w:val="28"/>
          <w:szCs w:val="28"/>
        </w:rPr>
        <w:t>29</w:t>
      </w:r>
      <w:r>
        <w:rPr>
          <w:rFonts w:ascii="Times New Roman" w:eastAsia="FangSong" w:hAnsi="Times New Roman" w:cs="Times New Roman"/>
          <w:sz w:val="28"/>
          <w:szCs w:val="28"/>
        </w:rPr>
        <w:t>套独栋别墅。大会议中心（宴会厅）</w:t>
      </w:r>
      <w:r>
        <w:rPr>
          <w:rFonts w:ascii="Times New Roman" w:eastAsia="FangSong" w:hAnsi="Times New Roman" w:cs="Times New Roman"/>
          <w:sz w:val="28"/>
          <w:szCs w:val="28"/>
        </w:rPr>
        <w:t>1</w:t>
      </w:r>
      <w:r>
        <w:rPr>
          <w:rFonts w:ascii="Times New Roman" w:eastAsia="FangSong" w:hAnsi="Times New Roman" w:cs="Times New Roman"/>
          <w:sz w:val="28"/>
          <w:szCs w:val="28"/>
        </w:rPr>
        <w:t>个，面积</w:t>
      </w:r>
      <w:r>
        <w:rPr>
          <w:rFonts w:ascii="Times New Roman" w:eastAsia="FangSong" w:hAnsi="Times New Roman" w:cs="Times New Roman"/>
          <w:sz w:val="28"/>
          <w:szCs w:val="28"/>
        </w:rPr>
        <w:t>1,715</w:t>
      </w:r>
      <w:r>
        <w:rPr>
          <w:rFonts w:ascii="Times New Roman" w:eastAsia="FangSong" w:hAnsi="Times New Roman" w:cs="Times New Roman"/>
          <w:sz w:val="28"/>
          <w:szCs w:val="28"/>
        </w:rPr>
        <w:t>平方米，能同时容纳</w:t>
      </w:r>
      <w:r>
        <w:rPr>
          <w:rFonts w:ascii="Times New Roman" w:eastAsia="FangSong" w:hAnsi="Times New Roman" w:cs="Times New Roman"/>
          <w:sz w:val="28"/>
          <w:szCs w:val="28"/>
        </w:rPr>
        <w:t>890</w:t>
      </w:r>
      <w:r>
        <w:rPr>
          <w:rFonts w:ascii="Times New Roman" w:eastAsia="FangSong" w:hAnsi="Times New Roman" w:cs="Times New Roman"/>
          <w:sz w:val="28"/>
          <w:szCs w:val="28"/>
        </w:rPr>
        <w:t>人开会、用餐；会议室</w:t>
      </w:r>
      <w:r>
        <w:rPr>
          <w:rFonts w:ascii="Times New Roman" w:eastAsia="FangSong" w:hAnsi="Times New Roman" w:cs="Times New Roman"/>
          <w:sz w:val="28"/>
          <w:szCs w:val="28"/>
        </w:rPr>
        <w:t>4</w:t>
      </w:r>
      <w:r>
        <w:rPr>
          <w:rFonts w:ascii="Times New Roman" w:eastAsia="FangSong" w:hAnsi="Times New Roman" w:cs="Times New Roman" w:hint="eastAsia"/>
          <w:sz w:val="28"/>
          <w:szCs w:val="28"/>
        </w:rPr>
        <w:t>间</w:t>
      </w:r>
      <w:r>
        <w:rPr>
          <w:rFonts w:ascii="Times New Roman" w:eastAsia="FangSong" w:hAnsi="Times New Roman" w:cs="Times New Roman"/>
          <w:sz w:val="28"/>
          <w:szCs w:val="28"/>
        </w:rPr>
        <w:t>，其中</w:t>
      </w:r>
      <w:r>
        <w:rPr>
          <w:rFonts w:ascii="Times New Roman" w:eastAsia="FangSong" w:hAnsi="Times New Roman" w:cs="Times New Roman"/>
          <w:sz w:val="28"/>
          <w:szCs w:val="28"/>
        </w:rPr>
        <w:t>98</w:t>
      </w:r>
      <w:r>
        <w:rPr>
          <w:rFonts w:ascii="Times New Roman" w:eastAsia="FangSong" w:hAnsi="Times New Roman" w:cs="Times New Roman"/>
          <w:sz w:val="28"/>
          <w:szCs w:val="28"/>
        </w:rPr>
        <w:t>平方米的</w:t>
      </w:r>
      <w:r>
        <w:rPr>
          <w:rFonts w:ascii="Times New Roman" w:eastAsia="FangSong" w:hAnsi="Times New Roman" w:cs="Times New Roman"/>
          <w:sz w:val="28"/>
          <w:szCs w:val="28"/>
        </w:rPr>
        <w:t>3</w:t>
      </w:r>
      <w:r>
        <w:rPr>
          <w:rFonts w:ascii="Times New Roman" w:eastAsia="FangSong" w:hAnsi="Times New Roman" w:cs="Times New Roman" w:hint="eastAsia"/>
          <w:sz w:val="28"/>
          <w:szCs w:val="28"/>
        </w:rPr>
        <w:t>间</w:t>
      </w:r>
      <w:r>
        <w:rPr>
          <w:rFonts w:ascii="Times New Roman" w:eastAsia="FangSong" w:hAnsi="Times New Roman" w:cs="Times New Roman"/>
          <w:sz w:val="28"/>
          <w:szCs w:val="28"/>
        </w:rPr>
        <w:t>，</w:t>
      </w:r>
      <w:r>
        <w:rPr>
          <w:rFonts w:ascii="Times New Roman" w:eastAsia="FangSong" w:hAnsi="Times New Roman" w:cs="Times New Roman"/>
          <w:sz w:val="28"/>
          <w:szCs w:val="28"/>
        </w:rPr>
        <w:t>164</w:t>
      </w:r>
      <w:r>
        <w:rPr>
          <w:rFonts w:ascii="Times New Roman" w:eastAsia="FangSong" w:hAnsi="Times New Roman" w:cs="Times New Roman"/>
          <w:sz w:val="28"/>
          <w:szCs w:val="28"/>
        </w:rPr>
        <w:t>平方米的</w:t>
      </w:r>
      <w:r>
        <w:rPr>
          <w:rFonts w:ascii="Times New Roman" w:eastAsia="FangSong" w:hAnsi="Times New Roman" w:cs="Times New Roman"/>
          <w:sz w:val="28"/>
          <w:szCs w:val="28"/>
        </w:rPr>
        <w:t>1</w:t>
      </w:r>
      <w:r>
        <w:rPr>
          <w:rFonts w:ascii="Times New Roman" w:eastAsia="FangSong" w:hAnsi="Times New Roman" w:cs="Times New Roman" w:hint="eastAsia"/>
          <w:sz w:val="28"/>
          <w:szCs w:val="28"/>
        </w:rPr>
        <w:t>间</w:t>
      </w:r>
      <w:r>
        <w:rPr>
          <w:rFonts w:ascii="Times New Roman" w:eastAsia="FangSong" w:hAnsi="Times New Roman" w:cs="Times New Roman"/>
          <w:sz w:val="28"/>
          <w:szCs w:val="28"/>
        </w:rPr>
        <w:t>。</w:t>
      </w:r>
    </w:p>
    <w:p w14:paraId="2577461F" w14:textId="77777777" w:rsidR="006B78C4" w:rsidRDefault="00A14E05">
      <w:pPr>
        <w:spacing w:line="500" w:lineRule="exact"/>
        <w:ind w:firstLineChars="200" w:firstLine="562"/>
        <w:rPr>
          <w:rFonts w:ascii="Times New Roman" w:eastAsia="FangSong" w:hAnsi="Times New Roman" w:cs="Times New Roman"/>
          <w:b/>
          <w:sz w:val="28"/>
          <w:szCs w:val="28"/>
        </w:rPr>
      </w:pPr>
      <w:r>
        <w:rPr>
          <w:rFonts w:ascii="Times New Roman" w:eastAsia="FangSong" w:hAnsi="Times New Roman" w:cs="Times New Roman" w:hint="eastAsia"/>
          <w:b/>
          <w:sz w:val="28"/>
          <w:szCs w:val="28"/>
        </w:rPr>
        <w:t>（三）</w:t>
      </w:r>
      <w:r>
        <w:rPr>
          <w:rFonts w:ascii="Times New Roman" w:eastAsia="FangSong" w:hAnsi="Times New Roman" w:cs="Times New Roman"/>
          <w:b/>
          <w:sz w:val="28"/>
          <w:szCs w:val="28"/>
        </w:rPr>
        <w:t>海南省三亚市河西区创业大厦</w:t>
      </w:r>
      <w:r>
        <w:rPr>
          <w:rFonts w:ascii="Times New Roman" w:eastAsia="FangSong" w:hAnsi="Times New Roman" w:cs="Times New Roman"/>
          <w:b/>
          <w:sz w:val="28"/>
          <w:szCs w:val="28"/>
        </w:rPr>
        <w:t>C</w:t>
      </w:r>
      <w:r>
        <w:rPr>
          <w:rFonts w:ascii="Times New Roman" w:eastAsia="FangSong" w:hAnsi="Times New Roman" w:cs="Times New Roman"/>
          <w:b/>
          <w:sz w:val="28"/>
          <w:szCs w:val="28"/>
        </w:rPr>
        <w:t>座</w:t>
      </w:r>
    </w:p>
    <w:p w14:paraId="6BC9D0ED" w14:textId="229F6E4F" w:rsidR="006B78C4" w:rsidRDefault="00A14E05">
      <w:pPr>
        <w:spacing w:beforeLines="50" w:before="156" w:afterLines="100" w:after="312" w:line="500" w:lineRule="exact"/>
        <w:ind w:firstLineChars="200" w:firstLine="560"/>
        <w:outlineLvl w:val="3"/>
        <w:rPr>
          <w:rFonts w:ascii="Times New Roman" w:eastAsia="FangSong" w:hAnsi="Times New Roman" w:cs="Times New Roman"/>
          <w:sz w:val="28"/>
          <w:szCs w:val="28"/>
        </w:rPr>
      </w:pPr>
      <w:r>
        <w:rPr>
          <w:rFonts w:ascii="Times New Roman" w:eastAsia="FangSong" w:hAnsi="Times New Roman" w:cs="Times New Roman" w:hint="eastAsia"/>
          <w:sz w:val="28"/>
          <w:szCs w:val="28"/>
        </w:rPr>
        <w:t>根</w:t>
      </w:r>
      <w:r>
        <w:rPr>
          <w:rFonts w:ascii="Times New Roman" w:eastAsia="FangSong" w:hAnsi="Times New Roman" w:cs="Times New Roman"/>
          <w:sz w:val="28"/>
          <w:szCs w:val="28"/>
        </w:rPr>
        <w:t>据管理人</w:t>
      </w:r>
      <w:r w:rsidR="00AD1E64">
        <w:rPr>
          <w:rFonts w:ascii="Times New Roman" w:eastAsia="FangSong" w:hAnsi="Times New Roman" w:cs="Times New Roman"/>
          <w:sz w:val="28"/>
          <w:szCs w:val="28"/>
        </w:rPr>
        <w:t>调取的</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海南省三亚市土地房屋权证</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三土房（</w:t>
      </w:r>
      <w:r>
        <w:rPr>
          <w:rFonts w:ascii="Times New Roman" w:eastAsia="FangSong" w:hAnsi="Times New Roman" w:cs="Times New Roman"/>
          <w:sz w:val="28"/>
          <w:szCs w:val="28"/>
        </w:rPr>
        <w:t>2005</w:t>
      </w:r>
      <w:r>
        <w:rPr>
          <w:rFonts w:ascii="Times New Roman" w:eastAsia="FangSong" w:hAnsi="Times New Roman" w:cs="Times New Roman"/>
          <w:sz w:val="28"/>
          <w:szCs w:val="28"/>
        </w:rPr>
        <w:t>）第</w:t>
      </w:r>
      <w:r>
        <w:rPr>
          <w:rFonts w:ascii="Times New Roman" w:eastAsia="FangSong" w:hAnsi="Times New Roman" w:cs="Times New Roman"/>
          <w:sz w:val="28"/>
          <w:szCs w:val="28"/>
        </w:rPr>
        <w:t>0405</w:t>
      </w:r>
      <w:r>
        <w:rPr>
          <w:rFonts w:ascii="Times New Roman" w:eastAsia="FangSong" w:hAnsi="Times New Roman" w:cs="Times New Roman"/>
          <w:sz w:val="28"/>
          <w:szCs w:val="28"/>
        </w:rPr>
        <w:t>号</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显示，海南省三亚市天涯区创业大厦</w:t>
      </w:r>
      <w:r>
        <w:rPr>
          <w:rFonts w:ascii="Times New Roman" w:eastAsia="FangSong" w:hAnsi="Times New Roman" w:cs="Times New Roman"/>
          <w:sz w:val="28"/>
          <w:szCs w:val="28"/>
        </w:rPr>
        <w:t>C</w:t>
      </w:r>
      <w:r>
        <w:rPr>
          <w:rFonts w:ascii="Times New Roman" w:eastAsia="FangSong" w:hAnsi="Times New Roman" w:cs="Times New Roman"/>
          <w:sz w:val="28"/>
          <w:szCs w:val="28"/>
        </w:rPr>
        <w:t>座坐落于三亚市河西区新风桥西头北侧，用途为商业服务业，使用权类型为出让，</w:t>
      </w:r>
      <w:r>
        <w:rPr>
          <w:rFonts w:ascii="Times New Roman" w:eastAsia="FangSong" w:hAnsi="Times New Roman" w:cs="Times New Roman" w:hint="eastAsia"/>
          <w:sz w:val="28"/>
          <w:szCs w:val="28"/>
        </w:rPr>
        <w:t>使用期限至</w:t>
      </w:r>
      <w:r>
        <w:rPr>
          <w:rFonts w:ascii="Times New Roman" w:eastAsia="FangSong" w:hAnsi="Times New Roman" w:cs="Times New Roman"/>
          <w:sz w:val="28"/>
          <w:szCs w:val="28"/>
        </w:rPr>
        <w:t>2063</w:t>
      </w:r>
      <w:r>
        <w:rPr>
          <w:rFonts w:ascii="Times New Roman" w:eastAsia="FangSong" w:hAnsi="Times New Roman" w:cs="Times New Roman"/>
          <w:sz w:val="28"/>
          <w:szCs w:val="28"/>
        </w:rPr>
        <w:t>年</w:t>
      </w:r>
      <w:r>
        <w:rPr>
          <w:rFonts w:ascii="Times New Roman" w:eastAsia="FangSong" w:hAnsi="Times New Roman" w:cs="Times New Roman"/>
          <w:sz w:val="28"/>
          <w:szCs w:val="28"/>
        </w:rPr>
        <w:t>9</w:t>
      </w:r>
      <w:r>
        <w:rPr>
          <w:rFonts w:ascii="Times New Roman" w:eastAsia="FangSong" w:hAnsi="Times New Roman" w:cs="Times New Roman"/>
          <w:sz w:val="28"/>
          <w:szCs w:val="28"/>
        </w:rPr>
        <w:t>月</w:t>
      </w:r>
      <w:r>
        <w:rPr>
          <w:rFonts w:ascii="Times New Roman" w:eastAsia="FangSong" w:hAnsi="Times New Roman" w:cs="Times New Roman"/>
          <w:sz w:val="28"/>
          <w:szCs w:val="28"/>
        </w:rPr>
        <w:t>9</w:t>
      </w:r>
      <w:r>
        <w:rPr>
          <w:rFonts w:ascii="Times New Roman" w:eastAsia="FangSong" w:hAnsi="Times New Roman" w:cs="Times New Roman"/>
          <w:sz w:val="28"/>
          <w:szCs w:val="28"/>
        </w:rPr>
        <w:t>月</w:t>
      </w:r>
      <w:r>
        <w:rPr>
          <w:rFonts w:ascii="Times New Roman" w:eastAsia="FangSong" w:hAnsi="Times New Roman" w:cs="Times New Roman" w:hint="eastAsia"/>
          <w:sz w:val="28"/>
          <w:szCs w:val="28"/>
        </w:rPr>
        <w:t>止</w:t>
      </w:r>
      <w:r>
        <w:rPr>
          <w:rFonts w:ascii="Times New Roman" w:eastAsia="FangSong" w:hAnsi="Times New Roman" w:cs="Times New Roman"/>
          <w:sz w:val="28"/>
          <w:szCs w:val="28"/>
        </w:rPr>
        <w:t>，使用权面积为</w:t>
      </w:r>
      <w:r>
        <w:rPr>
          <w:rFonts w:ascii="Times New Roman" w:eastAsia="FangSong" w:hAnsi="Times New Roman" w:cs="Times New Roman"/>
          <w:sz w:val="28"/>
          <w:szCs w:val="28"/>
        </w:rPr>
        <w:t>1,106.79</w:t>
      </w:r>
      <w:r>
        <w:rPr>
          <w:rFonts w:ascii="Times New Roman" w:eastAsia="FangSong" w:hAnsi="Times New Roman" w:cs="Times New Roman"/>
          <w:sz w:val="28"/>
          <w:szCs w:val="28"/>
        </w:rPr>
        <w:t>平方米。对应房屋房号为创业大厦</w:t>
      </w:r>
      <w:r>
        <w:rPr>
          <w:rFonts w:ascii="Times New Roman" w:eastAsia="FangSong" w:hAnsi="Times New Roman" w:cs="Times New Roman"/>
          <w:sz w:val="28"/>
          <w:szCs w:val="28"/>
        </w:rPr>
        <w:t>C</w:t>
      </w:r>
      <w:r>
        <w:rPr>
          <w:rFonts w:ascii="Times New Roman" w:eastAsia="FangSong" w:hAnsi="Times New Roman" w:cs="Times New Roman"/>
          <w:sz w:val="28"/>
          <w:szCs w:val="28"/>
        </w:rPr>
        <w:t>座</w:t>
      </w:r>
      <w:r>
        <w:rPr>
          <w:rFonts w:ascii="Times New Roman" w:eastAsia="FangSong" w:hAnsi="Times New Roman" w:cs="Times New Roman" w:hint="eastAsia"/>
          <w:sz w:val="28"/>
          <w:szCs w:val="28"/>
        </w:rPr>
        <w:t>1</w:t>
      </w:r>
      <w:r>
        <w:rPr>
          <w:rFonts w:ascii="Times New Roman" w:eastAsia="FangSong" w:hAnsi="Times New Roman" w:cs="Times New Roman"/>
          <w:sz w:val="28"/>
          <w:szCs w:val="28"/>
        </w:rPr>
        <w:t>03</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104</w:t>
      </w:r>
      <w:r>
        <w:rPr>
          <w:rFonts w:ascii="Times New Roman" w:eastAsia="FangSong" w:hAnsi="Times New Roman" w:cs="Times New Roman"/>
          <w:sz w:val="28"/>
          <w:szCs w:val="28"/>
        </w:rPr>
        <w:t>、</w:t>
      </w:r>
      <w:r>
        <w:rPr>
          <w:rFonts w:ascii="Times New Roman" w:eastAsia="FangSong" w:hAnsi="Times New Roman" w:cs="Times New Roman" w:hint="eastAsia"/>
          <w:sz w:val="28"/>
          <w:szCs w:val="28"/>
        </w:rPr>
        <w:t>2</w:t>
      </w:r>
      <w:r>
        <w:rPr>
          <w:rFonts w:ascii="Times New Roman" w:eastAsia="FangSong" w:hAnsi="Times New Roman" w:cs="Times New Roman"/>
          <w:sz w:val="28"/>
          <w:szCs w:val="28"/>
        </w:rPr>
        <w:t>03</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204</w:t>
      </w:r>
      <w:r>
        <w:rPr>
          <w:rFonts w:ascii="Times New Roman" w:eastAsia="FangSong" w:hAnsi="Times New Roman" w:cs="Times New Roman"/>
          <w:sz w:val="28"/>
          <w:szCs w:val="28"/>
        </w:rPr>
        <w:t>、</w:t>
      </w:r>
      <w:r>
        <w:rPr>
          <w:rFonts w:ascii="Times New Roman" w:eastAsia="FangSong" w:hAnsi="Times New Roman" w:cs="Times New Roman" w:hint="eastAsia"/>
          <w:sz w:val="28"/>
          <w:szCs w:val="28"/>
        </w:rPr>
        <w:t>3</w:t>
      </w:r>
      <w:r>
        <w:rPr>
          <w:rFonts w:ascii="Times New Roman" w:eastAsia="FangSong" w:hAnsi="Times New Roman" w:cs="Times New Roman"/>
          <w:sz w:val="28"/>
          <w:szCs w:val="28"/>
        </w:rPr>
        <w:t>03</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304</w:t>
      </w:r>
      <w:r>
        <w:rPr>
          <w:rFonts w:ascii="Times New Roman" w:eastAsia="FangSong" w:hAnsi="Times New Roman" w:cs="Times New Roman"/>
          <w:sz w:val="28"/>
          <w:szCs w:val="28"/>
        </w:rPr>
        <w:t>、</w:t>
      </w:r>
      <w:r>
        <w:rPr>
          <w:rFonts w:ascii="Times New Roman" w:eastAsia="FangSong" w:hAnsi="Times New Roman" w:cs="Times New Roman" w:hint="eastAsia"/>
          <w:sz w:val="28"/>
          <w:szCs w:val="28"/>
        </w:rPr>
        <w:t>4</w:t>
      </w:r>
      <w:r>
        <w:rPr>
          <w:rFonts w:ascii="Times New Roman" w:eastAsia="FangSong" w:hAnsi="Times New Roman" w:cs="Times New Roman"/>
          <w:sz w:val="28"/>
          <w:szCs w:val="28"/>
        </w:rPr>
        <w:t>03</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404</w:t>
      </w:r>
      <w:r>
        <w:rPr>
          <w:rFonts w:ascii="Times New Roman" w:eastAsia="FangSong" w:hAnsi="Times New Roman" w:cs="Times New Roman"/>
          <w:sz w:val="28"/>
          <w:szCs w:val="28"/>
        </w:rPr>
        <w:t>、</w:t>
      </w:r>
      <w:r>
        <w:rPr>
          <w:rFonts w:ascii="Times New Roman" w:eastAsia="FangSong" w:hAnsi="Times New Roman" w:cs="Times New Roman" w:hint="eastAsia"/>
          <w:sz w:val="28"/>
          <w:szCs w:val="28"/>
        </w:rPr>
        <w:t>5</w:t>
      </w:r>
      <w:r>
        <w:rPr>
          <w:rFonts w:ascii="Times New Roman" w:eastAsia="FangSong" w:hAnsi="Times New Roman" w:cs="Times New Roman"/>
          <w:sz w:val="28"/>
          <w:szCs w:val="28"/>
        </w:rPr>
        <w:t>03</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504</w:t>
      </w:r>
      <w:r>
        <w:rPr>
          <w:rFonts w:ascii="Times New Roman" w:eastAsia="FangSong" w:hAnsi="Times New Roman" w:cs="Times New Roman"/>
          <w:sz w:val="28"/>
          <w:szCs w:val="28"/>
        </w:rPr>
        <w:t>、</w:t>
      </w:r>
      <w:r>
        <w:rPr>
          <w:rFonts w:ascii="Times New Roman" w:eastAsia="FangSong" w:hAnsi="Times New Roman" w:cs="Times New Roman" w:hint="eastAsia"/>
          <w:sz w:val="28"/>
          <w:szCs w:val="28"/>
        </w:rPr>
        <w:t>6</w:t>
      </w:r>
      <w:r>
        <w:rPr>
          <w:rFonts w:ascii="Times New Roman" w:eastAsia="FangSong" w:hAnsi="Times New Roman" w:cs="Times New Roman"/>
          <w:sz w:val="28"/>
          <w:szCs w:val="28"/>
        </w:rPr>
        <w:t>03</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604</w:t>
      </w:r>
      <w:r>
        <w:rPr>
          <w:rFonts w:ascii="Times New Roman" w:eastAsia="FangSong" w:hAnsi="Times New Roman" w:cs="Times New Roman"/>
          <w:sz w:val="28"/>
          <w:szCs w:val="28"/>
        </w:rPr>
        <w:t>、</w:t>
      </w:r>
      <w:r>
        <w:rPr>
          <w:rFonts w:ascii="Times New Roman" w:eastAsia="FangSong" w:hAnsi="Times New Roman" w:cs="Times New Roman" w:hint="eastAsia"/>
          <w:sz w:val="28"/>
          <w:szCs w:val="28"/>
        </w:rPr>
        <w:t>7</w:t>
      </w:r>
      <w:r>
        <w:rPr>
          <w:rFonts w:ascii="Times New Roman" w:eastAsia="FangSong" w:hAnsi="Times New Roman" w:cs="Times New Roman"/>
          <w:sz w:val="28"/>
          <w:szCs w:val="28"/>
        </w:rPr>
        <w:t>03</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704</w:t>
      </w:r>
      <w:r>
        <w:rPr>
          <w:rFonts w:ascii="Times New Roman" w:eastAsia="FangSong" w:hAnsi="Times New Roman" w:cs="Times New Roman"/>
          <w:sz w:val="28"/>
          <w:szCs w:val="28"/>
        </w:rPr>
        <w:t>、</w:t>
      </w:r>
      <w:r>
        <w:rPr>
          <w:rFonts w:ascii="Times New Roman" w:eastAsia="FangSong" w:hAnsi="Times New Roman" w:cs="Times New Roman" w:hint="eastAsia"/>
          <w:sz w:val="28"/>
          <w:szCs w:val="28"/>
        </w:rPr>
        <w:t>8</w:t>
      </w:r>
      <w:r>
        <w:rPr>
          <w:rFonts w:ascii="Times New Roman" w:eastAsia="FangSong" w:hAnsi="Times New Roman" w:cs="Times New Roman"/>
          <w:sz w:val="28"/>
          <w:szCs w:val="28"/>
        </w:rPr>
        <w:t>03</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804</w:t>
      </w:r>
      <w:r>
        <w:rPr>
          <w:rFonts w:ascii="Times New Roman" w:eastAsia="FangSong" w:hAnsi="Times New Roman" w:cs="Times New Roman" w:hint="eastAsia"/>
          <w:sz w:val="28"/>
          <w:szCs w:val="28"/>
        </w:rPr>
        <w:t>、</w:t>
      </w:r>
      <w:r>
        <w:rPr>
          <w:rFonts w:ascii="Times New Roman" w:eastAsia="FangSong" w:hAnsi="Times New Roman" w:cs="Times New Roman" w:hint="eastAsia"/>
          <w:sz w:val="28"/>
          <w:szCs w:val="28"/>
        </w:rPr>
        <w:t>9</w:t>
      </w:r>
      <w:r>
        <w:rPr>
          <w:rFonts w:ascii="Times New Roman" w:eastAsia="FangSong" w:hAnsi="Times New Roman" w:cs="Times New Roman"/>
          <w:sz w:val="28"/>
          <w:szCs w:val="28"/>
        </w:rPr>
        <w:t>03</w:t>
      </w:r>
      <w:r>
        <w:rPr>
          <w:rFonts w:ascii="Times New Roman" w:eastAsia="FangSong" w:hAnsi="Times New Roman" w:cs="Times New Roman" w:hint="eastAsia"/>
          <w:sz w:val="28"/>
          <w:szCs w:val="28"/>
        </w:rPr>
        <w:t>、</w:t>
      </w:r>
      <w:r>
        <w:rPr>
          <w:rFonts w:ascii="Times New Roman" w:eastAsia="FangSong" w:hAnsi="Times New Roman" w:cs="Times New Roman" w:hint="eastAsia"/>
          <w:sz w:val="28"/>
          <w:szCs w:val="28"/>
        </w:rPr>
        <w:t>9</w:t>
      </w:r>
      <w:r>
        <w:rPr>
          <w:rFonts w:ascii="Times New Roman" w:eastAsia="FangSong" w:hAnsi="Times New Roman" w:cs="Times New Roman"/>
          <w:sz w:val="28"/>
          <w:szCs w:val="28"/>
        </w:rPr>
        <w:t>04</w:t>
      </w:r>
      <w:r>
        <w:rPr>
          <w:rFonts w:ascii="Times New Roman" w:eastAsia="FangSong" w:hAnsi="Times New Roman" w:cs="Times New Roman" w:hint="eastAsia"/>
          <w:sz w:val="28"/>
          <w:szCs w:val="28"/>
        </w:rPr>
        <w:t>、</w:t>
      </w:r>
      <w:r>
        <w:rPr>
          <w:rFonts w:ascii="Times New Roman" w:eastAsia="FangSong" w:hAnsi="Times New Roman" w:cs="Times New Roman" w:hint="eastAsia"/>
          <w:sz w:val="28"/>
          <w:szCs w:val="28"/>
        </w:rPr>
        <w:t>1</w:t>
      </w:r>
      <w:r>
        <w:rPr>
          <w:rFonts w:ascii="Times New Roman" w:eastAsia="FangSong" w:hAnsi="Times New Roman" w:cs="Times New Roman"/>
          <w:sz w:val="28"/>
          <w:szCs w:val="28"/>
        </w:rPr>
        <w:t>003</w:t>
      </w:r>
      <w:r>
        <w:rPr>
          <w:rFonts w:ascii="Times New Roman" w:eastAsia="FangSong" w:hAnsi="Times New Roman" w:cs="Times New Roman" w:hint="eastAsia"/>
          <w:sz w:val="28"/>
          <w:szCs w:val="28"/>
        </w:rPr>
        <w:t>、</w:t>
      </w:r>
      <w:r>
        <w:rPr>
          <w:rFonts w:ascii="Times New Roman" w:eastAsia="FangSong" w:hAnsi="Times New Roman" w:cs="Times New Roman" w:hint="eastAsia"/>
          <w:sz w:val="28"/>
          <w:szCs w:val="28"/>
        </w:rPr>
        <w:t>1</w:t>
      </w:r>
      <w:r>
        <w:rPr>
          <w:rFonts w:ascii="Times New Roman" w:eastAsia="FangSong" w:hAnsi="Times New Roman" w:cs="Times New Roman"/>
          <w:sz w:val="28"/>
          <w:szCs w:val="28"/>
        </w:rPr>
        <w:t>004</w:t>
      </w:r>
      <w:r>
        <w:rPr>
          <w:rFonts w:ascii="Times New Roman" w:eastAsia="FangSong" w:hAnsi="Times New Roman" w:cs="Times New Roman" w:hint="eastAsia"/>
          <w:sz w:val="28"/>
          <w:szCs w:val="28"/>
        </w:rPr>
        <w:t>、</w:t>
      </w:r>
      <w:r>
        <w:rPr>
          <w:rFonts w:ascii="Times New Roman" w:eastAsia="FangSong" w:hAnsi="Times New Roman" w:cs="Times New Roman" w:hint="eastAsia"/>
          <w:sz w:val="28"/>
          <w:szCs w:val="28"/>
        </w:rPr>
        <w:t>1</w:t>
      </w:r>
      <w:r>
        <w:rPr>
          <w:rFonts w:ascii="Times New Roman" w:eastAsia="FangSong" w:hAnsi="Times New Roman" w:cs="Times New Roman"/>
          <w:sz w:val="28"/>
          <w:szCs w:val="28"/>
        </w:rPr>
        <w:t>103</w:t>
      </w:r>
      <w:r>
        <w:rPr>
          <w:rFonts w:ascii="Times New Roman" w:eastAsia="FangSong" w:hAnsi="Times New Roman" w:cs="Times New Roman" w:hint="eastAsia"/>
          <w:sz w:val="28"/>
          <w:szCs w:val="28"/>
        </w:rPr>
        <w:t>、</w:t>
      </w:r>
      <w:r>
        <w:rPr>
          <w:rFonts w:ascii="Times New Roman" w:eastAsia="FangSong" w:hAnsi="Times New Roman" w:cs="Times New Roman" w:hint="eastAsia"/>
          <w:sz w:val="28"/>
          <w:szCs w:val="28"/>
        </w:rPr>
        <w:t>1</w:t>
      </w:r>
      <w:r>
        <w:rPr>
          <w:rFonts w:ascii="Times New Roman" w:eastAsia="FangSong" w:hAnsi="Times New Roman" w:cs="Times New Roman"/>
          <w:sz w:val="28"/>
          <w:szCs w:val="28"/>
        </w:rPr>
        <w:t>104</w:t>
      </w:r>
      <w:r>
        <w:rPr>
          <w:rFonts w:ascii="Times New Roman" w:eastAsia="FangSong" w:hAnsi="Times New Roman" w:cs="Times New Roman" w:hint="eastAsia"/>
          <w:sz w:val="28"/>
          <w:szCs w:val="28"/>
        </w:rPr>
        <w:t>、</w:t>
      </w:r>
      <w:r>
        <w:rPr>
          <w:rFonts w:ascii="Times New Roman" w:eastAsia="FangSong" w:hAnsi="Times New Roman" w:cs="Times New Roman" w:hint="eastAsia"/>
          <w:sz w:val="28"/>
          <w:szCs w:val="28"/>
        </w:rPr>
        <w:t>1</w:t>
      </w:r>
      <w:r>
        <w:rPr>
          <w:rFonts w:ascii="Times New Roman" w:eastAsia="FangSong" w:hAnsi="Times New Roman" w:cs="Times New Roman"/>
          <w:sz w:val="28"/>
          <w:szCs w:val="28"/>
        </w:rPr>
        <w:t>203</w:t>
      </w:r>
      <w:r>
        <w:rPr>
          <w:rFonts w:ascii="Times New Roman" w:eastAsia="FangSong" w:hAnsi="Times New Roman" w:cs="Times New Roman" w:hint="eastAsia"/>
          <w:sz w:val="28"/>
          <w:szCs w:val="28"/>
        </w:rPr>
        <w:t>、</w:t>
      </w:r>
      <w:r>
        <w:rPr>
          <w:rFonts w:ascii="Times New Roman" w:eastAsia="FangSong" w:hAnsi="Times New Roman" w:cs="Times New Roman" w:hint="eastAsia"/>
          <w:sz w:val="28"/>
          <w:szCs w:val="28"/>
        </w:rPr>
        <w:t>1</w:t>
      </w:r>
      <w:r>
        <w:rPr>
          <w:rFonts w:ascii="Times New Roman" w:eastAsia="FangSong" w:hAnsi="Times New Roman" w:cs="Times New Roman"/>
          <w:sz w:val="28"/>
          <w:szCs w:val="28"/>
        </w:rPr>
        <w:t>204</w:t>
      </w:r>
      <w:r>
        <w:rPr>
          <w:rFonts w:ascii="Times New Roman" w:eastAsia="FangSong" w:hAnsi="Times New Roman" w:cs="Times New Roman"/>
          <w:sz w:val="28"/>
          <w:szCs w:val="28"/>
        </w:rPr>
        <w:t>房，建筑面积</w:t>
      </w:r>
      <w:r>
        <w:rPr>
          <w:rFonts w:ascii="Times New Roman" w:eastAsia="FangSong" w:hAnsi="Times New Roman" w:cs="Times New Roman"/>
          <w:sz w:val="28"/>
          <w:szCs w:val="28"/>
        </w:rPr>
        <w:t>4,486.38</w:t>
      </w:r>
      <w:r>
        <w:rPr>
          <w:rFonts w:ascii="Times New Roman" w:eastAsia="FangSong" w:hAnsi="Times New Roman" w:cs="Times New Roman"/>
          <w:sz w:val="28"/>
          <w:szCs w:val="28"/>
        </w:rPr>
        <w:t>平方米，层数为</w:t>
      </w:r>
      <w:r>
        <w:rPr>
          <w:rFonts w:ascii="Times New Roman" w:eastAsia="FangSong" w:hAnsi="Times New Roman" w:cs="Times New Roman"/>
          <w:sz w:val="28"/>
          <w:szCs w:val="28"/>
        </w:rPr>
        <w:t>12</w:t>
      </w:r>
      <w:r>
        <w:rPr>
          <w:rFonts w:ascii="Times New Roman" w:eastAsia="FangSong" w:hAnsi="Times New Roman" w:cs="Times New Roman"/>
          <w:sz w:val="28"/>
          <w:szCs w:val="28"/>
        </w:rPr>
        <w:t>层。</w:t>
      </w:r>
    </w:p>
    <w:p w14:paraId="386100BF" w14:textId="77777777" w:rsidR="006B78C4" w:rsidRDefault="00A14E05">
      <w:pPr>
        <w:spacing w:beforeLines="50" w:before="156" w:afterLines="50" w:after="156" w:line="500" w:lineRule="exact"/>
        <w:ind w:firstLine="562"/>
        <w:rPr>
          <w:rFonts w:ascii="Times New Roman" w:eastAsia="FangSong" w:hAnsi="Times New Roman" w:cs="Times New Roman"/>
          <w:b/>
          <w:sz w:val="28"/>
          <w:szCs w:val="28"/>
        </w:rPr>
      </w:pPr>
      <w:r>
        <w:rPr>
          <w:rFonts w:ascii="Times New Roman" w:eastAsia="FangSong" w:hAnsi="Times New Roman" w:cs="Times New Roman" w:hint="eastAsia"/>
          <w:b/>
          <w:sz w:val="28"/>
          <w:szCs w:val="28"/>
        </w:rPr>
        <w:t>三、项目优势介绍</w:t>
      </w:r>
    </w:p>
    <w:p w14:paraId="7C66618C" w14:textId="77777777" w:rsidR="006B78C4" w:rsidRDefault="00A14E05">
      <w:pPr>
        <w:spacing w:beforeLines="50" w:before="156" w:afterLines="50" w:after="156" w:line="500" w:lineRule="exact"/>
        <w:ind w:firstLine="562"/>
        <w:rPr>
          <w:rFonts w:ascii="Times New Roman" w:eastAsia="FangSong" w:hAnsi="Times New Roman" w:cs="Times New Roman"/>
          <w:b/>
          <w:sz w:val="28"/>
          <w:szCs w:val="28"/>
        </w:rPr>
      </w:pPr>
      <w:r>
        <w:rPr>
          <w:rFonts w:ascii="Times New Roman" w:eastAsia="FangSong" w:hAnsi="Times New Roman" w:cs="Times New Roman" w:hint="eastAsia"/>
          <w:b/>
          <w:sz w:val="28"/>
          <w:szCs w:val="28"/>
        </w:rPr>
        <w:t>（一）地理区位优势</w:t>
      </w:r>
    </w:p>
    <w:p w14:paraId="7EB9209B" w14:textId="5F90CEED" w:rsidR="006B78C4" w:rsidRDefault="00A14E05">
      <w:pPr>
        <w:spacing w:beforeLines="50" w:before="156" w:afterLines="50" w:after="156" w:line="500" w:lineRule="exact"/>
        <w:ind w:firstLine="560"/>
        <w:rPr>
          <w:rFonts w:ascii="Times New Roman" w:eastAsia="FangSong" w:hAnsi="Times New Roman" w:cs="Times New Roman"/>
          <w:bCs/>
          <w:sz w:val="28"/>
          <w:szCs w:val="28"/>
        </w:rPr>
      </w:pPr>
      <w:r>
        <w:rPr>
          <w:rFonts w:ascii="Times New Roman" w:eastAsia="FangSong" w:hAnsi="Times New Roman" w:cs="Times New Roman" w:hint="eastAsia"/>
          <w:bCs/>
          <w:sz w:val="28"/>
          <w:szCs w:val="28"/>
        </w:rPr>
        <w:t>项目地所在的三亚市，位于海南岛最南端，是中国最南部的热带海滨旅游城市，是一个“四时绿荫，长夏无冬”的旅游、康养胜地，年平均气温在</w:t>
      </w:r>
      <w:r>
        <w:rPr>
          <w:rFonts w:ascii="Times New Roman" w:eastAsia="FangSong" w:hAnsi="Times New Roman" w:cs="Times New Roman" w:hint="eastAsia"/>
          <w:bCs/>
          <w:sz w:val="28"/>
          <w:szCs w:val="28"/>
        </w:rPr>
        <w:t>2</w:t>
      </w:r>
      <w:r>
        <w:rPr>
          <w:rFonts w:ascii="Times New Roman" w:eastAsia="FangSong" w:hAnsi="Times New Roman" w:cs="Times New Roman"/>
          <w:bCs/>
          <w:sz w:val="28"/>
          <w:szCs w:val="28"/>
        </w:rPr>
        <w:t>4</w:t>
      </w:r>
      <w:r>
        <w:rPr>
          <w:rFonts w:ascii="Times New Roman" w:eastAsia="FangSong" w:hAnsi="Times New Roman" w:cs="Times New Roman" w:hint="eastAsia"/>
          <w:bCs/>
          <w:sz w:val="28"/>
          <w:szCs w:val="28"/>
        </w:rPr>
        <w:t>摄氏度左右，列中国之首，雨量充沛，舒适宜居，冬暖如春。</w:t>
      </w:r>
    </w:p>
    <w:p w14:paraId="1F24D81E" w14:textId="2F324D09" w:rsidR="006B78C4" w:rsidRDefault="00A14E05">
      <w:pPr>
        <w:spacing w:beforeLines="50" w:before="156" w:afterLines="50" w:after="156" w:line="500" w:lineRule="exact"/>
        <w:ind w:firstLine="562"/>
        <w:rPr>
          <w:rFonts w:ascii="Times New Roman" w:eastAsia="FangSong" w:hAnsi="Times New Roman" w:cs="Times New Roman"/>
          <w:b/>
          <w:sz w:val="28"/>
          <w:szCs w:val="28"/>
        </w:rPr>
      </w:pPr>
      <w:r>
        <w:rPr>
          <w:rFonts w:ascii="Times New Roman" w:eastAsia="FangSong" w:hAnsi="Times New Roman" w:cs="Times New Roman" w:hint="eastAsia"/>
          <w:b/>
          <w:sz w:val="28"/>
          <w:szCs w:val="28"/>
        </w:rPr>
        <w:lastRenderedPageBreak/>
        <w:t>（二）亚龙湾红树林度假酒店亮点</w:t>
      </w:r>
    </w:p>
    <w:p w14:paraId="4D097819" w14:textId="79E509CA" w:rsidR="006B78C4" w:rsidRDefault="00A14E05" w:rsidP="00630C35">
      <w:pPr>
        <w:spacing w:beforeLines="50" w:before="156" w:afterLines="50" w:after="156" w:line="500" w:lineRule="exact"/>
        <w:ind w:firstLine="560"/>
        <w:rPr>
          <w:rFonts w:ascii="Times New Roman" w:eastAsia="FangSong" w:hAnsi="Times New Roman" w:cs="Times New Roman" w:hint="eastAsia"/>
          <w:bCs/>
          <w:sz w:val="28"/>
          <w:szCs w:val="28"/>
        </w:rPr>
      </w:pPr>
      <w:bookmarkStart w:id="1" w:name="OLE_LINK2"/>
      <w:bookmarkStart w:id="2" w:name="OLE_LINK1"/>
      <w:r>
        <w:rPr>
          <w:rFonts w:ascii="Times New Roman" w:eastAsia="FangSong" w:hAnsi="Times New Roman" w:cs="Times New Roman" w:hint="eastAsia"/>
          <w:bCs/>
          <w:sz w:val="28"/>
          <w:szCs w:val="28"/>
        </w:rPr>
        <w:t>亚龙湾红树林度假酒店位于</w:t>
      </w:r>
      <w:bookmarkEnd w:id="1"/>
      <w:bookmarkEnd w:id="2"/>
      <w:r>
        <w:rPr>
          <w:rFonts w:ascii="Times New Roman" w:eastAsia="FangSong" w:hAnsi="Times New Roman" w:cs="Times New Roman" w:hint="eastAsia"/>
          <w:bCs/>
          <w:sz w:val="28"/>
          <w:szCs w:val="28"/>
        </w:rPr>
        <w:t>亚龙湾中心位置，周边旅游资源丰富，交通出行便利，距红峡谷高尔夫球场、亚龙湾中心广场仅</w:t>
      </w:r>
      <w:r>
        <w:rPr>
          <w:rFonts w:ascii="Times New Roman" w:eastAsia="FangSong" w:hAnsi="Times New Roman" w:cs="Times New Roman" w:hint="eastAsia"/>
          <w:bCs/>
          <w:sz w:val="28"/>
          <w:szCs w:val="28"/>
        </w:rPr>
        <w:t>1</w:t>
      </w:r>
      <w:r>
        <w:rPr>
          <w:rFonts w:ascii="Times New Roman" w:eastAsia="FangSong" w:hAnsi="Times New Roman" w:cs="Times New Roman"/>
          <w:bCs/>
          <w:sz w:val="28"/>
          <w:szCs w:val="28"/>
        </w:rPr>
        <w:t>0</w:t>
      </w:r>
      <w:r>
        <w:rPr>
          <w:rFonts w:ascii="Times New Roman" w:eastAsia="FangSong" w:hAnsi="Times New Roman" w:cs="Times New Roman" w:hint="eastAsia"/>
          <w:bCs/>
          <w:sz w:val="28"/>
          <w:szCs w:val="28"/>
        </w:rPr>
        <w:t>余分钟车程。亚龙湾红树林度假酒店坐享“东方夏威夷”和“天下第一湾”美誉的亚龙湾一线海滩黄金海岸中心位置，宽阔的沙滩绵延</w:t>
      </w:r>
      <w:r>
        <w:rPr>
          <w:rFonts w:ascii="Times New Roman" w:eastAsia="FangSong" w:hAnsi="Times New Roman" w:cs="Times New Roman" w:hint="eastAsia"/>
          <w:bCs/>
          <w:sz w:val="28"/>
          <w:szCs w:val="28"/>
        </w:rPr>
        <w:t>7</w:t>
      </w:r>
      <w:r>
        <w:rPr>
          <w:rFonts w:ascii="Times New Roman" w:eastAsia="FangSong" w:hAnsi="Times New Roman" w:cs="Times New Roman" w:hint="eastAsia"/>
          <w:bCs/>
          <w:sz w:val="28"/>
          <w:szCs w:val="28"/>
        </w:rPr>
        <w:t>公里，独享</w:t>
      </w:r>
      <w:r>
        <w:rPr>
          <w:rFonts w:ascii="Times New Roman" w:eastAsia="FangSong" w:hAnsi="Times New Roman" w:cs="Times New Roman" w:hint="eastAsia"/>
          <w:bCs/>
          <w:sz w:val="28"/>
          <w:szCs w:val="28"/>
        </w:rPr>
        <w:t>2</w:t>
      </w:r>
      <w:r>
        <w:rPr>
          <w:rFonts w:ascii="Times New Roman" w:eastAsia="FangSong" w:hAnsi="Times New Roman" w:cs="Times New Roman"/>
          <w:bCs/>
          <w:sz w:val="28"/>
          <w:szCs w:val="28"/>
        </w:rPr>
        <w:t>60</w:t>
      </w:r>
      <w:r>
        <w:rPr>
          <w:rFonts w:ascii="Times New Roman" w:eastAsia="FangSong" w:hAnsi="Times New Roman" w:cs="Times New Roman" w:hint="eastAsia"/>
          <w:bCs/>
          <w:sz w:val="28"/>
          <w:szCs w:val="28"/>
        </w:rPr>
        <w:t>米长的洁白沙滩。</w:t>
      </w:r>
    </w:p>
    <w:p w14:paraId="04D4EEA6" w14:textId="515D9BD8" w:rsidR="006B78C4" w:rsidRDefault="00A14E05" w:rsidP="00630C35">
      <w:pPr>
        <w:spacing w:beforeLines="50" w:before="156" w:afterLines="50" w:after="156" w:line="500" w:lineRule="exact"/>
        <w:ind w:firstLine="560"/>
        <w:rPr>
          <w:rFonts w:ascii="Times New Roman" w:eastAsia="FangSong" w:hAnsi="Times New Roman" w:cs="Times New Roman" w:hint="eastAsia"/>
          <w:bCs/>
          <w:sz w:val="28"/>
          <w:szCs w:val="28"/>
        </w:rPr>
      </w:pPr>
      <w:r>
        <w:rPr>
          <w:rFonts w:ascii="Times New Roman" w:eastAsia="FangSong" w:hAnsi="Times New Roman" w:cs="Times New Roman" w:hint="eastAsia"/>
          <w:bCs/>
          <w:sz w:val="28"/>
          <w:szCs w:val="28"/>
        </w:rPr>
        <w:t>亚龙湾红树林度假酒店是中国独具巴厘岛热带风情的度假酒店，首开先河的开放式酒店大堂与走廊设计，成为三亚度假酒店设计的标杆。独特的</w:t>
      </w:r>
      <w:r>
        <w:rPr>
          <w:rFonts w:ascii="Times New Roman" w:eastAsia="FangSong" w:hAnsi="Times New Roman" w:cs="Times New Roman"/>
          <w:bCs/>
          <w:sz w:val="28"/>
          <w:szCs w:val="28"/>
        </w:rPr>
        <w:t>X</w:t>
      </w:r>
      <w:r>
        <w:rPr>
          <w:rFonts w:ascii="Times New Roman" w:eastAsia="FangSong" w:hAnsi="Times New Roman" w:cs="Times New Roman" w:hint="eastAsia"/>
          <w:bCs/>
          <w:sz w:val="28"/>
          <w:szCs w:val="28"/>
        </w:rPr>
        <w:t>、</w:t>
      </w:r>
      <w:r>
        <w:rPr>
          <w:rFonts w:ascii="Times New Roman" w:eastAsia="FangSong" w:hAnsi="Times New Roman" w:cs="Times New Roman" w:hint="eastAsia"/>
          <w:bCs/>
          <w:sz w:val="28"/>
          <w:szCs w:val="28"/>
        </w:rPr>
        <w:t>Y</w:t>
      </w:r>
      <w:r>
        <w:rPr>
          <w:rFonts w:ascii="Times New Roman" w:eastAsia="FangSong" w:hAnsi="Times New Roman" w:cs="Times New Roman" w:hint="eastAsia"/>
          <w:bCs/>
          <w:sz w:val="28"/>
          <w:szCs w:val="28"/>
        </w:rPr>
        <w:t>型楼体建筑设计，一步一风景，</w:t>
      </w:r>
      <w:r>
        <w:rPr>
          <w:rFonts w:ascii="Times New Roman" w:eastAsia="FangSong" w:hAnsi="Times New Roman" w:cs="Times New Roman" w:hint="eastAsia"/>
          <w:bCs/>
          <w:sz w:val="28"/>
          <w:szCs w:val="28"/>
        </w:rPr>
        <w:t>7</w:t>
      </w:r>
      <w:r>
        <w:rPr>
          <w:rFonts w:ascii="Times New Roman" w:eastAsia="FangSong" w:hAnsi="Times New Roman" w:cs="Times New Roman"/>
          <w:bCs/>
          <w:sz w:val="28"/>
          <w:szCs w:val="28"/>
        </w:rPr>
        <w:t>0%</w:t>
      </w:r>
      <w:r>
        <w:rPr>
          <w:rFonts w:ascii="Times New Roman" w:eastAsia="FangSong" w:hAnsi="Times New Roman" w:cs="Times New Roman" w:hint="eastAsia"/>
          <w:bCs/>
          <w:sz w:val="28"/>
          <w:szCs w:val="28"/>
        </w:rPr>
        <w:t>客房将碧海蓝天尽收眼底。酒店拥有户外宴会场地，三块独立临海大草坪可容纳</w:t>
      </w:r>
      <w:r>
        <w:rPr>
          <w:rFonts w:ascii="Times New Roman" w:eastAsia="FangSong" w:hAnsi="Times New Roman" w:cs="Times New Roman" w:hint="eastAsia"/>
          <w:bCs/>
          <w:sz w:val="28"/>
          <w:szCs w:val="28"/>
        </w:rPr>
        <w:t>3</w:t>
      </w:r>
      <w:r>
        <w:rPr>
          <w:rFonts w:ascii="Times New Roman" w:eastAsia="FangSong" w:hAnsi="Times New Roman" w:cs="Times New Roman"/>
          <w:bCs/>
          <w:sz w:val="28"/>
          <w:szCs w:val="28"/>
        </w:rPr>
        <w:t>,000</w:t>
      </w:r>
      <w:r>
        <w:rPr>
          <w:rFonts w:ascii="Times New Roman" w:eastAsia="FangSong" w:hAnsi="Times New Roman" w:cs="Times New Roman" w:hint="eastAsia"/>
          <w:bCs/>
          <w:sz w:val="28"/>
          <w:szCs w:val="28"/>
        </w:rPr>
        <w:t>人草坪宴会。</w:t>
      </w:r>
    </w:p>
    <w:p w14:paraId="3094AC48" w14:textId="77777777" w:rsidR="006B78C4" w:rsidRDefault="00A14E05">
      <w:pPr>
        <w:spacing w:beforeLines="100" w:before="312" w:afterLines="50" w:after="156" w:line="500" w:lineRule="exact"/>
        <w:ind w:firstLineChars="200" w:firstLine="562"/>
        <w:rPr>
          <w:rFonts w:ascii="Times New Roman" w:eastAsia="FangSong" w:hAnsi="Times New Roman" w:cs="Times New Roman"/>
          <w:b/>
          <w:sz w:val="28"/>
          <w:szCs w:val="28"/>
        </w:rPr>
      </w:pPr>
      <w:r>
        <w:rPr>
          <w:rFonts w:ascii="Times New Roman" w:eastAsia="FangSong" w:hAnsi="Times New Roman" w:cs="Times New Roman" w:hint="eastAsia"/>
          <w:b/>
          <w:sz w:val="28"/>
          <w:szCs w:val="28"/>
        </w:rPr>
        <w:t>（三）海棠湾红树林度假酒店亮点</w:t>
      </w:r>
    </w:p>
    <w:p w14:paraId="2CAA59BD" w14:textId="0F309459" w:rsidR="006B78C4" w:rsidRDefault="00A14E05" w:rsidP="00630C35">
      <w:pPr>
        <w:spacing w:beforeLines="50" w:before="156" w:afterLines="50" w:after="156" w:line="500" w:lineRule="exact"/>
        <w:ind w:firstLine="560"/>
        <w:rPr>
          <w:rFonts w:ascii="Times New Roman" w:eastAsia="FangSong" w:hAnsi="Times New Roman" w:cs="Times New Roman" w:hint="eastAsia"/>
          <w:bCs/>
          <w:sz w:val="28"/>
          <w:szCs w:val="28"/>
        </w:rPr>
      </w:pPr>
      <w:r>
        <w:rPr>
          <w:rFonts w:ascii="Times New Roman" w:eastAsia="FangSong" w:hAnsi="Times New Roman" w:cs="Times New Roman" w:hint="eastAsia"/>
          <w:bCs/>
          <w:sz w:val="28"/>
          <w:szCs w:val="28"/>
        </w:rPr>
        <w:t>海棠湾红树林度假酒店位于“国家海岸</w:t>
      </w:r>
      <w:r>
        <w:rPr>
          <w:rFonts w:ascii="Times New Roman" w:eastAsia="FangSong" w:hAnsi="Times New Roman" w:cs="Times New Roman" w:hint="eastAsia"/>
          <w:bCs/>
          <w:sz w:val="28"/>
          <w:szCs w:val="28"/>
        </w:rPr>
        <w:t>-</w:t>
      </w:r>
      <w:r>
        <w:rPr>
          <w:rFonts w:ascii="Times New Roman" w:eastAsia="FangSong" w:hAnsi="Times New Roman" w:cs="Times New Roman" w:hint="eastAsia"/>
          <w:bCs/>
          <w:sz w:val="28"/>
          <w:szCs w:val="28"/>
        </w:rPr>
        <w:t>国际休闲度假区”海棠湾的中心位置，是整个湾区唯一配有两侧绿地的项目。坐拥</w:t>
      </w:r>
      <w:r>
        <w:rPr>
          <w:rFonts w:ascii="Times New Roman" w:eastAsia="FangSong" w:hAnsi="Times New Roman" w:cs="Times New Roman" w:hint="eastAsia"/>
          <w:bCs/>
          <w:sz w:val="28"/>
          <w:szCs w:val="28"/>
        </w:rPr>
        <w:t>8</w:t>
      </w:r>
      <w:r>
        <w:rPr>
          <w:rFonts w:ascii="Times New Roman" w:eastAsia="FangSong" w:hAnsi="Times New Roman" w:cs="Times New Roman"/>
          <w:bCs/>
          <w:sz w:val="28"/>
          <w:szCs w:val="28"/>
        </w:rPr>
        <w:t>20</w:t>
      </w:r>
      <w:r>
        <w:rPr>
          <w:rFonts w:ascii="Times New Roman" w:eastAsia="FangSong" w:hAnsi="Times New Roman" w:cs="Times New Roman" w:hint="eastAsia"/>
          <w:bCs/>
          <w:sz w:val="28"/>
          <w:szCs w:val="28"/>
        </w:rPr>
        <w:t>米沙滩海岸一线海景，长达</w:t>
      </w:r>
      <w:r>
        <w:rPr>
          <w:rFonts w:ascii="Times New Roman" w:eastAsia="FangSong" w:hAnsi="Times New Roman" w:cs="Times New Roman" w:hint="eastAsia"/>
          <w:bCs/>
          <w:sz w:val="28"/>
          <w:szCs w:val="28"/>
        </w:rPr>
        <w:t>2</w:t>
      </w:r>
      <w:r>
        <w:rPr>
          <w:rFonts w:ascii="Times New Roman" w:eastAsia="FangSong" w:hAnsi="Times New Roman" w:cs="Times New Roman"/>
          <w:bCs/>
          <w:sz w:val="28"/>
          <w:szCs w:val="28"/>
        </w:rPr>
        <w:t>2</w:t>
      </w:r>
      <w:r>
        <w:rPr>
          <w:rFonts w:ascii="Times New Roman" w:eastAsia="FangSong" w:hAnsi="Times New Roman" w:cs="Times New Roman" w:hint="eastAsia"/>
          <w:bCs/>
          <w:sz w:val="28"/>
          <w:szCs w:val="28"/>
        </w:rPr>
        <w:t>公里的海岸线景色尽收眼底。</w:t>
      </w:r>
    </w:p>
    <w:p w14:paraId="6D620169" w14:textId="03D11B6E" w:rsidR="006B78C4" w:rsidRDefault="00A14E05" w:rsidP="00630C35">
      <w:pPr>
        <w:spacing w:beforeLines="50" w:before="156" w:afterLines="50" w:after="156" w:line="500" w:lineRule="exact"/>
        <w:ind w:firstLine="560"/>
        <w:rPr>
          <w:rFonts w:ascii="Times New Roman" w:eastAsia="FangSong" w:hAnsi="Times New Roman" w:cs="Times New Roman" w:hint="eastAsia"/>
          <w:bCs/>
          <w:sz w:val="28"/>
          <w:szCs w:val="28"/>
        </w:rPr>
      </w:pPr>
      <w:r>
        <w:rPr>
          <w:rFonts w:ascii="Times New Roman" w:eastAsia="FangSong" w:hAnsi="Times New Roman" w:cs="Times New Roman" w:hint="eastAsia"/>
          <w:bCs/>
          <w:sz w:val="28"/>
          <w:szCs w:val="28"/>
        </w:rPr>
        <w:t>海棠湾红树林度假酒店是唯一带空中停机坪的国际高端奢华酒店。酒店的设计概念方案来自迪拜帆船酒店的设计方“阿特金斯设计”。酒店拥有全球最长（</w:t>
      </w:r>
      <w:r>
        <w:rPr>
          <w:rFonts w:ascii="Times New Roman" w:eastAsia="FangSong" w:hAnsi="Times New Roman" w:cs="Times New Roman" w:hint="eastAsia"/>
          <w:bCs/>
          <w:sz w:val="28"/>
          <w:szCs w:val="28"/>
        </w:rPr>
        <w:t>1</w:t>
      </w:r>
      <w:r>
        <w:rPr>
          <w:rFonts w:ascii="Times New Roman" w:eastAsia="FangSong" w:hAnsi="Times New Roman" w:cs="Times New Roman"/>
          <w:bCs/>
          <w:sz w:val="28"/>
          <w:szCs w:val="28"/>
        </w:rPr>
        <w:t>43</w:t>
      </w:r>
      <w:r>
        <w:rPr>
          <w:rFonts w:ascii="Times New Roman" w:eastAsia="FangSong" w:hAnsi="Times New Roman" w:cs="Times New Roman" w:hint="eastAsia"/>
          <w:bCs/>
          <w:sz w:val="28"/>
          <w:szCs w:val="28"/>
        </w:rPr>
        <w:t>米）手绘走廊，每楼层均设有空中亲海花园，走廊的空间因此变得灵动自然。</w:t>
      </w:r>
    </w:p>
    <w:p w14:paraId="63DD04AA" w14:textId="5957A20B" w:rsidR="006B78C4" w:rsidRDefault="00A14E05">
      <w:pPr>
        <w:spacing w:beforeLines="50" w:before="156" w:afterLines="50" w:after="156" w:line="500" w:lineRule="exact"/>
        <w:ind w:firstLine="562"/>
        <w:rPr>
          <w:rFonts w:ascii="Times New Roman" w:eastAsia="FangSong" w:hAnsi="Times New Roman" w:cs="Times New Roman"/>
          <w:b/>
          <w:sz w:val="28"/>
          <w:szCs w:val="28"/>
        </w:rPr>
      </w:pPr>
      <w:r>
        <w:rPr>
          <w:rFonts w:ascii="Times New Roman" w:eastAsia="FangSong" w:hAnsi="Times New Roman" w:cs="Times New Roman" w:hint="eastAsia"/>
          <w:b/>
          <w:sz w:val="28"/>
          <w:szCs w:val="28"/>
        </w:rPr>
        <w:t>四、</w:t>
      </w:r>
      <w:r w:rsidR="002A2158" w:rsidRPr="002A2158">
        <w:rPr>
          <w:rFonts w:ascii="Times New Roman" w:eastAsia="FangSong" w:hAnsi="Times New Roman" w:cs="Times New Roman"/>
          <w:b/>
          <w:sz w:val="28"/>
          <w:szCs w:val="28"/>
        </w:rPr>
        <w:t>关联公司重整及投资模式</w:t>
      </w:r>
    </w:p>
    <w:p w14:paraId="3EAB69E3" w14:textId="1E44FB79" w:rsidR="00F72213" w:rsidRDefault="00A14E05" w:rsidP="00114949">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2024</w:t>
      </w:r>
      <w:r>
        <w:rPr>
          <w:rFonts w:ascii="Times New Roman" w:eastAsia="FangSong" w:hAnsi="Times New Roman" w:cs="Times New Roman"/>
          <w:sz w:val="28"/>
          <w:szCs w:val="28"/>
        </w:rPr>
        <w:t>年</w:t>
      </w:r>
      <w:r>
        <w:rPr>
          <w:rFonts w:ascii="Times New Roman" w:eastAsia="FangSong" w:hAnsi="Times New Roman" w:cs="Times New Roman"/>
          <w:sz w:val="28"/>
          <w:szCs w:val="28"/>
        </w:rPr>
        <w:t>6</w:t>
      </w:r>
      <w:r>
        <w:rPr>
          <w:rFonts w:ascii="Times New Roman" w:eastAsia="FangSong" w:hAnsi="Times New Roman" w:cs="Times New Roman"/>
          <w:sz w:val="28"/>
          <w:szCs w:val="28"/>
        </w:rPr>
        <w:t>月</w:t>
      </w:r>
      <w:r>
        <w:rPr>
          <w:rFonts w:ascii="Times New Roman" w:eastAsia="FangSong" w:hAnsi="Times New Roman" w:cs="Times New Roman"/>
          <w:sz w:val="28"/>
          <w:szCs w:val="28"/>
        </w:rPr>
        <w:t>13</w:t>
      </w:r>
      <w:r>
        <w:rPr>
          <w:rFonts w:ascii="Times New Roman" w:eastAsia="FangSong" w:hAnsi="Times New Roman" w:cs="Times New Roman"/>
          <w:sz w:val="28"/>
          <w:szCs w:val="28"/>
        </w:rPr>
        <w:t>日</w:t>
      </w:r>
      <w:r>
        <w:rPr>
          <w:rFonts w:ascii="Times New Roman" w:eastAsia="FangSong" w:hAnsi="Times New Roman" w:cs="Times New Roman" w:hint="eastAsia"/>
          <w:sz w:val="28"/>
          <w:szCs w:val="28"/>
        </w:rPr>
        <w:t>，三亚中</w:t>
      </w:r>
      <w:r>
        <w:rPr>
          <w:rFonts w:ascii="Times New Roman" w:eastAsia="FangSong" w:hAnsi="Times New Roman" w:cs="Times New Roman"/>
          <w:sz w:val="28"/>
          <w:szCs w:val="28"/>
        </w:rPr>
        <w:t>院作出（</w:t>
      </w:r>
      <w:r>
        <w:rPr>
          <w:rFonts w:ascii="Times New Roman" w:eastAsia="FangSong" w:hAnsi="Times New Roman" w:cs="Times New Roman"/>
          <w:sz w:val="28"/>
          <w:szCs w:val="28"/>
        </w:rPr>
        <w:t>2024</w:t>
      </w:r>
      <w:r>
        <w:rPr>
          <w:rFonts w:ascii="Times New Roman" w:eastAsia="FangSong" w:hAnsi="Times New Roman" w:cs="Times New Roman"/>
          <w:sz w:val="28"/>
          <w:szCs w:val="28"/>
        </w:rPr>
        <w:t>）琼</w:t>
      </w:r>
      <w:r>
        <w:rPr>
          <w:rFonts w:ascii="Times New Roman" w:eastAsia="FangSong" w:hAnsi="Times New Roman" w:cs="Times New Roman"/>
          <w:sz w:val="28"/>
          <w:szCs w:val="28"/>
        </w:rPr>
        <w:t>02</w:t>
      </w:r>
      <w:r>
        <w:rPr>
          <w:rFonts w:ascii="Times New Roman" w:eastAsia="FangSong" w:hAnsi="Times New Roman" w:cs="Times New Roman"/>
          <w:sz w:val="28"/>
          <w:szCs w:val="28"/>
        </w:rPr>
        <w:t>破</w:t>
      </w:r>
      <w:r>
        <w:rPr>
          <w:rFonts w:ascii="Times New Roman" w:eastAsia="FangSong" w:hAnsi="Times New Roman" w:cs="Times New Roman"/>
          <w:sz w:val="28"/>
          <w:szCs w:val="28"/>
        </w:rPr>
        <w:t>4</w:t>
      </w:r>
      <w:r>
        <w:rPr>
          <w:rFonts w:ascii="Times New Roman" w:eastAsia="FangSong" w:hAnsi="Times New Roman" w:cs="Times New Roman"/>
          <w:sz w:val="28"/>
          <w:szCs w:val="28"/>
        </w:rPr>
        <w:t>号民事裁定书，裁定受理三亚红树林旅游文化地产开发有限公司</w:t>
      </w:r>
      <w:r>
        <w:rPr>
          <w:rFonts w:ascii="Times New Roman" w:eastAsia="FangSong" w:hAnsi="Times New Roman" w:cs="Times New Roman" w:hint="eastAsia"/>
          <w:sz w:val="28"/>
          <w:szCs w:val="28"/>
        </w:rPr>
        <w:t>（以下简称“红树林地产”）</w:t>
      </w:r>
      <w:r>
        <w:rPr>
          <w:rFonts w:ascii="Times New Roman" w:eastAsia="FangSong" w:hAnsi="Times New Roman" w:cs="Times New Roman"/>
          <w:sz w:val="28"/>
          <w:szCs w:val="28"/>
        </w:rPr>
        <w:t>破产重整</w:t>
      </w:r>
      <w:r>
        <w:rPr>
          <w:rFonts w:ascii="Times New Roman" w:eastAsia="FangSong" w:hAnsi="Times New Roman" w:cs="Times New Roman" w:hint="eastAsia"/>
          <w:sz w:val="28"/>
          <w:szCs w:val="28"/>
        </w:rPr>
        <w:t>案。</w:t>
      </w:r>
      <w:r w:rsidR="002A2158" w:rsidRPr="002A2158">
        <w:rPr>
          <w:rFonts w:ascii="Times New Roman" w:eastAsia="FangSong" w:hAnsi="Times New Roman" w:cs="Times New Roman"/>
          <w:sz w:val="28"/>
          <w:szCs w:val="28"/>
        </w:rPr>
        <w:t>2024</w:t>
      </w:r>
      <w:r w:rsidR="002A2158" w:rsidRPr="002A2158">
        <w:rPr>
          <w:rFonts w:ascii="Times New Roman" w:eastAsia="FangSong" w:hAnsi="Times New Roman" w:cs="Times New Roman"/>
          <w:sz w:val="28"/>
          <w:szCs w:val="28"/>
        </w:rPr>
        <w:t>年</w:t>
      </w:r>
      <w:r w:rsidR="002A2158" w:rsidRPr="002A2158">
        <w:rPr>
          <w:rFonts w:ascii="Times New Roman" w:eastAsia="FangSong" w:hAnsi="Times New Roman" w:cs="Times New Roman"/>
          <w:sz w:val="28"/>
          <w:szCs w:val="28"/>
        </w:rPr>
        <w:t>11</w:t>
      </w:r>
      <w:r w:rsidR="002A2158" w:rsidRPr="002A2158">
        <w:rPr>
          <w:rFonts w:ascii="Times New Roman" w:eastAsia="FangSong" w:hAnsi="Times New Roman" w:cs="Times New Roman"/>
          <w:sz w:val="28"/>
          <w:szCs w:val="28"/>
        </w:rPr>
        <w:t>月</w:t>
      </w:r>
      <w:r w:rsidR="002A2158" w:rsidRPr="002A2158">
        <w:rPr>
          <w:rFonts w:ascii="Times New Roman" w:eastAsia="FangSong" w:hAnsi="Times New Roman" w:cs="Times New Roman"/>
          <w:sz w:val="28"/>
          <w:szCs w:val="28"/>
        </w:rPr>
        <w:t>14</w:t>
      </w:r>
      <w:r w:rsidR="002A2158" w:rsidRPr="002A2158">
        <w:rPr>
          <w:rFonts w:ascii="Times New Roman" w:eastAsia="FangSong" w:hAnsi="Times New Roman" w:cs="Times New Roman"/>
          <w:sz w:val="28"/>
          <w:szCs w:val="28"/>
        </w:rPr>
        <w:t>日，三亚中院裁定对红树林</w:t>
      </w:r>
      <w:r w:rsidR="002A2158">
        <w:rPr>
          <w:rFonts w:ascii="Times New Roman" w:eastAsia="FangSong" w:hAnsi="Times New Roman" w:cs="Times New Roman" w:hint="eastAsia"/>
          <w:sz w:val="28"/>
          <w:szCs w:val="28"/>
        </w:rPr>
        <w:t>地产</w:t>
      </w:r>
      <w:r w:rsidR="002A2158" w:rsidRPr="002A2158">
        <w:rPr>
          <w:rFonts w:ascii="Times New Roman" w:eastAsia="FangSong" w:hAnsi="Times New Roman" w:cs="Times New Roman"/>
          <w:sz w:val="28"/>
          <w:szCs w:val="28"/>
        </w:rPr>
        <w:t>、</w:t>
      </w:r>
      <w:r w:rsidR="002A2158">
        <w:rPr>
          <w:rFonts w:ascii="Times New Roman" w:eastAsia="FangSong" w:hAnsi="Times New Roman" w:cs="Times New Roman" w:hint="eastAsia"/>
          <w:bCs/>
          <w:sz w:val="28"/>
          <w:szCs w:val="28"/>
        </w:rPr>
        <w:t>三亚红树林度假酒店经营有限公司、三亚今典影院管理有限</w:t>
      </w:r>
      <w:r w:rsidR="002A2158">
        <w:rPr>
          <w:rFonts w:ascii="Times New Roman" w:eastAsia="FangSong" w:hAnsi="Times New Roman" w:cs="Times New Roman" w:hint="eastAsia"/>
          <w:bCs/>
          <w:sz w:val="28"/>
          <w:szCs w:val="28"/>
        </w:rPr>
        <w:lastRenderedPageBreak/>
        <w:t>公司</w:t>
      </w:r>
      <w:r w:rsidR="002A2158" w:rsidRPr="002A2158">
        <w:rPr>
          <w:rFonts w:ascii="Times New Roman" w:eastAsia="FangSong" w:hAnsi="Times New Roman" w:cs="Times New Roman"/>
          <w:sz w:val="28"/>
          <w:szCs w:val="28"/>
        </w:rPr>
        <w:t>。</w:t>
      </w:r>
    </w:p>
    <w:p w14:paraId="23140CEA" w14:textId="2BF0C478" w:rsidR="00F72213" w:rsidRDefault="00A14E05" w:rsidP="00114949">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因红树林旅业及红树林地产存在一定关联关系，为</w:t>
      </w:r>
      <w:r w:rsidR="00114949">
        <w:rPr>
          <w:rFonts w:ascii="Times New Roman" w:eastAsia="FangSong" w:hAnsi="Times New Roman" w:cs="Times New Roman" w:hint="eastAsia"/>
          <w:sz w:val="28"/>
          <w:szCs w:val="28"/>
        </w:rPr>
        <w:t>最大程度维护债权人整体利益、</w:t>
      </w:r>
      <w:r>
        <w:rPr>
          <w:rFonts w:ascii="Times New Roman" w:eastAsia="FangSong" w:hAnsi="Times New Roman" w:cs="Times New Roman" w:hint="eastAsia"/>
          <w:sz w:val="28"/>
          <w:szCs w:val="28"/>
        </w:rPr>
        <w:t>最大化解决红树林困境，</w:t>
      </w:r>
      <w:r w:rsidR="00F72213">
        <w:rPr>
          <w:rFonts w:ascii="Times New Roman" w:eastAsia="FangSong" w:hAnsi="Times New Roman" w:cs="Times New Roman" w:hint="eastAsia"/>
          <w:sz w:val="28"/>
          <w:szCs w:val="28"/>
        </w:rPr>
        <w:t>在两案重整投资人招募过程中，将在同等条件下优先考虑两重整案件整体重整投资方案。</w:t>
      </w:r>
    </w:p>
    <w:p w14:paraId="03EB2BBE" w14:textId="77777777" w:rsidR="00F72213" w:rsidRDefault="00F72213" w:rsidP="00F72213">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意向投资人拟对两案进行整体性重整投资的，仍需根据招募公告分别报名、分别缴纳保证金并开展后续工作。</w:t>
      </w:r>
    </w:p>
    <w:p w14:paraId="3E46EA37" w14:textId="77777777" w:rsidR="006B78C4" w:rsidRDefault="00A14E05">
      <w:pPr>
        <w:spacing w:beforeLines="50" w:before="156" w:afterLines="50" w:after="156" w:line="500" w:lineRule="exact"/>
        <w:ind w:firstLineChars="250" w:firstLine="703"/>
        <w:rPr>
          <w:rFonts w:ascii="Times New Roman" w:eastAsia="FangSong" w:hAnsi="Times New Roman" w:cs="Times New Roman"/>
          <w:b/>
          <w:sz w:val="28"/>
          <w:szCs w:val="28"/>
        </w:rPr>
      </w:pPr>
      <w:r>
        <w:rPr>
          <w:rFonts w:ascii="Times New Roman" w:eastAsia="FangSong" w:hAnsi="Times New Roman" w:cs="Times New Roman" w:hint="eastAsia"/>
          <w:b/>
          <w:sz w:val="28"/>
          <w:szCs w:val="28"/>
        </w:rPr>
        <w:t>五、招募须知</w:t>
      </w:r>
    </w:p>
    <w:p w14:paraId="41940A3C"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一）为公平、公正地引入意向投资人，本次招募以公开的方式进行，接受各方监督。为使投资人了解红树林旅业的实际情况，明确招募的原则、条件、规则、流程等，管理人特制作本招募公告。本招募公告之内容对全体投资人平等适用，具有同等效力；</w:t>
      </w:r>
    </w:p>
    <w:p w14:paraId="675979DC"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（二）本招募公告非要约文件，不构成管理人对意向投资人的任何承诺或保证；</w:t>
      </w:r>
    </w:p>
    <w:p w14:paraId="6EA4D37F"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（三）意向投资人应当仔细阅读本公告，保证提交材料的真实性、准确性、完整性。若在招募过程中发现任何弄虚作假等不实情形的，管理人将取消其参与招募的资格并保留依法追究其相应责任的权利；</w:t>
      </w:r>
    </w:p>
    <w:p w14:paraId="4452A287"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四）本招募公告的最终解释权归管理人，管理人有权根据实际客观情况对本招募公告具体内容（包括相关时间要求及标准等）进行调整，包括继续、中止或终止招募，及时予以书面通知或公告，参与招募的意向投资人须无条件接受与配合；</w:t>
      </w:r>
    </w:p>
    <w:p w14:paraId="3131E465"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五）本公告所披露的相关信息仅供投资人作参考使用，并不替代意向投资人的尽职调查，管理人不承担任何担保责任和瑕疵担保责任。意向投资人在考虑参与红树林旅业重整时，除参考本招募公告披露的信息外，需自行决定是否聘请专业机构进行尽职调查、出具投资意见等。</w:t>
      </w:r>
    </w:p>
    <w:p w14:paraId="6213B7E1" w14:textId="77777777" w:rsidR="006B78C4" w:rsidRDefault="00A14E05">
      <w:pPr>
        <w:spacing w:beforeLines="50" w:before="156" w:afterLines="50" w:after="156" w:line="500" w:lineRule="exact"/>
        <w:ind w:firstLineChars="250" w:firstLine="703"/>
        <w:rPr>
          <w:rFonts w:ascii="Times New Roman" w:eastAsia="FangSong" w:hAnsi="Times New Roman" w:cs="Times New Roman"/>
          <w:b/>
          <w:sz w:val="28"/>
          <w:szCs w:val="28"/>
        </w:rPr>
      </w:pPr>
      <w:r>
        <w:rPr>
          <w:rFonts w:ascii="Times New Roman" w:eastAsia="FangSong" w:hAnsi="Times New Roman" w:cs="Times New Roman" w:hint="eastAsia"/>
          <w:b/>
          <w:sz w:val="28"/>
          <w:szCs w:val="28"/>
        </w:rPr>
        <w:lastRenderedPageBreak/>
        <w:t>六、意向投资人条件</w:t>
      </w:r>
    </w:p>
    <w:p w14:paraId="29820DA1"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（一）</w:t>
      </w:r>
      <w:r>
        <w:rPr>
          <w:rFonts w:ascii="Times New Roman" w:eastAsia="FangSong" w:hAnsi="Times New Roman" w:cs="Times New Roman"/>
          <w:sz w:val="28"/>
          <w:szCs w:val="28"/>
        </w:rPr>
        <w:t>意向投资人应当是依法设立并有效存续的企业法人、非法人组织或</w:t>
      </w:r>
      <w:r>
        <w:rPr>
          <w:rFonts w:ascii="Times New Roman" w:eastAsia="FangSong" w:hAnsi="Times New Roman" w:cs="Times New Roman" w:hint="eastAsia"/>
          <w:sz w:val="28"/>
          <w:szCs w:val="28"/>
        </w:rPr>
        <w:t>其他经营组织</w:t>
      </w:r>
      <w:r>
        <w:rPr>
          <w:rFonts w:ascii="Times New Roman" w:eastAsia="FangSong" w:hAnsi="Times New Roman" w:cs="Times New Roman"/>
          <w:sz w:val="28"/>
          <w:szCs w:val="28"/>
        </w:rPr>
        <w:t>，具有较高的社会责任感和良好的商业信誉；</w:t>
      </w:r>
    </w:p>
    <w:p w14:paraId="7D5199A0"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（二）</w:t>
      </w:r>
      <w:r>
        <w:rPr>
          <w:rFonts w:ascii="Times New Roman" w:eastAsia="FangSong" w:hAnsi="Times New Roman" w:cs="Times New Roman"/>
          <w:sz w:val="28"/>
          <w:szCs w:val="28"/>
        </w:rPr>
        <w:t>意向投资人应</w:t>
      </w:r>
      <w:r>
        <w:rPr>
          <w:rFonts w:ascii="Times New Roman" w:eastAsia="FangSong" w:hAnsi="Times New Roman" w:cs="Times New Roman" w:hint="eastAsia"/>
          <w:sz w:val="28"/>
          <w:szCs w:val="28"/>
        </w:rPr>
        <w:t>具备充足</w:t>
      </w:r>
      <w:r>
        <w:rPr>
          <w:rFonts w:ascii="Times New Roman" w:eastAsia="FangSong" w:hAnsi="Times New Roman" w:cs="Times New Roman"/>
          <w:sz w:val="28"/>
          <w:szCs w:val="28"/>
        </w:rPr>
        <w:t>的资金实力，并能出具相应的资信证明或其他履约能力证明</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意向投资人或其</w:t>
      </w:r>
      <w:r>
        <w:rPr>
          <w:rFonts w:ascii="Times New Roman" w:eastAsia="FangSong" w:hAnsi="Times New Roman" w:cs="Times New Roman" w:hint="eastAsia"/>
          <w:sz w:val="28"/>
          <w:szCs w:val="28"/>
        </w:rPr>
        <w:t>控股股东、</w:t>
      </w:r>
      <w:r>
        <w:rPr>
          <w:rFonts w:ascii="Times New Roman" w:eastAsia="FangSong" w:hAnsi="Times New Roman" w:cs="Times New Roman"/>
          <w:sz w:val="28"/>
          <w:szCs w:val="28"/>
        </w:rPr>
        <w:t>实际控制</w:t>
      </w:r>
      <w:r>
        <w:rPr>
          <w:rFonts w:ascii="Times New Roman" w:eastAsia="FangSong" w:hAnsi="Times New Roman" w:cs="Times New Roman" w:hint="eastAsia"/>
          <w:sz w:val="28"/>
          <w:szCs w:val="28"/>
        </w:rPr>
        <w:t>方</w:t>
      </w:r>
      <w:r>
        <w:rPr>
          <w:rFonts w:ascii="Times New Roman" w:eastAsia="FangSong" w:hAnsi="Times New Roman" w:cs="Times New Roman"/>
          <w:sz w:val="28"/>
          <w:szCs w:val="28"/>
        </w:rPr>
        <w:t>为法人或非法人组织的，</w:t>
      </w:r>
      <w:r>
        <w:rPr>
          <w:rFonts w:ascii="Times New Roman" w:eastAsia="FangSong" w:hAnsi="Times New Roman" w:cs="Times New Roman" w:hint="eastAsia"/>
          <w:sz w:val="28"/>
          <w:szCs w:val="28"/>
        </w:rPr>
        <w:t>其</w:t>
      </w:r>
      <w:r>
        <w:rPr>
          <w:rFonts w:ascii="Times New Roman" w:eastAsia="FangSong" w:hAnsi="Times New Roman" w:cs="Times New Roman"/>
          <w:sz w:val="28"/>
          <w:szCs w:val="28"/>
        </w:rPr>
        <w:t>最近一个会计年度的</w:t>
      </w:r>
      <w:r>
        <w:rPr>
          <w:rFonts w:ascii="Times New Roman" w:eastAsia="FangSong" w:hAnsi="Times New Roman" w:cs="Times New Roman" w:hint="eastAsia"/>
          <w:sz w:val="28"/>
          <w:szCs w:val="28"/>
        </w:rPr>
        <w:t>净</w:t>
      </w:r>
      <w:r>
        <w:rPr>
          <w:rFonts w:ascii="Times New Roman" w:eastAsia="FangSong" w:hAnsi="Times New Roman" w:cs="Times New Roman"/>
          <w:sz w:val="28"/>
          <w:szCs w:val="28"/>
        </w:rPr>
        <w:t>资产应不低于</w:t>
      </w:r>
      <w:r>
        <w:rPr>
          <w:rFonts w:ascii="Times New Roman" w:eastAsia="FangSong" w:hAnsi="Times New Roman" w:cs="Times New Roman" w:hint="eastAsia"/>
          <w:sz w:val="28"/>
          <w:szCs w:val="28"/>
        </w:rPr>
        <w:t>人民币</w:t>
      </w:r>
      <w:r>
        <w:rPr>
          <w:rFonts w:ascii="Times New Roman" w:eastAsia="FangSong" w:hAnsi="Times New Roman" w:cs="Times New Roman"/>
          <w:sz w:val="28"/>
          <w:szCs w:val="28"/>
        </w:rPr>
        <w:t>1</w:t>
      </w:r>
      <w:r>
        <w:rPr>
          <w:rFonts w:ascii="Times New Roman" w:eastAsia="FangSong" w:hAnsi="Times New Roman" w:cs="Times New Roman" w:hint="eastAsia"/>
          <w:sz w:val="28"/>
          <w:szCs w:val="28"/>
        </w:rPr>
        <w:t>亿</w:t>
      </w:r>
      <w:r>
        <w:rPr>
          <w:rFonts w:ascii="Times New Roman" w:eastAsia="FangSong" w:hAnsi="Times New Roman" w:cs="Times New Roman"/>
          <w:sz w:val="28"/>
          <w:szCs w:val="28"/>
        </w:rPr>
        <w:t>元；</w:t>
      </w:r>
    </w:p>
    <w:p w14:paraId="3E7F7B8C"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（三）</w:t>
      </w:r>
      <w:r>
        <w:rPr>
          <w:rFonts w:ascii="Times New Roman" w:eastAsia="FangSong" w:hAnsi="Times New Roman" w:cs="Times New Roman"/>
          <w:sz w:val="28"/>
          <w:szCs w:val="28"/>
        </w:rPr>
        <w:t>意向投资人最近三年无重大违法行为或涉嫌存在重大违法行为</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未被市场监督管理机关列入</w:t>
      </w:r>
      <w:r>
        <w:rPr>
          <w:rFonts w:ascii="Times New Roman" w:eastAsia="FangSong" w:hAnsi="Times New Roman" w:cs="Times New Roman"/>
          <w:sz w:val="28"/>
          <w:szCs w:val="28"/>
        </w:rPr>
        <w:t>“</w:t>
      </w:r>
      <w:r>
        <w:rPr>
          <w:rFonts w:ascii="Times New Roman" w:eastAsia="FangSong" w:hAnsi="Times New Roman" w:cs="Times New Roman"/>
          <w:sz w:val="28"/>
          <w:szCs w:val="28"/>
        </w:rPr>
        <w:t>经营异常名录</w:t>
      </w:r>
      <w:r>
        <w:rPr>
          <w:rFonts w:ascii="Times New Roman" w:eastAsia="FangSong" w:hAnsi="Times New Roman" w:cs="Times New Roman"/>
          <w:sz w:val="28"/>
          <w:szCs w:val="28"/>
        </w:rPr>
        <w:t>”</w:t>
      </w:r>
      <w:r>
        <w:rPr>
          <w:rFonts w:ascii="Times New Roman" w:eastAsia="FangSong" w:hAnsi="Times New Roman" w:cs="Times New Roman"/>
          <w:sz w:val="28"/>
          <w:szCs w:val="28"/>
        </w:rPr>
        <w:t>，也未被人民法院列入</w:t>
      </w:r>
      <w:r>
        <w:rPr>
          <w:rFonts w:ascii="Times New Roman" w:eastAsia="FangSong" w:hAnsi="Times New Roman" w:cs="Times New Roman"/>
          <w:sz w:val="28"/>
          <w:szCs w:val="28"/>
        </w:rPr>
        <w:t>“</w:t>
      </w:r>
      <w:r>
        <w:rPr>
          <w:rFonts w:ascii="Times New Roman" w:eastAsia="FangSong" w:hAnsi="Times New Roman" w:cs="Times New Roman"/>
          <w:sz w:val="28"/>
          <w:szCs w:val="28"/>
        </w:rPr>
        <w:t>失信被执行人名单</w:t>
      </w:r>
      <w:r>
        <w:rPr>
          <w:rFonts w:ascii="Times New Roman" w:eastAsia="FangSong" w:hAnsi="Times New Roman" w:cs="Times New Roman"/>
          <w:sz w:val="28"/>
          <w:szCs w:val="28"/>
        </w:rPr>
        <w:t>”</w:t>
      </w:r>
      <w:r>
        <w:rPr>
          <w:rFonts w:ascii="Times New Roman" w:eastAsia="FangSong" w:hAnsi="Times New Roman" w:cs="Times New Roman"/>
          <w:sz w:val="28"/>
          <w:szCs w:val="28"/>
        </w:rPr>
        <w:t>等；</w:t>
      </w:r>
    </w:p>
    <w:p w14:paraId="3BB37D68"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（四）意向投资人需满足国家法律法规、监管政策对相关行业投资者的资格要求；</w:t>
      </w:r>
    </w:p>
    <w:p w14:paraId="6FDEC68F"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（五）本次</w:t>
      </w:r>
      <w:r>
        <w:rPr>
          <w:rFonts w:ascii="Times New Roman" w:eastAsia="FangSong" w:hAnsi="Times New Roman" w:cs="Times New Roman"/>
          <w:sz w:val="28"/>
          <w:szCs w:val="28"/>
        </w:rPr>
        <w:t>招募接受以联合体形式参与</w:t>
      </w:r>
      <w:r>
        <w:rPr>
          <w:rFonts w:ascii="Times New Roman" w:eastAsia="FangSong" w:hAnsi="Times New Roman" w:cs="Times New Roman" w:hint="eastAsia"/>
          <w:sz w:val="28"/>
          <w:szCs w:val="28"/>
        </w:rPr>
        <w:t>报名</w:t>
      </w:r>
      <w:r>
        <w:rPr>
          <w:rFonts w:ascii="Times New Roman" w:eastAsia="FangSong" w:hAnsi="Times New Roman" w:cs="Times New Roman"/>
          <w:sz w:val="28"/>
          <w:szCs w:val="28"/>
        </w:rPr>
        <w:t>，</w:t>
      </w:r>
      <w:r>
        <w:rPr>
          <w:rFonts w:ascii="Times New Roman" w:eastAsia="FangSong" w:hAnsi="Times New Roman" w:cs="Times New Roman" w:hint="eastAsia"/>
          <w:sz w:val="28"/>
          <w:szCs w:val="28"/>
        </w:rPr>
        <w:t>意向</w:t>
      </w:r>
      <w:r>
        <w:rPr>
          <w:rFonts w:ascii="Times New Roman" w:eastAsia="FangSong" w:hAnsi="Times New Roman" w:cs="Times New Roman"/>
          <w:sz w:val="28"/>
          <w:szCs w:val="28"/>
        </w:rPr>
        <w:t>投资</w:t>
      </w:r>
      <w:r>
        <w:rPr>
          <w:rFonts w:ascii="Times New Roman" w:eastAsia="FangSong" w:hAnsi="Times New Roman" w:cs="Times New Roman" w:hint="eastAsia"/>
          <w:sz w:val="28"/>
          <w:szCs w:val="28"/>
        </w:rPr>
        <w:t>人可</w:t>
      </w:r>
      <w:r>
        <w:rPr>
          <w:rFonts w:ascii="Times New Roman" w:eastAsia="FangSong" w:hAnsi="Times New Roman" w:cs="Times New Roman"/>
          <w:sz w:val="28"/>
          <w:szCs w:val="28"/>
        </w:rPr>
        <w:t>联合不同专业方向的机构进行申报，联合单位</w:t>
      </w:r>
      <w:r>
        <w:rPr>
          <w:rFonts w:ascii="Times New Roman" w:eastAsia="FangSong" w:hAnsi="Times New Roman" w:cs="Times New Roman" w:hint="eastAsia"/>
          <w:sz w:val="28"/>
          <w:szCs w:val="28"/>
        </w:rPr>
        <w:t>可</w:t>
      </w:r>
      <w:r>
        <w:rPr>
          <w:rFonts w:ascii="Times New Roman" w:eastAsia="FangSong" w:hAnsi="Times New Roman" w:cs="Times New Roman"/>
          <w:sz w:val="28"/>
          <w:szCs w:val="28"/>
        </w:rPr>
        <w:t>包括但不限于资本支持机构、</w:t>
      </w:r>
      <w:r>
        <w:rPr>
          <w:rFonts w:ascii="Times New Roman" w:eastAsia="FangSong" w:hAnsi="Times New Roman" w:cs="Times New Roman" w:hint="eastAsia"/>
          <w:sz w:val="28"/>
          <w:szCs w:val="28"/>
        </w:rPr>
        <w:t>酒店及商业地产相关的产业投资人、运营机构等</w:t>
      </w:r>
      <w:r>
        <w:rPr>
          <w:rFonts w:ascii="Times New Roman" w:eastAsia="FangSong" w:hAnsi="Times New Roman" w:cs="Times New Roman"/>
          <w:sz w:val="28"/>
          <w:szCs w:val="28"/>
        </w:rPr>
        <w:t>。以联合体形式参与的意向投资人，</w:t>
      </w:r>
      <w:r>
        <w:rPr>
          <w:rFonts w:ascii="Times New Roman" w:eastAsia="FangSong" w:hAnsi="Times New Roman" w:cs="Times New Roman" w:hint="eastAsia"/>
          <w:sz w:val="28"/>
          <w:szCs w:val="28"/>
        </w:rPr>
        <w:t>应当明确其中一家意向投资人为牵头单位，</w:t>
      </w:r>
      <w:r>
        <w:rPr>
          <w:rFonts w:ascii="Times New Roman" w:eastAsia="FangSong" w:hAnsi="Times New Roman" w:cs="Times New Roman"/>
          <w:sz w:val="28"/>
          <w:szCs w:val="28"/>
        </w:rPr>
        <w:t>牵头单位需同时符合上述</w:t>
      </w:r>
      <w:r>
        <w:rPr>
          <w:rFonts w:ascii="Times New Roman" w:eastAsia="FangSong" w:hAnsi="Times New Roman" w:cs="Times New Roman"/>
          <w:sz w:val="28"/>
          <w:szCs w:val="28"/>
        </w:rPr>
        <w:t>4</w:t>
      </w:r>
      <w:r>
        <w:rPr>
          <w:rFonts w:ascii="Times New Roman" w:eastAsia="FangSong" w:hAnsi="Times New Roman" w:cs="Times New Roman"/>
          <w:sz w:val="28"/>
          <w:szCs w:val="28"/>
        </w:rPr>
        <w:t>项条件，其他参与方需符合上述第（一）、（三）</w:t>
      </w:r>
      <w:r>
        <w:rPr>
          <w:rFonts w:ascii="Times New Roman" w:eastAsia="FangSong" w:hAnsi="Times New Roman" w:cs="Times New Roman" w:hint="eastAsia"/>
          <w:sz w:val="28"/>
          <w:szCs w:val="28"/>
        </w:rPr>
        <w:t>、（四）</w:t>
      </w:r>
      <w:r>
        <w:rPr>
          <w:rFonts w:ascii="Times New Roman" w:eastAsia="FangSong" w:hAnsi="Times New Roman" w:cs="Times New Roman"/>
          <w:sz w:val="28"/>
          <w:szCs w:val="28"/>
        </w:rPr>
        <w:t>项条件</w:t>
      </w:r>
      <w:r>
        <w:rPr>
          <w:rFonts w:ascii="Times New Roman" w:eastAsia="FangSong" w:hAnsi="Times New Roman" w:cs="Times New Roman" w:hint="eastAsia"/>
          <w:sz w:val="28"/>
          <w:szCs w:val="28"/>
        </w:rPr>
        <w:t>。牵头单位需提交联合体协议原件和其他联合体方的委托文件，同时明确成员组成、合作方式、职责分工、各自投资份额及权利和义务，并承诺联合体成员之间承担连带责任。</w:t>
      </w:r>
      <w:r>
        <w:rPr>
          <w:rFonts w:ascii="Times New Roman" w:eastAsia="FangSong" w:hAnsi="Times New Roman" w:cs="Times New Roman"/>
          <w:sz w:val="28"/>
          <w:szCs w:val="28"/>
        </w:rPr>
        <w:t>以联合体名义报名的</w:t>
      </w:r>
      <w:r>
        <w:rPr>
          <w:rFonts w:ascii="Times New Roman" w:eastAsia="FangSong" w:hAnsi="Times New Roman" w:cs="Times New Roman" w:hint="eastAsia"/>
          <w:sz w:val="28"/>
          <w:szCs w:val="28"/>
        </w:rPr>
        <w:t>意向投资人</w:t>
      </w:r>
      <w:r>
        <w:rPr>
          <w:rFonts w:ascii="Times New Roman" w:eastAsia="FangSong" w:hAnsi="Times New Roman" w:cs="Times New Roman"/>
          <w:sz w:val="28"/>
          <w:szCs w:val="28"/>
        </w:rPr>
        <w:t>不得重复再以自己名义单独或加入其他联合体参加招募。</w:t>
      </w:r>
    </w:p>
    <w:p w14:paraId="50745C9A" w14:textId="77777777" w:rsidR="006B78C4" w:rsidRDefault="00A14E05">
      <w:pPr>
        <w:spacing w:beforeLines="50" w:before="156" w:afterLines="50" w:after="156" w:line="500" w:lineRule="exact"/>
        <w:ind w:firstLineChars="200" w:firstLine="562"/>
        <w:rPr>
          <w:rFonts w:ascii="Times New Roman" w:eastAsia="FangSong" w:hAnsi="Times New Roman" w:cs="Times New Roman"/>
          <w:b/>
          <w:sz w:val="28"/>
          <w:szCs w:val="28"/>
        </w:rPr>
      </w:pPr>
      <w:r>
        <w:rPr>
          <w:rFonts w:ascii="Times New Roman" w:eastAsia="FangSong" w:hAnsi="Times New Roman" w:cs="Times New Roman" w:hint="eastAsia"/>
          <w:b/>
          <w:sz w:val="28"/>
          <w:szCs w:val="28"/>
        </w:rPr>
        <w:t>七、招募流程</w:t>
      </w:r>
    </w:p>
    <w:p w14:paraId="1B115524" w14:textId="77777777" w:rsidR="006B78C4" w:rsidRDefault="00A14E05">
      <w:pPr>
        <w:autoSpaceDE w:val="0"/>
        <w:autoSpaceDN w:val="0"/>
        <w:spacing w:line="500" w:lineRule="exact"/>
        <w:ind w:firstLineChars="200" w:firstLine="554"/>
        <w:jc w:val="left"/>
        <w:rPr>
          <w:rFonts w:ascii="Times New Roman" w:eastAsia="FangSong" w:hAnsi="Times New Roman" w:cs="Times New Roman"/>
          <w:b/>
          <w:kern w:val="0"/>
          <w:sz w:val="28"/>
          <w:szCs w:val="28"/>
        </w:rPr>
      </w:pPr>
      <w:r>
        <w:rPr>
          <w:rFonts w:ascii="Times New Roman" w:eastAsia="FangSong" w:hAnsi="Times New Roman" w:cs="Times New Roman"/>
          <w:b/>
          <w:spacing w:val="-2"/>
          <w:kern w:val="0"/>
          <w:sz w:val="28"/>
          <w:szCs w:val="28"/>
        </w:rPr>
        <w:t>（一）</w:t>
      </w:r>
      <w:r>
        <w:rPr>
          <w:rFonts w:ascii="Times New Roman" w:eastAsia="FangSong" w:hAnsi="Times New Roman" w:cs="Times New Roman"/>
          <w:b/>
          <w:spacing w:val="-4"/>
          <w:kern w:val="0"/>
          <w:sz w:val="28"/>
          <w:szCs w:val="28"/>
        </w:rPr>
        <w:t>报名</w:t>
      </w:r>
    </w:p>
    <w:p w14:paraId="02FC0DB7" w14:textId="4A659748"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1</w:t>
      </w:r>
      <w:r>
        <w:rPr>
          <w:rFonts w:ascii="Times New Roman" w:eastAsia="FangSong" w:hAnsi="Times New Roman" w:cs="Times New Roman"/>
          <w:sz w:val="28"/>
          <w:szCs w:val="28"/>
        </w:rPr>
        <w:t>、报名时间：自本招募公告发布之</w:t>
      </w:r>
      <w:r w:rsidRPr="00060A17">
        <w:rPr>
          <w:rFonts w:ascii="Times New Roman" w:eastAsia="FangSong" w:hAnsi="Times New Roman" w:cs="Times New Roman"/>
          <w:sz w:val="28"/>
          <w:szCs w:val="28"/>
        </w:rPr>
        <w:t>日起至</w:t>
      </w:r>
      <w:r w:rsidR="00060A17" w:rsidRPr="00060A17">
        <w:rPr>
          <w:rFonts w:ascii="Times New Roman" w:eastAsia="FangSong" w:hAnsi="Times New Roman" w:cs="Times New Roman"/>
          <w:b/>
          <w:bCs/>
          <w:sz w:val="28"/>
          <w:szCs w:val="28"/>
          <w:u w:val="single"/>
        </w:rPr>
        <w:t>2025</w:t>
      </w:r>
      <w:r w:rsidR="00060A17" w:rsidRPr="00060A17">
        <w:rPr>
          <w:rFonts w:ascii="Times New Roman" w:eastAsia="FangSong" w:hAnsi="Times New Roman" w:cs="Times New Roman" w:hint="eastAsia"/>
          <w:b/>
          <w:bCs/>
          <w:sz w:val="28"/>
          <w:szCs w:val="28"/>
          <w:u w:val="single"/>
        </w:rPr>
        <w:t>年</w:t>
      </w:r>
      <w:r w:rsidR="00060A17" w:rsidRPr="00060A17">
        <w:rPr>
          <w:rFonts w:ascii="Times New Roman" w:eastAsia="FangSong" w:hAnsi="Times New Roman" w:cs="Times New Roman"/>
          <w:b/>
          <w:bCs/>
          <w:sz w:val="28"/>
          <w:szCs w:val="28"/>
          <w:u w:val="single"/>
        </w:rPr>
        <w:t>1</w:t>
      </w:r>
      <w:r w:rsidR="00060A17" w:rsidRPr="00060A17">
        <w:rPr>
          <w:rFonts w:ascii="Times New Roman" w:eastAsia="FangSong" w:hAnsi="Times New Roman" w:cs="Times New Roman" w:hint="eastAsia"/>
          <w:b/>
          <w:bCs/>
          <w:sz w:val="28"/>
          <w:szCs w:val="28"/>
          <w:u w:val="single"/>
        </w:rPr>
        <w:t>月</w:t>
      </w:r>
      <w:r w:rsidR="00060A17" w:rsidRPr="00D969FD">
        <w:rPr>
          <w:rFonts w:ascii="Times New Roman" w:eastAsia="FangSong" w:hAnsi="Times New Roman" w:cs="Times New Roman"/>
          <w:b/>
          <w:bCs/>
          <w:sz w:val="28"/>
          <w:szCs w:val="28"/>
          <w:u w:val="single"/>
        </w:rPr>
        <w:t>20</w:t>
      </w:r>
      <w:r w:rsidRPr="00060A17">
        <w:rPr>
          <w:rFonts w:ascii="Times New Roman" w:eastAsia="FangSong" w:hAnsi="Times New Roman" w:cs="Times New Roman" w:hint="eastAsia"/>
          <w:b/>
          <w:bCs/>
          <w:sz w:val="28"/>
          <w:szCs w:val="28"/>
          <w:u w:val="single"/>
        </w:rPr>
        <w:t>日</w:t>
      </w:r>
      <w:r w:rsidRPr="00060A17">
        <w:rPr>
          <w:rFonts w:ascii="Times New Roman" w:eastAsia="FangSong" w:hAnsi="Times New Roman" w:cs="Times New Roman"/>
          <w:b/>
          <w:bCs/>
          <w:sz w:val="28"/>
          <w:szCs w:val="28"/>
          <w:u w:val="single"/>
        </w:rPr>
        <w:t>18</w:t>
      </w:r>
      <w:r w:rsidRPr="00060A17">
        <w:rPr>
          <w:rFonts w:ascii="Times New Roman" w:eastAsia="FangSong" w:hAnsi="Times New Roman" w:cs="Times New Roman" w:hint="eastAsia"/>
          <w:b/>
          <w:bCs/>
          <w:sz w:val="28"/>
          <w:szCs w:val="28"/>
          <w:u w:val="single"/>
        </w:rPr>
        <w:t>：</w:t>
      </w:r>
      <w:r w:rsidRPr="00060A17">
        <w:rPr>
          <w:rFonts w:ascii="Times New Roman" w:eastAsia="FangSong" w:hAnsi="Times New Roman" w:cs="Times New Roman"/>
          <w:b/>
          <w:bCs/>
          <w:sz w:val="28"/>
          <w:szCs w:val="28"/>
          <w:u w:val="single"/>
        </w:rPr>
        <w:lastRenderedPageBreak/>
        <w:t>00</w:t>
      </w:r>
      <w:r w:rsidRPr="00060A17">
        <w:rPr>
          <w:rFonts w:ascii="Times New Roman" w:eastAsia="FangSong" w:hAnsi="Times New Roman" w:cs="Times New Roman"/>
          <w:sz w:val="28"/>
          <w:szCs w:val="28"/>
        </w:rPr>
        <w:t>止。报名期限届满后，管理人有权视情况决定是否延长</w:t>
      </w:r>
      <w:r>
        <w:rPr>
          <w:rFonts w:ascii="Times New Roman" w:eastAsia="FangSong" w:hAnsi="Times New Roman" w:cs="Times New Roman"/>
          <w:sz w:val="28"/>
          <w:szCs w:val="28"/>
        </w:rPr>
        <w:t>招募期限或进行二次招募。</w:t>
      </w:r>
    </w:p>
    <w:p w14:paraId="1AA6CB79"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2</w:t>
      </w:r>
      <w:r>
        <w:rPr>
          <w:rFonts w:ascii="Times New Roman" w:eastAsia="FangSong" w:hAnsi="Times New Roman" w:cs="Times New Roman"/>
          <w:sz w:val="28"/>
          <w:szCs w:val="28"/>
        </w:rPr>
        <w:t>、报名联系</w:t>
      </w:r>
      <w:r>
        <w:rPr>
          <w:rFonts w:ascii="Times New Roman" w:eastAsia="FangSong" w:hAnsi="Times New Roman" w:cs="Times New Roman" w:hint="eastAsia"/>
          <w:sz w:val="28"/>
          <w:szCs w:val="28"/>
        </w:rPr>
        <w:t>方式</w:t>
      </w:r>
    </w:p>
    <w:p w14:paraId="0BD897F6"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w:t>
      </w:r>
      <w:r>
        <w:rPr>
          <w:rFonts w:ascii="Times New Roman" w:eastAsia="FangSong" w:hAnsi="Times New Roman" w:cs="Times New Roman"/>
          <w:sz w:val="28"/>
          <w:szCs w:val="28"/>
        </w:rPr>
        <w:t>1</w:t>
      </w:r>
      <w:r>
        <w:rPr>
          <w:rFonts w:ascii="Times New Roman" w:eastAsia="FangSong" w:hAnsi="Times New Roman" w:cs="Times New Roman"/>
          <w:sz w:val="28"/>
          <w:szCs w:val="28"/>
        </w:rPr>
        <w:t>）报名地点：</w:t>
      </w:r>
      <w:r>
        <w:rPr>
          <w:rFonts w:ascii="Times New Roman" w:eastAsia="FangSong" w:hAnsi="Times New Roman" w:cs="Times New Roman" w:hint="eastAsia"/>
          <w:sz w:val="28"/>
          <w:szCs w:val="28"/>
        </w:rPr>
        <w:t>海南省三亚市天涯区凤凰路</w:t>
      </w:r>
      <w:r>
        <w:rPr>
          <w:rFonts w:ascii="Times New Roman" w:eastAsia="FangSong" w:hAnsi="Times New Roman" w:cs="Times New Roman" w:hint="eastAsia"/>
          <w:sz w:val="28"/>
          <w:szCs w:val="28"/>
        </w:rPr>
        <w:t>1</w:t>
      </w:r>
      <w:r>
        <w:rPr>
          <w:rFonts w:ascii="Times New Roman" w:eastAsia="FangSong" w:hAnsi="Times New Roman" w:cs="Times New Roman"/>
          <w:sz w:val="28"/>
          <w:szCs w:val="28"/>
        </w:rPr>
        <w:t>55</w:t>
      </w:r>
      <w:r>
        <w:rPr>
          <w:rFonts w:ascii="Times New Roman" w:eastAsia="FangSong" w:hAnsi="Times New Roman" w:cs="Times New Roman" w:hint="eastAsia"/>
          <w:sz w:val="28"/>
          <w:szCs w:val="28"/>
        </w:rPr>
        <w:t>号木棉酒店</w:t>
      </w:r>
      <w:r>
        <w:rPr>
          <w:rFonts w:ascii="Times New Roman" w:eastAsia="FangSong" w:hAnsi="Times New Roman" w:cs="Times New Roman"/>
          <w:sz w:val="28"/>
          <w:szCs w:val="28"/>
        </w:rPr>
        <w:t>A</w:t>
      </w:r>
      <w:r>
        <w:rPr>
          <w:rFonts w:ascii="Times New Roman" w:eastAsia="FangSong" w:hAnsi="Times New Roman" w:cs="Times New Roman" w:hint="eastAsia"/>
          <w:sz w:val="28"/>
          <w:szCs w:val="28"/>
        </w:rPr>
        <w:t>栋一楼一号会议室</w:t>
      </w:r>
    </w:p>
    <w:p w14:paraId="0F4A68ED"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w:t>
      </w:r>
      <w:r>
        <w:rPr>
          <w:rFonts w:ascii="Times New Roman" w:eastAsia="FangSong" w:hAnsi="Times New Roman" w:cs="Times New Roman"/>
          <w:sz w:val="28"/>
          <w:szCs w:val="28"/>
        </w:rPr>
        <w:t>2</w:t>
      </w:r>
      <w:r>
        <w:rPr>
          <w:rFonts w:ascii="Times New Roman" w:eastAsia="FangSong" w:hAnsi="Times New Roman" w:cs="Times New Roman"/>
          <w:sz w:val="28"/>
          <w:szCs w:val="28"/>
        </w:rPr>
        <w:t>）电子邮箱：</w:t>
      </w:r>
      <w:r>
        <w:rPr>
          <w:rFonts w:ascii="Times New Roman" w:eastAsia="FangSong" w:hAnsi="Times New Roman" w:cs="Times New Roman"/>
          <w:sz w:val="28"/>
          <w:szCs w:val="28"/>
        </w:rPr>
        <w:t xml:space="preserve">hongshulinglr@163.com </w:t>
      </w:r>
    </w:p>
    <w:p w14:paraId="6DAD0EB6" w14:textId="48E09C65" w:rsidR="00BF513E" w:rsidRPr="009E1A25" w:rsidRDefault="00A14E05" w:rsidP="00BF513E">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w:t>
      </w:r>
      <w:r>
        <w:rPr>
          <w:rFonts w:ascii="Times New Roman" w:eastAsia="FangSong" w:hAnsi="Times New Roman" w:cs="Times New Roman"/>
          <w:sz w:val="28"/>
          <w:szCs w:val="28"/>
        </w:rPr>
        <w:t>3</w:t>
      </w:r>
      <w:r>
        <w:rPr>
          <w:rFonts w:ascii="Times New Roman" w:eastAsia="FangSong" w:hAnsi="Times New Roman" w:cs="Times New Roman"/>
          <w:sz w:val="28"/>
          <w:szCs w:val="28"/>
        </w:rPr>
        <w:t>）联系人：</w:t>
      </w:r>
      <w:r w:rsidR="00BF513E" w:rsidRPr="00BF513E">
        <w:rPr>
          <w:rFonts w:ascii="Times New Roman" w:eastAsia="FangSong" w:hAnsi="Times New Roman" w:cs="Times New Roman" w:hint="eastAsia"/>
          <w:sz w:val="28"/>
          <w:szCs w:val="28"/>
        </w:rPr>
        <w:t>张畅</w:t>
      </w:r>
      <w:r w:rsidR="00D777B0">
        <w:rPr>
          <w:rFonts w:ascii="Times New Roman" w:eastAsia="FangSong" w:hAnsi="Times New Roman" w:cs="Times New Roman" w:hint="eastAsia"/>
          <w:sz w:val="28"/>
          <w:szCs w:val="28"/>
        </w:rPr>
        <w:t>、</w:t>
      </w:r>
      <w:r w:rsidR="00BF513E" w:rsidRPr="00BF513E">
        <w:rPr>
          <w:rFonts w:ascii="Times New Roman" w:eastAsia="FangSong" w:hAnsi="Times New Roman" w:cs="Times New Roman" w:hint="eastAsia"/>
          <w:sz w:val="28"/>
          <w:szCs w:val="28"/>
        </w:rPr>
        <w:t>张少东</w:t>
      </w:r>
    </w:p>
    <w:p w14:paraId="231A5893" w14:textId="77777777" w:rsidR="00BF513E" w:rsidRPr="00BF513E" w:rsidRDefault="00BF513E" w:rsidP="00BF513E">
      <w:pPr>
        <w:spacing w:line="500" w:lineRule="exact"/>
        <w:ind w:firstLineChars="200" w:firstLine="560"/>
        <w:rPr>
          <w:rFonts w:ascii="Times New Roman" w:eastAsia="FangSong" w:hAnsi="Times New Roman" w:cs="Times New Roman"/>
          <w:sz w:val="28"/>
          <w:szCs w:val="28"/>
        </w:rPr>
      </w:pPr>
      <w:r w:rsidRPr="00BF513E">
        <w:rPr>
          <w:rFonts w:ascii="Times New Roman" w:eastAsia="FangSong" w:hAnsi="Times New Roman" w:cs="Times New Roman" w:hint="eastAsia"/>
          <w:sz w:val="28"/>
          <w:szCs w:val="28"/>
        </w:rPr>
        <w:t>（</w:t>
      </w:r>
      <w:r w:rsidRPr="00BF513E">
        <w:rPr>
          <w:rFonts w:ascii="Times New Roman" w:eastAsia="FangSong" w:hAnsi="Times New Roman" w:cs="Times New Roman"/>
          <w:sz w:val="28"/>
          <w:szCs w:val="28"/>
        </w:rPr>
        <w:t>4</w:t>
      </w:r>
      <w:r w:rsidRPr="00BF513E">
        <w:rPr>
          <w:rFonts w:ascii="Times New Roman" w:eastAsia="FangSong" w:hAnsi="Times New Roman" w:cs="Times New Roman" w:hint="eastAsia"/>
          <w:sz w:val="28"/>
          <w:szCs w:val="28"/>
        </w:rPr>
        <w:t>）联系电话：</w:t>
      </w:r>
      <w:r w:rsidRPr="00BF513E">
        <w:rPr>
          <w:rFonts w:ascii="Times New Roman" w:eastAsia="FangSong" w:hAnsi="Times New Roman" w:cs="Times New Roman"/>
          <w:sz w:val="28"/>
          <w:szCs w:val="28"/>
        </w:rPr>
        <w:t>176 2171 4640</w:t>
      </w:r>
      <w:r w:rsidRPr="00BF513E">
        <w:rPr>
          <w:rFonts w:ascii="Times New Roman" w:eastAsia="FangSong" w:hAnsi="Times New Roman" w:cs="Times New Roman" w:hint="eastAsia"/>
          <w:sz w:val="28"/>
          <w:szCs w:val="28"/>
        </w:rPr>
        <w:t>、</w:t>
      </w:r>
      <w:r w:rsidRPr="00BF513E">
        <w:rPr>
          <w:rFonts w:ascii="Times New Roman" w:eastAsia="FangSong" w:hAnsi="Times New Roman" w:cs="Times New Roman"/>
          <w:sz w:val="28"/>
          <w:szCs w:val="28"/>
        </w:rPr>
        <w:t>177 1787 4853</w:t>
      </w:r>
    </w:p>
    <w:p w14:paraId="4949DEE9" w14:textId="44C4CE01" w:rsidR="006B78C4" w:rsidRDefault="00A14E05" w:rsidP="00BF513E">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3</w:t>
      </w:r>
      <w:r>
        <w:rPr>
          <w:rFonts w:ascii="Times New Roman" w:eastAsia="FangSong" w:hAnsi="Times New Roman" w:cs="Times New Roman"/>
          <w:sz w:val="28"/>
          <w:szCs w:val="28"/>
        </w:rPr>
        <w:t>、报名方式：本次招募采取线上和邮寄相结合的报名方式。意向投资人应在报名时间截止之前将报名材料电子版发送至管理人邮箱，同时将报名材料纸质版装订成册、一式三份通过邮寄方式送达管理人处，意向投资人应当保证所提供的电子版材料与纸质版材料内容一致。</w:t>
      </w:r>
      <w:r w:rsidR="00F72213">
        <w:rPr>
          <w:rFonts w:ascii="Times New Roman" w:eastAsia="FangSong" w:hAnsi="Times New Roman" w:cs="Times New Roman"/>
          <w:sz w:val="28"/>
          <w:szCs w:val="28"/>
        </w:rPr>
        <w:t>纸质版报名材料最迟应于报名时间截止之前</w:t>
      </w:r>
      <w:r w:rsidR="00F72213">
        <w:rPr>
          <w:rFonts w:ascii="Times New Roman" w:eastAsia="FangSong" w:hAnsi="Times New Roman" w:cs="Times New Roman" w:hint="eastAsia"/>
          <w:sz w:val="28"/>
          <w:szCs w:val="28"/>
        </w:rPr>
        <w:t>寄出</w:t>
      </w:r>
      <w:r w:rsidR="00F72213">
        <w:rPr>
          <w:rFonts w:ascii="Times New Roman" w:eastAsia="FangSong" w:hAnsi="Times New Roman" w:cs="Times New Roman"/>
          <w:sz w:val="28"/>
          <w:szCs w:val="28"/>
        </w:rPr>
        <w:t>，逾期未送达</w:t>
      </w:r>
      <w:r w:rsidR="00F72213">
        <w:rPr>
          <w:rFonts w:ascii="Times New Roman" w:eastAsia="FangSong" w:hAnsi="Times New Roman" w:cs="Times New Roman" w:hint="eastAsia"/>
          <w:sz w:val="28"/>
          <w:szCs w:val="28"/>
        </w:rPr>
        <w:t>的</w:t>
      </w:r>
      <w:r w:rsidR="00F72213">
        <w:rPr>
          <w:rFonts w:ascii="Times New Roman" w:eastAsia="FangSong" w:hAnsi="Times New Roman" w:cs="Times New Roman"/>
          <w:sz w:val="28"/>
          <w:szCs w:val="28"/>
        </w:rPr>
        <w:t>，视为报名</w:t>
      </w:r>
      <w:r w:rsidR="00F72213">
        <w:rPr>
          <w:rFonts w:ascii="Times New Roman" w:eastAsia="FangSong" w:hAnsi="Times New Roman" w:cs="Times New Roman" w:hint="eastAsia"/>
          <w:sz w:val="28"/>
          <w:szCs w:val="28"/>
        </w:rPr>
        <w:t>未成功；</w:t>
      </w:r>
      <w:r w:rsidR="00F72213">
        <w:rPr>
          <w:rFonts w:ascii="Times New Roman" w:eastAsia="FangSong" w:hAnsi="Times New Roman" w:cs="Times New Roman"/>
          <w:sz w:val="28"/>
          <w:szCs w:val="28"/>
        </w:rPr>
        <w:t>纸质版材料与电子版不一致的</w:t>
      </w:r>
      <w:r w:rsidR="00F72213">
        <w:rPr>
          <w:rFonts w:ascii="Times New Roman" w:eastAsia="FangSong" w:hAnsi="Times New Roman" w:cs="Times New Roman" w:hint="eastAsia"/>
          <w:sz w:val="28"/>
          <w:szCs w:val="28"/>
        </w:rPr>
        <w:t>，以纸质版材料为准。</w:t>
      </w:r>
      <w:r w:rsidR="00F72213">
        <w:rPr>
          <w:rFonts w:ascii="Times New Roman" w:eastAsia="FangSong" w:hAnsi="Times New Roman" w:cs="Times New Roman"/>
          <w:sz w:val="28"/>
          <w:szCs w:val="28"/>
        </w:rPr>
        <w:t>管理人将</w:t>
      </w:r>
      <w:r w:rsidR="00F72213">
        <w:rPr>
          <w:rFonts w:ascii="Times New Roman" w:eastAsia="FangSong" w:hAnsi="Times New Roman" w:cs="Times New Roman" w:hint="eastAsia"/>
          <w:sz w:val="28"/>
          <w:szCs w:val="28"/>
        </w:rPr>
        <w:t>对意向投资人的</w:t>
      </w:r>
      <w:r w:rsidR="00F72213">
        <w:rPr>
          <w:rFonts w:ascii="Times New Roman" w:eastAsia="FangSong" w:hAnsi="Times New Roman" w:cs="Times New Roman"/>
          <w:sz w:val="28"/>
          <w:szCs w:val="28"/>
        </w:rPr>
        <w:t>资格</w:t>
      </w:r>
      <w:r w:rsidR="00F72213">
        <w:rPr>
          <w:rFonts w:ascii="Times New Roman" w:eastAsia="FangSong" w:hAnsi="Times New Roman" w:cs="Times New Roman" w:hint="eastAsia"/>
          <w:sz w:val="28"/>
          <w:szCs w:val="28"/>
        </w:rPr>
        <w:t>进行</w:t>
      </w:r>
      <w:r w:rsidR="00F72213">
        <w:rPr>
          <w:rFonts w:ascii="Times New Roman" w:eastAsia="FangSong" w:hAnsi="Times New Roman" w:cs="Times New Roman"/>
          <w:sz w:val="28"/>
          <w:szCs w:val="28"/>
        </w:rPr>
        <w:t>审核并在</w:t>
      </w:r>
      <w:r w:rsidR="00F72213">
        <w:rPr>
          <w:rFonts w:ascii="Times New Roman" w:eastAsia="FangSong" w:hAnsi="Times New Roman" w:cs="Times New Roman" w:hint="eastAsia"/>
          <w:sz w:val="28"/>
          <w:szCs w:val="28"/>
        </w:rPr>
        <w:t>三</w:t>
      </w:r>
      <w:r w:rsidR="00F72213">
        <w:rPr>
          <w:rFonts w:ascii="Times New Roman" w:eastAsia="FangSong" w:hAnsi="Times New Roman" w:cs="Times New Roman"/>
          <w:sz w:val="28"/>
          <w:szCs w:val="28"/>
        </w:rPr>
        <w:t>个工作日内</w:t>
      </w:r>
      <w:r w:rsidR="00F72213">
        <w:rPr>
          <w:rFonts w:ascii="Times New Roman" w:eastAsia="FangSong" w:hAnsi="Times New Roman" w:cs="Times New Roman" w:hint="eastAsia"/>
          <w:sz w:val="28"/>
          <w:szCs w:val="28"/>
        </w:rPr>
        <w:t>以</w:t>
      </w:r>
      <w:r w:rsidR="00F72213">
        <w:rPr>
          <w:rFonts w:ascii="Times New Roman" w:eastAsia="FangSong" w:hAnsi="Times New Roman" w:cs="Times New Roman"/>
          <w:sz w:val="28"/>
          <w:szCs w:val="28"/>
        </w:rPr>
        <w:t>书面方式确认报名资格</w:t>
      </w:r>
      <w:r w:rsidR="00F72213">
        <w:rPr>
          <w:rFonts w:ascii="Times New Roman" w:eastAsia="FangSong" w:hAnsi="Times New Roman" w:cs="Times New Roman" w:hint="eastAsia"/>
          <w:sz w:val="28"/>
          <w:szCs w:val="28"/>
        </w:rPr>
        <w:t>。提交的报名材料存在缺失、遗漏的，管理人将通知补。</w:t>
      </w:r>
      <w:r w:rsidR="00F72213">
        <w:rPr>
          <w:rFonts w:ascii="Times New Roman" w:eastAsia="FangSong" w:hAnsi="Times New Roman" w:cs="Times New Roman"/>
          <w:sz w:val="28"/>
          <w:szCs w:val="28"/>
        </w:rPr>
        <w:t>经审核确认报名资格的</w:t>
      </w:r>
      <w:r w:rsidR="00F72213">
        <w:rPr>
          <w:rFonts w:ascii="Times New Roman" w:eastAsia="FangSong" w:hAnsi="Times New Roman" w:cs="Times New Roman" w:hint="eastAsia"/>
          <w:sz w:val="28"/>
          <w:szCs w:val="28"/>
        </w:rPr>
        <w:t>，方</w:t>
      </w:r>
      <w:r w:rsidR="00F72213">
        <w:rPr>
          <w:rFonts w:ascii="Times New Roman" w:eastAsia="FangSong" w:hAnsi="Times New Roman" w:cs="Times New Roman"/>
          <w:sz w:val="28"/>
          <w:szCs w:val="28"/>
        </w:rPr>
        <w:t>可开展尽职调查工作。</w:t>
      </w:r>
    </w:p>
    <w:p w14:paraId="31F972A7"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4</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意向投资人报名需提交的材料</w:t>
      </w:r>
    </w:p>
    <w:p w14:paraId="49B03A9F" w14:textId="77777777" w:rsidR="006B78C4" w:rsidRDefault="00A14E05">
      <w:pPr>
        <w:tabs>
          <w:tab w:val="left" w:pos="8306"/>
        </w:tabs>
        <w:autoSpaceDE w:val="0"/>
        <w:autoSpaceDN w:val="0"/>
        <w:spacing w:line="500" w:lineRule="exact"/>
        <w:ind w:firstLineChars="200" w:firstLine="552"/>
        <w:rPr>
          <w:rFonts w:ascii="Times New Roman" w:eastAsia="FangSong" w:hAnsi="Times New Roman" w:cs="Times New Roman"/>
          <w:spacing w:val="-2"/>
          <w:kern w:val="0"/>
          <w:sz w:val="28"/>
          <w:szCs w:val="28"/>
        </w:rPr>
      </w:pPr>
      <w:r>
        <w:rPr>
          <w:rFonts w:ascii="Times New Roman" w:eastAsia="FangSong" w:hAnsi="Times New Roman" w:cs="Times New Roman"/>
          <w:spacing w:val="-2"/>
          <w:kern w:val="0"/>
          <w:sz w:val="28"/>
          <w:szCs w:val="28"/>
        </w:rPr>
        <w:t>意向投资人应仔细阅读本招募公告，按要求提交参选文件，保证所提供全部资料真实、准确以及完整。报名材料应包括但不限于以下内容：</w:t>
      </w:r>
    </w:p>
    <w:p w14:paraId="08C5CA52"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w:t>
      </w:r>
      <w:r>
        <w:rPr>
          <w:rFonts w:ascii="Times New Roman" w:eastAsia="FangSong" w:hAnsi="Times New Roman" w:cs="Times New Roman"/>
          <w:sz w:val="28"/>
          <w:szCs w:val="28"/>
        </w:rPr>
        <w:t>1</w:t>
      </w:r>
      <w:r>
        <w:rPr>
          <w:rFonts w:ascii="Times New Roman" w:eastAsia="FangSong" w:hAnsi="Times New Roman" w:cs="Times New Roman"/>
          <w:sz w:val="28"/>
          <w:szCs w:val="28"/>
        </w:rPr>
        <w:t>）投资</w:t>
      </w:r>
      <w:r>
        <w:rPr>
          <w:rFonts w:ascii="Times New Roman" w:eastAsia="FangSong" w:hAnsi="Times New Roman" w:cs="Times New Roman" w:hint="eastAsia"/>
          <w:sz w:val="28"/>
          <w:szCs w:val="28"/>
        </w:rPr>
        <w:t>报名</w:t>
      </w:r>
      <w:r>
        <w:rPr>
          <w:rFonts w:ascii="Times New Roman" w:eastAsia="FangSong" w:hAnsi="Times New Roman" w:cs="Times New Roman"/>
          <w:sz w:val="28"/>
          <w:szCs w:val="28"/>
        </w:rPr>
        <w:t>意向书</w:t>
      </w:r>
      <w:r>
        <w:rPr>
          <w:rFonts w:ascii="Times New Roman" w:eastAsia="FangSong" w:hAnsi="Times New Roman"/>
          <w:sz w:val="28"/>
          <w:szCs w:val="28"/>
        </w:rPr>
        <w:t>（</w:t>
      </w:r>
      <w:r>
        <w:rPr>
          <w:rFonts w:ascii="Times New Roman" w:eastAsia="FangSong" w:hAnsi="Times New Roman" w:hint="eastAsia"/>
          <w:sz w:val="28"/>
          <w:szCs w:val="28"/>
        </w:rPr>
        <w:t>详见</w:t>
      </w:r>
      <w:r>
        <w:rPr>
          <w:rFonts w:ascii="Times New Roman" w:eastAsia="FangSong" w:hAnsi="Times New Roman" w:hint="eastAsia"/>
          <w:b/>
          <w:sz w:val="28"/>
          <w:szCs w:val="28"/>
        </w:rPr>
        <w:t>附件一</w:t>
      </w:r>
      <w:r>
        <w:rPr>
          <w:rFonts w:ascii="Times New Roman" w:eastAsia="FangSong" w:hAnsi="Times New Roman"/>
          <w:sz w:val="28"/>
          <w:szCs w:val="28"/>
        </w:rPr>
        <w:t>）</w:t>
      </w:r>
      <w:r>
        <w:rPr>
          <w:rFonts w:ascii="Times New Roman" w:eastAsia="FangSong" w:hAnsi="Times New Roman" w:cs="Times New Roman"/>
          <w:sz w:val="28"/>
          <w:szCs w:val="28"/>
        </w:rPr>
        <w:t>等；</w:t>
      </w:r>
    </w:p>
    <w:p w14:paraId="26EF5620"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w:t>
      </w:r>
      <w:r>
        <w:rPr>
          <w:rFonts w:ascii="Times New Roman" w:eastAsia="FangSong" w:hAnsi="Times New Roman" w:cs="Times New Roman"/>
          <w:sz w:val="28"/>
          <w:szCs w:val="28"/>
        </w:rPr>
        <w:t>2</w:t>
      </w:r>
      <w:r>
        <w:rPr>
          <w:rFonts w:ascii="Times New Roman" w:eastAsia="FangSong" w:hAnsi="Times New Roman" w:cs="Times New Roman"/>
          <w:sz w:val="28"/>
          <w:szCs w:val="28"/>
        </w:rPr>
        <w:t>）主体资格文件。意向投资人为企业法人的，需提交营业执照复印件、法定代表人身份证明</w:t>
      </w:r>
      <w:r>
        <w:rPr>
          <w:rFonts w:ascii="Times New Roman" w:eastAsia="FangSong" w:hAnsi="Times New Roman"/>
          <w:sz w:val="28"/>
          <w:szCs w:val="28"/>
        </w:rPr>
        <w:t>（</w:t>
      </w:r>
      <w:r>
        <w:rPr>
          <w:rFonts w:ascii="Times New Roman" w:eastAsia="FangSong" w:hAnsi="Times New Roman" w:hint="eastAsia"/>
          <w:sz w:val="28"/>
          <w:szCs w:val="28"/>
        </w:rPr>
        <w:t>详见</w:t>
      </w:r>
      <w:r>
        <w:rPr>
          <w:rFonts w:ascii="Times New Roman" w:eastAsia="FangSong" w:hAnsi="Times New Roman" w:hint="eastAsia"/>
          <w:b/>
          <w:sz w:val="28"/>
          <w:szCs w:val="28"/>
        </w:rPr>
        <w:t>附件二</w:t>
      </w:r>
      <w:r>
        <w:rPr>
          <w:rFonts w:ascii="Times New Roman" w:eastAsia="FangSong" w:hAnsi="Times New Roman"/>
          <w:sz w:val="28"/>
          <w:szCs w:val="28"/>
        </w:rPr>
        <w:t>）</w:t>
      </w:r>
      <w:r>
        <w:rPr>
          <w:rFonts w:ascii="Times New Roman" w:eastAsia="FangSong" w:hAnsi="Times New Roman" w:cs="Times New Roman"/>
          <w:sz w:val="28"/>
          <w:szCs w:val="28"/>
        </w:rPr>
        <w:t>；如委托代理人的，需提交授权委托书</w:t>
      </w:r>
      <w:r>
        <w:rPr>
          <w:rFonts w:ascii="Times New Roman" w:eastAsia="FangSong" w:hAnsi="Times New Roman" w:hint="eastAsia"/>
          <w:sz w:val="28"/>
          <w:szCs w:val="28"/>
        </w:rPr>
        <w:t>（详见</w:t>
      </w:r>
      <w:r>
        <w:rPr>
          <w:rFonts w:ascii="Times New Roman" w:eastAsia="FangSong" w:hAnsi="Times New Roman" w:hint="eastAsia"/>
          <w:b/>
          <w:sz w:val="28"/>
          <w:szCs w:val="28"/>
        </w:rPr>
        <w:t>附件三</w:t>
      </w:r>
      <w:r>
        <w:rPr>
          <w:rFonts w:ascii="Times New Roman" w:eastAsia="FangSong" w:hAnsi="Times New Roman" w:hint="eastAsia"/>
          <w:sz w:val="28"/>
          <w:szCs w:val="28"/>
        </w:rPr>
        <w:t>）</w:t>
      </w:r>
      <w:r>
        <w:rPr>
          <w:rFonts w:ascii="Times New Roman" w:eastAsia="FangSong" w:hAnsi="Times New Roman" w:cs="Times New Roman"/>
          <w:sz w:val="28"/>
          <w:szCs w:val="28"/>
        </w:rPr>
        <w:t>。受托人为律师的，</w:t>
      </w:r>
      <w:r>
        <w:rPr>
          <w:rFonts w:ascii="Times New Roman" w:eastAsia="FangSong" w:hAnsi="Times New Roman" w:cs="Times New Roman" w:hint="eastAsia"/>
          <w:sz w:val="28"/>
          <w:szCs w:val="28"/>
        </w:rPr>
        <w:t>需</w:t>
      </w:r>
      <w:r>
        <w:rPr>
          <w:rFonts w:ascii="Times New Roman" w:eastAsia="FangSong" w:hAnsi="Times New Roman" w:cs="Times New Roman"/>
          <w:sz w:val="28"/>
          <w:szCs w:val="28"/>
        </w:rPr>
        <w:t>提交律师</w:t>
      </w:r>
      <w:r>
        <w:rPr>
          <w:rFonts w:ascii="Times New Roman" w:eastAsia="FangSong" w:hAnsi="Times New Roman" w:cs="Times New Roman" w:hint="eastAsia"/>
          <w:sz w:val="28"/>
          <w:szCs w:val="28"/>
        </w:rPr>
        <w:t>执业</w:t>
      </w:r>
      <w:r>
        <w:rPr>
          <w:rFonts w:ascii="Times New Roman" w:eastAsia="FangSong" w:hAnsi="Times New Roman" w:cs="Times New Roman"/>
          <w:sz w:val="28"/>
          <w:szCs w:val="28"/>
        </w:rPr>
        <w:t>证复印件及律师事务所公函原件。对以上意向投资人提供的主体资</w:t>
      </w:r>
      <w:r>
        <w:rPr>
          <w:rFonts w:ascii="Times New Roman" w:eastAsia="FangSong" w:hAnsi="Times New Roman" w:cs="Times New Roman"/>
          <w:sz w:val="28"/>
          <w:szCs w:val="28"/>
        </w:rPr>
        <w:lastRenderedPageBreak/>
        <w:t>格文件复印件，管理人</w:t>
      </w:r>
      <w:r>
        <w:rPr>
          <w:rFonts w:ascii="Times New Roman" w:eastAsia="FangSong" w:hAnsi="Times New Roman" w:cs="Times New Roman" w:hint="eastAsia"/>
          <w:sz w:val="28"/>
          <w:szCs w:val="28"/>
        </w:rPr>
        <w:t>有权</w:t>
      </w:r>
      <w:r>
        <w:rPr>
          <w:rFonts w:ascii="Times New Roman" w:eastAsia="FangSong" w:hAnsi="Times New Roman" w:cs="Times New Roman"/>
          <w:sz w:val="28"/>
          <w:szCs w:val="28"/>
        </w:rPr>
        <w:t>要求意向投资人提供原件进行核对；</w:t>
      </w:r>
    </w:p>
    <w:p w14:paraId="46C7D527"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w:t>
      </w:r>
      <w:r>
        <w:rPr>
          <w:rFonts w:ascii="Times New Roman" w:eastAsia="FangSong" w:hAnsi="Times New Roman" w:cs="Times New Roman"/>
          <w:sz w:val="28"/>
          <w:szCs w:val="28"/>
        </w:rPr>
        <w:t>3</w:t>
      </w:r>
      <w:r>
        <w:rPr>
          <w:rFonts w:ascii="Times New Roman" w:eastAsia="FangSong" w:hAnsi="Times New Roman" w:cs="Times New Roman"/>
          <w:sz w:val="28"/>
          <w:szCs w:val="28"/>
        </w:rPr>
        <w:t>）与重整投资规模相匹配的资金实力证明，形式包括但不限于：意向投资人银行资信证明、主要资产权属证明及其他履约能力证明等。意向投资人为企业法人的，需同时提交</w:t>
      </w:r>
      <w:r>
        <w:rPr>
          <w:rFonts w:ascii="Times New Roman" w:eastAsia="FangSong" w:hAnsi="Times New Roman" w:cs="Times New Roman" w:hint="eastAsia"/>
          <w:sz w:val="28"/>
          <w:szCs w:val="28"/>
        </w:rPr>
        <w:t>最近一年的</w:t>
      </w:r>
      <w:r>
        <w:rPr>
          <w:rFonts w:ascii="Times New Roman" w:eastAsia="FangSong" w:hAnsi="Times New Roman" w:cs="Times New Roman"/>
          <w:sz w:val="28"/>
          <w:szCs w:val="28"/>
        </w:rPr>
        <w:t>年度审计报告</w:t>
      </w:r>
      <w:r>
        <w:rPr>
          <w:rFonts w:ascii="Times New Roman" w:eastAsia="FangSong" w:hAnsi="Times New Roman" w:cs="Times New Roman" w:hint="eastAsia"/>
          <w:sz w:val="28"/>
          <w:szCs w:val="28"/>
        </w:rPr>
        <w:t>或财务报告</w:t>
      </w:r>
      <w:r>
        <w:rPr>
          <w:rFonts w:ascii="Times New Roman" w:eastAsia="FangSong" w:hAnsi="Times New Roman" w:cs="Times New Roman"/>
          <w:sz w:val="28"/>
          <w:szCs w:val="28"/>
        </w:rPr>
        <w:t>；</w:t>
      </w:r>
    </w:p>
    <w:p w14:paraId="7B49169A"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w:t>
      </w:r>
      <w:r>
        <w:rPr>
          <w:rFonts w:ascii="Times New Roman" w:eastAsia="FangSong" w:hAnsi="Times New Roman" w:cs="Times New Roman"/>
          <w:sz w:val="28"/>
          <w:szCs w:val="28"/>
        </w:rPr>
        <w:t>4</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承诺函</w:t>
      </w:r>
      <w:r>
        <w:rPr>
          <w:rFonts w:ascii="Times New Roman" w:eastAsia="FangSong" w:hAnsi="Times New Roman"/>
          <w:sz w:val="28"/>
          <w:szCs w:val="28"/>
        </w:rPr>
        <w:t>（详见</w:t>
      </w:r>
      <w:r>
        <w:rPr>
          <w:rFonts w:ascii="Times New Roman" w:eastAsia="FangSong" w:hAnsi="Times New Roman"/>
          <w:b/>
          <w:sz w:val="28"/>
          <w:szCs w:val="28"/>
        </w:rPr>
        <w:t>附件四</w:t>
      </w:r>
      <w:r>
        <w:rPr>
          <w:rFonts w:ascii="Times New Roman" w:eastAsia="FangSong" w:hAnsi="Times New Roman"/>
          <w:sz w:val="28"/>
          <w:szCs w:val="28"/>
        </w:rPr>
        <w:t>）</w:t>
      </w:r>
      <w:r>
        <w:rPr>
          <w:rFonts w:ascii="Times New Roman" w:eastAsia="FangSong" w:hAnsi="Times New Roman" w:cs="Times New Roman"/>
          <w:sz w:val="28"/>
          <w:szCs w:val="28"/>
        </w:rPr>
        <w:t>；</w:t>
      </w:r>
    </w:p>
    <w:p w14:paraId="3DF4FF31"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w:t>
      </w:r>
      <w:r>
        <w:rPr>
          <w:rFonts w:ascii="Times New Roman" w:eastAsia="FangSong" w:hAnsi="Times New Roman" w:cs="Times New Roman"/>
          <w:sz w:val="28"/>
          <w:szCs w:val="28"/>
        </w:rPr>
        <w:t>5</w:t>
      </w:r>
      <w:r>
        <w:rPr>
          <w:rFonts w:ascii="Times New Roman" w:eastAsia="FangSong" w:hAnsi="Times New Roman" w:cs="Times New Roman" w:hint="eastAsia"/>
          <w:sz w:val="28"/>
          <w:szCs w:val="28"/>
        </w:rPr>
        <w:t>）</w:t>
      </w:r>
      <w:r>
        <w:rPr>
          <w:rFonts w:ascii="Times New Roman" w:eastAsia="FangSong" w:hAnsi="Times New Roman" w:cs="Times New Roman"/>
          <w:sz w:val="28"/>
          <w:szCs w:val="28"/>
        </w:rPr>
        <w:t>意向投资人近一年内在破产重整等案件中成功案例资料</w:t>
      </w:r>
      <w:r>
        <w:rPr>
          <w:rFonts w:ascii="Times New Roman" w:eastAsia="FangSong" w:hAnsi="Times New Roman" w:cs="Times New Roman" w:hint="eastAsia"/>
          <w:sz w:val="28"/>
          <w:szCs w:val="28"/>
        </w:rPr>
        <w:t>（若有）</w:t>
      </w:r>
      <w:r>
        <w:rPr>
          <w:rFonts w:ascii="Times New Roman" w:eastAsia="FangSong" w:hAnsi="Times New Roman" w:cs="Times New Roman"/>
          <w:sz w:val="28"/>
          <w:szCs w:val="28"/>
        </w:rPr>
        <w:t>，包括但不限于重整投资人资格确认通知书、投资协议等</w:t>
      </w:r>
      <w:r>
        <w:rPr>
          <w:rFonts w:ascii="Times New Roman" w:eastAsia="FangSong" w:hAnsi="Times New Roman" w:cs="Times New Roman" w:hint="eastAsia"/>
          <w:sz w:val="28"/>
          <w:szCs w:val="28"/>
        </w:rPr>
        <w:t>；</w:t>
      </w:r>
    </w:p>
    <w:p w14:paraId="7AEECE58"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w:t>
      </w:r>
      <w:r>
        <w:rPr>
          <w:rFonts w:ascii="Times New Roman" w:eastAsia="FangSong" w:hAnsi="Times New Roman" w:cs="Times New Roman" w:hint="eastAsia"/>
          <w:sz w:val="28"/>
          <w:szCs w:val="28"/>
        </w:rPr>
        <w:t>6</w:t>
      </w:r>
      <w:r>
        <w:rPr>
          <w:rFonts w:ascii="Times New Roman" w:eastAsia="FangSong" w:hAnsi="Times New Roman" w:cs="Times New Roman" w:hint="eastAsia"/>
          <w:sz w:val="28"/>
          <w:szCs w:val="28"/>
        </w:rPr>
        <w:t>）如以联合体形式进行报名的意向投资人，需提交联合体协议原件和其他联合体方的委托文件，并对各自的成员组成、合作方式、职责分工、各自投资份额及权利和义务提交书面说明。</w:t>
      </w:r>
    </w:p>
    <w:p w14:paraId="366EF41D" w14:textId="77777777" w:rsidR="006B78C4" w:rsidRDefault="00A14E05">
      <w:pPr>
        <w:autoSpaceDE w:val="0"/>
        <w:autoSpaceDN w:val="0"/>
        <w:spacing w:line="500" w:lineRule="exact"/>
        <w:ind w:firstLineChars="200" w:firstLine="554"/>
        <w:jc w:val="left"/>
        <w:rPr>
          <w:rFonts w:ascii="Times New Roman" w:eastAsia="FangSong" w:hAnsi="Times New Roman" w:cs="Times New Roman"/>
          <w:b/>
          <w:spacing w:val="-2"/>
          <w:kern w:val="0"/>
          <w:sz w:val="28"/>
          <w:szCs w:val="28"/>
        </w:rPr>
      </w:pPr>
      <w:r>
        <w:rPr>
          <w:rFonts w:ascii="Times New Roman" w:eastAsia="FangSong" w:hAnsi="Times New Roman" w:cs="Times New Roman"/>
          <w:b/>
          <w:spacing w:val="-2"/>
          <w:kern w:val="0"/>
          <w:sz w:val="28"/>
          <w:szCs w:val="28"/>
        </w:rPr>
        <w:t>（</w:t>
      </w:r>
      <w:r>
        <w:rPr>
          <w:rFonts w:ascii="Times New Roman" w:eastAsia="FangSong" w:hAnsi="Times New Roman" w:cs="Times New Roman" w:hint="eastAsia"/>
          <w:b/>
          <w:spacing w:val="-2"/>
          <w:kern w:val="0"/>
          <w:sz w:val="28"/>
          <w:szCs w:val="28"/>
        </w:rPr>
        <w:t>二</w:t>
      </w:r>
      <w:r>
        <w:rPr>
          <w:rFonts w:ascii="Times New Roman" w:eastAsia="FangSong" w:hAnsi="Times New Roman" w:cs="Times New Roman"/>
          <w:b/>
          <w:spacing w:val="-2"/>
          <w:kern w:val="0"/>
          <w:sz w:val="28"/>
          <w:szCs w:val="28"/>
        </w:rPr>
        <w:t>）缴纳尽调保证金</w:t>
      </w:r>
    </w:p>
    <w:p w14:paraId="5997D6F9" w14:textId="45443C07" w:rsidR="006B78C4" w:rsidRDefault="00A14E05">
      <w:pPr>
        <w:tabs>
          <w:tab w:val="left" w:pos="8306"/>
        </w:tabs>
        <w:autoSpaceDE w:val="0"/>
        <w:autoSpaceDN w:val="0"/>
        <w:spacing w:line="500" w:lineRule="exact"/>
        <w:ind w:firstLineChars="200" w:firstLine="552"/>
        <w:rPr>
          <w:rFonts w:ascii="Times New Roman" w:eastAsia="FangSong" w:hAnsi="Times New Roman" w:cs="Times New Roman"/>
          <w:spacing w:val="-2"/>
          <w:kern w:val="0"/>
          <w:sz w:val="28"/>
          <w:szCs w:val="28"/>
        </w:rPr>
      </w:pPr>
      <w:r>
        <w:rPr>
          <w:rFonts w:ascii="Times New Roman" w:eastAsia="FangSong" w:hAnsi="Times New Roman" w:cs="Times New Roman"/>
          <w:spacing w:val="-2"/>
          <w:kern w:val="0"/>
          <w:sz w:val="28"/>
          <w:szCs w:val="28"/>
        </w:rPr>
        <w:t>意向投资人在提交报名材料时需同时向管理人账户缴纳尽调保证金人民币</w:t>
      </w:r>
      <w:r>
        <w:rPr>
          <w:rFonts w:ascii="Times New Roman" w:eastAsia="FangSong" w:hAnsi="Times New Roman" w:cs="Times New Roman"/>
          <w:b/>
          <w:bCs/>
          <w:spacing w:val="-2"/>
          <w:kern w:val="0"/>
          <w:sz w:val="28"/>
          <w:szCs w:val="28"/>
          <w:u w:val="single"/>
        </w:rPr>
        <w:t>500</w:t>
      </w:r>
      <w:r>
        <w:rPr>
          <w:rFonts w:ascii="Times New Roman" w:eastAsia="FangSong" w:hAnsi="Times New Roman" w:cs="Times New Roman"/>
          <w:b/>
          <w:bCs/>
          <w:spacing w:val="-2"/>
          <w:kern w:val="0"/>
          <w:sz w:val="28"/>
          <w:szCs w:val="28"/>
          <w:u w:val="single"/>
        </w:rPr>
        <w:t>万元</w:t>
      </w:r>
      <w:r>
        <w:rPr>
          <w:rFonts w:ascii="Times New Roman" w:eastAsia="FangSong" w:hAnsi="Times New Roman" w:cs="Times New Roman"/>
          <w:spacing w:val="-2"/>
          <w:kern w:val="0"/>
          <w:sz w:val="28"/>
          <w:szCs w:val="28"/>
        </w:rPr>
        <w:t>（大写：</w:t>
      </w:r>
      <w:r>
        <w:rPr>
          <w:rFonts w:ascii="Times New Roman" w:eastAsia="FangSong" w:hAnsi="Times New Roman" w:cs="Times New Roman" w:hint="eastAsia"/>
          <w:spacing w:val="-2"/>
          <w:kern w:val="0"/>
          <w:sz w:val="28"/>
          <w:szCs w:val="28"/>
        </w:rPr>
        <w:t>伍</w:t>
      </w:r>
      <w:r>
        <w:rPr>
          <w:rFonts w:ascii="Times New Roman" w:eastAsia="FangSong" w:hAnsi="Times New Roman" w:cs="Times New Roman"/>
          <w:spacing w:val="-2"/>
          <w:kern w:val="0"/>
          <w:sz w:val="28"/>
          <w:szCs w:val="28"/>
        </w:rPr>
        <w:t>佰万元整，以下简称</w:t>
      </w:r>
      <w:r>
        <w:rPr>
          <w:rFonts w:ascii="Times New Roman" w:eastAsia="FangSong" w:hAnsi="Times New Roman" w:cs="Times New Roman"/>
          <w:spacing w:val="-2"/>
          <w:kern w:val="0"/>
          <w:sz w:val="28"/>
          <w:szCs w:val="28"/>
        </w:rPr>
        <w:t>“</w:t>
      </w:r>
      <w:r>
        <w:rPr>
          <w:rFonts w:ascii="Times New Roman" w:eastAsia="FangSong" w:hAnsi="Times New Roman" w:cs="Times New Roman"/>
          <w:b/>
          <w:bCs/>
          <w:spacing w:val="-2"/>
          <w:kern w:val="0"/>
          <w:sz w:val="28"/>
          <w:szCs w:val="28"/>
        </w:rPr>
        <w:t>尽调保证金</w:t>
      </w:r>
      <w:r>
        <w:rPr>
          <w:rFonts w:ascii="Times New Roman" w:eastAsia="FangSong" w:hAnsi="Times New Roman" w:cs="Times New Roman"/>
          <w:spacing w:val="-2"/>
          <w:kern w:val="0"/>
          <w:sz w:val="28"/>
          <w:szCs w:val="28"/>
        </w:rPr>
        <w:t>”</w:t>
      </w:r>
      <w:r>
        <w:rPr>
          <w:rFonts w:ascii="Times New Roman" w:eastAsia="FangSong" w:hAnsi="Times New Roman" w:cs="Times New Roman"/>
          <w:spacing w:val="-2"/>
          <w:kern w:val="0"/>
          <w:sz w:val="28"/>
          <w:szCs w:val="28"/>
        </w:rPr>
        <w:t>），意向投资人在</w:t>
      </w:r>
      <w:r>
        <w:rPr>
          <w:rFonts w:ascii="Times New Roman" w:eastAsia="FangSong" w:hAnsi="Times New Roman" w:cs="Times New Roman" w:hint="eastAsia"/>
          <w:spacing w:val="-2"/>
          <w:kern w:val="0"/>
          <w:sz w:val="28"/>
          <w:szCs w:val="28"/>
        </w:rPr>
        <w:t>提交报名材料之日起</w:t>
      </w:r>
      <w:r w:rsidR="00F72213">
        <w:rPr>
          <w:rFonts w:ascii="Times New Roman" w:eastAsia="FangSong" w:hAnsi="Times New Roman" w:cs="Times New Roman" w:hint="eastAsia"/>
          <w:spacing w:val="-2"/>
          <w:kern w:val="0"/>
          <w:sz w:val="28"/>
          <w:szCs w:val="28"/>
        </w:rPr>
        <w:t>三</w:t>
      </w:r>
      <w:r w:rsidR="005A2E88">
        <w:rPr>
          <w:rFonts w:ascii="Times New Roman" w:eastAsia="FangSong" w:hAnsi="Times New Roman" w:cs="Times New Roman" w:hint="eastAsia"/>
          <w:spacing w:val="-2"/>
          <w:kern w:val="0"/>
          <w:sz w:val="28"/>
          <w:szCs w:val="28"/>
        </w:rPr>
        <w:t>个工作</w:t>
      </w:r>
      <w:r>
        <w:rPr>
          <w:rFonts w:ascii="Times New Roman" w:eastAsia="FangSong" w:hAnsi="Times New Roman" w:cs="Times New Roman" w:hint="eastAsia"/>
          <w:spacing w:val="-2"/>
          <w:kern w:val="0"/>
          <w:sz w:val="28"/>
          <w:szCs w:val="28"/>
        </w:rPr>
        <w:t>日内仍未</w:t>
      </w:r>
      <w:r>
        <w:rPr>
          <w:rFonts w:ascii="Times New Roman" w:eastAsia="FangSong" w:hAnsi="Times New Roman" w:cs="Times New Roman"/>
          <w:spacing w:val="-2"/>
          <w:kern w:val="0"/>
          <w:sz w:val="28"/>
          <w:szCs w:val="28"/>
        </w:rPr>
        <w:t>缴纳尽调保证金的，视为放弃报名。管理人账户信息如下：</w:t>
      </w:r>
    </w:p>
    <w:p w14:paraId="311EF183" w14:textId="77777777" w:rsidR="006B78C4" w:rsidRDefault="00A14E05">
      <w:pPr>
        <w:tabs>
          <w:tab w:val="left" w:pos="8306"/>
        </w:tabs>
        <w:autoSpaceDE w:val="0"/>
        <w:autoSpaceDN w:val="0"/>
        <w:spacing w:line="500" w:lineRule="exact"/>
        <w:ind w:firstLineChars="200" w:firstLine="552"/>
        <w:rPr>
          <w:rFonts w:ascii="Times New Roman" w:eastAsia="FangSong" w:hAnsi="Times New Roman" w:cs="Times New Roman"/>
          <w:spacing w:val="-2"/>
          <w:kern w:val="0"/>
          <w:sz w:val="28"/>
          <w:szCs w:val="28"/>
        </w:rPr>
      </w:pPr>
      <w:r>
        <w:rPr>
          <w:rFonts w:ascii="Times New Roman" w:eastAsia="FangSong" w:hAnsi="Times New Roman" w:cs="Times New Roman"/>
          <w:spacing w:val="-2"/>
          <w:kern w:val="0"/>
          <w:sz w:val="28"/>
          <w:szCs w:val="28"/>
        </w:rPr>
        <w:t>户</w:t>
      </w:r>
      <w:r>
        <w:rPr>
          <w:rFonts w:ascii="Times New Roman" w:eastAsia="FangSong" w:hAnsi="Times New Roman" w:cs="Times New Roman" w:hint="eastAsia"/>
          <w:spacing w:val="-2"/>
          <w:kern w:val="0"/>
          <w:sz w:val="28"/>
          <w:szCs w:val="28"/>
        </w:rPr>
        <w:t xml:space="preserve"> </w:t>
      </w:r>
      <w:r>
        <w:rPr>
          <w:rFonts w:ascii="Times New Roman" w:eastAsia="FangSong" w:hAnsi="Times New Roman" w:cs="Times New Roman"/>
          <w:spacing w:val="-2"/>
          <w:kern w:val="0"/>
          <w:sz w:val="28"/>
          <w:szCs w:val="28"/>
        </w:rPr>
        <w:t xml:space="preserve"> </w:t>
      </w:r>
      <w:r>
        <w:rPr>
          <w:rFonts w:ascii="Times New Roman" w:eastAsia="FangSong" w:hAnsi="Times New Roman" w:cs="Times New Roman"/>
          <w:spacing w:val="-2"/>
          <w:kern w:val="0"/>
          <w:sz w:val="28"/>
          <w:szCs w:val="28"/>
        </w:rPr>
        <w:t>名：</w:t>
      </w:r>
      <w:r>
        <w:rPr>
          <w:rFonts w:ascii="Times New Roman" w:eastAsia="FangSong" w:hAnsi="Times New Roman" w:cs="Times New Roman" w:hint="eastAsia"/>
          <w:spacing w:val="-2"/>
          <w:kern w:val="0"/>
          <w:sz w:val="28"/>
          <w:szCs w:val="28"/>
        </w:rPr>
        <w:t>三亚红树林旅业有限公司</w:t>
      </w:r>
      <w:r>
        <w:rPr>
          <w:rFonts w:ascii="Times New Roman" w:eastAsia="FangSong" w:hAnsi="Times New Roman" w:cs="Times New Roman"/>
          <w:spacing w:val="-2"/>
          <w:kern w:val="0"/>
          <w:sz w:val="28"/>
          <w:szCs w:val="28"/>
        </w:rPr>
        <w:t>管理人</w:t>
      </w:r>
    </w:p>
    <w:p w14:paraId="0B240D61" w14:textId="77777777" w:rsidR="006B78C4" w:rsidRDefault="00A14E05">
      <w:pPr>
        <w:tabs>
          <w:tab w:val="left" w:pos="8306"/>
        </w:tabs>
        <w:autoSpaceDE w:val="0"/>
        <w:autoSpaceDN w:val="0"/>
        <w:spacing w:line="500" w:lineRule="exact"/>
        <w:ind w:firstLineChars="200" w:firstLine="552"/>
        <w:rPr>
          <w:rFonts w:ascii="Times New Roman" w:eastAsia="FangSong" w:hAnsi="Times New Roman" w:cs="Times New Roman"/>
          <w:spacing w:val="-2"/>
          <w:kern w:val="0"/>
          <w:sz w:val="28"/>
          <w:szCs w:val="28"/>
        </w:rPr>
      </w:pPr>
      <w:r>
        <w:rPr>
          <w:rFonts w:ascii="Times New Roman" w:eastAsia="FangSong" w:hAnsi="Times New Roman" w:cs="Times New Roman"/>
          <w:spacing w:val="-2"/>
          <w:kern w:val="0"/>
          <w:sz w:val="28"/>
          <w:szCs w:val="28"/>
        </w:rPr>
        <w:t>开户行：</w:t>
      </w:r>
      <w:r>
        <w:rPr>
          <w:rFonts w:ascii="Times New Roman" w:eastAsia="FangSong" w:hAnsi="Times New Roman" w:cs="Times New Roman" w:hint="eastAsia"/>
          <w:spacing w:val="-2"/>
          <w:kern w:val="0"/>
          <w:sz w:val="28"/>
          <w:szCs w:val="28"/>
        </w:rPr>
        <w:t>交通银行股份有限公司三亚分行</w:t>
      </w:r>
    </w:p>
    <w:p w14:paraId="0121ED1A" w14:textId="77777777" w:rsidR="006B78C4" w:rsidRDefault="00A14E05">
      <w:pPr>
        <w:tabs>
          <w:tab w:val="left" w:pos="8306"/>
        </w:tabs>
        <w:autoSpaceDE w:val="0"/>
        <w:autoSpaceDN w:val="0"/>
        <w:spacing w:line="500" w:lineRule="exact"/>
        <w:ind w:firstLineChars="200" w:firstLine="552"/>
        <w:rPr>
          <w:rFonts w:ascii="Times New Roman" w:eastAsia="FangSong" w:hAnsi="Times New Roman" w:cs="Times New Roman"/>
          <w:spacing w:val="-2"/>
          <w:kern w:val="0"/>
          <w:sz w:val="28"/>
          <w:szCs w:val="28"/>
        </w:rPr>
      </w:pPr>
      <w:r>
        <w:rPr>
          <w:rFonts w:ascii="Times New Roman" w:eastAsia="FangSong" w:hAnsi="Times New Roman" w:cs="Times New Roman"/>
          <w:spacing w:val="-2"/>
          <w:kern w:val="0"/>
          <w:sz w:val="28"/>
          <w:szCs w:val="28"/>
        </w:rPr>
        <w:t>账</w:t>
      </w:r>
      <w:r>
        <w:rPr>
          <w:rFonts w:ascii="Times New Roman" w:eastAsia="FangSong" w:hAnsi="Times New Roman" w:cs="Times New Roman" w:hint="eastAsia"/>
          <w:spacing w:val="-2"/>
          <w:kern w:val="0"/>
          <w:sz w:val="28"/>
          <w:szCs w:val="28"/>
        </w:rPr>
        <w:t xml:space="preserve"> </w:t>
      </w:r>
      <w:r>
        <w:rPr>
          <w:rFonts w:ascii="Times New Roman" w:eastAsia="FangSong" w:hAnsi="Times New Roman" w:cs="Times New Roman"/>
          <w:spacing w:val="-2"/>
          <w:kern w:val="0"/>
          <w:sz w:val="28"/>
          <w:szCs w:val="28"/>
        </w:rPr>
        <w:t xml:space="preserve"> </w:t>
      </w:r>
      <w:r>
        <w:rPr>
          <w:rFonts w:ascii="Times New Roman" w:eastAsia="FangSong" w:hAnsi="Times New Roman" w:cs="Times New Roman"/>
          <w:spacing w:val="-2"/>
          <w:kern w:val="0"/>
          <w:sz w:val="28"/>
          <w:szCs w:val="28"/>
        </w:rPr>
        <w:t>号：</w:t>
      </w:r>
      <w:r>
        <w:rPr>
          <w:rFonts w:ascii="Times New Roman" w:eastAsia="FangSong" w:hAnsi="Times New Roman" w:cs="Times New Roman"/>
          <w:spacing w:val="-2"/>
          <w:kern w:val="0"/>
          <w:sz w:val="28"/>
          <w:szCs w:val="28"/>
        </w:rPr>
        <w:t>4628 9999 1013 0002 28282</w:t>
      </w:r>
    </w:p>
    <w:p w14:paraId="0D91AE07" w14:textId="77777777" w:rsidR="006B78C4" w:rsidRDefault="00A14E05">
      <w:pPr>
        <w:autoSpaceDE w:val="0"/>
        <w:autoSpaceDN w:val="0"/>
        <w:spacing w:line="500" w:lineRule="exact"/>
        <w:ind w:firstLineChars="200" w:firstLine="554"/>
        <w:jc w:val="left"/>
        <w:rPr>
          <w:rFonts w:ascii="Times New Roman" w:eastAsia="FangSong" w:hAnsi="Times New Roman" w:cs="Times New Roman"/>
          <w:b/>
          <w:spacing w:val="-2"/>
          <w:kern w:val="0"/>
          <w:sz w:val="28"/>
          <w:szCs w:val="28"/>
        </w:rPr>
      </w:pPr>
      <w:r>
        <w:rPr>
          <w:rFonts w:ascii="Times New Roman" w:eastAsia="FangSong" w:hAnsi="Times New Roman" w:cs="Times New Roman"/>
          <w:b/>
          <w:spacing w:val="-2"/>
          <w:kern w:val="0"/>
          <w:sz w:val="28"/>
          <w:szCs w:val="28"/>
        </w:rPr>
        <w:t>（</w:t>
      </w:r>
      <w:r>
        <w:rPr>
          <w:rFonts w:ascii="Times New Roman" w:eastAsia="FangSong" w:hAnsi="Times New Roman" w:cs="Times New Roman" w:hint="eastAsia"/>
          <w:b/>
          <w:spacing w:val="-2"/>
          <w:kern w:val="0"/>
          <w:sz w:val="28"/>
          <w:szCs w:val="28"/>
        </w:rPr>
        <w:t>三</w:t>
      </w:r>
      <w:r>
        <w:rPr>
          <w:rFonts w:ascii="Times New Roman" w:eastAsia="FangSong" w:hAnsi="Times New Roman" w:cs="Times New Roman"/>
          <w:b/>
          <w:spacing w:val="-2"/>
          <w:kern w:val="0"/>
          <w:sz w:val="28"/>
          <w:szCs w:val="28"/>
        </w:rPr>
        <w:t>）尽职调查阶段</w:t>
      </w:r>
    </w:p>
    <w:p w14:paraId="28CE0322" w14:textId="6217EDEB" w:rsidR="006B78C4" w:rsidRDefault="00A14E05">
      <w:pPr>
        <w:tabs>
          <w:tab w:val="left" w:pos="8306"/>
        </w:tabs>
        <w:autoSpaceDE w:val="0"/>
        <w:autoSpaceDN w:val="0"/>
        <w:spacing w:line="500" w:lineRule="exact"/>
        <w:ind w:firstLineChars="200" w:firstLine="552"/>
        <w:rPr>
          <w:rFonts w:ascii="Times New Roman" w:eastAsia="FangSong" w:hAnsi="Times New Roman" w:cs="Times New Roman"/>
          <w:spacing w:val="-2"/>
          <w:kern w:val="0"/>
          <w:sz w:val="28"/>
          <w:szCs w:val="28"/>
        </w:rPr>
      </w:pPr>
      <w:r>
        <w:rPr>
          <w:rFonts w:ascii="Times New Roman" w:eastAsia="FangSong" w:hAnsi="Times New Roman" w:cs="Times New Roman"/>
          <w:spacing w:val="-2"/>
          <w:kern w:val="0"/>
          <w:sz w:val="28"/>
          <w:szCs w:val="28"/>
        </w:rPr>
        <w:t>意向投资人可自行或委托中介机构开展尽职调查工作，管理人将积极配合。</w:t>
      </w:r>
      <w:r>
        <w:rPr>
          <w:rFonts w:ascii="Times New Roman" w:eastAsia="FangSong" w:hAnsi="Times New Roman" w:cs="Times New Roman" w:hint="eastAsia"/>
          <w:spacing w:val="-2"/>
          <w:kern w:val="0"/>
          <w:sz w:val="28"/>
          <w:szCs w:val="28"/>
        </w:rPr>
        <w:t>参与尽职调查的人员，应提交意向投资人出具的委托手续。</w:t>
      </w:r>
      <w:r>
        <w:rPr>
          <w:rFonts w:ascii="Times New Roman" w:eastAsia="FangSong" w:hAnsi="Times New Roman" w:cs="Times New Roman" w:hint="eastAsia"/>
          <w:b/>
          <w:bCs/>
          <w:spacing w:val="-2"/>
          <w:kern w:val="0"/>
          <w:sz w:val="28"/>
          <w:szCs w:val="28"/>
          <w:u w:val="single"/>
        </w:rPr>
        <w:t>尽</w:t>
      </w:r>
      <w:r>
        <w:rPr>
          <w:rFonts w:ascii="Times New Roman" w:eastAsia="FangSong" w:hAnsi="Times New Roman" w:cs="Times New Roman"/>
          <w:b/>
          <w:bCs/>
          <w:spacing w:val="-2"/>
          <w:kern w:val="0"/>
          <w:sz w:val="28"/>
          <w:szCs w:val="28"/>
          <w:u w:val="single"/>
        </w:rPr>
        <w:t>职调查时间</w:t>
      </w:r>
      <w:r>
        <w:rPr>
          <w:rFonts w:ascii="Times New Roman" w:eastAsia="FangSong" w:hAnsi="Times New Roman" w:cs="Times New Roman" w:hint="eastAsia"/>
          <w:b/>
          <w:bCs/>
          <w:spacing w:val="-2"/>
          <w:kern w:val="0"/>
          <w:sz w:val="28"/>
          <w:szCs w:val="28"/>
          <w:u w:val="single"/>
        </w:rPr>
        <w:t>期间</w:t>
      </w:r>
      <w:r>
        <w:rPr>
          <w:rFonts w:ascii="Times New Roman" w:eastAsia="FangSong" w:hAnsi="Times New Roman" w:cs="Times New Roman"/>
          <w:b/>
          <w:bCs/>
          <w:spacing w:val="-2"/>
          <w:kern w:val="0"/>
          <w:sz w:val="28"/>
          <w:szCs w:val="28"/>
          <w:u w:val="single"/>
        </w:rPr>
        <w:t>为</w:t>
      </w:r>
      <w:r>
        <w:rPr>
          <w:rFonts w:ascii="Times New Roman" w:eastAsia="FangSong" w:hAnsi="Times New Roman" w:cs="Times New Roman" w:hint="eastAsia"/>
          <w:b/>
          <w:bCs/>
          <w:spacing w:val="-2"/>
          <w:kern w:val="0"/>
          <w:sz w:val="28"/>
          <w:szCs w:val="28"/>
          <w:u w:val="single"/>
        </w:rPr>
        <w:t>意向</w:t>
      </w:r>
      <w:r>
        <w:rPr>
          <w:rFonts w:ascii="Times New Roman" w:eastAsia="FangSong" w:hAnsi="Times New Roman" w:cs="Times New Roman"/>
          <w:b/>
          <w:bCs/>
          <w:spacing w:val="-2"/>
          <w:kern w:val="0"/>
          <w:sz w:val="28"/>
          <w:szCs w:val="28"/>
          <w:u w:val="single"/>
        </w:rPr>
        <w:t>投资人</w:t>
      </w:r>
      <w:r>
        <w:rPr>
          <w:rFonts w:ascii="Times New Roman" w:eastAsia="FangSong" w:hAnsi="Times New Roman" w:cs="Times New Roman" w:hint="eastAsia"/>
          <w:b/>
          <w:bCs/>
          <w:spacing w:val="-2"/>
          <w:kern w:val="0"/>
          <w:sz w:val="28"/>
          <w:szCs w:val="28"/>
          <w:u w:val="single"/>
        </w:rPr>
        <w:t>通过管理人资格审查日开始至</w:t>
      </w:r>
      <w:r w:rsidR="00060A17">
        <w:rPr>
          <w:rFonts w:ascii="Times New Roman" w:eastAsia="FangSong" w:hAnsi="Times New Roman" w:cs="Times New Roman" w:hint="eastAsia"/>
          <w:b/>
          <w:bCs/>
          <w:spacing w:val="-2"/>
          <w:kern w:val="0"/>
          <w:sz w:val="28"/>
          <w:szCs w:val="28"/>
          <w:u w:val="single"/>
        </w:rPr>
        <w:t>2</w:t>
      </w:r>
      <w:r w:rsidR="00060A17">
        <w:rPr>
          <w:rFonts w:ascii="Times New Roman" w:eastAsia="FangSong" w:hAnsi="Times New Roman" w:cs="Times New Roman"/>
          <w:b/>
          <w:bCs/>
          <w:spacing w:val="-2"/>
          <w:kern w:val="0"/>
          <w:sz w:val="28"/>
          <w:szCs w:val="28"/>
          <w:u w:val="single"/>
        </w:rPr>
        <w:t>025</w:t>
      </w:r>
      <w:r w:rsidR="00060A17">
        <w:rPr>
          <w:rFonts w:ascii="Times New Roman" w:eastAsia="FangSong" w:hAnsi="Times New Roman" w:cs="Times New Roman" w:hint="eastAsia"/>
          <w:b/>
          <w:bCs/>
          <w:spacing w:val="-2"/>
          <w:kern w:val="0"/>
          <w:sz w:val="28"/>
          <w:szCs w:val="28"/>
          <w:u w:val="single"/>
        </w:rPr>
        <w:t>年</w:t>
      </w:r>
      <w:r w:rsidR="00060A17">
        <w:rPr>
          <w:rFonts w:ascii="Times New Roman" w:eastAsia="FangSong" w:hAnsi="Times New Roman" w:cs="Times New Roman" w:hint="eastAsia"/>
          <w:b/>
          <w:bCs/>
          <w:spacing w:val="-2"/>
          <w:kern w:val="0"/>
          <w:sz w:val="28"/>
          <w:szCs w:val="28"/>
          <w:u w:val="single"/>
        </w:rPr>
        <w:t>1</w:t>
      </w:r>
      <w:r w:rsidR="00060A17">
        <w:rPr>
          <w:rFonts w:ascii="Times New Roman" w:eastAsia="FangSong" w:hAnsi="Times New Roman" w:cs="Times New Roman" w:hint="eastAsia"/>
          <w:b/>
          <w:bCs/>
          <w:spacing w:val="-2"/>
          <w:kern w:val="0"/>
          <w:sz w:val="28"/>
          <w:szCs w:val="28"/>
          <w:u w:val="single"/>
        </w:rPr>
        <w:t>月</w:t>
      </w:r>
      <w:r w:rsidR="00060A17">
        <w:rPr>
          <w:rFonts w:ascii="Times New Roman" w:eastAsia="FangSong" w:hAnsi="Times New Roman" w:cs="Times New Roman" w:hint="eastAsia"/>
          <w:b/>
          <w:bCs/>
          <w:spacing w:val="-2"/>
          <w:kern w:val="0"/>
          <w:sz w:val="28"/>
          <w:szCs w:val="28"/>
          <w:u w:val="single"/>
        </w:rPr>
        <w:t>26</w:t>
      </w:r>
      <w:r>
        <w:rPr>
          <w:rFonts w:ascii="Times New Roman" w:eastAsia="FangSong" w:hAnsi="Times New Roman" w:cs="Times New Roman" w:hint="eastAsia"/>
          <w:b/>
          <w:bCs/>
          <w:spacing w:val="-2"/>
          <w:kern w:val="0"/>
          <w:sz w:val="28"/>
          <w:szCs w:val="28"/>
          <w:u w:val="single"/>
        </w:rPr>
        <w:t>日截止。</w:t>
      </w:r>
      <w:r>
        <w:rPr>
          <w:rFonts w:ascii="Times New Roman" w:eastAsia="FangSong" w:hAnsi="Times New Roman" w:cs="Times New Roman"/>
          <w:spacing w:val="-2"/>
          <w:kern w:val="0"/>
          <w:sz w:val="28"/>
          <w:szCs w:val="28"/>
        </w:rPr>
        <w:t>意向投资人</w:t>
      </w:r>
      <w:r>
        <w:rPr>
          <w:rFonts w:ascii="Times New Roman" w:eastAsia="FangSong" w:hAnsi="Times New Roman" w:cs="Times New Roman" w:hint="eastAsia"/>
          <w:spacing w:val="-2"/>
          <w:kern w:val="0"/>
          <w:sz w:val="28"/>
          <w:szCs w:val="28"/>
        </w:rPr>
        <w:t>可以在报名审核通过后即开展尽职调查工作</w:t>
      </w:r>
      <w:r>
        <w:rPr>
          <w:rFonts w:ascii="Times New Roman" w:eastAsia="FangSong" w:hAnsi="Times New Roman" w:cs="Times New Roman"/>
          <w:spacing w:val="-2"/>
          <w:kern w:val="0"/>
          <w:sz w:val="28"/>
          <w:szCs w:val="28"/>
        </w:rPr>
        <w:t>。</w:t>
      </w:r>
    </w:p>
    <w:p w14:paraId="025B045D" w14:textId="77777777" w:rsidR="006B78C4" w:rsidRDefault="00A14E05">
      <w:pPr>
        <w:autoSpaceDE w:val="0"/>
        <w:autoSpaceDN w:val="0"/>
        <w:spacing w:line="500" w:lineRule="exact"/>
        <w:ind w:firstLineChars="200" w:firstLine="554"/>
        <w:jc w:val="left"/>
        <w:rPr>
          <w:rFonts w:ascii="Times New Roman" w:eastAsia="FangSong" w:hAnsi="Times New Roman" w:cs="Times New Roman"/>
          <w:b/>
          <w:spacing w:val="-2"/>
          <w:kern w:val="0"/>
          <w:sz w:val="28"/>
          <w:szCs w:val="28"/>
        </w:rPr>
      </w:pPr>
      <w:r>
        <w:rPr>
          <w:rFonts w:ascii="Times New Roman" w:eastAsia="FangSong" w:hAnsi="Times New Roman" w:cs="Times New Roman"/>
          <w:b/>
          <w:spacing w:val="-2"/>
          <w:kern w:val="0"/>
          <w:sz w:val="28"/>
          <w:szCs w:val="28"/>
        </w:rPr>
        <w:t>（</w:t>
      </w:r>
      <w:r>
        <w:rPr>
          <w:rFonts w:ascii="Times New Roman" w:eastAsia="FangSong" w:hAnsi="Times New Roman" w:cs="Times New Roman" w:hint="eastAsia"/>
          <w:b/>
          <w:spacing w:val="-2"/>
          <w:kern w:val="0"/>
          <w:sz w:val="28"/>
          <w:szCs w:val="28"/>
        </w:rPr>
        <w:t>四</w:t>
      </w:r>
      <w:r>
        <w:rPr>
          <w:rFonts w:ascii="Times New Roman" w:eastAsia="FangSong" w:hAnsi="Times New Roman" w:cs="Times New Roman"/>
          <w:b/>
          <w:spacing w:val="-2"/>
          <w:kern w:val="0"/>
          <w:sz w:val="28"/>
          <w:szCs w:val="28"/>
        </w:rPr>
        <w:t>）提交</w:t>
      </w:r>
      <w:r>
        <w:rPr>
          <w:rFonts w:ascii="Times New Roman" w:eastAsia="FangSong" w:hAnsi="Times New Roman" w:cs="Times New Roman" w:hint="eastAsia"/>
          <w:b/>
          <w:spacing w:val="-2"/>
          <w:kern w:val="0"/>
          <w:sz w:val="28"/>
          <w:szCs w:val="28"/>
        </w:rPr>
        <w:t>重整</w:t>
      </w:r>
      <w:r>
        <w:rPr>
          <w:rFonts w:ascii="Times New Roman" w:eastAsia="FangSong" w:hAnsi="Times New Roman" w:cs="Times New Roman"/>
          <w:b/>
          <w:spacing w:val="-2"/>
          <w:kern w:val="0"/>
          <w:sz w:val="28"/>
          <w:szCs w:val="28"/>
        </w:rPr>
        <w:t>投资方案</w:t>
      </w:r>
      <w:r>
        <w:rPr>
          <w:rFonts w:ascii="Times New Roman" w:eastAsia="FangSong" w:hAnsi="Times New Roman" w:cs="Times New Roman" w:hint="eastAsia"/>
          <w:b/>
          <w:spacing w:val="-2"/>
          <w:kern w:val="0"/>
          <w:sz w:val="28"/>
          <w:szCs w:val="28"/>
        </w:rPr>
        <w:t>及遴选</w:t>
      </w:r>
    </w:p>
    <w:p w14:paraId="78C306D0" w14:textId="55AFB022" w:rsidR="006B78C4" w:rsidRDefault="00A14E05">
      <w:pPr>
        <w:tabs>
          <w:tab w:val="left" w:pos="8306"/>
        </w:tabs>
        <w:autoSpaceDE w:val="0"/>
        <w:autoSpaceDN w:val="0"/>
        <w:spacing w:line="500" w:lineRule="exact"/>
        <w:ind w:rightChars="-67" w:right="-141" w:firstLineChars="200" w:firstLine="552"/>
        <w:rPr>
          <w:rFonts w:ascii="Times New Roman" w:eastAsia="FangSong" w:hAnsi="Times New Roman" w:cs="Times New Roman"/>
          <w:spacing w:val="-2"/>
          <w:kern w:val="0"/>
          <w:sz w:val="28"/>
          <w:szCs w:val="28"/>
        </w:rPr>
      </w:pPr>
      <w:r>
        <w:rPr>
          <w:rFonts w:ascii="Times New Roman" w:eastAsia="FangSong" w:hAnsi="Times New Roman" w:cs="Times New Roman"/>
          <w:spacing w:val="-2"/>
          <w:kern w:val="0"/>
          <w:sz w:val="28"/>
          <w:szCs w:val="28"/>
        </w:rPr>
        <w:lastRenderedPageBreak/>
        <w:t>意向投资人应在尽职调查期限届满后</w:t>
      </w:r>
      <w:r>
        <w:rPr>
          <w:rFonts w:ascii="Times New Roman" w:eastAsia="FangSong" w:hAnsi="Times New Roman" w:cs="Times New Roman"/>
          <w:spacing w:val="-2"/>
          <w:kern w:val="0"/>
          <w:sz w:val="28"/>
          <w:szCs w:val="28"/>
        </w:rPr>
        <w:t>15</w:t>
      </w:r>
      <w:r>
        <w:rPr>
          <w:rFonts w:ascii="Times New Roman" w:eastAsia="FangSong" w:hAnsi="Times New Roman" w:cs="Times New Roman"/>
          <w:spacing w:val="-2"/>
          <w:kern w:val="0"/>
          <w:sz w:val="28"/>
          <w:szCs w:val="28"/>
        </w:rPr>
        <w:t>日内（</w:t>
      </w:r>
      <w:r>
        <w:rPr>
          <w:rFonts w:ascii="Times New Roman" w:eastAsia="FangSong" w:hAnsi="Times New Roman" w:cs="Times New Roman"/>
          <w:b/>
          <w:bCs/>
          <w:spacing w:val="-2"/>
          <w:kern w:val="0"/>
          <w:sz w:val="28"/>
          <w:szCs w:val="28"/>
          <w:u w:val="single"/>
        </w:rPr>
        <w:t>即</w:t>
      </w:r>
      <w:r w:rsidR="00F72213">
        <w:rPr>
          <w:rFonts w:ascii="Times New Roman" w:eastAsia="FangSong" w:hAnsi="Times New Roman" w:cs="Times New Roman"/>
          <w:b/>
          <w:bCs/>
          <w:spacing w:val="-2"/>
          <w:kern w:val="0"/>
          <w:sz w:val="28"/>
          <w:szCs w:val="28"/>
          <w:u w:val="single"/>
        </w:rPr>
        <w:t>2025</w:t>
      </w:r>
      <w:r w:rsidR="00F72213">
        <w:rPr>
          <w:rFonts w:ascii="Times New Roman" w:eastAsia="FangSong" w:hAnsi="Times New Roman" w:cs="Times New Roman"/>
          <w:b/>
          <w:bCs/>
          <w:spacing w:val="-2"/>
          <w:kern w:val="0"/>
          <w:sz w:val="28"/>
          <w:szCs w:val="28"/>
          <w:u w:val="single"/>
        </w:rPr>
        <w:t>年</w:t>
      </w:r>
      <w:r w:rsidR="00F72213">
        <w:rPr>
          <w:rFonts w:ascii="Times New Roman" w:eastAsia="FangSong" w:hAnsi="Times New Roman" w:cs="Times New Roman" w:hint="eastAsia"/>
          <w:b/>
          <w:bCs/>
          <w:spacing w:val="-2"/>
          <w:kern w:val="0"/>
          <w:sz w:val="28"/>
          <w:szCs w:val="28"/>
          <w:u w:val="single"/>
        </w:rPr>
        <w:t>2</w:t>
      </w:r>
      <w:r w:rsidR="00F72213">
        <w:rPr>
          <w:rFonts w:ascii="Times New Roman" w:eastAsia="FangSong" w:hAnsi="Times New Roman" w:cs="Times New Roman"/>
          <w:b/>
          <w:bCs/>
          <w:spacing w:val="-2"/>
          <w:kern w:val="0"/>
          <w:sz w:val="28"/>
          <w:szCs w:val="28"/>
          <w:u w:val="single"/>
        </w:rPr>
        <w:t>月</w:t>
      </w:r>
      <w:r w:rsidR="00F72213">
        <w:rPr>
          <w:rFonts w:ascii="Times New Roman" w:eastAsia="FangSong" w:hAnsi="Times New Roman" w:cs="Times New Roman" w:hint="eastAsia"/>
          <w:b/>
          <w:bCs/>
          <w:spacing w:val="-2"/>
          <w:kern w:val="0"/>
          <w:sz w:val="28"/>
          <w:szCs w:val="28"/>
          <w:u w:val="single"/>
        </w:rPr>
        <w:t>10</w:t>
      </w:r>
      <w:r>
        <w:rPr>
          <w:rFonts w:ascii="Times New Roman" w:eastAsia="FangSong" w:hAnsi="Times New Roman" w:cs="Times New Roman"/>
          <w:b/>
          <w:bCs/>
          <w:spacing w:val="-2"/>
          <w:kern w:val="0"/>
          <w:sz w:val="28"/>
          <w:szCs w:val="28"/>
          <w:u w:val="single"/>
        </w:rPr>
        <w:t>日</w:t>
      </w:r>
      <w:r>
        <w:rPr>
          <w:rFonts w:ascii="Times New Roman" w:eastAsia="FangSong" w:hAnsi="Times New Roman" w:cs="Times New Roman"/>
          <w:b/>
          <w:bCs/>
          <w:spacing w:val="-2"/>
          <w:kern w:val="0"/>
          <w:sz w:val="28"/>
          <w:szCs w:val="28"/>
          <w:u w:val="single"/>
        </w:rPr>
        <w:t>18</w:t>
      </w:r>
      <w:r>
        <w:rPr>
          <w:rFonts w:ascii="Times New Roman" w:eastAsia="FangSong" w:hAnsi="Times New Roman" w:cs="Times New Roman"/>
          <w:b/>
          <w:bCs/>
          <w:spacing w:val="-2"/>
          <w:kern w:val="0"/>
          <w:sz w:val="28"/>
          <w:szCs w:val="28"/>
          <w:u w:val="single"/>
        </w:rPr>
        <w:t>：</w:t>
      </w:r>
      <w:r>
        <w:rPr>
          <w:rFonts w:ascii="Times New Roman" w:eastAsia="FangSong" w:hAnsi="Times New Roman" w:cs="Times New Roman"/>
          <w:b/>
          <w:bCs/>
          <w:spacing w:val="-2"/>
          <w:kern w:val="0"/>
          <w:sz w:val="28"/>
          <w:szCs w:val="28"/>
          <w:u w:val="single"/>
        </w:rPr>
        <w:t>00</w:t>
      </w:r>
      <w:r>
        <w:rPr>
          <w:rFonts w:ascii="Times New Roman" w:eastAsia="FangSong" w:hAnsi="Times New Roman" w:cs="Times New Roman"/>
          <w:b/>
          <w:bCs/>
          <w:spacing w:val="-2"/>
          <w:kern w:val="0"/>
          <w:sz w:val="28"/>
          <w:szCs w:val="28"/>
          <w:u w:val="single"/>
        </w:rPr>
        <w:t>前</w:t>
      </w:r>
      <w:r>
        <w:rPr>
          <w:rFonts w:ascii="Times New Roman" w:eastAsia="FangSong" w:hAnsi="Times New Roman" w:cs="Times New Roman"/>
          <w:spacing w:val="-2"/>
          <w:kern w:val="0"/>
          <w:sz w:val="28"/>
          <w:szCs w:val="28"/>
        </w:rPr>
        <w:t>）向管理人提交电子和书面的</w:t>
      </w:r>
      <w:r>
        <w:rPr>
          <w:rFonts w:ascii="Times New Roman" w:eastAsia="FangSong" w:hAnsi="Times New Roman" w:cs="Times New Roman" w:hint="eastAsia"/>
          <w:spacing w:val="-2"/>
          <w:kern w:val="0"/>
          <w:sz w:val="28"/>
          <w:szCs w:val="28"/>
        </w:rPr>
        <w:t>重整</w:t>
      </w:r>
      <w:r>
        <w:rPr>
          <w:rFonts w:ascii="Times New Roman" w:eastAsia="FangSong" w:hAnsi="Times New Roman" w:cs="Times New Roman"/>
          <w:spacing w:val="-2"/>
          <w:kern w:val="0"/>
          <w:sz w:val="28"/>
          <w:szCs w:val="28"/>
        </w:rPr>
        <w:t>投资方案，</w:t>
      </w:r>
      <w:r>
        <w:rPr>
          <w:rFonts w:ascii="Times New Roman" w:eastAsia="FangSong" w:hAnsi="Times New Roman" w:cs="Times New Roman" w:hint="eastAsia"/>
          <w:spacing w:val="-2"/>
          <w:kern w:val="0"/>
          <w:sz w:val="28"/>
          <w:szCs w:val="28"/>
        </w:rPr>
        <w:t>重整</w:t>
      </w:r>
      <w:r>
        <w:rPr>
          <w:rFonts w:ascii="Times New Roman" w:eastAsia="FangSong" w:hAnsi="Times New Roman" w:cs="Times New Roman"/>
          <w:spacing w:val="-2"/>
          <w:kern w:val="0"/>
          <w:sz w:val="28"/>
          <w:szCs w:val="28"/>
        </w:rPr>
        <w:t>投资方案应包括以下内容：</w:t>
      </w:r>
    </w:p>
    <w:p w14:paraId="6CE94366" w14:textId="77777777" w:rsidR="006B78C4" w:rsidRDefault="00A14E05">
      <w:pPr>
        <w:pStyle w:val="af0"/>
        <w:numPr>
          <w:ilvl w:val="0"/>
          <w:numId w:val="1"/>
        </w:numPr>
        <w:tabs>
          <w:tab w:val="left" w:pos="8306"/>
        </w:tabs>
        <w:autoSpaceDE w:val="0"/>
        <w:autoSpaceDN w:val="0"/>
        <w:spacing w:line="500" w:lineRule="exact"/>
        <w:ind w:rightChars="-67" w:right="-141" w:firstLineChars="0"/>
        <w:rPr>
          <w:rFonts w:ascii="Times New Roman" w:eastAsia="FangSong" w:hAnsi="Times New Roman" w:cs="Times New Roman"/>
          <w:spacing w:val="-2"/>
          <w:kern w:val="0"/>
          <w:sz w:val="28"/>
          <w:szCs w:val="28"/>
        </w:rPr>
      </w:pPr>
      <w:r>
        <w:rPr>
          <w:rFonts w:ascii="Times New Roman" w:eastAsia="FangSong" w:hAnsi="Times New Roman" w:cs="Times New Roman" w:hint="eastAsia"/>
          <w:spacing w:val="-2"/>
          <w:kern w:val="0"/>
          <w:sz w:val="28"/>
          <w:szCs w:val="28"/>
        </w:rPr>
        <w:t>投资人基本情况介绍，对本项目的投资优势；</w:t>
      </w:r>
    </w:p>
    <w:p w14:paraId="4BCB9385" w14:textId="77777777" w:rsidR="006B78C4" w:rsidRDefault="00A14E05">
      <w:pPr>
        <w:pStyle w:val="af0"/>
        <w:numPr>
          <w:ilvl w:val="0"/>
          <w:numId w:val="1"/>
        </w:numPr>
        <w:tabs>
          <w:tab w:val="left" w:pos="8306"/>
        </w:tabs>
        <w:autoSpaceDE w:val="0"/>
        <w:autoSpaceDN w:val="0"/>
        <w:spacing w:line="500" w:lineRule="exact"/>
        <w:ind w:rightChars="-67" w:right="-141" w:firstLineChars="0"/>
        <w:rPr>
          <w:rFonts w:ascii="Times New Roman" w:eastAsia="FangSong" w:hAnsi="Times New Roman" w:cs="Times New Roman"/>
          <w:spacing w:val="-2"/>
          <w:kern w:val="0"/>
          <w:sz w:val="28"/>
          <w:szCs w:val="28"/>
        </w:rPr>
      </w:pPr>
      <w:r>
        <w:rPr>
          <w:rFonts w:ascii="Times New Roman" w:eastAsia="FangSong" w:hAnsi="Times New Roman" w:cs="Times New Roman" w:hint="eastAsia"/>
          <w:spacing w:val="-2"/>
          <w:kern w:val="0"/>
          <w:sz w:val="28"/>
          <w:szCs w:val="28"/>
        </w:rPr>
        <w:t>重整方式、</w:t>
      </w:r>
      <w:r>
        <w:rPr>
          <w:rFonts w:ascii="Times New Roman" w:eastAsia="FangSong" w:hAnsi="Times New Roman" w:cs="Times New Roman"/>
          <w:spacing w:val="-2"/>
          <w:kern w:val="0"/>
          <w:sz w:val="28"/>
          <w:szCs w:val="28"/>
        </w:rPr>
        <w:t>重整投资款来源、债权清偿方案、是否涉及出资人权益调整、后续经营</w:t>
      </w:r>
      <w:r>
        <w:rPr>
          <w:rFonts w:ascii="Times New Roman" w:eastAsia="FangSong" w:hAnsi="Times New Roman" w:cs="Times New Roman" w:hint="eastAsia"/>
          <w:spacing w:val="-2"/>
          <w:kern w:val="0"/>
          <w:sz w:val="28"/>
          <w:szCs w:val="28"/>
        </w:rPr>
        <w:t>方案及</w:t>
      </w:r>
      <w:r>
        <w:rPr>
          <w:rFonts w:ascii="Times New Roman" w:eastAsia="FangSong" w:hAnsi="Times New Roman" w:cs="Times New Roman"/>
          <w:spacing w:val="-2"/>
          <w:kern w:val="0"/>
          <w:sz w:val="28"/>
          <w:szCs w:val="28"/>
        </w:rPr>
        <w:t>计划等；</w:t>
      </w:r>
    </w:p>
    <w:p w14:paraId="5BE72BB5" w14:textId="77777777" w:rsidR="006B78C4" w:rsidRDefault="00A14E05">
      <w:pPr>
        <w:pStyle w:val="af0"/>
        <w:numPr>
          <w:ilvl w:val="0"/>
          <w:numId w:val="1"/>
        </w:numPr>
        <w:tabs>
          <w:tab w:val="left" w:pos="8306"/>
        </w:tabs>
        <w:autoSpaceDE w:val="0"/>
        <w:autoSpaceDN w:val="0"/>
        <w:spacing w:line="500" w:lineRule="exact"/>
        <w:ind w:rightChars="-67" w:right="-141" w:firstLineChars="0"/>
        <w:rPr>
          <w:rFonts w:ascii="Times New Roman" w:eastAsia="FangSong" w:hAnsi="Times New Roman" w:cs="Times New Roman"/>
          <w:spacing w:val="-2"/>
          <w:kern w:val="0"/>
          <w:sz w:val="28"/>
          <w:szCs w:val="28"/>
        </w:rPr>
      </w:pPr>
      <w:r>
        <w:rPr>
          <w:rFonts w:ascii="Times New Roman" w:eastAsia="FangSong" w:hAnsi="Times New Roman" w:cs="Times New Roman" w:hint="eastAsia"/>
          <w:spacing w:val="-2"/>
          <w:kern w:val="0"/>
          <w:sz w:val="28"/>
          <w:szCs w:val="28"/>
        </w:rPr>
        <w:t>投资金额、支付方式和支付期限。</w:t>
      </w:r>
    </w:p>
    <w:p w14:paraId="4E84A927" w14:textId="5004E4F6" w:rsidR="006B78C4" w:rsidRDefault="00A14E05">
      <w:pPr>
        <w:tabs>
          <w:tab w:val="left" w:pos="8306"/>
        </w:tabs>
        <w:autoSpaceDE w:val="0"/>
        <w:autoSpaceDN w:val="0"/>
        <w:spacing w:line="500" w:lineRule="exact"/>
        <w:ind w:rightChars="-67" w:right="-141" w:firstLineChars="200" w:firstLine="552"/>
        <w:rPr>
          <w:rFonts w:ascii="Times New Roman" w:eastAsia="FangSong" w:hAnsi="Times New Roman" w:cs="Times New Roman"/>
          <w:spacing w:val="-2"/>
          <w:kern w:val="0"/>
          <w:sz w:val="28"/>
          <w:szCs w:val="28"/>
        </w:rPr>
      </w:pPr>
      <w:r>
        <w:rPr>
          <w:rFonts w:ascii="Times New Roman" w:eastAsia="FangSong" w:hAnsi="Times New Roman" w:cs="Times New Roman" w:hint="eastAsia"/>
          <w:spacing w:val="-2"/>
          <w:kern w:val="0"/>
          <w:sz w:val="28"/>
          <w:szCs w:val="28"/>
        </w:rPr>
        <w:t>管理人有权视情况书面通知延后方案提交时间。意向投资人提交投资方案后</w:t>
      </w:r>
      <w:r w:rsidR="00F72213">
        <w:rPr>
          <w:rFonts w:ascii="Times New Roman" w:eastAsia="FangSong" w:hAnsi="Times New Roman" w:cs="Times New Roman" w:hint="eastAsia"/>
          <w:spacing w:val="-2"/>
          <w:kern w:val="0"/>
          <w:sz w:val="28"/>
          <w:szCs w:val="28"/>
        </w:rPr>
        <w:t>三</w:t>
      </w:r>
      <w:r>
        <w:rPr>
          <w:rFonts w:ascii="Times New Roman" w:eastAsia="FangSong" w:hAnsi="Times New Roman" w:cs="Times New Roman" w:hint="eastAsia"/>
          <w:spacing w:val="-2"/>
          <w:kern w:val="0"/>
          <w:sz w:val="28"/>
          <w:szCs w:val="28"/>
        </w:rPr>
        <w:t>个工作日内，应另行</w:t>
      </w:r>
      <w:r>
        <w:rPr>
          <w:rFonts w:ascii="Times New Roman" w:eastAsia="FangSong" w:hAnsi="Times New Roman" w:cs="Times New Roman"/>
          <w:spacing w:val="-2"/>
          <w:kern w:val="0"/>
          <w:sz w:val="28"/>
          <w:szCs w:val="28"/>
        </w:rPr>
        <w:t>向管理人账户缴纳</w:t>
      </w:r>
      <w:r>
        <w:rPr>
          <w:rFonts w:ascii="Times New Roman" w:eastAsia="FangSong" w:hAnsi="Times New Roman" w:cs="Times New Roman" w:hint="eastAsia"/>
          <w:spacing w:val="-2"/>
          <w:kern w:val="0"/>
          <w:sz w:val="28"/>
          <w:szCs w:val="28"/>
        </w:rPr>
        <w:t>投资方案保证金</w:t>
      </w:r>
      <w:r>
        <w:rPr>
          <w:rFonts w:ascii="Times New Roman" w:eastAsia="FangSong" w:hAnsi="Times New Roman" w:cs="Times New Roman"/>
          <w:spacing w:val="-2"/>
          <w:kern w:val="0"/>
          <w:sz w:val="28"/>
          <w:szCs w:val="28"/>
        </w:rPr>
        <w:t>人民币</w:t>
      </w:r>
      <w:r>
        <w:rPr>
          <w:rFonts w:ascii="Times New Roman" w:eastAsia="FangSong" w:hAnsi="Times New Roman" w:cs="Times New Roman"/>
          <w:b/>
          <w:spacing w:val="-2"/>
          <w:kern w:val="0"/>
          <w:sz w:val="28"/>
          <w:szCs w:val="28"/>
          <w:u w:val="single"/>
        </w:rPr>
        <w:t>1,500</w:t>
      </w:r>
      <w:r>
        <w:rPr>
          <w:rFonts w:ascii="Times New Roman" w:eastAsia="FangSong" w:hAnsi="Times New Roman" w:cs="Times New Roman"/>
          <w:b/>
          <w:spacing w:val="-2"/>
          <w:kern w:val="0"/>
          <w:sz w:val="28"/>
          <w:szCs w:val="28"/>
          <w:u w:val="single"/>
        </w:rPr>
        <w:t>万元</w:t>
      </w:r>
      <w:r>
        <w:rPr>
          <w:rFonts w:ascii="Times New Roman" w:eastAsia="FangSong" w:hAnsi="Times New Roman" w:cs="Times New Roman"/>
          <w:spacing w:val="-2"/>
          <w:kern w:val="0"/>
          <w:sz w:val="28"/>
          <w:szCs w:val="28"/>
        </w:rPr>
        <w:t>（大写：</w:t>
      </w:r>
      <w:r>
        <w:rPr>
          <w:rFonts w:ascii="Times New Roman" w:eastAsia="FangSong" w:hAnsi="Times New Roman" w:cs="Times New Roman" w:hint="eastAsia"/>
          <w:spacing w:val="-2"/>
          <w:kern w:val="0"/>
          <w:sz w:val="28"/>
          <w:szCs w:val="28"/>
        </w:rPr>
        <w:t>壹仟伍佰万</w:t>
      </w:r>
      <w:r>
        <w:rPr>
          <w:rFonts w:ascii="Times New Roman" w:eastAsia="FangSong" w:hAnsi="Times New Roman" w:cs="Times New Roman"/>
          <w:spacing w:val="-2"/>
          <w:kern w:val="0"/>
          <w:sz w:val="28"/>
          <w:szCs w:val="28"/>
        </w:rPr>
        <w:t>元整，</w:t>
      </w:r>
      <w:r>
        <w:rPr>
          <w:rFonts w:ascii="Times New Roman" w:eastAsia="FangSong" w:hAnsi="Times New Roman" w:cs="Times New Roman" w:hint="eastAsia"/>
          <w:spacing w:val="-2"/>
          <w:kern w:val="0"/>
          <w:sz w:val="28"/>
          <w:szCs w:val="28"/>
        </w:rPr>
        <w:t>以</w:t>
      </w:r>
      <w:r>
        <w:rPr>
          <w:rFonts w:ascii="Times New Roman" w:eastAsia="FangSong" w:hAnsi="Times New Roman" w:cs="Times New Roman"/>
          <w:spacing w:val="-2"/>
          <w:kern w:val="0"/>
          <w:sz w:val="28"/>
          <w:szCs w:val="28"/>
        </w:rPr>
        <w:t>下</w:t>
      </w:r>
      <w:r>
        <w:rPr>
          <w:rFonts w:ascii="Times New Roman" w:eastAsia="FangSong" w:hAnsi="Times New Roman" w:cs="Times New Roman" w:hint="eastAsia"/>
          <w:spacing w:val="-2"/>
          <w:kern w:val="0"/>
          <w:sz w:val="28"/>
          <w:szCs w:val="28"/>
        </w:rPr>
        <w:t>简</w:t>
      </w:r>
      <w:r>
        <w:rPr>
          <w:rFonts w:ascii="Times New Roman" w:eastAsia="FangSong" w:hAnsi="Times New Roman" w:cs="Times New Roman"/>
          <w:spacing w:val="-2"/>
          <w:kern w:val="0"/>
          <w:sz w:val="28"/>
          <w:szCs w:val="28"/>
        </w:rPr>
        <w:t>称</w:t>
      </w:r>
      <w:r>
        <w:rPr>
          <w:rFonts w:ascii="Times New Roman" w:eastAsia="FangSong" w:hAnsi="Times New Roman" w:cs="Times New Roman"/>
          <w:spacing w:val="-2"/>
          <w:kern w:val="0"/>
          <w:sz w:val="28"/>
          <w:szCs w:val="28"/>
        </w:rPr>
        <w:t>“</w:t>
      </w:r>
      <w:r>
        <w:rPr>
          <w:rFonts w:ascii="Times New Roman" w:eastAsia="FangSong" w:hAnsi="Times New Roman" w:cs="Times New Roman" w:hint="eastAsia"/>
          <w:b/>
          <w:spacing w:val="-2"/>
          <w:kern w:val="0"/>
          <w:sz w:val="28"/>
          <w:szCs w:val="28"/>
        </w:rPr>
        <w:t>投资方案</w:t>
      </w:r>
      <w:r>
        <w:rPr>
          <w:rFonts w:ascii="Times New Roman" w:eastAsia="FangSong" w:hAnsi="Times New Roman" w:cs="Times New Roman"/>
          <w:b/>
          <w:spacing w:val="-2"/>
          <w:kern w:val="0"/>
          <w:sz w:val="28"/>
          <w:szCs w:val="28"/>
        </w:rPr>
        <w:t>保证金</w:t>
      </w:r>
      <w:r>
        <w:rPr>
          <w:rFonts w:ascii="Times New Roman" w:eastAsia="FangSong" w:hAnsi="Times New Roman" w:cs="Times New Roman"/>
          <w:spacing w:val="-2"/>
          <w:kern w:val="0"/>
          <w:sz w:val="28"/>
          <w:szCs w:val="28"/>
        </w:rPr>
        <w:t>”</w:t>
      </w:r>
      <w:r>
        <w:rPr>
          <w:rFonts w:ascii="Times New Roman" w:eastAsia="FangSong" w:hAnsi="Times New Roman" w:cs="Times New Roman" w:hint="eastAsia"/>
          <w:spacing w:val="-2"/>
          <w:kern w:val="0"/>
          <w:sz w:val="28"/>
          <w:szCs w:val="28"/>
        </w:rPr>
        <w:t>）。仅提交投资方案未在期限内缴纳投资方案保证金的，视为未提交投资方案。</w:t>
      </w:r>
    </w:p>
    <w:p w14:paraId="54BCDE3B" w14:textId="77777777" w:rsidR="00F72213" w:rsidRDefault="00F72213" w:rsidP="00F72213">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管理人将组织对意向投资人进行遴选并选定一家作为重整投资人。遴选规则及标准，管理人将另行书面通知。</w:t>
      </w:r>
    </w:p>
    <w:p w14:paraId="6CA65A58" w14:textId="77777777" w:rsidR="00F72213" w:rsidRDefault="00F72213" w:rsidP="00F72213">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如提交投资方案的意向投资人仅有一家，管理人有权与</w:t>
      </w:r>
      <w:r>
        <w:rPr>
          <w:rFonts w:ascii="Times New Roman" w:eastAsia="FangSong" w:hAnsi="Times New Roman" w:cs="Times New Roman"/>
          <w:sz w:val="28"/>
          <w:szCs w:val="28"/>
        </w:rPr>
        <w:t>意向投资人就投资方案细节等进行沟通</w:t>
      </w:r>
      <w:r>
        <w:rPr>
          <w:rFonts w:ascii="Times New Roman" w:eastAsia="FangSong" w:hAnsi="Times New Roman" w:cs="Times New Roman" w:hint="eastAsia"/>
          <w:sz w:val="28"/>
          <w:szCs w:val="28"/>
        </w:rPr>
        <w:t>磋商，并根据其投资方案及其他相关情况决定是否确定其为重整投资人。管理人保留另行招募的权利。</w:t>
      </w:r>
    </w:p>
    <w:p w14:paraId="34243362" w14:textId="77777777" w:rsidR="006B78C4" w:rsidRDefault="00A14E05">
      <w:pPr>
        <w:spacing w:line="500" w:lineRule="exact"/>
        <w:ind w:firstLineChars="200" w:firstLine="562"/>
        <w:rPr>
          <w:rFonts w:ascii="Times New Roman" w:eastAsia="FangSong" w:hAnsi="Times New Roman" w:cs="Times New Roman"/>
          <w:b/>
          <w:bCs/>
          <w:sz w:val="28"/>
          <w:szCs w:val="28"/>
        </w:rPr>
      </w:pPr>
      <w:r>
        <w:rPr>
          <w:rFonts w:ascii="Times New Roman" w:eastAsia="FangSong" w:hAnsi="Times New Roman" w:cs="Times New Roman" w:hint="eastAsia"/>
          <w:b/>
          <w:bCs/>
          <w:sz w:val="28"/>
          <w:szCs w:val="28"/>
        </w:rPr>
        <w:t>（五）签署协议</w:t>
      </w:r>
    </w:p>
    <w:p w14:paraId="6BD3F756"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hint="eastAsia"/>
          <w:sz w:val="28"/>
          <w:szCs w:val="28"/>
        </w:rPr>
        <w:t>中选重整投资人应按照管理人要求签订《重整投资协议》。</w:t>
      </w:r>
    </w:p>
    <w:p w14:paraId="3DC49C0C" w14:textId="77777777" w:rsidR="006B78C4" w:rsidRDefault="00A14E05">
      <w:pPr>
        <w:spacing w:line="500" w:lineRule="exact"/>
        <w:ind w:firstLineChars="200" w:firstLine="562"/>
        <w:rPr>
          <w:rFonts w:ascii="Times New Roman" w:eastAsia="FangSong" w:hAnsi="Times New Roman" w:cs="Times New Roman"/>
          <w:b/>
          <w:sz w:val="28"/>
          <w:szCs w:val="28"/>
        </w:rPr>
      </w:pPr>
      <w:r>
        <w:rPr>
          <w:rFonts w:ascii="Times New Roman" w:eastAsia="FangSong" w:hAnsi="Times New Roman" w:cs="Times New Roman"/>
          <w:b/>
          <w:sz w:val="28"/>
          <w:szCs w:val="28"/>
        </w:rPr>
        <w:t>（</w:t>
      </w:r>
      <w:r>
        <w:rPr>
          <w:rFonts w:ascii="Times New Roman" w:eastAsia="FangSong" w:hAnsi="Times New Roman" w:cs="Times New Roman" w:hint="eastAsia"/>
          <w:b/>
          <w:sz w:val="28"/>
          <w:szCs w:val="28"/>
          <w:lang w:eastAsia="zh-Hans"/>
        </w:rPr>
        <w:t>六</w:t>
      </w:r>
      <w:r>
        <w:rPr>
          <w:rFonts w:ascii="Times New Roman" w:eastAsia="FangSong" w:hAnsi="Times New Roman" w:cs="Times New Roman"/>
          <w:b/>
          <w:sz w:val="28"/>
          <w:szCs w:val="28"/>
        </w:rPr>
        <w:t>）</w:t>
      </w:r>
      <w:r>
        <w:rPr>
          <w:rFonts w:ascii="Times New Roman" w:eastAsia="FangSong" w:hAnsi="Times New Roman" w:cs="Times New Roman" w:hint="eastAsia"/>
          <w:b/>
          <w:sz w:val="28"/>
          <w:szCs w:val="28"/>
        </w:rPr>
        <w:t>保证金的退还及转换</w:t>
      </w:r>
    </w:p>
    <w:p w14:paraId="3AA3514D"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1</w:t>
      </w:r>
      <w:r>
        <w:rPr>
          <w:rFonts w:ascii="Times New Roman" w:eastAsia="FangSong" w:hAnsi="Times New Roman" w:cs="Times New Roman"/>
          <w:sz w:val="28"/>
          <w:szCs w:val="28"/>
        </w:rPr>
        <w:t>、</w:t>
      </w:r>
      <w:r>
        <w:rPr>
          <w:rFonts w:ascii="Times New Roman" w:eastAsia="FangSong" w:hAnsi="Times New Roman" w:cs="Times New Roman" w:hint="eastAsia"/>
          <w:sz w:val="28"/>
          <w:szCs w:val="28"/>
        </w:rPr>
        <w:t>对于不符合意向投资人资格条件的或逾期未提交投资方案的或逾期未缴纳投资方案保证金的或书面放弃提交投资方案的或书面放弃参与重整投资人遴选程序的意向投资人，</w:t>
      </w:r>
      <w:bookmarkStart w:id="3" w:name="_Hlk138684873"/>
      <w:r>
        <w:rPr>
          <w:rFonts w:ascii="Times New Roman" w:eastAsia="FangSong" w:hAnsi="Times New Roman" w:cs="Times New Roman" w:hint="eastAsia"/>
          <w:sz w:val="28"/>
          <w:szCs w:val="28"/>
        </w:rPr>
        <w:t>如其无违反承诺义务之情形，</w:t>
      </w:r>
      <w:bookmarkEnd w:id="3"/>
      <w:r>
        <w:rPr>
          <w:rFonts w:ascii="Times New Roman" w:eastAsia="FangSong" w:hAnsi="Times New Roman" w:cs="Times New Roman"/>
          <w:sz w:val="28"/>
          <w:szCs w:val="28"/>
        </w:rPr>
        <w:t>管理人将在</w:t>
      </w:r>
      <w:r>
        <w:rPr>
          <w:rFonts w:ascii="Times New Roman" w:eastAsia="FangSong" w:hAnsi="Times New Roman" w:cs="Times New Roman" w:hint="eastAsia"/>
          <w:sz w:val="28"/>
          <w:szCs w:val="28"/>
        </w:rPr>
        <w:t>资格审核后、提交方案截止日、缴纳保证金截止日或在其书面提交放弃申请之日起十个工作日内，</w:t>
      </w:r>
      <w:r>
        <w:rPr>
          <w:rFonts w:ascii="Times New Roman" w:eastAsia="FangSong" w:hAnsi="Times New Roman" w:cs="Times New Roman"/>
          <w:sz w:val="28"/>
          <w:szCs w:val="28"/>
        </w:rPr>
        <w:t>将已缴纳的</w:t>
      </w:r>
      <w:r>
        <w:rPr>
          <w:rFonts w:ascii="Times New Roman" w:eastAsia="FangSong" w:hAnsi="Times New Roman" w:cs="Times New Roman" w:hint="eastAsia"/>
          <w:sz w:val="28"/>
          <w:szCs w:val="28"/>
        </w:rPr>
        <w:t>保证金</w:t>
      </w:r>
      <w:r>
        <w:rPr>
          <w:rFonts w:ascii="Times New Roman" w:eastAsia="FangSong" w:hAnsi="Times New Roman" w:cs="Times New Roman"/>
          <w:sz w:val="28"/>
          <w:szCs w:val="28"/>
        </w:rPr>
        <w:t>原路无息返还</w:t>
      </w:r>
      <w:r>
        <w:rPr>
          <w:rFonts w:ascii="Times New Roman" w:eastAsia="FangSong" w:hAnsi="Times New Roman" w:cs="Times New Roman" w:hint="eastAsia"/>
          <w:sz w:val="28"/>
          <w:szCs w:val="28"/>
        </w:rPr>
        <w:t>；</w:t>
      </w:r>
    </w:p>
    <w:p w14:paraId="2672C1C1"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lastRenderedPageBreak/>
        <w:t>2</w:t>
      </w:r>
      <w:r>
        <w:rPr>
          <w:rFonts w:ascii="Times New Roman" w:eastAsia="FangSong" w:hAnsi="Times New Roman" w:cs="Times New Roman"/>
          <w:sz w:val="28"/>
          <w:szCs w:val="28"/>
        </w:rPr>
        <w:t>、对于</w:t>
      </w:r>
      <w:r>
        <w:rPr>
          <w:rFonts w:ascii="Times New Roman" w:eastAsia="FangSong" w:hAnsi="Times New Roman" w:cs="Times New Roman" w:hint="eastAsia"/>
          <w:sz w:val="28"/>
          <w:szCs w:val="28"/>
        </w:rPr>
        <w:t>已提交投资方案但经遴选程序最终未被确定为重整投资人的意向投资人</w:t>
      </w:r>
      <w:r>
        <w:rPr>
          <w:rFonts w:ascii="Times New Roman" w:eastAsia="FangSong" w:hAnsi="Times New Roman" w:cs="Times New Roman"/>
          <w:sz w:val="28"/>
          <w:szCs w:val="28"/>
        </w:rPr>
        <w:t>，</w:t>
      </w:r>
      <w:bookmarkStart w:id="4" w:name="_Hlk138684894"/>
      <w:r>
        <w:rPr>
          <w:rFonts w:ascii="Times New Roman" w:eastAsia="FangSong" w:hAnsi="Times New Roman" w:cs="Times New Roman" w:hint="eastAsia"/>
          <w:sz w:val="28"/>
          <w:szCs w:val="28"/>
        </w:rPr>
        <w:t>如其无违反承诺义务之情形</w:t>
      </w:r>
      <w:bookmarkEnd w:id="4"/>
      <w:r>
        <w:rPr>
          <w:rFonts w:ascii="Times New Roman" w:eastAsia="FangSong" w:hAnsi="Times New Roman" w:cs="Times New Roman" w:hint="eastAsia"/>
          <w:sz w:val="28"/>
          <w:szCs w:val="28"/>
        </w:rPr>
        <w:t>，</w:t>
      </w:r>
      <w:r>
        <w:rPr>
          <w:rFonts w:ascii="Times New Roman" w:eastAsia="FangSong" w:hAnsi="Times New Roman" w:cs="Times New Roman"/>
          <w:sz w:val="28"/>
          <w:szCs w:val="28"/>
        </w:rPr>
        <w:t>管理人将在</w:t>
      </w:r>
      <w:r>
        <w:rPr>
          <w:rFonts w:ascii="Times New Roman" w:eastAsia="FangSong" w:hAnsi="Times New Roman" w:cs="Times New Roman" w:hint="eastAsia"/>
          <w:sz w:val="28"/>
          <w:szCs w:val="28"/>
        </w:rPr>
        <w:t>遴选</w:t>
      </w:r>
      <w:r>
        <w:rPr>
          <w:rFonts w:ascii="Times New Roman" w:eastAsia="FangSong" w:hAnsi="Times New Roman" w:cs="Times New Roman"/>
          <w:sz w:val="28"/>
          <w:szCs w:val="28"/>
        </w:rPr>
        <w:t>结果</w:t>
      </w:r>
      <w:r>
        <w:rPr>
          <w:rFonts w:ascii="Times New Roman" w:eastAsia="FangSong" w:hAnsi="Times New Roman" w:cs="Times New Roman" w:hint="eastAsia"/>
          <w:sz w:val="28"/>
          <w:szCs w:val="28"/>
        </w:rPr>
        <w:t>通知</w:t>
      </w:r>
      <w:r>
        <w:rPr>
          <w:rFonts w:ascii="Times New Roman" w:eastAsia="FangSong" w:hAnsi="Times New Roman" w:cs="Times New Roman"/>
          <w:sz w:val="28"/>
          <w:szCs w:val="28"/>
        </w:rPr>
        <w:t>之日</w:t>
      </w:r>
      <w:r>
        <w:rPr>
          <w:rFonts w:ascii="Times New Roman" w:eastAsia="FangSong" w:hAnsi="Times New Roman" w:cs="Times New Roman" w:hint="eastAsia"/>
          <w:sz w:val="28"/>
          <w:szCs w:val="28"/>
        </w:rPr>
        <w:t>起十个工作日内，</w:t>
      </w:r>
      <w:r>
        <w:rPr>
          <w:rFonts w:ascii="Times New Roman" w:eastAsia="FangSong" w:hAnsi="Times New Roman" w:cs="Times New Roman"/>
          <w:sz w:val="28"/>
          <w:szCs w:val="28"/>
        </w:rPr>
        <w:t>将</w:t>
      </w:r>
      <w:r>
        <w:rPr>
          <w:rFonts w:ascii="Times New Roman" w:eastAsia="FangSong" w:hAnsi="Times New Roman" w:cs="Times New Roman" w:hint="eastAsia"/>
          <w:sz w:val="28"/>
          <w:szCs w:val="28"/>
        </w:rPr>
        <w:t>其</w:t>
      </w:r>
      <w:r>
        <w:rPr>
          <w:rFonts w:ascii="Times New Roman" w:eastAsia="FangSong" w:hAnsi="Times New Roman" w:cs="Times New Roman"/>
          <w:sz w:val="28"/>
          <w:szCs w:val="28"/>
        </w:rPr>
        <w:t>已缴纳的</w:t>
      </w:r>
      <w:r>
        <w:rPr>
          <w:rFonts w:ascii="Times New Roman" w:eastAsia="FangSong" w:hAnsi="Times New Roman" w:cs="Times New Roman" w:hint="eastAsia"/>
          <w:sz w:val="28"/>
          <w:szCs w:val="28"/>
        </w:rPr>
        <w:t>保证金</w:t>
      </w:r>
      <w:r>
        <w:rPr>
          <w:rFonts w:ascii="Times New Roman" w:eastAsia="FangSong" w:hAnsi="Times New Roman" w:cs="Times New Roman"/>
          <w:sz w:val="28"/>
          <w:szCs w:val="28"/>
        </w:rPr>
        <w:t>无息返还</w:t>
      </w:r>
      <w:r>
        <w:rPr>
          <w:rFonts w:ascii="Times New Roman" w:eastAsia="FangSong" w:hAnsi="Times New Roman" w:cs="Times New Roman" w:hint="eastAsia"/>
          <w:sz w:val="28"/>
          <w:szCs w:val="28"/>
        </w:rPr>
        <w:t>；</w:t>
      </w:r>
    </w:p>
    <w:p w14:paraId="1B7FC73B"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3</w:t>
      </w:r>
      <w:r>
        <w:rPr>
          <w:rFonts w:ascii="Times New Roman" w:eastAsia="FangSong" w:hAnsi="Times New Roman" w:cs="Times New Roman"/>
          <w:sz w:val="28"/>
          <w:szCs w:val="28"/>
        </w:rPr>
        <w:t>、</w:t>
      </w:r>
      <w:r>
        <w:rPr>
          <w:rFonts w:ascii="Times New Roman" w:eastAsia="FangSong" w:hAnsi="Times New Roman" w:cs="Times New Roman" w:hint="eastAsia"/>
          <w:sz w:val="28"/>
          <w:szCs w:val="28"/>
        </w:rPr>
        <w:t>除本公告另有规定外，经遴选后确定的重整投资人，其缴纳的</w:t>
      </w:r>
      <w:r>
        <w:rPr>
          <w:rFonts w:ascii="Times New Roman" w:eastAsia="FangSong" w:hAnsi="Times New Roman" w:cs="Times New Roman"/>
          <w:sz w:val="28"/>
          <w:szCs w:val="28"/>
        </w:rPr>
        <w:t>尽调保证金</w:t>
      </w:r>
      <w:r>
        <w:rPr>
          <w:rFonts w:ascii="Times New Roman" w:eastAsia="FangSong" w:hAnsi="Times New Roman" w:cs="Times New Roman" w:hint="eastAsia"/>
          <w:sz w:val="28"/>
          <w:szCs w:val="28"/>
        </w:rPr>
        <w:t>及投资方案保证金</w:t>
      </w:r>
      <w:r>
        <w:rPr>
          <w:rFonts w:ascii="Times New Roman" w:eastAsia="FangSong" w:hAnsi="Times New Roman" w:cs="Times New Roman"/>
          <w:sz w:val="28"/>
          <w:szCs w:val="28"/>
        </w:rPr>
        <w:t>，将不计利息</w:t>
      </w:r>
      <w:r>
        <w:rPr>
          <w:rFonts w:ascii="Times New Roman" w:eastAsia="FangSong" w:hAnsi="Times New Roman" w:cs="Times New Roman" w:hint="eastAsia"/>
          <w:sz w:val="28"/>
          <w:szCs w:val="28"/>
        </w:rPr>
        <w:t>地等额</w:t>
      </w:r>
      <w:r>
        <w:rPr>
          <w:rFonts w:ascii="Times New Roman" w:eastAsia="FangSong" w:hAnsi="Times New Roman" w:cs="Times New Roman"/>
          <w:sz w:val="28"/>
          <w:szCs w:val="28"/>
        </w:rPr>
        <w:t>自动转化为</w:t>
      </w:r>
      <w:r>
        <w:rPr>
          <w:rFonts w:ascii="Times New Roman" w:eastAsia="FangSong" w:hAnsi="Times New Roman" w:cs="Times New Roman" w:hint="eastAsia"/>
          <w:sz w:val="28"/>
          <w:szCs w:val="28"/>
        </w:rPr>
        <w:t>重整投资履约保证金，待重整计划获三亚中院裁定批准后转为重整投资款的一部分；</w:t>
      </w:r>
    </w:p>
    <w:p w14:paraId="100AEC2B" w14:textId="77777777" w:rsidR="006B78C4" w:rsidRDefault="00A14E05">
      <w:pPr>
        <w:spacing w:line="500" w:lineRule="exact"/>
        <w:ind w:firstLineChars="200" w:firstLine="560"/>
        <w:rPr>
          <w:rFonts w:ascii="Times New Roman" w:eastAsia="FangSong" w:hAnsi="Times New Roman" w:cs="Times New Roman"/>
          <w:sz w:val="28"/>
          <w:szCs w:val="28"/>
        </w:rPr>
      </w:pPr>
      <w:r>
        <w:rPr>
          <w:rFonts w:ascii="Times New Roman" w:eastAsia="FangSong" w:hAnsi="Times New Roman" w:cs="Times New Roman"/>
          <w:sz w:val="28"/>
          <w:szCs w:val="28"/>
        </w:rPr>
        <w:t>4</w:t>
      </w:r>
      <w:r>
        <w:rPr>
          <w:rFonts w:ascii="Times New Roman" w:eastAsia="FangSong" w:hAnsi="Times New Roman" w:cs="Times New Roman"/>
          <w:sz w:val="28"/>
          <w:szCs w:val="28"/>
        </w:rPr>
        <w:t>、意向投资人应遵守保密义务，不得将管理人提供的所有信息、数据、资料等另作他用，更不得泄露给任何第三方，否则管理人有权没收</w:t>
      </w:r>
      <w:r>
        <w:rPr>
          <w:rFonts w:ascii="Times New Roman" w:eastAsia="FangSong" w:hAnsi="Times New Roman" w:cs="Times New Roman" w:hint="eastAsia"/>
          <w:sz w:val="28"/>
          <w:szCs w:val="28"/>
        </w:rPr>
        <w:t>已缴纳的</w:t>
      </w:r>
      <w:r>
        <w:rPr>
          <w:rFonts w:ascii="Times New Roman" w:eastAsia="FangSong" w:hAnsi="Times New Roman" w:cs="Times New Roman"/>
          <w:sz w:val="28"/>
          <w:szCs w:val="28"/>
        </w:rPr>
        <w:t>保证金，并取消其</w:t>
      </w:r>
      <w:r>
        <w:rPr>
          <w:rFonts w:ascii="Times New Roman" w:eastAsia="FangSong" w:hAnsi="Times New Roman" w:cs="Times New Roman" w:hint="eastAsia"/>
          <w:sz w:val="28"/>
          <w:szCs w:val="28"/>
        </w:rPr>
        <w:t>意向</w:t>
      </w:r>
      <w:r>
        <w:rPr>
          <w:rFonts w:ascii="Times New Roman" w:eastAsia="FangSong" w:hAnsi="Times New Roman" w:cs="Times New Roman"/>
          <w:sz w:val="28"/>
          <w:szCs w:val="28"/>
        </w:rPr>
        <w:t>投资人的资格。</w:t>
      </w:r>
    </w:p>
    <w:p w14:paraId="0E12D6E9" w14:textId="77777777" w:rsidR="006B78C4" w:rsidRDefault="00A14E05">
      <w:pPr>
        <w:spacing w:line="500" w:lineRule="exact"/>
        <w:ind w:firstLineChars="200" w:firstLine="562"/>
        <w:rPr>
          <w:rFonts w:ascii="Times New Roman" w:eastAsia="FangSong" w:hAnsi="Times New Roman" w:cs="Times New Roman"/>
          <w:spacing w:val="-2"/>
          <w:sz w:val="28"/>
          <w:szCs w:val="28"/>
        </w:rPr>
      </w:pPr>
      <w:r>
        <w:rPr>
          <w:rFonts w:ascii="Times New Roman" w:eastAsia="FangSong" w:hAnsi="Times New Roman" w:cs="Times New Roman"/>
          <w:b/>
          <w:sz w:val="28"/>
          <w:szCs w:val="28"/>
        </w:rPr>
        <w:t>管理人热忱欢迎社会各界</w:t>
      </w:r>
      <w:r>
        <w:rPr>
          <w:rFonts w:ascii="Times New Roman" w:eastAsia="FangSong" w:hAnsi="Times New Roman" w:cs="Times New Roman" w:hint="eastAsia"/>
          <w:b/>
          <w:sz w:val="28"/>
          <w:szCs w:val="28"/>
        </w:rPr>
        <w:t>人士及单位前来接洽，</w:t>
      </w:r>
      <w:r>
        <w:rPr>
          <w:rFonts w:ascii="Times New Roman" w:eastAsia="FangSong" w:hAnsi="Times New Roman" w:cs="Times New Roman"/>
          <w:b/>
          <w:sz w:val="28"/>
          <w:szCs w:val="28"/>
        </w:rPr>
        <w:t>报名参与</w:t>
      </w:r>
      <w:r>
        <w:rPr>
          <w:rFonts w:ascii="Times New Roman" w:eastAsia="FangSong" w:hAnsi="Times New Roman" w:cs="Times New Roman" w:hint="eastAsia"/>
          <w:b/>
          <w:sz w:val="28"/>
          <w:szCs w:val="28"/>
        </w:rPr>
        <w:t>红树林旅业项目</w:t>
      </w:r>
      <w:r>
        <w:rPr>
          <w:rFonts w:ascii="Times New Roman" w:eastAsia="FangSong" w:hAnsi="Times New Roman" w:cs="Times New Roman"/>
          <w:b/>
          <w:sz w:val="28"/>
          <w:szCs w:val="28"/>
        </w:rPr>
        <w:t>投资。</w:t>
      </w:r>
    </w:p>
    <w:p w14:paraId="03CB5F59" w14:textId="77777777" w:rsidR="006B78C4" w:rsidRDefault="00A14E05">
      <w:pPr>
        <w:pStyle w:val="a5"/>
        <w:tabs>
          <w:tab w:val="left" w:pos="8306"/>
        </w:tabs>
        <w:spacing w:before="156" w:line="500" w:lineRule="exact"/>
        <w:ind w:firstLineChars="200" w:firstLine="552"/>
        <w:rPr>
          <w:rFonts w:ascii="Times New Roman" w:hAnsi="Times New Roman" w:cs="Times New Roman"/>
          <w:spacing w:val="-2"/>
          <w:sz w:val="28"/>
          <w:szCs w:val="28"/>
        </w:rPr>
      </w:pPr>
      <w:r>
        <w:rPr>
          <w:rFonts w:ascii="Times New Roman" w:hAnsi="Times New Roman" w:cs="Times New Roman"/>
          <w:spacing w:val="-2"/>
          <w:sz w:val="28"/>
          <w:szCs w:val="28"/>
        </w:rPr>
        <w:t>特此公告。</w:t>
      </w:r>
    </w:p>
    <w:p w14:paraId="2C157D60" w14:textId="77777777" w:rsidR="006B78C4" w:rsidRDefault="006B78C4">
      <w:pPr>
        <w:pStyle w:val="a5"/>
        <w:tabs>
          <w:tab w:val="left" w:pos="8306"/>
        </w:tabs>
        <w:spacing w:before="156" w:line="500" w:lineRule="exact"/>
        <w:ind w:firstLineChars="200" w:firstLine="552"/>
        <w:rPr>
          <w:rFonts w:ascii="Times New Roman" w:hAnsi="Times New Roman" w:cs="Times New Roman"/>
          <w:spacing w:val="-2"/>
          <w:sz w:val="28"/>
          <w:szCs w:val="28"/>
        </w:rPr>
      </w:pPr>
    </w:p>
    <w:p w14:paraId="4F778D83" w14:textId="77777777" w:rsidR="006B78C4" w:rsidRDefault="006B78C4">
      <w:pPr>
        <w:pStyle w:val="a5"/>
        <w:tabs>
          <w:tab w:val="left" w:pos="8306"/>
        </w:tabs>
        <w:spacing w:before="156" w:line="500" w:lineRule="exact"/>
        <w:ind w:firstLineChars="200" w:firstLine="552"/>
        <w:rPr>
          <w:rFonts w:ascii="Times New Roman" w:hAnsi="Times New Roman" w:cs="Times New Roman"/>
          <w:spacing w:val="-2"/>
          <w:sz w:val="28"/>
          <w:szCs w:val="28"/>
        </w:rPr>
      </w:pPr>
    </w:p>
    <w:p w14:paraId="387CB8ED" w14:textId="77777777" w:rsidR="006B78C4" w:rsidRDefault="006B78C4">
      <w:pPr>
        <w:pStyle w:val="a5"/>
        <w:tabs>
          <w:tab w:val="left" w:pos="8306"/>
        </w:tabs>
        <w:spacing w:before="156" w:line="500" w:lineRule="exact"/>
        <w:ind w:firstLineChars="200" w:firstLine="560"/>
        <w:rPr>
          <w:rFonts w:ascii="Times New Roman" w:hAnsi="Times New Roman" w:cs="Times New Roman"/>
          <w:sz w:val="28"/>
          <w:szCs w:val="28"/>
        </w:rPr>
      </w:pPr>
    </w:p>
    <w:p w14:paraId="1F20F27B" w14:textId="77777777" w:rsidR="00F72213" w:rsidRDefault="00A14E05" w:rsidP="00F72213">
      <w:pPr>
        <w:pStyle w:val="a5"/>
        <w:tabs>
          <w:tab w:val="left" w:pos="8306"/>
        </w:tabs>
        <w:spacing w:line="400" w:lineRule="exact"/>
        <w:ind w:right="635" w:firstLine="567"/>
        <w:jc w:val="right"/>
        <w:rPr>
          <w:rFonts w:ascii="Times New Roman" w:hAnsi="Times New Roman" w:cs="Times New Roman"/>
          <w:b/>
          <w:bCs/>
          <w:spacing w:val="-1"/>
          <w:sz w:val="28"/>
          <w:szCs w:val="28"/>
        </w:rPr>
      </w:pPr>
      <w:r>
        <w:rPr>
          <w:rFonts w:ascii="Times New Roman" w:hAnsi="Times New Roman" w:cs="Times New Roman"/>
          <w:b/>
          <w:bCs/>
          <w:spacing w:val="-1"/>
          <w:sz w:val="28"/>
          <w:szCs w:val="28"/>
        </w:rPr>
        <w:t>三亚红树林旅业有限公司</w:t>
      </w:r>
      <w:r w:rsidR="00F72213">
        <w:rPr>
          <w:rFonts w:ascii="Times New Roman" w:hAnsi="Times New Roman" w:cs="Times New Roman" w:hint="eastAsia"/>
          <w:b/>
          <w:bCs/>
          <w:spacing w:val="-1"/>
          <w:sz w:val="28"/>
          <w:szCs w:val="28"/>
        </w:rPr>
        <w:t>等</w:t>
      </w:r>
    </w:p>
    <w:p w14:paraId="23CF29E0" w14:textId="2D15E3DA" w:rsidR="006B78C4" w:rsidRDefault="00F72213" w:rsidP="00F72213">
      <w:pPr>
        <w:pStyle w:val="a5"/>
        <w:tabs>
          <w:tab w:val="left" w:pos="8306"/>
        </w:tabs>
        <w:spacing w:line="400" w:lineRule="exact"/>
        <w:ind w:right="635" w:firstLine="567"/>
        <w:jc w:val="right"/>
        <w:rPr>
          <w:rFonts w:ascii="Times New Roman" w:hAnsi="Times New Roman" w:cs="Times New Roman"/>
          <w:b/>
          <w:bCs/>
          <w:spacing w:val="-1"/>
          <w:sz w:val="28"/>
          <w:szCs w:val="28"/>
        </w:rPr>
      </w:pPr>
      <w:r>
        <w:rPr>
          <w:rFonts w:ascii="Times New Roman" w:hAnsi="Times New Roman" w:cs="Times New Roman" w:hint="eastAsia"/>
          <w:b/>
          <w:bCs/>
          <w:spacing w:val="-1"/>
          <w:sz w:val="28"/>
          <w:szCs w:val="28"/>
        </w:rPr>
        <w:t>两家</w:t>
      </w:r>
      <w:r w:rsidR="00060A17">
        <w:rPr>
          <w:rFonts w:ascii="Times New Roman" w:hAnsi="Times New Roman" w:cs="Times New Roman" w:hint="eastAsia"/>
          <w:b/>
          <w:bCs/>
          <w:spacing w:val="-1"/>
          <w:sz w:val="28"/>
          <w:szCs w:val="28"/>
        </w:rPr>
        <w:t>公司</w:t>
      </w:r>
      <w:r>
        <w:rPr>
          <w:rFonts w:ascii="Times New Roman" w:hAnsi="Times New Roman" w:cs="Times New Roman" w:hint="eastAsia"/>
          <w:b/>
          <w:bCs/>
          <w:spacing w:val="-1"/>
          <w:sz w:val="28"/>
          <w:szCs w:val="28"/>
        </w:rPr>
        <w:t>合并重整案</w:t>
      </w:r>
      <w:r w:rsidR="00A14E05">
        <w:rPr>
          <w:rFonts w:ascii="Times New Roman" w:hAnsi="Times New Roman" w:cs="Times New Roman"/>
          <w:b/>
          <w:bCs/>
          <w:spacing w:val="-1"/>
          <w:sz w:val="28"/>
          <w:szCs w:val="28"/>
        </w:rPr>
        <w:t>管理人</w:t>
      </w:r>
    </w:p>
    <w:p w14:paraId="4F4C00B8" w14:textId="77777777" w:rsidR="00F72213" w:rsidRDefault="00F72213" w:rsidP="00D969FD">
      <w:pPr>
        <w:pStyle w:val="a5"/>
        <w:tabs>
          <w:tab w:val="left" w:pos="8306"/>
        </w:tabs>
        <w:spacing w:line="400" w:lineRule="exact"/>
        <w:ind w:right="635" w:firstLine="567"/>
        <w:jc w:val="right"/>
        <w:rPr>
          <w:rFonts w:ascii="Times New Roman" w:hAnsi="Times New Roman" w:cs="Times New Roman"/>
          <w:b/>
          <w:bCs/>
          <w:spacing w:val="-1"/>
          <w:sz w:val="28"/>
          <w:szCs w:val="28"/>
        </w:rPr>
      </w:pPr>
    </w:p>
    <w:p w14:paraId="73BAE07D" w14:textId="287A92AD" w:rsidR="005A2E88" w:rsidRDefault="00F72213">
      <w:pPr>
        <w:pStyle w:val="a5"/>
        <w:tabs>
          <w:tab w:val="left" w:pos="8306"/>
        </w:tabs>
        <w:spacing w:before="156"/>
        <w:ind w:right="636" w:firstLine="558"/>
        <w:jc w:val="right"/>
        <w:rPr>
          <w:rFonts w:ascii="Times New Roman" w:hAnsi="Times New Roman" w:cs="Times New Roman"/>
          <w:b/>
          <w:bCs/>
          <w:spacing w:val="-1"/>
          <w:sz w:val="28"/>
          <w:szCs w:val="28"/>
        </w:rPr>
      </w:pPr>
      <w:r>
        <w:rPr>
          <w:rFonts w:ascii="Times New Roman" w:hAnsi="Times New Roman" w:cs="Times New Roman" w:hint="eastAsia"/>
          <w:b/>
          <w:bCs/>
          <w:spacing w:val="-1"/>
          <w:sz w:val="28"/>
          <w:szCs w:val="28"/>
        </w:rPr>
        <w:t>（</w:t>
      </w:r>
      <w:r>
        <w:rPr>
          <w:rFonts w:ascii="Times New Roman" w:hAnsi="Times New Roman" w:cs="Times New Roman"/>
          <w:b/>
          <w:bCs/>
          <w:spacing w:val="-1"/>
          <w:sz w:val="28"/>
          <w:szCs w:val="28"/>
        </w:rPr>
        <w:t>三亚红树林旅业有限公司</w:t>
      </w:r>
      <w:r>
        <w:rPr>
          <w:rFonts w:ascii="Times New Roman" w:hAnsi="Times New Roman" w:cs="Times New Roman" w:hint="eastAsia"/>
          <w:b/>
          <w:bCs/>
          <w:spacing w:val="-1"/>
          <w:sz w:val="28"/>
          <w:szCs w:val="28"/>
        </w:rPr>
        <w:t>管理人代章）</w:t>
      </w:r>
    </w:p>
    <w:p w14:paraId="498BAADD" w14:textId="77777777" w:rsidR="00F72213" w:rsidRPr="00D969FD" w:rsidRDefault="00F72213" w:rsidP="00D969FD">
      <w:pPr>
        <w:pStyle w:val="a5"/>
        <w:tabs>
          <w:tab w:val="left" w:pos="8306"/>
        </w:tabs>
        <w:spacing w:line="400" w:lineRule="exact"/>
        <w:ind w:right="635" w:firstLine="567"/>
        <w:jc w:val="right"/>
        <w:rPr>
          <w:rFonts w:ascii="Times New Roman" w:hAnsi="Times New Roman" w:cs="Times New Roman"/>
          <w:b/>
          <w:bCs/>
          <w:spacing w:val="-1"/>
          <w:sz w:val="28"/>
          <w:szCs w:val="28"/>
        </w:rPr>
      </w:pPr>
    </w:p>
    <w:p w14:paraId="5D863EAE" w14:textId="33903325" w:rsidR="006B78C4" w:rsidRDefault="00A14E05">
      <w:pPr>
        <w:pStyle w:val="a5"/>
        <w:tabs>
          <w:tab w:val="left" w:pos="8306"/>
        </w:tabs>
        <w:spacing w:before="156"/>
        <w:ind w:right="636" w:firstLine="558"/>
        <w:jc w:val="right"/>
        <w:rPr>
          <w:rFonts w:ascii="Times New Roman" w:hAnsi="Times New Roman" w:cs="Times New Roman"/>
          <w:b/>
          <w:bCs/>
          <w:sz w:val="28"/>
          <w:szCs w:val="28"/>
        </w:rPr>
      </w:pPr>
      <w:r>
        <w:rPr>
          <w:rFonts w:ascii="Times New Roman" w:hAnsi="Times New Roman" w:cs="Times New Roman"/>
          <w:b/>
          <w:bCs/>
          <w:spacing w:val="-1"/>
          <w:sz w:val="28"/>
          <w:szCs w:val="28"/>
        </w:rPr>
        <w:t>二〇二四年</w:t>
      </w:r>
      <w:r>
        <w:rPr>
          <w:rFonts w:ascii="Times New Roman" w:hAnsi="Times New Roman" w:cs="Times New Roman" w:hint="eastAsia"/>
          <w:b/>
          <w:bCs/>
          <w:spacing w:val="-1"/>
          <w:sz w:val="28"/>
          <w:szCs w:val="28"/>
        </w:rPr>
        <w:t>十一</w:t>
      </w:r>
      <w:r>
        <w:rPr>
          <w:rFonts w:ascii="Times New Roman" w:hAnsi="Times New Roman" w:cs="Times New Roman"/>
          <w:b/>
          <w:bCs/>
          <w:spacing w:val="-1"/>
          <w:sz w:val="28"/>
          <w:szCs w:val="28"/>
        </w:rPr>
        <w:t>月</w:t>
      </w:r>
      <w:r w:rsidR="00D969FD">
        <w:rPr>
          <w:rFonts w:ascii="Times New Roman" w:hAnsi="Times New Roman" w:cs="Times New Roman" w:hint="eastAsia"/>
          <w:b/>
          <w:bCs/>
          <w:spacing w:val="-1"/>
          <w:sz w:val="28"/>
          <w:szCs w:val="28"/>
        </w:rPr>
        <w:t>二十</w:t>
      </w:r>
      <w:r>
        <w:rPr>
          <w:rFonts w:ascii="Times New Roman" w:hAnsi="Times New Roman" w:cs="Times New Roman"/>
          <w:b/>
          <w:bCs/>
          <w:spacing w:val="-1"/>
          <w:sz w:val="28"/>
          <w:szCs w:val="28"/>
        </w:rPr>
        <w:t>日</w:t>
      </w:r>
    </w:p>
    <w:p w14:paraId="3D779CF4" w14:textId="37D284C6" w:rsidR="00060A17" w:rsidRDefault="00060A17">
      <w:pPr>
        <w:widowControl/>
        <w:jc w:val="left"/>
        <w:rPr>
          <w:rFonts w:ascii="Times New Roman" w:eastAsia="FangSong" w:hAnsi="Times New Roman"/>
          <w:sz w:val="28"/>
          <w:szCs w:val="28"/>
        </w:rPr>
      </w:pPr>
    </w:p>
    <w:sectPr w:rsidR="00060A17" w:rsidSect="00630C35">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63D014" w14:textId="77777777" w:rsidR="0059174D" w:rsidRDefault="0059174D">
      <w:pPr>
        <w:spacing w:before="120" w:after="240"/>
        <w:ind w:firstLine="420"/>
      </w:pPr>
      <w:r>
        <w:separator/>
      </w:r>
    </w:p>
  </w:endnote>
  <w:endnote w:type="continuationSeparator" w:id="0">
    <w:p w14:paraId="26727169" w14:textId="77777777" w:rsidR="0059174D" w:rsidRDefault="0059174D">
      <w:pPr>
        <w:spacing w:before="120" w:after="24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FangSong">
    <w:altName w:val="微软雅黑"/>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New Roman Regular">
    <w:altName w:val="Times New Roman"/>
    <w:panose1 w:val="020B0604020202020204"/>
    <w:charset w:val="00"/>
    <w:family w:val="auto"/>
    <w:pitch w:val="default"/>
    <w:sig w:usb0="00000000" w:usb1="00000000" w:usb2="00000001" w:usb3="00000000" w:csb0="400001BF" w:csb1="DFF7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
      <w:showingPlcHdr/>
    </w:sdtPr>
    <w:sdtEndPr>
      <w:rPr>
        <w:rFonts w:ascii="FangSong" w:eastAsia="FangSong" w:hAnsi="FangSong"/>
      </w:rPr>
    </w:sdtEndPr>
    <w:sdtContent>
      <w:p w14:paraId="5F511F74" w14:textId="77777777" w:rsidR="006B78C4" w:rsidRDefault="00A14E05">
        <w:pPr>
          <w:pStyle w:val="a7"/>
          <w:spacing w:before="120" w:after="240"/>
          <w:ind w:firstLine="360"/>
          <w:jc w:val="center"/>
          <w:rPr>
            <w:rFonts w:ascii="FangSong" w:eastAsia="FangSong" w:hAnsi="FangSong"/>
          </w:rPr>
        </w:pPr>
        <w:r>
          <w:t xml:space="preserve">     </w:t>
        </w:r>
      </w:p>
    </w:sdtContent>
  </w:sdt>
  <w:p w14:paraId="46308C2B" w14:textId="77777777" w:rsidR="006B78C4" w:rsidRDefault="006B78C4">
    <w:pPr>
      <w:pStyle w:val="a7"/>
      <w:spacing w:before="120" w:after="24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A80AD" w14:textId="77777777" w:rsidR="0059174D" w:rsidRDefault="0059174D">
      <w:pPr>
        <w:spacing w:before="120" w:after="240"/>
        <w:ind w:firstLine="420"/>
      </w:pPr>
      <w:r>
        <w:separator/>
      </w:r>
    </w:p>
  </w:footnote>
  <w:footnote w:type="continuationSeparator" w:id="0">
    <w:p w14:paraId="1A2ABDAC" w14:textId="77777777" w:rsidR="0059174D" w:rsidRDefault="0059174D">
      <w:pPr>
        <w:spacing w:before="120" w:after="240"/>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9A3E18"/>
    <w:multiLevelType w:val="multilevel"/>
    <w:tmpl w:val="469A3E18"/>
    <w:lvl w:ilvl="0">
      <w:start w:val="1"/>
      <w:numFmt w:val="decimal"/>
      <w:lvlText w:val="（%1）"/>
      <w:lvlJc w:val="left"/>
      <w:pPr>
        <w:ind w:left="1192" w:hanging="720"/>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1" w15:restartNumberingAfterBreak="0">
    <w:nsid w:val="54D09770"/>
    <w:multiLevelType w:val="singleLevel"/>
    <w:tmpl w:val="54D09770"/>
    <w:lvl w:ilvl="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A5OGJjZDcwYWVhMWYyNTFmMmRmYTkxMTczZTljMWUifQ=="/>
  </w:docVars>
  <w:rsids>
    <w:rsidRoot w:val="00727A48"/>
    <w:rsid w:val="DFFD1D65"/>
    <w:rsid w:val="E7D274ED"/>
    <w:rsid w:val="F7F74366"/>
    <w:rsid w:val="FF7FEE92"/>
    <w:rsid w:val="00000906"/>
    <w:rsid w:val="00001538"/>
    <w:rsid w:val="00002A37"/>
    <w:rsid w:val="000036A7"/>
    <w:rsid w:val="000036AE"/>
    <w:rsid w:val="000058FD"/>
    <w:rsid w:val="00007DA3"/>
    <w:rsid w:val="00010742"/>
    <w:rsid w:val="00014057"/>
    <w:rsid w:val="000179BA"/>
    <w:rsid w:val="00021B08"/>
    <w:rsid w:val="000233D7"/>
    <w:rsid w:val="00025E10"/>
    <w:rsid w:val="00026153"/>
    <w:rsid w:val="000271A1"/>
    <w:rsid w:val="0003057C"/>
    <w:rsid w:val="00030D74"/>
    <w:rsid w:val="00032CA8"/>
    <w:rsid w:val="00033C5C"/>
    <w:rsid w:val="000340C2"/>
    <w:rsid w:val="00034ABF"/>
    <w:rsid w:val="00035BA5"/>
    <w:rsid w:val="00037EF2"/>
    <w:rsid w:val="0004284C"/>
    <w:rsid w:val="000449AB"/>
    <w:rsid w:val="00046669"/>
    <w:rsid w:val="00046806"/>
    <w:rsid w:val="00050671"/>
    <w:rsid w:val="000516B3"/>
    <w:rsid w:val="00052EF4"/>
    <w:rsid w:val="0006064E"/>
    <w:rsid w:val="00060A17"/>
    <w:rsid w:val="00062489"/>
    <w:rsid w:val="00062631"/>
    <w:rsid w:val="0006792B"/>
    <w:rsid w:val="000711FF"/>
    <w:rsid w:val="00071217"/>
    <w:rsid w:val="00072165"/>
    <w:rsid w:val="00072C08"/>
    <w:rsid w:val="00073CB1"/>
    <w:rsid w:val="00075515"/>
    <w:rsid w:val="00075CE1"/>
    <w:rsid w:val="00076CE6"/>
    <w:rsid w:val="000800A1"/>
    <w:rsid w:val="00080417"/>
    <w:rsid w:val="00080652"/>
    <w:rsid w:val="000812FE"/>
    <w:rsid w:val="00081890"/>
    <w:rsid w:val="00081D0A"/>
    <w:rsid w:val="00082E67"/>
    <w:rsid w:val="00084438"/>
    <w:rsid w:val="00085CEE"/>
    <w:rsid w:val="00086537"/>
    <w:rsid w:val="00086EA8"/>
    <w:rsid w:val="00093086"/>
    <w:rsid w:val="00093B37"/>
    <w:rsid w:val="00094055"/>
    <w:rsid w:val="000952D9"/>
    <w:rsid w:val="00095BF8"/>
    <w:rsid w:val="000A0561"/>
    <w:rsid w:val="000A136E"/>
    <w:rsid w:val="000A218F"/>
    <w:rsid w:val="000A2F8E"/>
    <w:rsid w:val="000A39D4"/>
    <w:rsid w:val="000A45F8"/>
    <w:rsid w:val="000A510B"/>
    <w:rsid w:val="000A63A9"/>
    <w:rsid w:val="000B04C0"/>
    <w:rsid w:val="000B179D"/>
    <w:rsid w:val="000B1E23"/>
    <w:rsid w:val="000B2B73"/>
    <w:rsid w:val="000B5199"/>
    <w:rsid w:val="000B553C"/>
    <w:rsid w:val="000B55D6"/>
    <w:rsid w:val="000B7A32"/>
    <w:rsid w:val="000B7BA8"/>
    <w:rsid w:val="000C10DE"/>
    <w:rsid w:val="000C36F9"/>
    <w:rsid w:val="000C4D49"/>
    <w:rsid w:val="000C512D"/>
    <w:rsid w:val="000D06E3"/>
    <w:rsid w:val="000D0B77"/>
    <w:rsid w:val="000D14B7"/>
    <w:rsid w:val="000D164A"/>
    <w:rsid w:val="000D270E"/>
    <w:rsid w:val="000D2DA4"/>
    <w:rsid w:val="000D2F5C"/>
    <w:rsid w:val="000D5132"/>
    <w:rsid w:val="000D61C6"/>
    <w:rsid w:val="000E25A2"/>
    <w:rsid w:val="000E2C65"/>
    <w:rsid w:val="000E3ADE"/>
    <w:rsid w:val="000E3B8C"/>
    <w:rsid w:val="000E4772"/>
    <w:rsid w:val="000E61D1"/>
    <w:rsid w:val="000E65DF"/>
    <w:rsid w:val="000E6A35"/>
    <w:rsid w:val="000F1C39"/>
    <w:rsid w:val="000F1CAA"/>
    <w:rsid w:val="000F49B8"/>
    <w:rsid w:val="000F67AE"/>
    <w:rsid w:val="000F6941"/>
    <w:rsid w:val="000F74FB"/>
    <w:rsid w:val="000F7AF1"/>
    <w:rsid w:val="0010072C"/>
    <w:rsid w:val="0010095D"/>
    <w:rsid w:val="00102416"/>
    <w:rsid w:val="001031B2"/>
    <w:rsid w:val="001056A6"/>
    <w:rsid w:val="00106025"/>
    <w:rsid w:val="00106608"/>
    <w:rsid w:val="00107A4D"/>
    <w:rsid w:val="001105A6"/>
    <w:rsid w:val="00114949"/>
    <w:rsid w:val="00115770"/>
    <w:rsid w:val="00116C71"/>
    <w:rsid w:val="00117E0F"/>
    <w:rsid w:val="0012122A"/>
    <w:rsid w:val="00122B46"/>
    <w:rsid w:val="00123B23"/>
    <w:rsid w:val="00124B86"/>
    <w:rsid w:val="001260F3"/>
    <w:rsid w:val="00127F18"/>
    <w:rsid w:val="00130531"/>
    <w:rsid w:val="00134149"/>
    <w:rsid w:val="00134D47"/>
    <w:rsid w:val="00142125"/>
    <w:rsid w:val="00142AF7"/>
    <w:rsid w:val="00142AF9"/>
    <w:rsid w:val="00143DAF"/>
    <w:rsid w:val="00143EF9"/>
    <w:rsid w:val="0014476F"/>
    <w:rsid w:val="00145945"/>
    <w:rsid w:val="001509E1"/>
    <w:rsid w:val="001543F9"/>
    <w:rsid w:val="00154EA1"/>
    <w:rsid w:val="00155131"/>
    <w:rsid w:val="0015558B"/>
    <w:rsid w:val="00156BFC"/>
    <w:rsid w:val="00156FF8"/>
    <w:rsid w:val="0016008B"/>
    <w:rsid w:val="00161189"/>
    <w:rsid w:val="0016786F"/>
    <w:rsid w:val="0017112F"/>
    <w:rsid w:val="00171D3D"/>
    <w:rsid w:val="00172AE1"/>
    <w:rsid w:val="00173026"/>
    <w:rsid w:val="00173152"/>
    <w:rsid w:val="00173DB0"/>
    <w:rsid w:val="0017512F"/>
    <w:rsid w:val="00177C7F"/>
    <w:rsid w:val="00180639"/>
    <w:rsid w:val="00180997"/>
    <w:rsid w:val="00180B07"/>
    <w:rsid w:val="00181503"/>
    <w:rsid w:val="00182E77"/>
    <w:rsid w:val="0018451D"/>
    <w:rsid w:val="00184607"/>
    <w:rsid w:val="00185876"/>
    <w:rsid w:val="00186A8A"/>
    <w:rsid w:val="00191BD2"/>
    <w:rsid w:val="00194F70"/>
    <w:rsid w:val="0019517B"/>
    <w:rsid w:val="001963D0"/>
    <w:rsid w:val="001A3200"/>
    <w:rsid w:val="001A3CB5"/>
    <w:rsid w:val="001B228C"/>
    <w:rsid w:val="001B3BEA"/>
    <w:rsid w:val="001C2091"/>
    <w:rsid w:val="001C7044"/>
    <w:rsid w:val="001C7EF1"/>
    <w:rsid w:val="001D02D8"/>
    <w:rsid w:val="001D2BA9"/>
    <w:rsid w:val="001D2DE9"/>
    <w:rsid w:val="001D7C39"/>
    <w:rsid w:val="001D7F55"/>
    <w:rsid w:val="001E1B53"/>
    <w:rsid w:val="001E2216"/>
    <w:rsid w:val="001E24A9"/>
    <w:rsid w:val="001E4741"/>
    <w:rsid w:val="001E7B57"/>
    <w:rsid w:val="001F0A68"/>
    <w:rsid w:val="001F0CEE"/>
    <w:rsid w:val="001F0F00"/>
    <w:rsid w:val="001F1A36"/>
    <w:rsid w:val="001F1F76"/>
    <w:rsid w:val="001F402E"/>
    <w:rsid w:val="001F576B"/>
    <w:rsid w:val="001F5FFD"/>
    <w:rsid w:val="001F735F"/>
    <w:rsid w:val="00200097"/>
    <w:rsid w:val="0020019F"/>
    <w:rsid w:val="00200BE9"/>
    <w:rsid w:val="00201E54"/>
    <w:rsid w:val="00203116"/>
    <w:rsid w:val="002049C4"/>
    <w:rsid w:val="00204C53"/>
    <w:rsid w:val="00205147"/>
    <w:rsid w:val="00210C69"/>
    <w:rsid w:val="0021333D"/>
    <w:rsid w:val="00217610"/>
    <w:rsid w:val="00217E8D"/>
    <w:rsid w:val="00222442"/>
    <w:rsid w:val="002225B1"/>
    <w:rsid w:val="002233B8"/>
    <w:rsid w:val="00223EEF"/>
    <w:rsid w:val="002248CC"/>
    <w:rsid w:val="00225555"/>
    <w:rsid w:val="00226A85"/>
    <w:rsid w:val="00226B54"/>
    <w:rsid w:val="00234DFD"/>
    <w:rsid w:val="00235339"/>
    <w:rsid w:val="00235B20"/>
    <w:rsid w:val="00235BE6"/>
    <w:rsid w:val="00235E41"/>
    <w:rsid w:val="00237875"/>
    <w:rsid w:val="00237B6B"/>
    <w:rsid w:val="002421DC"/>
    <w:rsid w:val="002476E9"/>
    <w:rsid w:val="002501FF"/>
    <w:rsid w:val="00250335"/>
    <w:rsid w:val="002541DA"/>
    <w:rsid w:val="002546F6"/>
    <w:rsid w:val="002548CA"/>
    <w:rsid w:val="002549D8"/>
    <w:rsid w:val="0025559C"/>
    <w:rsid w:val="0025570F"/>
    <w:rsid w:val="00255F94"/>
    <w:rsid w:val="00261005"/>
    <w:rsid w:val="00261A4C"/>
    <w:rsid w:val="00262570"/>
    <w:rsid w:val="00263AB7"/>
    <w:rsid w:val="00263ECC"/>
    <w:rsid w:val="00266647"/>
    <w:rsid w:val="0027097B"/>
    <w:rsid w:val="00277A9E"/>
    <w:rsid w:val="00277CD2"/>
    <w:rsid w:val="00280320"/>
    <w:rsid w:val="002803FC"/>
    <w:rsid w:val="00287EBF"/>
    <w:rsid w:val="002928E0"/>
    <w:rsid w:val="002943FE"/>
    <w:rsid w:val="00294ED7"/>
    <w:rsid w:val="00295D4B"/>
    <w:rsid w:val="002961B4"/>
    <w:rsid w:val="00296A7F"/>
    <w:rsid w:val="002A20FB"/>
    <w:rsid w:val="002A2158"/>
    <w:rsid w:val="002A38D2"/>
    <w:rsid w:val="002A43B7"/>
    <w:rsid w:val="002A5CBA"/>
    <w:rsid w:val="002A6336"/>
    <w:rsid w:val="002A63D2"/>
    <w:rsid w:val="002A7B4D"/>
    <w:rsid w:val="002B071B"/>
    <w:rsid w:val="002B25BD"/>
    <w:rsid w:val="002B32E1"/>
    <w:rsid w:val="002B35DB"/>
    <w:rsid w:val="002B414B"/>
    <w:rsid w:val="002B480C"/>
    <w:rsid w:val="002B619C"/>
    <w:rsid w:val="002B7A2B"/>
    <w:rsid w:val="002C4F7E"/>
    <w:rsid w:val="002C6005"/>
    <w:rsid w:val="002D08F9"/>
    <w:rsid w:val="002D172F"/>
    <w:rsid w:val="002D17CD"/>
    <w:rsid w:val="002D2F20"/>
    <w:rsid w:val="002D3708"/>
    <w:rsid w:val="002D3A24"/>
    <w:rsid w:val="002D4203"/>
    <w:rsid w:val="002D68A9"/>
    <w:rsid w:val="002D797E"/>
    <w:rsid w:val="002E10A1"/>
    <w:rsid w:val="002E1394"/>
    <w:rsid w:val="002E32EC"/>
    <w:rsid w:val="002F0099"/>
    <w:rsid w:val="002F064C"/>
    <w:rsid w:val="002F0D76"/>
    <w:rsid w:val="002F0D95"/>
    <w:rsid w:val="002F2B39"/>
    <w:rsid w:val="002F32B4"/>
    <w:rsid w:val="002F3FE7"/>
    <w:rsid w:val="002F5C27"/>
    <w:rsid w:val="002F723B"/>
    <w:rsid w:val="003004D5"/>
    <w:rsid w:val="00300B12"/>
    <w:rsid w:val="00300E14"/>
    <w:rsid w:val="00300FAD"/>
    <w:rsid w:val="0030175C"/>
    <w:rsid w:val="00302C05"/>
    <w:rsid w:val="0030370B"/>
    <w:rsid w:val="0030557D"/>
    <w:rsid w:val="00306DA1"/>
    <w:rsid w:val="00310EE7"/>
    <w:rsid w:val="00312166"/>
    <w:rsid w:val="00314EA8"/>
    <w:rsid w:val="003165BA"/>
    <w:rsid w:val="0031782B"/>
    <w:rsid w:val="00322777"/>
    <w:rsid w:val="00323990"/>
    <w:rsid w:val="00324046"/>
    <w:rsid w:val="003257A2"/>
    <w:rsid w:val="0032718A"/>
    <w:rsid w:val="00334F9D"/>
    <w:rsid w:val="00335B73"/>
    <w:rsid w:val="00336E00"/>
    <w:rsid w:val="00336EED"/>
    <w:rsid w:val="00340550"/>
    <w:rsid w:val="00340B10"/>
    <w:rsid w:val="00340B28"/>
    <w:rsid w:val="00341908"/>
    <w:rsid w:val="00342B3E"/>
    <w:rsid w:val="00343BAA"/>
    <w:rsid w:val="00344729"/>
    <w:rsid w:val="00345297"/>
    <w:rsid w:val="00347A55"/>
    <w:rsid w:val="00351113"/>
    <w:rsid w:val="0035161C"/>
    <w:rsid w:val="00352CED"/>
    <w:rsid w:val="003544FB"/>
    <w:rsid w:val="00357154"/>
    <w:rsid w:val="00357E7D"/>
    <w:rsid w:val="003624A1"/>
    <w:rsid w:val="00362A5E"/>
    <w:rsid w:val="00364F21"/>
    <w:rsid w:val="00364FF3"/>
    <w:rsid w:val="003712E2"/>
    <w:rsid w:val="0037130C"/>
    <w:rsid w:val="003720C8"/>
    <w:rsid w:val="00372F7A"/>
    <w:rsid w:val="003769DC"/>
    <w:rsid w:val="00376E43"/>
    <w:rsid w:val="003774E4"/>
    <w:rsid w:val="00377A85"/>
    <w:rsid w:val="00377B0C"/>
    <w:rsid w:val="00377D7F"/>
    <w:rsid w:val="003801A4"/>
    <w:rsid w:val="00380609"/>
    <w:rsid w:val="003819E5"/>
    <w:rsid w:val="00383037"/>
    <w:rsid w:val="00383DB3"/>
    <w:rsid w:val="0038567F"/>
    <w:rsid w:val="0038589D"/>
    <w:rsid w:val="00386150"/>
    <w:rsid w:val="0038623E"/>
    <w:rsid w:val="00390BF8"/>
    <w:rsid w:val="00391531"/>
    <w:rsid w:val="00391C32"/>
    <w:rsid w:val="00391FA9"/>
    <w:rsid w:val="00393142"/>
    <w:rsid w:val="00394E1C"/>
    <w:rsid w:val="003951FF"/>
    <w:rsid w:val="00395320"/>
    <w:rsid w:val="0039581D"/>
    <w:rsid w:val="003966A7"/>
    <w:rsid w:val="00396771"/>
    <w:rsid w:val="003A007D"/>
    <w:rsid w:val="003A3D0B"/>
    <w:rsid w:val="003A42AE"/>
    <w:rsid w:val="003A4572"/>
    <w:rsid w:val="003A66B6"/>
    <w:rsid w:val="003A68C6"/>
    <w:rsid w:val="003B0B01"/>
    <w:rsid w:val="003B1194"/>
    <w:rsid w:val="003B278F"/>
    <w:rsid w:val="003B3654"/>
    <w:rsid w:val="003B3A45"/>
    <w:rsid w:val="003B5BBC"/>
    <w:rsid w:val="003B676D"/>
    <w:rsid w:val="003B6CD4"/>
    <w:rsid w:val="003C1492"/>
    <w:rsid w:val="003C4290"/>
    <w:rsid w:val="003C5374"/>
    <w:rsid w:val="003C7D64"/>
    <w:rsid w:val="003D1C60"/>
    <w:rsid w:val="003D65D1"/>
    <w:rsid w:val="003E24FB"/>
    <w:rsid w:val="003E316B"/>
    <w:rsid w:val="003E390C"/>
    <w:rsid w:val="003E41B0"/>
    <w:rsid w:val="003E48B1"/>
    <w:rsid w:val="003E512D"/>
    <w:rsid w:val="003E5E8F"/>
    <w:rsid w:val="003E6553"/>
    <w:rsid w:val="003E7208"/>
    <w:rsid w:val="003F2A0D"/>
    <w:rsid w:val="003F6910"/>
    <w:rsid w:val="003F6D5C"/>
    <w:rsid w:val="00400D11"/>
    <w:rsid w:val="00406509"/>
    <w:rsid w:val="00410746"/>
    <w:rsid w:val="00411911"/>
    <w:rsid w:val="00411987"/>
    <w:rsid w:val="00411E91"/>
    <w:rsid w:val="0041479B"/>
    <w:rsid w:val="00416A35"/>
    <w:rsid w:val="004208A1"/>
    <w:rsid w:val="0042395B"/>
    <w:rsid w:val="00425D28"/>
    <w:rsid w:val="00433F97"/>
    <w:rsid w:val="00434591"/>
    <w:rsid w:val="0043476F"/>
    <w:rsid w:val="0043550A"/>
    <w:rsid w:val="0043729A"/>
    <w:rsid w:val="00437353"/>
    <w:rsid w:val="0043773F"/>
    <w:rsid w:val="00440D23"/>
    <w:rsid w:val="00440E13"/>
    <w:rsid w:val="00442914"/>
    <w:rsid w:val="00444349"/>
    <w:rsid w:val="004446C9"/>
    <w:rsid w:val="004451E2"/>
    <w:rsid w:val="00446634"/>
    <w:rsid w:val="00447C85"/>
    <w:rsid w:val="00450D88"/>
    <w:rsid w:val="00450FA9"/>
    <w:rsid w:val="00451427"/>
    <w:rsid w:val="00451FF5"/>
    <w:rsid w:val="004549A4"/>
    <w:rsid w:val="00455857"/>
    <w:rsid w:val="00455F1E"/>
    <w:rsid w:val="00456C26"/>
    <w:rsid w:val="00457107"/>
    <w:rsid w:val="00460823"/>
    <w:rsid w:val="0046130C"/>
    <w:rsid w:val="0046288C"/>
    <w:rsid w:val="00463150"/>
    <w:rsid w:val="00464C3E"/>
    <w:rsid w:val="00465AF4"/>
    <w:rsid w:val="00465D35"/>
    <w:rsid w:val="004671AD"/>
    <w:rsid w:val="004721AB"/>
    <w:rsid w:val="004722FD"/>
    <w:rsid w:val="00473214"/>
    <w:rsid w:val="00473BA8"/>
    <w:rsid w:val="0047425C"/>
    <w:rsid w:val="00474BC9"/>
    <w:rsid w:val="004766B8"/>
    <w:rsid w:val="00476A45"/>
    <w:rsid w:val="0047711C"/>
    <w:rsid w:val="00477C74"/>
    <w:rsid w:val="00477D85"/>
    <w:rsid w:val="0048193D"/>
    <w:rsid w:val="00482065"/>
    <w:rsid w:val="004832EC"/>
    <w:rsid w:val="00484AB2"/>
    <w:rsid w:val="00487002"/>
    <w:rsid w:val="00487DF1"/>
    <w:rsid w:val="00491B6E"/>
    <w:rsid w:val="00491FA2"/>
    <w:rsid w:val="00495ECB"/>
    <w:rsid w:val="004967BE"/>
    <w:rsid w:val="004A10C3"/>
    <w:rsid w:val="004A1947"/>
    <w:rsid w:val="004A41F2"/>
    <w:rsid w:val="004A55D4"/>
    <w:rsid w:val="004B3EFA"/>
    <w:rsid w:val="004B5AA7"/>
    <w:rsid w:val="004B5EF2"/>
    <w:rsid w:val="004B6541"/>
    <w:rsid w:val="004B69F2"/>
    <w:rsid w:val="004B6A64"/>
    <w:rsid w:val="004B6B61"/>
    <w:rsid w:val="004B757F"/>
    <w:rsid w:val="004C14E3"/>
    <w:rsid w:val="004C1DC5"/>
    <w:rsid w:val="004C3D29"/>
    <w:rsid w:val="004C4BC9"/>
    <w:rsid w:val="004C6518"/>
    <w:rsid w:val="004C7D27"/>
    <w:rsid w:val="004D11F6"/>
    <w:rsid w:val="004D1434"/>
    <w:rsid w:val="004D6EF2"/>
    <w:rsid w:val="004D77CF"/>
    <w:rsid w:val="004E01AE"/>
    <w:rsid w:val="004E24BA"/>
    <w:rsid w:val="004E2BF9"/>
    <w:rsid w:val="004E3610"/>
    <w:rsid w:val="004E52BE"/>
    <w:rsid w:val="004E671E"/>
    <w:rsid w:val="004E6C43"/>
    <w:rsid w:val="004E7118"/>
    <w:rsid w:val="004F05CE"/>
    <w:rsid w:val="004F5662"/>
    <w:rsid w:val="004F7179"/>
    <w:rsid w:val="004F7883"/>
    <w:rsid w:val="004F79A8"/>
    <w:rsid w:val="004F7E97"/>
    <w:rsid w:val="005006F0"/>
    <w:rsid w:val="0050221F"/>
    <w:rsid w:val="00502606"/>
    <w:rsid w:val="00503FB7"/>
    <w:rsid w:val="0050428D"/>
    <w:rsid w:val="00505869"/>
    <w:rsid w:val="00507C9C"/>
    <w:rsid w:val="00507D80"/>
    <w:rsid w:val="00511D07"/>
    <w:rsid w:val="00511E5B"/>
    <w:rsid w:val="00513BBB"/>
    <w:rsid w:val="00513CC2"/>
    <w:rsid w:val="0051492A"/>
    <w:rsid w:val="00514BC0"/>
    <w:rsid w:val="0051517E"/>
    <w:rsid w:val="00516C64"/>
    <w:rsid w:val="00516E01"/>
    <w:rsid w:val="00517059"/>
    <w:rsid w:val="00517422"/>
    <w:rsid w:val="00522A81"/>
    <w:rsid w:val="0052406B"/>
    <w:rsid w:val="0052552D"/>
    <w:rsid w:val="00525A01"/>
    <w:rsid w:val="005270F0"/>
    <w:rsid w:val="00530D77"/>
    <w:rsid w:val="0053100B"/>
    <w:rsid w:val="00531272"/>
    <w:rsid w:val="00536255"/>
    <w:rsid w:val="0053685B"/>
    <w:rsid w:val="00537572"/>
    <w:rsid w:val="005400AA"/>
    <w:rsid w:val="0054295D"/>
    <w:rsid w:val="00544077"/>
    <w:rsid w:val="00544A7A"/>
    <w:rsid w:val="00547EC5"/>
    <w:rsid w:val="005509A9"/>
    <w:rsid w:val="00551CE0"/>
    <w:rsid w:val="00552AE8"/>
    <w:rsid w:val="00554829"/>
    <w:rsid w:val="005548E3"/>
    <w:rsid w:val="00557C01"/>
    <w:rsid w:val="00564311"/>
    <w:rsid w:val="00564475"/>
    <w:rsid w:val="0056582F"/>
    <w:rsid w:val="0056711F"/>
    <w:rsid w:val="00567BCA"/>
    <w:rsid w:val="005753DF"/>
    <w:rsid w:val="0057662E"/>
    <w:rsid w:val="00576C31"/>
    <w:rsid w:val="005821AA"/>
    <w:rsid w:val="005842AA"/>
    <w:rsid w:val="00585801"/>
    <w:rsid w:val="005864D5"/>
    <w:rsid w:val="005870AE"/>
    <w:rsid w:val="0059174D"/>
    <w:rsid w:val="00592C25"/>
    <w:rsid w:val="005934C2"/>
    <w:rsid w:val="005944C3"/>
    <w:rsid w:val="005956AE"/>
    <w:rsid w:val="0059636E"/>
    <w:rsid w:val="00596698"/>
    <w:rsid w:val="00596C34"/>
    <w:rsid w:val="00597E37"/>
    <w:rsid w:val="005A04FA"/>
    <w:rsid w:val="005A1535"/>
    <w:rsid w:val="005A1F29"/>
    <w:rsid w:val="005A2E11"/>
    <w:rsid w:val="005A2E88"/>
    <w:rsid w:val="005A3C68"/>
    <w:rsid w:val="005A552F"/>
    <w:rsid w:val="005B1ACD"/>
    <w:rsid w:val="005B3FE0"/>
    <w:rsid w:val="005B5F76"/>
    <w:rsid w:val="005B6800"/>
    <w:rsid w:val="005B6E12"/>
    <w:rsid w:val="005B7022"/>
    <w:rsid w:val="005B709C"/>
    <w:rsid w:val="005B747A"/>
    <w:rsid w:val="005B747B"/>
    <w:rsid w:val="005B7D47"/>
    <w:rsid w:val="005C3CCF"/>
    <w:rsid w:val="005C7AC2"/>
    <w:rsid w:val="005D2D12"/>
    <w:rsid w:val="005D457A"/>
    <w:rsid w:val="005D48C1"/>
    <w:rsid w:val="005D6442"/>
    <w:rsid w:val="005D773C"/>
    <w:rsid w:val="005E31A5"/>
    <w:rsid w:val="005E56AC"/>
    <w:rsid w:val="005E6C5D"/>
    <w:rsid w:val="005E7FCD"/>
    <w:rsid w:val="005F1BBC"/>
    <w:rsid w:val="005F2BF1"/>
    <w:rsid w:val="005F2DCC"/>
    <w:rsid w:val="005F4F9D"/>
    <w:rsid w:val="005F5F6A"/>
    <w:rsid w:val="0060076A"/>
    <w:rsid w:val="00602400"/>
    <w:rsid w:val="006027FD"/>
    <w:rsid w:val="00603822"/>
    <w:rsid w:val="0060554F"/>
    <w:rsid w:val="006067FA"/>
    <w:rsid w:val="00606971"/>
    <w:rsid w:val="00606AA3"/>
    <w:rsid w:val="00611613"/>
    <w:rsid w:val="00611A62"/>
    <w:rsid w:val="006121B4"/>
    <w:rsid w:val="006140A5"/>
    <w:rsid w:val="00620842"/>
    <w:rsid w:val="00623E64"/>
    <w:rsid w:val="00626258"/>
    <w:rsid w:val="0062777E"/>
    <w:rsid w:val="00630C35"/>
    <w:rsid w:val="006325A0"/>
    <w:rsid w:val="0063421A"/>
    <w:rsid w:val="00634569"/>
    <w:rsid w:val="00636AA4"/>
    <w:rsid w:val="00641560"/>
    <w:rsid w:val="00641D75"/>
    <w:rsid w:val="006420CA"/>
    <w:rsid w:val="00642847"/>
    <w:rsid w:val="00643272"/>
    <w:rsid w:val="00644847"/>
    <w:rsid w:val="006457AA"/>
    <w:rsid w:val="00645B3F"/>
    <w:rsid w:val="006530A7"/>
    <w:rsid w:val="006542D8"/>
    <w:rsid w:val="00655487"/>
    <w:rsid w:val="0066147E"/>
    <w:rsid w:val="00661BF2"/>
    <w:rsid w:val="00662055"/>
    <w:rsid w:val="00662D56"/>
    <w:rsid w:val="0066324A"/>
    <w:rsid w:val="00663D6C"/>
    <w:rsid w:val="006663D3"/>
    <w:rsid w:val="00673B30"/>
    <w:rsid w:val="006766E5"/>
    <w:rsid w:val="006814E8"/>
    <w:rsid w:val="00681E7E"/>
    <w:rsid w:val="00686BAC"/>
    <w:rsid w:val="00692C91"/>
    <w:rsid w:val="006934F0"/>
    <w:rsid w:val="006946EC"/>
    <w:rsid w:val="00694A51"/>
    <w:rsid w:val="0069543C"/>
    <w:rsid w:val="006A18C8"/>
    <w:rsid w:val="006A2F09"/>
    <w:rsid w:val="006A321E"/>
    <w:rsid w:val="006A477F"/>
    <w:rsid w:val="006A641D"/>
    <w:rsid w:val="006A7A11"/>
    <w:rsid w:val="006B0C9B"/>
    <w:rsid w:val="006B166A"/>
    <w:rsid w:val="006B1B84"/>
    <w:rsid w:val="006B50E4"/>
    <w:rsid w:val="006B78C4"/>
    <w:rsid w:val="006C0088"/>
    <w:rsid w:val="006C112E"/>
    <w:rsid w:val="006C14BD"/>
    <w:rsid w:val="006C1B4D"/>
    <w:rsid w:val="006C29C9"/>
    <w:rsid w:val="006C39D6"/>
    <w:rsid w:val="006C534C"/>
    <w:rsid w:val="006C589F"/>
    <w:rsid w:val="006C6208"/>
    <w:rsid w:val="006D17F2"/>
    <w:rsid w:val="006D1E32"/>
    <w:rsid w:val="006D1F60"/>
    <w:rsid w:val="006D24FF"/>
    <w:rsid w:val="006D5387"/>
    <w:rsid w:val="006D6185"/>
    <w:rsid w:val="006D79E0"/>
    <w:rsid w:val="006E3F12"/>
    <w:rsid w:val="006F0ACE"/>
    <w:rsid w:val="006F1256"/>
    <w:rsid w:val="006F2D37"/>
    <w:rsid w:val="006F33D1"/>
    <w:rsid w:val="006F39BB"/>
    <w:rsid w:val="006F3C5D"/>
    <w:rsid w:val="006F3CD4"/>
    <w:rsid w:val="006F44DE"/>
    <w:rsid w:val="006F49D0"/>
    <w:rsid w:val="006F4D0A"/>
    <w:rsid w:val="006F551E"/>
    <w:rsid w:val="006F5B30"/>
    <w:rsid w:val="006F63B0"/>
    <w:rsid w:val="006F647E"/>
    <w:rsid w:val="006F6A81"/>
    <w:rsid w:val="0070118B"/>
    <w:rsid w:val="007012B8"/>
    <w:rsid w:val="00702814"/>
    <w:rsid w:val="0070295D"/>
    <w:rsid w:val="007059E1"/>
    <w:rsid w:val="00705DDE"/>
    <w:rsid w:val="00706084"/>
    <w:rsid w:val="00707180"/>
    <w:rsid w:val="0071044B"/>
    <w:rsid w:val="0071069F"/>
    <w:rsid w:val="007119E4"/>
    <w:rsid w:val="00711C65"/>
    <w:rsid w:val="00712E31"/>
    <w:rsid w:val="00721AC8"/>
    <w:rsid w:val="00722A5F"/>
    <w:rsid w:val="007235D1"/>
    <w:rsid w:val="00724D79"/>
    <w:rsid w:val="007252CD"/>
    <w:rsid w:val="00726C8D"/>
    <w:rsid w:val="00727A48"/>
    <w:rsid w:val="00733DF1"/>
    <w:rsid w:val="00735548"/>
    <w:rsid w:val="007357B6"/>
    <w:rsid w:val="007417BF"/>
    <w:rsid w:val="00743722"/>
    <w:rsid w:val="007464DB"/>
    <w:rsid w:val="00746902"/>
    <w:rsid w:val="007514FB"/>
    <w:rsid w:val="00752C87"/>
    <w:rsid w:val="007531F8"/>
    <w:rsid w:val="0075391B"/>
    <w:rsid w:val="00754F97"/>
    <w:rsid w:val="0075549D"/>
    <w:rsid w:val="0076096C"/>
    <w:rsid w:val="00760C24"/>
    <w:rsid w:val="007613C6"/>
    <w:rsid w:val="0076255D"/>
    <w:rsid w:val="00762582"/>
    <w:rsid w:val="0076318B"/>
    <w:rsid w:val="007631CA"/>
    <w:rsid w:val="0076362A"/>
    <w:rsid w:val="00763FB0"/>
    <w:rsid w:val="00765E0D"/>
    <w:rsid w:val="00767250"/>
    <w:rsid w:val="00767699"/>
    <w:rsid w:val="00771414"/>
    <w:rsid w:val="007762BD"/>
    <w:rsid w:val="00777E28"/>
    <w:rsid w:val="007812B6"/>
    <w:rsid w:val="00781971"/>
    <w:rsid w:val="00781CEC"/>
    <w:rsid w:val="00781D53"/>
    <w:rsid w:val="007835B8"/>
    <w:rsid w:val="00784320"/>
    <w:rsid w:val="007844C1"/>
    <w:rsid w:val="00786D8A"/>
    <w:rsid w:val="00787171"/>
    <w:rsid w:val="0078798D"/>
    <w:rsid w:val="00792EA6"/>
    <w:rsid w:val="00793DBC"/>
    <w:rsid w:val="00793E40"/>
    <w:rsid w:val="00794229"/>
    <w:rsid w:val="00795116"/>
    <w:rsid w:val="00796062"/>
    <w:rsid w:val="00796E97"/>
    <w:rsid w:val="007A1091"/>
    <w:rsid w:val="007A18EA"/>
    <w:rsid w:val="007A3352"/>
    <w:rsid w:val="007A3E1C"/>
    <w:rsid w:val="007A5E51"/>
    <w:rsid w:val="007A5EF8"/>
    <w:rsid w:val="007A6489"/>
    <w:rsid w:val="007B06CC"/>
    <w:rsid w:val="007B2F22"/>
    <w:rsid w:val="007B49D3"/>
    <w:rsid w:val="007B4F07"/>
    <w:rsid w:val="007B55DF"/>
    <w:rsid w:val="007B7963"/>
    <w:rsid w:val="007C2EFB"/>
    <w:rsid w:val="007C5AD4"/>
    <w:rsid w:val="007C6917"/>
    <w:rsid w:val="007C7DBD"/>
    <w:rsid w:val="007D1536"/>
    <w:rsid w:val="007D165D"/>
    <w:rsid w:val="007D1E53"/>
    <w:rsid w:val="007D73BA"/>
    <w:rsid w:val="007E0CBE"/>
    <w:rsid w:val="007E1627"/>
    <w:rsid w:val="007E1D2B"/>
    <w:rsid w:val="007E2952"/>
    <w:rsid w:val="007E533A"/>
    <w:rsid w:val="007E60EE"/>
    <w:rsid w:val="007F00FF"/>
    <w:rsid w:val="007F0FB1"/>
    <w:rsid w:val="007F17E6"/>
    <w:rsid w:val="007F286B"/>
    <w:rsid w:val="007F2E69"/>
    <w:rsid w:val="007F42A3"/>
    <w:rsid w:val="007F648E"/>
    <w:rsid w:val="00800DB1"/>
    <w:rsid w:val="0080105C"/>
    <w:rsid w:val="008017D3"/>
    <w:rsid w:val="008023C6"/>
    <w:rsid w:val="0080329C"/>
    <w:rsid w:val="00804ACA"/>
    <w:rsid w:val="00805633"/>
    <w:rsid w:val="008059F2"/>
    <w:rsid w:val="00807F2E"/>
    <w:rsid w:val="0081077C"/>
    <w:rsid w:val="00811A65"/>
    <w:rsid w:val="00811AD7"/>
    <w:rsid w:val="00812124"/>
    <w:rsid w:val="00813AAC"/>
    <w:rsid w:val="00816CA6"/>
    <w:rsid w:val="008178ED"/>
    <w:rsid w:val="0082050E"/>
    <w:rsid w:val="00822BB5"/>
    <w:rsid w:val="00825F83"/>
    <w:rsid w:val="00826067"/>
    <w:rsid w:val="008263BB"/>
    <w:rsid w:val="00826B57"/>
    <w:rsid w:val="0082725A"/>
    <w:rsid w:val="00827943"/>
    <w:rsid w:val="00827B01"/>
    <w:rsid w:val="00830438"/>
    <w:rsid w:val="0083086A"/>
    <w:rsid w:val="00831B2E"/>
    <w:rsid w:val="00832D6D"/>
    <w:rsid w:val="00834E5F"/>
    <w:rsid w:val="00835482"/>
    <w:rsid w:val="00840987"/>
    <w:rsid w:val="00840BE7"/>
    <w:rsid w:val="00841DFE"/>
    <w:rsid w:val="008427F3"/>
    <w:rsid w:val="00842FE4"/>
    <w:rsid w:val="00843279"/>
    <w:rsid w:val="008452B4"/>
    <w:rsid w:val="00847CE9"/>
    <w:rsid w:val="00850361"/>
    <w:rsid w:val="008508E9"/>
    <w:rsid w:val="00852461"/>
    <w:rsid w:val="008530A6"/>
    <w:rsid w:val="00854DC2"/>
    <w:rsid w:val="0085670A"/>
    <w:rsid w:val="00857835"/>
    <w:rsid w:val="0086325F"/>
    <w:rsid w:val="00863295"/>
    <w:rsid w:val="00863A18"/>
    <w:rsid w:val="008652BC"/>
    <w:rsid w:val="00865863"/>
    <w:rsid w:val="008664DB"/>
    <w:rsid w:val="0086674E"/>
    <w:rsid w:val="00867FF6"/>
    <w:rsid w:val="0087052C"/>
    <w:rsid w:val="00871CCF"/>
    <w:rsid w:val="00877957"/>
    <w:rsid w:val="00883BA6"/>
    <w:rsid w:val="0088540A"/>
    <w:rsid w:val="00887F1E"/>
    <w:rsid w:val="00887FC6"/>
    <w:rsid w:val="00892315"/>
    <w:rsid w:val="00893E97"/>
    <w:rsid w:val="00894726"/>
    <w:rsid w:val="008A04D9"/>
    <w:rsid w:val="008A1364"/>
    <w:rsid w:val="008A209E"/>
    <w:rsid w:val="008A21EC"/>
    <w:rsid w:val="008A4103"/>
    <w:rsid w:val="008A4FB8"/>
    <w:rsid w:val="008A5B0B"/>
    <w:rsid w:val="008A72E5"/>
    <w:rsid w:val="008B000D"/>
    <w:rsid w:val="008B3E7D"/>
    <w:rsid w:val="008B4270"/>
    <w:rsid w:val="008B5853"/>
    <w:rsid w:val="008B5C04"/>
    <w:rsid w:val="008B636B"/>
    <w:rsid w:val="008B648E"/>
    <w:rsid w:val="008B735D"/>
    <w:rsid w:val="008C0A05"/>
    <w:rsid w:val="008C1B3D"/>
    <w:rsid w:val="008C1EFC"/>
    <w:rsid w:val="008C1F39"/>
    <w:rsid w:val="008C5BA9"/>
    <w:rsid w:val="008C5D3F"/>
    <w:rsid w:val="008C6D4C"/>
    <w:rsid w:val="008C7A1F"/>
    <w:rsid w:val="008C7B07"/>
    <w:rsid w:val="008D0242"/>
    <w:rsid w:val="008D1DD3"/>
    <w:rsid w:val="008D1DF9"/>
    <w:rsid w:val="008D2B1A"/>
    <w:rsid w:val="008D3B64"/>
    <w:rsid w:val="008D5236"/>
    <w:rsid w:val="008D5ACB"/>
    <w:rsid w:val="008D6208"/>
    <w:rsid w:val="008D6655"/>
    <w:rsid w:val="008D6FF7"/>
    <w:rsid w:val="008D7315"/>
    <w:rsid w:val="008E0199"/>
    <w:rsid w:val="008E0890"/>
    <w:rsid w:val="008E219F"/>
    <w:rsid w:val="008E336A"/>
    <w:rsid w:val="008E49E5"/>
    <w:rsid w:val="008E7306"/>
    <w:rsid w:val="008E75A7"/>
    <w:rsid w:val="008E78C3"/>
    <w:rsid w:val="008E7DA8"/>
    <w:rsid w:val="008F1377"/>
    <w:rsid w:val="008F184B"/>
    <w:rsid w:val="008F2BFB"/>
    <w:rsid w:val="008F2C11"/>
    <w:rsid w:val="008F3140"/>
    <w:rsid w:val="008F443C"/>
    <w:rsid w:val="008F63ED"/>
    <w:rsid w:val="008F6BB6"/>
    <w:rsid w:val="00900166"/>
    <w:rsid w:val="00900838"/>
    <w:rsid w:val="00900C1C"/>
    <w:rsid w:val="00901CCA"/>
    <w:rsid w:val="00904E73"/>
    <w:rsid w:val="0090531D"/>
    <w:rsid w:val="00906632"/>
    <w:rsid w:val="0090682E"/>
    <w:rsid w:val="00910478"/>
    <w:rsid w:val="009133C5"/>
    <w:rsid w:val="00914AE7"/>
    <w:rsid w:val="00917F4A"/>
    <w:rsid w:val="0092015F"/>
    <w:rsid w:val="00922269"/>
    <w:rsid w:val="009233E1"/>
    <w:rsid w:val="0092481D"/>
    <w:rsid w:val="00925422"/>
    <w:rsid w:val="009255DF"/>
    <w:rsid w:val="00925776"/>
    <w:rsid w:val="009271D2"/>
    <w:rsid w:val="009309B6"/>
    <w:rsid w:val="00930F43"/>
    <w:rsid w:val="0093308B"/>
    <w:rsid w:val="00935153"/>
    <w:rsid w:val="00935EF1"/>
    <w:rsid w:val="0093766C"/>
    <w:rsid w:val="0094022F"/>
    <w:rsid w:val="00940431"/>
    <w:rsid w:val="009404DC"/>
    <w:rsid w:val="00940A1C"/>
    <w:rsid w:val="00941090"/>
    <w:rsid w:val="00941200"/>
    <w:rsid w:val="0094244C"/>
    <w:rsid w:val="00944CE7"/>
    <w:rsid w:val="0094559E"/>
    <w:rsid w:val="009456E5"/>
    <w:rsid w:val="009457CE"/>
    <w:rsid w:val="009463BC"/>
    <w:rsid w:val="00946706"/>
    <w:rsid w:val="00950AEB"/>
    <w:rsid w:val="0095340F"/>
    <w:rsid w:val="00953510"/>
    <w:rsid w:val="00953AC1"/>
    <w:rsid w:val="00957403"/>
    <w:rsid w:val="00957688"/>
    <w:rsid w:val="00960B30"/>
    <w:rsid w:val="00960D04"/>
    <w:rsid w:val="00961616"/>
    <w:rsid w:val="00961F4F"/>
    <w:rsid w:val="009621A5"/>
    <w:rsid w:val="00966D8B"/>
    <w:rsid w:val="00967A79"/>
    <w:rsid w:val="00970AAF"/>
    <w:rsid w:val="00972407"/>
    <w:rsid w:val="00972B50"/>
    <w:rsid w:val="00973FD7"/>
    <w:rsid w:val="009743AA"/>
    <w:rsid w:val="00975D81"/>
    <w:rsid w:val="00976BD2"/>
    <w:rsid w:val="0098276D"/>
    <w:rsid w:val="00982B26"/>
    <w:rsid w:val="0098366C"/>
    <w:rsid w:val="009836B6"/>
    <w:rsid w:val="00985CED"/>
    <w:rsid w:val="00986582"/>
    <w:rsid w:val="009904E7"/>
    <w:rsid w:val="009917BE"/>
    <w:rsid w:val="00991C65"/>
    <w:rsid w:val="009937B8"/>
    <w:rsid w:val="00993D40"/>
    <w:rsid w:val="00993E8C"/>
    <w:rsid w:val="009960ED"/>
    <w:rsid w:val="00996B59"/>
    <w:rsid w:val="009976FE"/>
    <w:rsid w:val="009A2291"/>
    <w:rsid w:val="009A2468"/>
    <w:rsid w:val="009A2A9D"/>
    <w:rsid w:val="009A36B2"/>
    <w:rsid w:val="009A427D"/>
    <w:rsid w:val="009A530D"/>
    <w:rsid w:val="009A5B81"/>
    <w:rsid w:val="009A61EF"/>
    <w:rsid w:val="009A6871"/>
    <w:rsid w:val="009A6926"/>
    <w:rsid w:val="009B1CAD"/>
    <w:rsid w:val="009B3062"/>
    <w:rsid w:val="009B3159"/>
    <w:rsid w:val="009B3690"/>
    <w:rsid w:val="009B6213"/>
    <w:rsid w:val="009B750A"/>
    <w:rsid w:val="009C094E"/>
    <w:rsid w:val="009C1FAB"/>
    <w:rsid w:val="009C271F"/>
    <w:rsid w:val="009C3F54"/>
    <w:rsid w:val="009C4812"/>
    <w:rsid w:val="009C4C63"/>
    <w:rsid w:val="009C5B1C"/>
    <w:rsid w:val="009C6851"/>
    <w:rsid w:val="009D2711"/>
    <w:rsid w:val="009D7595"/>
    <w:rsid w:val="009E01A1"/>
    <w:rsid w:val="009E0B0F"/>
    <w:rsid w:val="009E1A25"/>
    <w:rsid w:val="009E42C8"/>
    <w:rsid w:val="009E51A8"/>
    <w:rsid w:val="009F0691"/>
    <w:rsid w:val="009F55BD"/>
    <w:rsid w:val="009F6B36"/>
    <w:rsid w:val="00A00293"/>
    <w:rsid w:val="00A00A1A"/>
    <w:rsid w:val="00A00AB5"/>
    <w:rsid w:val="00A01367"/>
    <w:rsid w:val="00A03625"/>
    <w:rsid w:val="00A04316"/>
    <w:rsid w:val="00A04E7A"/>
    <w:rsid w:val="00A0588A"/>
    <w:rsid w:val="00A07269"/>
    <w:rsid w:val="00A07614"/>
    <w:rsid w:val="00A1180E"/>
    <w:rsid w:val="00A12C4B"/>
    <w:rsid w:val="00A13261"/>
    <w:rsid w:val="00A13929"/>
    <w:rsid w:val="00A14C16"/>
    <w:rsid w:val="00A14E05"/>
    <w:rsid w:val="00A157A5"/>
    <w:rsid w:val="00A16B4A"/>
    <w:rsid w:val="00A1729D"/>
    <w:rsid w:val="00A17553"/>
    <w:rsid w:val="00A212DC"/>
    <w:rsid w:val="00A236A0"/>
    <w:rsid w:val="00A25480"/>
    <w:rsid w:val="00A265B5"/>
    <w:rsid w:val="00A27E84"/>
    <w:rsid w:val="00A306C0"/>
    <w:rsid w:val="00A3184C"/>
    <w:rsid w:val="00A33805"/>
    <w:rsid w:val="00A34253"/>
    <w:rsid w:val="00A3491B"/>
    <w:rsid w:val="00A4125D"/>
    <w:rsid w:val="00A41C4C"/>
    <w:rsid w:val="00A41ECE"/>
    <w:rsid w:val="00A42978"/>
    <w:rsid w:val="00A42D94"/>
    <w:rsid w:val="00A43C23"/>
    <w:rsid w:val="00A44DCB"/>
    <w:rsid w:val="00A45118"/>
    <w:rsid w:val="00A47DF5"/>
    <w:rsid w:val="00A510C4"/>
    <w:rsid w:val="00A51C62"/>
    <w:rsid w:val="00A52FF5"/>
    <w:rsid w:val="00A53037"/>
    <w:rsid w:val="00A55DED"/>
    <w:rsid w:val="00A56FB6"/>
    <w:rsid w:val="00A628CC"/>
    <w:rsid w:val="00A62F56"/>
    <w:rsid w:val="00A63467"/>
    <w:rsid w:val="00A65B13"/>
    <w:rsid w:val="00A66687"/>
    <w:rsid w:val="00A71303"/>
    <w:rsid w:val="00A71D71"/>
    <w:rsid w:val="00A73BE0"/>
    <w:rsid w:val="00A75A86"/>
    <w:rsid w:val="00A75D3E"/>
    <w:rsid w:val="00A81078"/>
    <w:rsid w:val="00A8407E"/>
    <w:rsid w:val="00A8424F"/>
    <w:rsid w:val="00A85B44"/>
    <w:rsid w:val="00A872DF"/>
    <w:rsid w:val="00A90986"/>
    <w:rsid w:val="00A917F0"/>
    <w:rsid w:val="00A930E3"/>
    <w:rsid w:val="00A9393F"/>
    <w:rsid w:val="00A93A19"/>
    <w:rsid w:val="00A95EF2"/>
    <w:rsid w:val="00A96672"/>
    <w:rsid w:val="00A97BF1"/>
    <w:rsid w:val="00A97ED3"/>
    <w:rsid w:val="00AA1EB1"/>
    <w:rsid w:val="00AA356F"/>
    <w:rsid w:val="00AA438F"/>
    <w:rsid w:val="00AA48A0"/>
    <w:rsid w:val="00AA527F"/>
    <w:rsid w:val="00AA6BFD"/>
    <w:rsid w:val="00AA7DF3"/>
    <w:rsid w:val="00AB043F"/>
    <w:rsid w:val="00AB22AF"/>
    <w:rsid w:val="00AB457A"/>
    <w:rsid w:val="00AC0171"/>
    <w:rsid w:val="00AC0285"/>
    <w:rsid w:val="00AC2C42"/>
    <w:rsid w:val="00AC501C"/>
    <w:rsid w:val="00AC53E1"/>
    <w:rsid w:val="00AC66D8"/>
    <w:rsid w:val="00AC700F"/>
    <w:rsid w:val="00AD0289"/>
    <w:rsid w:val="00AD13B9"/>
    <w:rsid w:val="00AD1E64"/>
    <w:rsid w:val="00AD2BB1"/>
    <w:rsid w:val="00AD5053"/>
    <w:rsid w:val="00AD7315"/>
    <w:rsid w:val="00AE077A"/>
    <w:rsid w:val="00AE1FFD"/>
    <w:rsid w:val="00AE339B"/>
    <w:rsid w:val="00AE58FB"/>
    <w:rsid w:val="00AF2C98"/>
    <w:rsid w:val="00AF365D"/>
    <w:rsid w:val="00AF4CDE"/>
    <w:rsid w:val="00AF4F39"/>
    <w:rsid w:val="00AF5496"/>
    <w:rsid w:val="00AF5C05"/>
    <w:rsid w:val="00AF6E29"/>
    <w:rsid w:val="00B01813"/>
    <w:rsid w:val="00B01BFA"/>
    <w:rsid w:val="00B01D95"/>
    <w:rsid w:val="00B01E6C"/>
    <w:rsid w:val="00B03AB7"/>
    <w:rsid w:val="00B042DB"/>
    <w:rsid w:val="00B04354"/>
    <w:rsid w:val="00B04457"/>
    <w:rsid w:val="00B04939"/>
    <w:rsid w:val="00B05643"/>
    <w:rsid w:val="00B05F38"/>
    <w:rsid w:val="00B069C2"/>
    <w:rsid w:val="00B100C2"/>
    <w:rsid w:val="00B10C11"/>
    <w:rsid w:val="00B10C9B"/>
    <w:rsid w:val="00B11659"/>
    <w:rsid w:val="00B11C6A"/>
    <w:rsid w:val="00B13518"/>
    <w:rsid w:val="00B1398C"/>
    <w:rsid w:val="00B139D5"/>
    <w:rsid w:val="00B14C51"/>
    <w:rsid w:val="00B157BF"/>
    <w:rsid w:val="00B17E08"/>
    <w:rsid w:val="00B2138C"/>
    <w:rsid w:val="00B21421"/>
    <w:rsid w:val="00B22B85"/>
    <w:rsid w:val="00B244CE"/>
    <w:rsid w:val="00B24CFC"/>
    <w:rsid w:val="00B257A7"/>
    <w:rsid w:val="00B260BA"/>
    <w:rsid w:val="00B26361"/>
    <w:rsid w:val="00B26F70"/>
    <w:rsid w:val="00B274E8"/>
    <w:rsid w:val="00B3150E"/>
    <w:rsid w:val="00B31D14"/>
    <w:rsid w:val="00B32178"/>
    <w:rsid w:val="00B424E5"/>
    <w:rsid w:val="00B428AA"/>
    <w:rsid w:val="00B42A94"/>
    <w:rsid w:val="00B43217"/>
    <w:rsid w:val="00B43AF7"/>
    <w:rsid w:val="00B44A1D"/>
    <w:rsid w:val="00B468DE"/>
    <w:rsid w:val="00B50C5F"/>
    <w:rsid w:val="00B50DD4"/>
    <w:rsid w:val="00B51113"/>
    <w:rsid w:val="00B5145F"/>
    <w:rsid w:val="00B52C57"/>
    <w:rsid w:val="00B555F9"/>
    <w:rsid w:val="00B55BEF"/>
    <w:rsid w:val="00B57835"/>
    <w:rsid w:val="00B60866"/>
    <w:rsid w:val="00B60B87"/>
    <w:rsid w:val="00B61C7E"/>
    <w:rsid w:val="00B648B3"/>
    <w:rsid w:val="00B65C3B"/>
    <w:rsid w:val="00B66454"/>
    <w:rsid w:val="00B6650A"/>
    <w:rsid w:val="00B66EB6"/>
    <w:rsid w:val="00B6718A"/>
    <w:rsid w:val="00B67CBB"/>
    <w:rsid w:val="00B74794"/>
    <w:rsid w:val="00B76296"/>
    <w:rsid w:val="00B808F1"/>
    <w:rsid w:val="00B81877"/>
    <w:rsid w:val="00B82A06"/>
    <w:rsid w:val="00B84056"/>
    <w:rsid w:val="00B87258"/>
    <w:rsid w:val="00B90920"/>
    <w:rsid w:val="00B90F77"/>
    <w:rsid w:val="00B9115E"/>
    <w:rsid w:val="00B917BD"/>
    <w:rsid w:val="00B94CFF"/>
    <w:rsid w:val="00B967EB"/>
    <w:rsid w:val="00B96914"/>
    <w:rsid w:val="00B96B6A"/>
    <w:rsid w:val="00B9728C"/>
    <w:rsid w:val="00B974FE"/>
    <w:rsid w:val="00B97D5C"/>
    <w:rsid w:val="00BA030F"/>
    <w:rsid w:val="00BA168A"/>
    <w:rsid w:val="00BA3530"/>
    <w:rsid w:val="00BA3D5C"/>
    <w:rsid w:val="00BA6FC3"/>
    <w:rsid w:val="00BA7170"/>
    <w:rsid w:val="00BA728A"/>
    <w:rsid w:val="00BA7A17"/>
    <w:rsid w:val="00BB0639"/>
    <w:rsid w:val="00BB0DF4"/>
    <w:rsid w:val="00BB1F07"/>
    <w:rsid w:val="00BB3BE9"/>
    <w:rsid w:val="00BB3C94"/>
    <w:rsid w:val="00BB4030"/>
    <w:rsid w:val="00BC3212"/>
    <w:rsid w:val="00BC3570"/>
    <w:rsid w:val="00BC3722"/>
    <w:rsid w:val="00BC5CF0"/>
    <w:rsid w:val="00BC61B2"/>
    <w:rsid w:val="00BC743F"/>
    <w:rsid w:val="00BC7701"/>
    <w:rsid w:val="00BD200C"/>
    <w:rsid w:val="00BD23FD"/>
    <w:rsid w:val="00BD2639"/>
    <w:rsid w:val="00BD35F1"/>
    <w:rsid w:val="00BD4F93"/>
    <w:rsid w:val="00BD58D7"/>
    <w:rsid w:val="00BD732C"/>
    <w:rsid w:val="00BE145A"/>
    <w:rsid w:val="00BE2954"/>
    <w:rsid w:val="00BE35CC"/>
    <w:rsid w:val="00BE462F"/>
    <w:rsid w:val="00BE482A"/>
    <w:rsid w:val="00BE5691"/>
    <w:rsid w:val="00BE6C84"/>
    <w:rsid w:val="00BF0DA5"/>
    <w:rsid w:val="00BF1FDC"/>
    <w:rsid w:val="00BF3CCE"/>
    <w:rsid w:val="00BF490A"/>
    <w:rsid w:val="00BF513E"/>
    <w:rsid w:val="00BF597C"/>
    <w:rsid w:val="00C003A2"/>
    <w:rsid w:val="00C03588"/>
    <w:rsid w:val="00C03925"/>
    <w:rsid w:val="00C04BF1"/>
    <w:rsid w:val="00C0526C"/>
    <w:rsid w:val="00C06B2D"/>
    <w:rsid w:val="00C06BC5"/>
    <w:rsid w:val="00C07AE0"/>
    <w:rsid w:val="00C1105F"/>
    <w:rsid w:val="00C11D88"/>
    <w:rsid w:val="00C12BA3"/>
    <w:rsid w:val="00C13CA3"/>
    <w:rsid w:val="00C14F2D"/>
    <w:rsid w:val="00C20BFB"/>
    <w:rsid w:val="00C2140C"/>
    <w:rsid w:val="00C2362C"/>
    <w:rsid w:val="00C23E63"/>
    <w:rsid w:val="00C307BE"/>
    <w:rsid w:val="00C30B13"/>
    <w:rsid w:val="00C34488"/>
    <w:rsid w:val="00C34FB7"/>
    <w:rsid w:val="00C35126"/>
    <w:rsid w:val="00C35589"/>
    <w:rsid w:val="00C35EB3"/>
    <w:rsid w:val="00C4016D"/>
    <w:rsid w:val="00C4070B"/>
    <w:rsid w:val="00C4103C"/>
    <w:rsid w:val="00C42CF9"/>
    <w:rsid w:val="00C44BAA"/>
    <w:rsid w:val="00C4598F"/>
    <w:rsid w:val="00C4743C"/>
    <w:rsid w:val="00C47D67"/>
    <w:rsid w:val="00C57CD6"/>
    <w:rsid w:val="00C6039E"/>
    <w:rsid w:val="00C61681"/>
    <w:rsid w:val="00C6191E"/>
    <w:rsid w:val="00C61E16"/>
    <w:rsid w:val="00C636A4"/>
    <w:rsid w:val="00C63995"/>
    <w:rsid w:val="00C64CFE"/>
    <w:rsid w:val="00C66B9B"/>
    <w:rsid w:val="00C7150A"/>
    <w:rsid w:val="00C71F05"/>
    <w:rsid w:val="00C737C7"/>
    <w:rsid w:val="00C73952"/>
    <w:rsid w:val="00C7395F"/>
    <w:rsid w:val="00C7476F"/>
    <w:rsid w:val="00C75D3B"/>
    <w:rsid w:val="00C816AC"/>
    <w:rsid w:val="00C82AFE"/>
    <w:rsid w:val="00C834A9"/>
    <w:rsid w:val="00C8357C"/>
    <w:rsid w:val="00C8364B"/>
    <w:rsid w:val="00C836DD"/>
    <w:rsid w:val="00C83BA7"/>
    <w:rsid w:val="00C84062"/>
    <w:rsid w:val="00C85C75"/>
    <w:rsid w:val="00C86B65"/>
    <w:rsid w:val="00C910BC"/>
    <w:rsid w:val="00C92D2A"/>
    <w:rsid w:val="00C95CF0"/>
    <w:rsid w:val="00C95E19"/>
    <w:rsid w:val="00C96877"/>
    <w:rsid w:val="00CA2915"/>
    <w:rsid w:val="00CA4B8B"/>
    <w:rsid w:val="00CA5D91"/>
    <w:rsid w:val="00CA6A6C"/>
    <w:rsid w:val="00CA7483"/>
    <w:rsid w:val="00CB0033"/>
    <w:rsid w:val="00CB059D"/>
    <w:rsid w:val="00CB0D6D"/>
    <w:rsid w:val="00CB398C"/>
    <w:rsid w:val="00CB7D6E"/>
    <w:rsid w:val="00CC0C8B"/>
    <w:rsid w:val="00CC2D10"/>
    <w:rsid w:val="00CC343B"/>
    <w:rsid w:val="00CC35E2"/>
    <w:rsid w:val="00CC5982"/>
    <w:rsid w:val="00CC629D"/>
    <w:rsid w:val="00CD1C4E"/>
    <w:rsid w:val="00CD2B62"/>
    <w:rsid w:val="00CD2BA4"/>
    <w:rsid w:val="00CD2CD4"/>
    <w:rsid w:val="00CD41D1"/>
    <w:rsid w:val="00CD467F"/>
    <w:rsid w:val="00CD5E98"/>
    <w:rsid w:val="00CD6740"/>
    <w:rsid w:val="00CD6CD8"/>
    <w:rsid w:val="00CD7952"/>
    <w:rsid w:val="00CE12BE"/>
    <w:rsid w:val="00CE1BFB"/>
    <w:rsid w:val="00CE397B"/>
    <w:rsid w:val="00CE4633"/>
    <w:rsid w:val="00CE4912"/>
    <w:rsid w:val="00CE5F74"/>
    <w:rsid w:val="00CE7186"/>
    <w:rsid w:val="00CF13A4"/>
    <w:rsid w:val="00CF1CF8"/>
    <w:rsid w:val="00CF2571"/>
    <w:rsid w:val="00CF5BBB"/>
    <w:rsid w:val="00CF5BFD"/>
    <w:rsid w:val="00CF5EBD"/>
    <w:rsid w:val="00CF6390"/>
    <w:rsid w:val="00D011B2"/>
    <w:rsid w:val="00D02EAE"/>
    <w:rsid w:val="00D04277"/>
    <w:rsid w:val="00D050E7"/>
    <w:rsid w:val="00D06FB1"/>
    <w:rsid w:val="00D12466"/>
    <w:rsid w:val="00D13055"/>
    <w:rsid w:val="00D13118"/>
    <w:rsid w:val="00D16D06"/>
    <w:rsid w:val="00D16E3E"/>
    <w:rsid w:val="00D171CB"/>
    <w:rsid w:val="00D172D2"/>
    <w:rsid w:val="00D174CF"/>
    <w:rsid w:val="00D21F04"/>
    <w:rsid w:val="00D22103"/>
    <w:rsid w:val="00D27C46"/>
    <w:rsid w:val="00D27D52"/>
    <w:rsid w:val="00D30103"/>
    <w:rsid w:val="00D308C4"/>
    <w:rsid w:val="00D30E21"/>
    <w:rsid w:val="00D32511"/>
    <w:rsid w:val="00D337FB"/>
    <w:rsid w:val="00D33938"/>
    <w:rsid w:val="00D33D26"/>
    <w:rsid w:val="00D37660"/>
    <w:rsid w:val="00D40513"/>
    <w:rsid w:val="00D41D48"/>
    <w:rsid w:val="00D41E8B"/>
    <w:rsid w:val="00D43E60"/>
    <w:rsid w:val="00D445F0"/>
    <w:rsid w:val="00D4566E"/>
    <w:rsid w:val="00D50032"/>
    <w:rsid w:val="00D5111C"/>
    <w:rsid w:val="00D51853"/>
    <w:rsid w:val="00D51DFD"/>
    <w:rsid w:val="00D520A7"/>
    <w:rsid w:val="00D524A9"/>
    <w:rsid w:val="00D525AC"/>
    <w:rsid w:val="00D54C2F"/>
    <w:rsid w:val="00D601E5"/>
    <w:rsid w:val="00D63B40"/>
    <w:rsid w:val="00D64F3F"/>
    <w:rsid w:val="00D655CD"/>
    <w:rsid w:val="00D668F1"/>
    <w:rsid w:val="00D71DDF"/>
    <w:rsid w:val="00D72857"/>
    <w:rsid w:val="00D73554"/>
    <w:rsid w:val="00D735B3"/>
    <w:rsid w:val="00D74069"/>
    <w:rsid w:val="00D7611C"/>
    <w:rsid w:val="00D76382"/>
    <w:rsid w:val="00D777B0"/>
    <w:rsid w:val="00D77DAC"/>
    <w:rsid w:val="00D8192E"/>
    <w:rsid w:val="00D81D9D"/>
    <w:rsid w:val="00D81FD8"/>
    <w:rsid w:val="00D91AA3"/>
    <w:rsid w:val="00D92190"/>
    <w:rsid w:val="00D92666"/>
    <w:rsid w:val="00D957AF"/>
    <w:rsid w:val="00D969FD"/>
    <w:rsid w:val="00DA00CB"/>
    <w:rsid w:val="00DA0CCB"/>
    <w:rsid w:val="00DA1901"/>
    <w:rsid w:val="00DA1ADD"/>
    <w:rsid w:val="00DA559C"/>
    <w:rsid w:val="00DA5947"/>
    <w:rsid w:val="00DB0D30"/>
    <w:rsid w:val="00DB1C63"/>
    <w:rsid w:val="00DB1DDE"/>
    <w:rsid w:val="00DB5729"/>
    <w:rsid w:val="00DB63E4"/>
    <w:rsid w:val="00DB6DDD"/>
    <w:rsid w:val="00DC0DE2"/>
    <w:rsid w:val="00DC267C"/>
    <w:rsid w:val="00DC3031"/>
    <w:rsid w:val="00DC4BDC"/>
    <w:rsid w:val="00DC5267"/>
    <w:rsid w:val="00DC70EC"/>
    <w:rsid w:val="00DD01B0"/>
    <w:rsid w:val="00DD3D61"/>
    <w:rsid w:val="00DD462E"/>
    <w:rsid w:val="00DD6817"/>
    <w:rsid w:val="00DD6951"/>
    <w:rsid w:val="00DD7074"/>
    <w:rsid w:val="00DD720D"/>
    <w:rsid w:val="00DE067D"/>
    <w:rsid w:val="00DE0766"/>
    <w:rsid w:val="00DE1937"/>
    <w:rsid w:val="00DE7153"/>
    <w:rsid w:val="00DE7534"/>
    <w:rsid w:val="00DF0BF8"/>
    <w:rsid w:val="00DF1127"/>
    <w:rsid w:val="00DF16B5"/>
    <w:rsid w:val="00DF4294"/>
    <w:rsid w:val="00DF4A26"/>
    <w:rsid w:val="00DF535C"/>
    <w:rsid w:val="00DF53EB"/>
    <w:rsid w:val="00DF5645"/>
    <w:rsid w:val="00E00392"/>
    <w:rsid w:val="00E00CA4"/>
    <w:rsid w:val="00E02957"/>
    <w:rsid w:val="00E02B52"/>
    <w:rsid w:val="00E03FB5"/>
    <w:rsid w:val="00E04CA6"/>
    <w:rsid w:val="00E07012"/>
    <w:rsid w:val="00E13F71"/>
    <w:rsid w:val="00E15354"/>
    <w:rsid w:val="00E157E6"/>
    <w:rsid w:val="00E16BC7"/>
    <w:rsid w:val="00E16F3B"/>
    <w:rsid w:val="00E23B06"/>
    <w:rsid w:val="00E24379"/>
    <w:rsid w:val="00E253C3"/>
    <w:rsid w:val="00E269D7"/>
    <w:rsid w:val="00E26F4B"/>
    <w:rsid w:val="00E27767"/>
    <w:rsid w:val="00E27A10"/>
    <w:rsid w:val="00E3026D"/>
    <w:rsid w:val="00E30C57"/>
    <w:rsid w:val="00E33C36"/>
    <w:rsid w:val="00E341F1"/>
    <w:rsid w:val="00E3453C"/>
    <w:rsid w:val="00E3604F"/>
    <w:rsid w:val="00E428F2"/>
    <w:rsid w:val="00E45FD3"/>
    <w:rsid w:val="00E502F2"/>
    <w:rsid w:val="00E5114A"/>
    <w:rsid w:val="00E53D69"/>
    <w:rsid w:val="00E6488E"/>
    <w:rsid w:val="00E676A3"/>
    <w:rsid w:val="00E67C74"/>
    <w:rsid w:val="00E70D21"/>
    <w:rsid w:val="00E71915"/>
    <w:rsid w:val="00E721E5"/>
    <w:rsid w:val="00E7338E"/>
    <w:rsid w:val="00E74572"/>
    <w:rsid w:val="00E74F05"/>
    <w:rsid w:val="00E8104D"/>
    <w:rsid w:val="00E81099"/>
    <w:rsid w:val="00E82705"/>
    <w:rsid w:val="00E82FC5"/>
    <w:rsid w:val="00E84B5F"/>
    <w:rsid w:val="00E857D0"/>
    <w:rsid w:val="00E8712E"/>
    <w:rsid w:val="00E876CC"/>
    <w:rsid w:val="00E87FF6"/>
    <w:rsid w:val="00E93208"/>
    <w:rsid w:val="00E933E7"/>
    <w:rsid w:val="00E93719"/>
    <w:rsid w:val="00E94B44"/>
    <w:rsid w:val="00E96B76"/>
    <w:rsid w:val="00E9714D"/>
    <w:rsid w:val="00EA18BF"/>
    <w:rsid w:val="00EA1B52"/>
    <w:rsid w:val="00EA2631"/>
    <w:rsid w:val="00EA3791"/>
    <w:rsid w:val="00EA511A"/>
    <w:rsid w:val="00EA531F"/>
    <w:rsid w:val="00EA53A3"/>
    <w:rsid w:val="00EA62A7"/>
    <w:rsid w:val="00EA666D"/>
    <w:rsid w:val="00EA66AF"/>
    <w:rsid w:val="00EA6726"/>
    <w:rsid w:val="00EB0144"/>
    <w:rsid w:val="00EB11E3"/>
    <w:rsid w:val="00EB1A89"/>
    <w:rsid w:val="00EB1E25"/>
    <w:rsid w:val="00EB3BCC"/>
    <w:rsid w:val="00EB53F3"/>
    <w:rsid w:val="00EB74BF"/>
    <w:rsid w:val="00EB763E"/>
    <w:rsid w:val="00EB79E0"/>
    <w:rsid w:val="00EC08EC"/>
    <w:rsid w:val="00EC2B40"/>
    <w:rsid w:val="00EC3C25"/>
    <w:rsid w:val="00EC4286"/>
    <w:rsid w:val="00EC6319"/>
    <w:rsid w:val="00EC79C2"/>
    <w:rsid w:val="00ED0A33"/>
    <w:rsid w:val="00ED1BF6"/>
    <w:rsid w:val="00ED3008"/>
    <w:rsid w:val="00ED3495"/>
    <w:rsid w:val="00ED3CAD"/>
    <w:rsid w:val="00ED4144"/>
    <w:rsid w:val="00ED5F02"/>
    <w:rsid w:val="00EE018F"/>
    <w:rsid w:val="00EE0488"/>
    <w:rsid w:val="00EE0DFE"/>
    <w:rsid w:val="00EE31F6"/>
    <w:rsid w:val="00EE3550"/>
    <w:rsid w:val="00EE3B6E"/>
    <w:rsid w:val="00EE51A1"/>
    <w:rsid w:val="00EE6955"/>
    <w:rsid w:val="00EF1327"/>
    <w:rsid w:val="00EF2BF0"/>
    <w:rsid w:val="00EF499D"/>
    <w:rsid w:val="00EF541B"/>
    <w:rsid w:val="00EF575E"/>
    <w:rsid w:val="00EF6964"/>
    <w:rsid w:val="00F01EDC"/>
    <w:rsid w:val="00F048AE"/>
    <w:rsid w:val="00F07FC6"/>
    <w:rsid w:val="00F106C9"/>
    <w:rsid w:val="00F10BC0"/>
    <w:rsid w:val="00F122FD"/>
    <w:rsid w:val="00F14D73"/>
    <w:rsid w:val="00F15124"/>
    <w:rsid w:val="00F1597B"/>
    <w:rsid w:val="00F16844"/>
    <w:rsid w:val="00F2001D"/>
    <w:rsid w:val="00F2421C"/>
    <w:rsid w:val="00F2530C"/>
    <w:rsid w:val="00F26AAB"/>
    <w:rsid w:val="00F27F9D"/>
    <w:rsid w:val="00F33C98"/>
    <w:rsid w:val="00F34ADA"/>
    <w:rsid w:val="00F365AF"/>
    <w:rsid w:val="00F41043"/>
    <w:rsid w:val="00F416CA"/>
    <w:rsid w:val="00F41874"/>
    <w:rsid w:val="00F4199D"/>
    <w:rsid w:val="00F41C95"/>
    <w:rsid w:val="00F42C86"/>
    <w:rsid w:val="00F440D3"/>
    <w:rsid w:val="00F45325"/>
    <w:rsid w:val="00F4638B"/>
    <w:rsid w:val="00F47238"/>
    <w:rsid w:val="00F5065A"/>
    <w:rsid w:val="00F50CC6"/>
    <w:rsid w:val="00F52F8F"/>
    <w:rsid w:val="00F55815"/>
    <w:rsid w:val="00F56845"/>
    <w:rsid w:val="00F576B4"/>
    <w:rsid w:val="00F60353"/>
    <w:rsid w:val="00F61122"/>
    <w:rsid w:val="00F62CBC"/>
    <w:rsid w:val="00F63C71"/>
    <w:rsid w:val="00F6452F"/>
    <w:rsid w:val="00F64DDB"/>
    <w:rsid w:val="00F6563A"/>
    <w:rsid w:val="00F665E3"/>
    <w:rsid w:val="00F66DFC"/>
    <w:rsid w:val="00F67802"/>
    <w:rsid w:val="00F70E80"/>
    <w:rsid w:val="00F72213"/>
    <w:rsid w:val="00F7268B"/>
    <w:rsid w:val="00F73413"/>
    <w:rsid w:val="00F73684"/>
    <w:rsid w:val="00F74FCB"/>
    <w:rsid w:val="00F80C5B"/>
    <w:rsid w:val="00F826CA"/>
    <w:rsid w:val="00F83A4F"/>
    <w:rsid w:val="00F83D27"/>
    <w:rsid w:val="00F90136"/>
    <w:rsid w:val="00F91229"/>
    <w:rsid w:val="00F9345F"/>
    <w:rsid w:val="00F93778"/>
    <w:rsid w:val="00F9439D"/>
    <w:rsid w:val="00F94E22"/>
    <w:rsid w:val="00F94F24"/>
    <w:rsid w:val="00F971B7"/>
    <w:rsid w:val="00FA0E9C"/>
    <w:rsid w:val="00FA1720"/>
    <w:rsid w:val="00FA1743"/>
    <w:rsid w:val="00FA19B8"/>
    <w:rsid w:val="00FA1CCC"/>
    <w:rsid w:val="00FA58C3"/>
    <w:rsid w:val="00FA5B66"/>
    <w:rsid w:val="00FA5DE7"/>
    <w:rsid w:val="00FA7BDD"/>
    <w:rsid w:val="00FB06D3"/>
    <w:rsid w:val="00FB1960"/>
    <w:rsid w:val="00FB2E0C"/>
    <w:rsid w:val="00FB4D24"/>
    <w:rsid w:val="00FB5348"/>
    <w:rsid w:val="00FC24CF"/>
    <w:rsid w:val="00FC261E"/>
    <w:rsid w:val="00FC269F"/>
    <w:rsid w:val="00FC270C"/>
    <w:rsid w:val="00FC5554"/>
    <w:rsid w:val="00FC6E26"/>
    <w:rsid w:val="00FC727F"/>
    <w:rsid w:val="00FD2D93"/>
    <w:rsid w:val="00FD34D9"/>
    <w:rsid w:val="00FD352E"/>
    <w:rsid w:val="00FD38B4"/>
    <w:rsid w:val="00FD46C4"/>
    <w:rsid w:val="00FD60F3"/>
    <w:rsid w:val="00FE0299"/>
    <w:rsid w:val="00FE0333"/>
    <w:rsid w:val="00FE4076"/>
    <w:rsid w:val="00FE443C"/>
    <w:rsid w:val="00FE4F1E"/>
    <w:rsid w:val="00FE573B"/>
    <w:rsid w:val="00FE5761"/>
    <w:rsid w:val="00FF0327"/>
    <w:rsid w:val="00FF105F"/>
    <w:rsid w:val="00FF106E"/>
    <w:rsid w:val="00FF24B2"/>
    <w:rsid w:val="00FF4090"/>
    <w:rsid w:val="00FF608A"/>
    <w:rsid w:val="00FF649B"/>
    <w:rsid w:val="00FF7AD4"/>
    <w:rsid w:val="01BDE443"/>
    <w:rsid w:val="06E21A68"/>
    <w:rsid w:val="139FEBF9"/>
    <w:rsid w:val="13E9432B"/>
    <w:rsid w:val="16AF28C6"/>
    <w:rsid w:val="181147CD"/>
    <w:rsid w:val="1892AEC6"/>
    <w:rsid w:val="1ABEF584"/>
    <w:rsid w:val="1C6422FF"/>
    <w:rsid w:val="1C6A087E"/>
    <w:rsid w:val="1CB2161F"/>
    <w:rsid w:val="1F544AAB"/>
    <w:rsid w:val="2299D2AA"/>
    <w:rsid w:val="2F7D86DD"/>
    <w:rsid w:val="316EEC1E"/>
    <w:rsid w:val="34FE58C0"/>
    <w:rsid w:val="35C2C91F"/>
    <w:rsid w:val="36F20200"/>
    <w:rsid w:val="383DE221"/>
    <w:rsid w:val="3B0313E0"/>
    <w:rsid w:val="3E8F1A88"/>
    <w:rsid w:val="429BA539"/>
    <w:rsid w:val="43560B81"/>
    <w:rsid w:val="4D64FFB6"/>
    <w:rsid w:val="4E7DE525"/>
    <w:rsid w:val="529ADF3F"/>
    <w:rsid w:val="5722FF84"/>
    <w:rsid w:val="5779A63D"/>
    <w:rsid w:val="5D115550"/>
    <w:rsid w:val="5D92E1C9"/>
    <w:rsid w:val="5F256A02"/>
    <w:rsid w:val="6357C3CE"/>
    <w:rsid w:val="63BCFBF4"/>
    <w:rsid w:val="656C96C5"/>
    <w:rsid w:val="69287BF5"/>
    <w:rsid w:val="6E451BEF"/>
    <w:rsid w:val="73EE403C"/>
    <w:rsid w:val="7AC68C8C"/>
    <w:rsid w:val="7ADAFE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D12F695"/>
  <w15:docId w15:val="{65868725-E627-1D4A-B084-B86DE5CB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0"/>
    <w:autoRedefine/>
    <w:uiPriority w:val="9"/>
    <w:qFormat/>
    <w:pPr>
      <w:autoSpaceDE w:val="0"/>
      <w:autoSpaceDN w:val="0"/>
      <w:spacing w:before="163"/>
      <w:ind w:left="640"/>
      <w:jc w:val="left"/>
      <w:outlineLvl w:val="0"/>
    </w:pPr>
    <w:rPr>
      <w:rFonts w:ascii="FangSong" w:eastAsia="FangSong" w:hAnsi="FangSong" w:cs="FangSong"/>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unhideWhenUsed/>
    <w:qFormat/>
    <w:pPr>
      <w:jc w:val="left"/>
    </w:pPr>
  </w:style>
  <w:style w:type="paragraph" w:styleId="a5">
    <w:name w:val="Body Text"/>
    <w:basedOn w:val="a"/>
    <w:link w:val="a6"/>
    <w:autoRedefine/>
    <w:uiPriority w:val="1"/>
    <w:qFormat/>
    <w:pPr>
      <w:autoSpaceDE w:val="0"/>
      <w:autoSpaceDN w:val="0"/>
      <w:jc w:val="left"/>
    </w:pPr>
    <w:rPr>
      <w:rFonts w:ascii="FangSong" w:eastAsia="FangSong" w:hAnsi="FangSong" w:cs="FangSong"/>
      <w:kern w:val="0"/>
      <w:sz w:val="24"/>
      <w:szCs w:val="24"/>
    </w:rPr>
  </w:style>
  <w:style w:type="paragraph" w:styleId="a7">
    <w:name w:val="footer"/>
    <w:basedOn w:val="a"/>
    <w:link w:val="a8"/>
    <w:autoRedefine/>
    <w:uiPriority w:val="99"/>
    <w:unhideWhenUsed/>
    <w:qFormat/>
    <w:pPr>
      <w:tabs>
        <w:tab w:val="center" w:pos="4513"/>
        <w:tab w:val="right" w:pos="9026"/>
      </w:tabs>
      <w:snapToGrid w:val="0"/>
      <w:jc w:val="left"/>
    </w:pPr>
    <w:rPr>
      <w:sz w:val="18"/>
      <w:szCs w:val="18"/>
    </w:rPr>
  </w:style>
  <w:style w:type="paragraph" w:styleId="a9">
    <w:name w:val="header"/>
    <w:basedOn w:val="a"/>
    <w:link w:val="aa"/>
    <w:autoRedefine/>
    <w:uiPriority w:val="99"/>
    <w:unhideWhenUsed/>
    <w:qFormat/>
    <w:pPr>
      <w:tabs>
        <w:tab w:val="center" w:pos="4513"/>
        <w:tab w:val="right" w:pos="902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autoRedefine/>
    <w:uiPriority w:val="99"/>
    <w:unhideWhenUsed/>
    <w:qFormat/>
    <w:rPr>
      <w:color w:val="0563C1" w:themeColor="hyperlink"/>
      <w:u w:val="single"/>
    </w:rPr>
  </w:style>
  <w:style w:type="character" w:styleId="af">
    <w:name w:val="annotation reference"/>
    <w:basedOn w:val="a0"/>
    <w:autoRedefine/>
    <w:uiPriority w:val="99"/>
    <w:semiHidden/>
    <w:unhideWhenUsed/>
    <w:qFormat/>
    <w:rPr>
      <w:sz w:val="21"/>
      <w:szCs w:val="21"/>
    </w:rPr>
  </w:style>
  <w:style w:type="paragraph" w:customStyle="1" w:styleId="11">
    <w:name w:val="列出段落1"/>
    <w:basedOn w:val="a"/>
    <w:autoRedefine/>
    <w:uiPriority w:val="34"/>
    <w:qFormat/>
    <w:pPr>
      <w:ind w:firstLineChars="200" w:firstLine="420"/>
    </w:pPr>
    <w:rPr>
      <w:rFonts w:ascii="Calibri" w:eastAsia="宋体" w:hAnsi="Calibri" w:cs="Times New Roman"/>
    </w:rPr>
  </w:style>
  <w:style w:type="character" w:customStyle="1" w:styleId="a4">
    <w:name w:val="批注文字 字符"/>
    <w:basedOn w:val="a0"/>
    <w:link w:val="a3"/>
    <w:autoRedefine/>
    <w:uiPriority w:val="99"/>
    <w:qFormat/>
  </w:style>
  <w:style w:type="character" w:customStyle="1" w:styleId="ac">
    <w:name w:val="批注主题 字符"/>
    <w:basedOn w:val="a4"/>
    <w:link w:val="ab"/>
    <w:autoRedefine/>
    <w:uiPriority w:val="99"/>
    <w:semiHidden/>
    <w:qFormat/>
    <w:rPr>
      <w:b/>
      <w:bCs/>
    </w:rPr>
  </w:style>
  <w:style w:type="character" w:customStyle="1" w:styleId="10">
    <w:name w:val="标题 1 字符"/>
    <w:basedOn w:val="a0"/>
    <w:link w:val="1"/>
    <w:autoRedefine/>
    <w:uiPriority w:val="9"/>
    <w:qFormat/>
    <w:rPr>
      <w:rFonts w:ascii="FangSong" w:eastAsia="FangSong" w:hAnsi="FangSong" w:cs="FangSong"/>
      <w:b/>
      <w:bCs/>
      <w:sz w:val="24"/>
      <w:szCs w:val="24"/>
    </w:rPr>
  </w:style>
  <w:style w:type="character" w:customStyle="1" w:styleId="a6">
    <w:name w:val="正文文本 字符"/>
    <w:basedOn w:val="a0"/>
    <w:link w:val="a5"/>
    <w:autoRedefine/>
    <w:uiPriority w:val="1"/>
    <w:qFormat/>
    <w:rPr>
      <w:rFonts w:ascii="FangSong" w:eastAsia="FangSong" w:hAnsi="FangSong" w:cs="FangSong"/>
      <w:sz w:val="24"/>
      <w:szCs w:val="24"/>
    </w:rPr>
  </w:style>
  <w:style w:type="paragraph" w:styleId="af0">
    <w:name w:val="List Paragraph"/>
    <w:basedOn w:val="a"/>
    <w:autoRedefine/>
    <w:uiPriority w:val="34"/>
    <w:qFormat/>
    <w:pPr>
      <w:ind w:firstLineChars="200" w:firstLine="420"/>
    </w:pPr>
  </w:style>
  <w:style w:type="character" w:customStyle="1" w:styleId="12">
    <w:name w:val="未处理的提及1"/>
    <w:basedOn w:val="a0"/>
    <w:autoRedefine/>
    <w:uiPriority w:val="99"/>
    <w:semiHidden/>
    <w:unhideWhenUsed/>
    <w:qFormat/>
    <w:rPr>
      <w:color w:val="605E5C"/>
      <w:shd w:val="clear" w:color="auto" w:fill="E1DFDD"/>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paragraph" w:customStyle="1" w:styleId="13">
    <w:name w:val="修订1"/>
    <w:autoRedefine/>
    <w:hidden/>
    <w:uiPriority w:val="99"/>
    <w:semiHidden/>
    <w:qFormat/>
    <w:rPr>
      <w:kern w:val="2"/>
      <w:sz w:val="21"/>
      <w:szCs w:val="22"/>
    </w:rPr>
  </w:style>
  <w:style w:type="table" w:customStyle="1" w:styleId="TableNormal1">
    <w:name w:val="Table Normal1"/>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table" w:customStyle="1" w:styleId="5">
    <w:name w:val="网格型5"/>
    <w:basedOn w:val="a1"/>
    <w:autoRedefine/>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a1"/>
    <w:autoRedefine/>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a1"/>
    <w:autoRedefine/>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修订2"/>
    <w:autoRedefine/>
    <w:hidden/>
    <w:uiPriority w:val="99"/>
    <w:semiHidden/>
    <w:qFormat/>
    <w:rPr>
      <w:kern w:val="2"/>
      <w:sz w:val="21"/>
      <w:szCs w:val="22"/>
    </w:rPr>
  </w:style>
  <w:style w:type="character" w:customStyle="1" w:styleId="font41">
    <w:name w:val="font41"/>
    <w:basedOn w:val="a0"/>
    <w:autoRedefine/>
    <w:qFormat/>
    <w:rPr>
      <w:rFonts w:ascii="Times New Roman" w:hAnsi="Times New Roman" w:cs="Times New Roman" w:hint="default"/>
      <w:color w:val="000000"/>
      <w:sz w:val="20"/>
      <w:szCs w:val="20"/>
      <w:u w:val="none"/>
    </w:rPr>
  </w:style>
  <w:style w:type="character" w:customStyle="1" w:styleId="font31">
    <w:name w:val="font31"/>
    <w:basedOn w:val="a0"/>
    <w:autoRedefine/>
    <w:qFormat/>
    <w:rPr>
      <w:rFonts w:ascii="宋体" w:eastAsia="宋体" w:hAnsi="宋体" w:cs="宋体" w:hint="eastAsia"/>
      <w:color w:val="000000"/>
      <w:sz w:val="20"/>
      <w:szCs w:val="20"/>
      <w:u w:val="none"/>
    </w:rPr>
  </w:style>
  <w:style w:type="paragraph" w:customStyle="1" w:styleId="3">
    <w:name w:val="修订3"/>
    <w:hidden/>
    <w:uiPriority w:val="99"/>
    <w:semiHidden/>
    <w:rPr>
      <w:kern w:val="2"/>
      <w:sz w:val="21"/>
      <w:szCs w:val="22"/>
    </w:rPr>
  </w:style>
  <w:style w:type="paragraph" w:styleId="af1">
    <w:name w:val="Revision"/>
    <w:hidden/>
    <w:uiPriority w:val="99"/>
    <w:semiHidden/>
    <w:rsid w:val="00C3512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222164">
      <w:bodyDiv w:val="1"/>
      <w:marLeft w:val="0"/>
      <w:marRight w:val="0"/>
      <w:marTop w:val="0"/>
      <w:marBottom w:val="0"/>
      <w:divBdr>
        <w:top w:val="none" w:sz="0" w:space="0" w:color="auto"/>
        <w:left w:val="none" w:sz="0" w:space="0" w:color="auto"/>
        <w:bottom w:val="none" w:sz="0" w:space="0" w:color="auto"/>
        <w:right w:val="none" w:sz="0" w:space="0" w:color="auto"/>
      </w:divBdr>
    </w:div>
    <w:div w:id="1569488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44858-2BAC-DB4E-A66F-0B798868A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1075</Words>
  <Characters>6133</Characters>
  <Application>Microsoft Office Word</Application>
  <DocSecurity>0</DocSecurity>
  <Lines>51</Lines>
  <Paragraphs>14</Paragraphs>
  <ScaleCrop>false</ScaleCrop>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ABL-LYJ</dc:creator>
  <cp:lastModifiedBy>ABL-LYJ</cp:lastModifiedBy>
  <cp:revision>12</cp:revision>
  <cp:lastPrinted>2024-11-05T15:37:00Z</cp:lastPrinted>
  <dcterms:created xsi:type="dcterms:W3CDTF">2024-11-19T13:09:00Z</dcterms:created>
  <dcterms:modified xsi:type="dcterms:W3CDTF">2024-11-20T09:58:00Z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B366D2C2E5FEAE381412AD64CF480579_43</vt:lpwstr>
  </property>
  <property fmtid="{D5CDD505-2E9C-101B-9397-08002B2CF9AE}" pid="4" name="ContentTypeId">
    <vt:lpwstr>0x010100FA3CCC91F2F28D45A31A2A411D8809CC</vt:lpwstr>
  </property>
</Properties>
</file>