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36CE7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附件1：</w:t>
      </w:r>
    </w:p>
    <w:p w14:paraId="424CD12E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bookmarkStart w:id="0" w:name="_GoBack"/>
      <w:r>
        <w:rPr>
          <w:rFonts w:hint="eastAsia" w:ascii="黑体" w:hAnsi="黑体" w:eastAsia="黑体" w:cs="黑体"/>
          <w:sz w:val="44"/>
        </w:rPr>
        <w:t>报名意向书</w:t>
      </w:r>
    </w:p>
    <w:bookmarkEnd w:id="0"/>
    <w:p w14:paraId="6B9A1B3E">
      <w:pPr>
        <w:spacing w:line="360" w:lineRule="auto"/>
        <w:jc w:val="center"/>
        <w:rPr>
          <w:rFonts w:hint="eastAsia" w:ascii="仿宋" w:hAnsi="仿宋" w:eastAsia="仿宋" w:cs="仿宋"/>
          <w:sz w:val="44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7"/>
        <w:gridCol w:w="2951"/>
        <w:gridCol w:w="3712"/>
      </w:tblGrid>
      <w:tr w14:paraId="6A242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717" w:type="dxa"/>
            <w:vAlign w:val="center"/>
          </w:tcPr>
          <w:p w14:paraId="01489D0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企 业</w:t>
            </w:r>
          </w:p>
          <w:p w14:paraId="0837537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名 称</w:t>
            </w:r>
          </w:p>
        </w:tc>
        <w:tc>
          <w:tcPr>
            <w:tcW w:w="6663" w:type="dxa"/>
            <w:gridSpan w:val="2"/>
            <w:vAlign w:val="center"/>
          </w:tcPr>
          <w:p w14:paraId="17E73719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</w:p>
        </w:tc>
      </w:tr>
      <w:tr w14:paraId="33D5BC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717" w:type="dxa"/>
            <w:vAlign w:val="center"/>
          </w:tcPr>
          <w:p w14:paraId="40C00CC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财 务</w:t>
            </w:r>
          </w:p>
          <w:p w14:paraId="5B8CA02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状 况</w:t>
            </w:r>
          </w:p>
        </w:tc>
        <w:tc>
          <w:tcPr>
            <w:tcW w:w="6663" w:type="dxa"/>
            <w:gridSpan w:val="2"/>
            <w:vAlign w:val="center"/>
          </w:tcPr>
          <w:p w14:paraId="660A9C87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截至 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 xml:space="preserve">月    日，我司资产总额    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 xml:space="preserve">亿元，净资产为    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>亿元。</w:t>
            </w:r>
          </w:p>
        </w:tc>
      </w:tr>
      <w:tr w14:paraId="57D6CE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717" w:type="dxa"/>
            <w:vMerge w:val="restart"/>
            <w:vAlign w:val="center"/>
          </w:tcPr>
          <w:p w14:paraId="66CBFC3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投 资</w:t>
            </w:r>
          </w:p>
          <w:p w14:paraId="110B7EDE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方 式</w:t>
            </w:r>
          </w:p>
        </w:tc>
        <w:tc>
          <w:tcPr>
            <w:tcW w:w="6663" w:type="dxa"/>
            <w:gridSpan w:val="2"/>
            <w:vAlign w:val="center"/>
          </w:tcPr>
          <w:p w14:paraId="1606C1D7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整体投资：□</w:t>
            </w:r>
          </w:p>
        </w:tc>
      </w:tr>
      <w:tr w14:paraId="218B2C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717" w:type="dxa"/>
            <w:vMerge w:val="continue"/>
            <w:tcBorders>
              <w:top w:val="nil"/>
            </w:tcBorders>
            <w:vAlign w:val="center"/>
          </w:tcPr>
          <w:p w14:paraId="2EFA39C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6663" w:type="dxa"/>
            <w:gridSpan w:val="2"/>
            <w:vAlign w:val="center"/>
          </w:tcPr>
          <w:p w14:paraId="1EE8E5C3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其他□，说明：</w:t>
            </w:r>
          </w:p>
        </w:tc>
      </w:tr>
      <w:tr w14:paraId="281AFE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717" w:type="dxa"/>
            <w:vMerge w:val="restart"/>
            <w:vAlign w:val="center"/>
          </w:tcPr>
          <w:p w14:paraId="664D903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通 讯</w:t>
            </w:r>
          </w:p>
          <w:p w14:paraId="1C01EEF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方 式</w:t>
            </w:r>
          </w:p>
        </w:tc>
        <w:tc>
          <w:tcPr>
            <w:tcW w:w="2951" w:type="dxa"/>
            <w:vAlign w:val="center"/>
          </w:tcPr>
          <w:p w14:paraId="3F66A0C0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联系人：</w:t>
            </w:r>
          </w:p>
        </w:tc>
        <w:tc>
          <w:tcPr>
            <w:tcW w:w="3712" w:type="dxa"/>
            <w:vAlign w:val="center"/>
          </w:tcPr>
          <w:p w14:paraId="385EAB52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联系电话：</w:t>
            </w:r>
          </w:p>
        </w:tc>
      </w:tr>
      <w:tr w14:paraId="6D0CAC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717" w:type="dxa"/>
            <w:vMerge w:val="continue"/>
            <w:vAlign w:val="center"/>
          </w:tcPr>
          <w:p w14:paraId="25DB050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6663" w:type="dxa"/>
            <w:gridSpan w:val="2"/>
            <w:vAlign w:val="center"/>
          </w:tcPr>
          <w:p w14:paraId="629108C6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电子邮箱：</w:t>
            </w:r>
          </w:p>
        </w:tc>
      </w:tr>
      <w:tr w14:paraId="638969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17" w:type="dxa"/>
            <w:vMerge w:val="continue"/>
            <w:vAlign w:val="center"/>
          </w:tcPr>
          <w:p w14:paraId="6C9B0BC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6663" w:type="dxa"/>
            <w:gridSpan w:val="2"/>
            <w:vAlign w:val="center"/>
          </w:tcPr>
          <w:p w14:paraId="0AC30DE8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地址：</w:t>
            </w:r>
          </w:p>
        </w:tc>
      </w:tr>
      <w:tr w14:paraId="7513B4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17" w:type="dxa"/>
            <w:vMerge w:val="restart"/>
            <w:vAlign w:val="center"/>
          </w:tcPr>
          <w:p w14:paraId="0010673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退 款</w:t>
            </w:r>
          </w:p>
          <w:p w14:paraId="6EEBEA6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账 户</w:t>
            </w:r>
          </w:p>
          <w:p w14:paraId="25BD439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信 息</w:t>
            </w:r>
          </w:p>
        </w:tc>
        <w:tc>
          <w:tcPr>
            <w:tcW w:w="6663" w:type="dxa"/>
            <w:gridSpan w:val="2"/>
            <w:vAlign w:val="center"/>
          </w:tcPr>
          <w:p w14:paraId="3530326C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账户名称：</w:t>
            </w:r>
          </w:p>
        </w:tc>
      </w:tr>
      <w:tr w14:paraId="5CD5CB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717" w:type="dxa"/>
            <w:vMerge w:val="continue"/>
            <w:tcBorders>
              <w:top w:val="nil"/>
            </w:tcBorders>
            <w:vAlign w:val="center"/>
          </w:tcPr>
          <w:p w14:paraId="5FD66072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6663" w:type="dxa"/>
            <w:gridSpan w:val="2"/>
            <w:vAlign w:val="center"/>
          </w:tcPr>
          <w:p w14:paraId="681AF4A5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开户行：</w:t>
            </w:r>
          </w:p>
        </w:tc>
      </w:tr>
      <w:tr w14:paraId="482A41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1717" w:type="dxa"/>
            <w:vMerge w:val="continue"/>
            <w:tcBorders>
              <w:top w:val="nil"/>
            </w:tcBorders>
            <w:vAlign w:val="center"/>
          </w:tcPr>
          <w:p w14:paraId="092548D3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6663" w:type="dxa"/>
            <w:gridSpan w:val="2"/>
            <w:vAlign w:val="center"/>
          </w:tcPr>
          <w:p w14:paraId="77910AD4">
            <w:pPr>
              <w:spacing w:line="360" w:lineRule="auto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账号：</w:t>
            </w:r>
          </w:p>
        </w:tc>
      </w:tr>
    </w:tbl>
    <w:p w14:paraId="2D97C484">
      <w:pPr>
        <w:spacing w:line="360" w:lineRule="auto"/>
        <w:jc w:val="center"/>
        <w:rPr>
          <w:rFonts w:hint="eastAsia" w:ascii="仿宋" w:hAnsi="仿宋" w:eastAsia="仿宋" w:cs="仿宋"/>
          <w:sz w:val="32"/>
        </w:rPr>
      </w:pPr>
    </w:p>
    <w:p w14:paraId="575FDEF0">
      <w:pPr>
        <w:spacing w:line="360" w:lineRule="auto"/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        意向投资人（公章）：</w:t>
      </w:r>
    </w:p>
    <w:p w14:paraId="35D58320">
      <w:pPr>
        <w:spacing w:line="360" w:lineRule="auto"/>
        <w:jc w:val="center"/>
        <w:rPr>
          <w:rFonts w:hint="eastAsia" w:ascii="仿宋" w:hAnsi="仿宋" w:eastAsia="仿宋" w:cs="仿宋"/>
          <w:sz w:val="32"/>
        </w:rPr>
      </w:pPr>
    </w:p>
    <w:p w14:paraId="3C2243A0">
      <w:pPr>
        <w:spacing w:line="360" w:lineRule="auto"/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法定代表人或负责人（签章）：</w:t>
      </w:r>
    </w:p>
    <w:p w14:paraId="794697D1">
      <w:pPr>
        <w:spacing w:line="360" w:lineRule="auto"/>
        <w:jc w:val="center"/>
        <w:rPr>
          <w:rFonts w:hint="eastAsia" w:ascii="仿宋" w:hAnsi="仿宋" w:eastAsia="仿宋" w:cs="仿宋"/>
          <w:sz w:val="32"/>
        </w:rPr>
      </w:pPr>
    </w:p>
    <w:p w14:paraId="6D7E01EB">
      <w:r>
        <w:rPr>
          <w:rFonts w:hint="eastAsia" w:ascii="仿宋" w:hAnsi="仿宋" w:eastAsia="仿宋" w:cs="仿宋"/>
          <w:sz w:val="32"/>
        </w:rPr>
        <w:t>二〇二四年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A9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2024-11-27T09:31:24Z</dcterms:created>
  <dc:creator>hyj77</dc:creator>
  <cp:lastModifiedBy>黄颖洁</cp:lastModifiedBy>
  <dcterms:modified xsi:type="dcterms:W3CDTF">2024-11-27T09:31:33Z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313E363AEFF14A699C83C4B3E4D22338_12</vt:lpwstr>
  </property>
</Properties>
</file>