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6F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附件</w:t>
      </w:r>
      <w:r>
        <w:rPr>
          <w:rFonts w:hint="eastAsia"/>
          <w:b w:val="0"/>
          <w:bCs w:val="0"/>
          <w:sz w:val="24"/>
          <w:szCs w:val="32"/>
          <w:lang w:val="en-US" w:eastAsia="zh-Hans"/>
        </w:rPr>
        <w:t>三</w:t>
      </w:r>
    </w:p>
    <w:p w14:paraId="1C764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授权委托书</w:t>
      </w:r>
    </w:p>
    <w:p w14:paraId="4FFD1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2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委托人：</w:t>
      </w:r>
      <w:r>
        <w:rPr>
          <w:rFonts w:hint="eastAsia"/>
          <w:sz w:val="24"/>
          <w:szCs w:val="32"/>
          <w:lang w:val="en-US" w:eastAsia="zh-CN"/>
        </w:rPr>
        <w:t xml:space="preserve">                          身份证号码：</w:t>
      </w:r>
    </w:p>
    <w:p w14:paraId="7E313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住所地：                          联系方式：</w:t>
      </w:r>
    </w:p>
    <w:p w14:paraId="26106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2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 xml:space="preserve">受托人1： </w:t>
      </w:r>
      <w:r>
        <w:rPr>
          <w:rFonts w:hint="eastAsia"/>
          <w:sz w:val="24"/>
          <w:szCs w:val="32"/>
          <w:lang w:val="en-US" w:eastAsia="zh-CN"/>
        </w:rPr>
        <w:t xml:space="preserve">                       身份证号码：</w:t>
      </w:r>
    </w:p>
    <w:p w14:paraId="3CD1F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住所地：                          联系方式：</w:t>
      </w:r>
    </w:p>
    <w:p w14:paraId="357A6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2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受托人2：</w:t>
      </w:r>
      <w:r>
        <w:rPr>
          <w:rFonts w:hint="eastAsia"/>
          <w:sz w:val="24"/>
          <w:szCs w:val="32"/>
          <w:lang w:val="en-US" w:eastAsia="zh-CN"/>
        </w:rPr>
        <w:t xml:space="preserve">                        身份证号码：</w:t>
      </w:r>
    </w:p>
    <w:p w14:paraId="634C9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住所地：                          联系方式：</w:t>
      </w:r>
    </w:p>
    <w:p w14:paraId="68911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委托人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就重庆越博传动系统有限公司预</w:t>
      </w:r>
      <w:r>
        <w:rPr>
          <w:rFonts w:hint="eastAsia" w:ascii="宋体" w:hAnsi="宋体" w:eastAsia="宋体" w:cs="宋体"/>
          <w:sz w:val="24"/>
          <w:szCs w:val="32"/>
          <w:lang w:val="en-US" w:eastAsia="zh-Hans"/>
        </w:rPr>
        <w:t>重整、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重整一案（以下简称“本案”），特委托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>代本人（本公司）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参与本案预</w:t>
      </w:r>
      <w:r>
        <w:rPr>
          <w:rFonts w:hint="eastAsia" w:ascii="宋体" w:hAnsi="宋体" w:eastAsia="宋体" w:cs="宋体"/>
          <w:sz w:val="24"/>
          <w:szCs w:val="32"/>
          <w:lang w:val="en-US" w:eastAsia="zh-Hans"/>
        </w:rPr>
        <w:t>重整及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重整活动，代理期间：2024年12月24日至本案破产程序终结之日止。</w:t>
      </w:r>
    </w:p>
    <w:p w14:paraId="5C303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受托人的代理权限包括以下</w:t>
      </w:r>
      <w:r>
        <w:rPr>
          <w:rFonts w:hint="eastAsia" w:ascii="宋体" w:hAnsi="宋体" w:eastAsia="宋体" w:cs="宋体"/>
          <w:sz w:val="24"/>
          <w:szCs w:val="32"/>
          <w:u w:val="single"/>
          <w:lang w:val="en-US" w:eastAsia="zh-CN"/>
        </w:rPr>
        <w:t xml:space="preserve"> 1-4  </w:t>
      </w: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>项：</w:t>
      </w:r>
      <w:bookmarkStart w:id="0" w:name="_GoBack"/>
      <w:bookmarkEnd w:id="0"/>
    </w:p>
    <w:p w14:paraId="479F37E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0" w:firstLineChars="200"/>
        <w:textAlignment w:val="auto"/>
        <w:rPr>
          <w:rFonts w:hint="eastAsia"/>
          <w:sz w:val="24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>向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重庆越博传动系统有限公司</w:t>
      </w:r>
      <w:r>
        <w:rPr>
          <w:rFonts w:hint="eastAsia" w:ascii="宋体" w:hAnsi="宋体" w:eastAsia="宋体" w:cs="宋体"/>
          <w:sz w:val="24"/>
          <w:szCs w:val="32"/>
          <w:u w:val="none"/>
          <w:lang w:val="en-US" w:eastAsia="zh-CN"/>
        </w:rPr>
        <w:t>申报债权并提交相关证</w:t>
      </w:r>
      <w:r>
        <w:rPr>
          <w:rFonts w:hint="eastAsia"/>
          <w:sz w:val="24"/>
          <w:szCs w:val="32"/>
          <w:u w:val="none"/>
          <w:lang w:val="en-US" w:eastAsia="zh-CN"/>
        </w:rPr>
        <w:t>明文件及资料；</w:t>
      </w:r>
    </w:p>
    <w:p w14:paraId="1484A39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left="0" w:leftChars="0" w:firstLine="480" w:firstLineChars="200"/>
        <w:textAlignment w:val="auto"/>
        <w:rPr>
          <w:rFonts w:hint="eastAsia"/>
          <w:sz w:val="24"/>
          <w:szCs w:val="32"/>
          <w:u w:val="none"/>
          <w:lang w:val="en-US" w:eastAsia="zh-CN"/>
        </w:rPr>
      </w:pPr>
      <w:r>
        <w:rPr>
          <w:rFonts w:hint="eastAsia"/>
          <w:sz w:val="24"/>
          <w:szCs w:val="32"/>
          <w:u w:val="none"/>
          <w:lang w:val="en-US" w:eastAsia="zh-CN"/>
        </w:rPr>
        <w:t>签署、递交、接收和转送本案各类法律文件及其他文件；</w:t>
      </w:r>
    </w:p>
    <w:p w14:paraId="188807F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left="0" w:leftChars="0" w:firstLine="480" w:firstLineChars="200"/>
        <w:textAlignment w:val="auto"/>
        <w:rPr>
          <w:rFonts w:hint="eastAsia"/>
          <w:sz w:val="24"/>
          <w:szCs w:val="32"/>
          <w:u w:val="none"/>
          <w:lang w:val="en-US" w:eastAsia="zh-CN"/>
        </w:rPr>
      </w:pPr>
      <w:r>
        <w:rPr>
          <w:rFonts w:hint="eastAsia"/>
          <w:sz w:val="24"/>
          <w:szCs w:val="32"/>
          <w:u w:val="none"/>
          <w:lang w:val="en-US" w:eastAsia="zh-CN"/>
        </w:rPr>
        <w:t>参加债权人会议及听证会</w:t>
      </w:r>
      <w:r>
        <w:rPr>
          <w:rFonts w:hint="eastAsia"/>
          <w:sz w:val="24"/>
          <w:szCs w:val="32"/>
          <w:u w:val="none"/>
          <w:lang w:val="en-US" w:eastAsia="zh-Hans"/>
        </w:rPr>
        <w:t>等</w:t>
      </w:r>
      <w:r>
        <w:rPr>
          <w:rFonts w:hint="eastAsia"/>
          <w:sz w:val="24"/>
          <w:szCs w:val="32"/>
          <w:u w:val="none"/>
          <w:lang w:val="en-US" w:eastAsia="zh-CN"/>
        </w:rPr>
        <w:t>各项活动，并代表委托人发表意见和行使表决权；</w:t>
      </w:r>
    </w:p>
    <w:p w14:paraId="58BBAD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leftChars="0"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u w:val="none"/>
          <w:lang w:val="en-US" w:eastAsia="zh-CN"/>
        </w:rPr>
        <w:t>4、处理与本案有关的其他法律事务。</w:t>
      </w:r>
    </w:p>
    <w:p w14:paraId="52A22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480" w:firstLineChars="20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委托人（签字并按捺手印）：              受托人（签字并按捺手印）：</w:t>
      </w:r>
    </w:p>
    <w:p w14:paraId="0F91E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0" w:firstLineChars="200"/>
        <w:jc w:val="right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年    月    日</w:t>
      </w:r>
    </w:p>
    <w:p w14:paraId="3E7BB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附：委托人及代理人身份证复印件</w:t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1DCA20"/>
    <w:multiLevelType w:val="singleLevel"/>
    <w:tmpl w:val="8D1DCA2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0NDBhYzhjNGVhY2YwZjczNjcwMGVlNGRmYTc2MDEifQ=="/>
  </w:docVars>
  <w:rsids>
    <w:rsidRoot w:val="4219397F"/>
    <w:rsid w:val="105B5AC9"/>
    <w:rsid w:val="161B08E8"/>
    <w:rsid w:val="1F6A6AA2"/>
    <w:rsid w:val="22201EB8"/>
    <w:rsid w:val="22304392"/>
    <w:rsid w:val="2F4D29ED"/>
    <w:rsid w:val="30C418AA"/>
    <w:rsid w:val="36BE6EA2"/>
    <w:rsid w:val="3BCD2C39"/>
    <w:rsid w:val="3C6F72C1"/>
    <w:rsid w:val="4219397F"/>
    <w:rsid w:val="46885020"/>
    <w:rsid w:val="478F642A"/>
    <w:rsid w:val="48D37749"/>
    <w:rsid w:val="4FFC0B34"/>
    <w:rsid w:val="528273B6"/>
    <w:rsid w:val="544002D1"/>
    <w:rsid w:val="54E459FF"/>
    <w:rsid w:val="58171545"/>
    <w:rsid w:val="5CF7080A"/>
    <w:rsid w:val="64942E6C"/>
    <w:rsid w:val="6E5F008A"/>
    <w:rsid w:val="764069BA"/>
    <w:rsid w:val="77F41E45"/>
    <w:rsid w:val="78286349"/>
    <w:rsid w:val="7C8F3438"/>
    <w:rsid w:val="7F8F67C4"/>
    <w:rsid w:val="BFDA111D"/>
    <w:rsid w:val="BFDAED88"/>
    <w:rsid w:val="E7DF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295</Characters>
  <Lines>0</Lines>
  <Paragraphs>0</Paragraphs>
  <TotalTime>0</TotalTime>
  <ScaleCrop>false</ScaleCrop>
  <LinksUpToDate>false</LinksUpToDate>
  <CharactersWithSpaces>532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2020-03-13T14:45:00Z</dcterms:created>
  <dc:creator>李涛</dc:creator>
  <cp:lastModifiedBy>兮兮仔</cp:lastModifiedBy>
  <dcterms:modified xsi:type="dcterms:W3CDTF">2024-12-22T09:37:55Z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B5EFC9DF3E97470B984DD737AD5FC32F</vt:lpwstr>
  </property>
</Properties>
</file>