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E515" w14:textId="77777777" w:rsidR="006E10ED" w:rsidRDefault="006E10ED" w:rsidP="006E10ED">
      <w:pPr>
        <w:pStyle w:val="4"/>
        <w:spacing w:beforeLines="50" w:before="156" w:afterLines="50" w:after="156" w:line="560" w:lineRule="exact"/>
        <w:ind w:right="1280" w:firstLineChars="0" w:firstLine="0"/>
        <w:rPr>
          <w:rFonts w:ascii="Times New Roman" w:eastAsia="仿宋_GB2312" w:hAnsi="Times New Roman" w:cs="Times New Roman"/>
          <w:b/>
          <w:sz w:val="32"/>
          <w:szCs w:val="32"/>
        </w:rPr>
      </w:pPr>
      <w:r w:rsidRPr="006E10ED">
        <w:rPr>
          <w:rFonts w:ascii="Times New Roman" w:eastAsia="仿宋_GB2312" w:hAnsi="Times New Roman" w:cs="Times New Roman"/>
          <w:b/>
          <w:sz w:val="32"/>
          <w:szCs w:val="32"/>
        </w:rPr>
        <w:t>附件</w:t>
      </w:r>
      <w:r w:rsidRPr="006E10ED">
        <w:rPr>
          <w:rFonts w:ascii="Times New Roman" w:eastAsia="仿宋_GB2312" w:hAnsi="Times New Roman" w:cs="Times New Roman" w:hint="eastAsia"/>
          <w:b/>
          <w:sz w:val="32"/>
          <w:szCs w:val="32"/>
        </w:rPr>
        <w:t>一</w:t>
      </w:r>
    </w:p>
    <w:p w14:paraId="58B40A80" w14:textId="77777777" w:rsidR="00C91204" w:rsidRDefault="00C91204" w:rsidP="006E10ED">
      <w:pPr>
        <w:pStyle w:val="4"/>
        <w:spacing w:beforeLines="50" w:before="156" w:afterLines="50" w:after="156" w:line="560" w:lineRule="exact"/>
        <w:ind w:right="1280" w:firstLineChars="0" w:firstLine="0"/>
        <w:jc w:val="center"/>
        <w:rPr>
          <w:rFonts w:ascii="Times New Roman" w:eastAsia="仿宋_GB2312" w:hAnsi="Times New Roman" w:cs="Times New Roman"/>
          <w:b/>
          <w:sz w:val="32"/>
          <w:szCs w:val="32"/>
        </w:rPr>
      </w:pPr>
    </w:p>
    <w:p w14:paraId="16815A94" w14:textId="652F0A89" w:rsidR="006E10ED" w:rsidRPr="000E6403" w:rsidRDefault="006E10ED" w:rsidP="006E10ED">
      <w:pPr>
        <w:pStyle w:val="4"/>
        <w:spacing w:beforeLines="50" w:before="156" w:afterLines="50" w:after="156" w:line="560" w:lineRule="exact"/>
        <w:ind w:right="1280" w:firstLineChars="0" w:firstLine="0"/>
        <w:jc w:val="center"/>
        <w:rPr>
          <w:rFonts w:ascii="Times New Roman" w:eastAsia="仿宋_GB2312" w:hAnsi="Times New Roman" w:cs="Times New Roman"/>
          <w:b/>
          <w:sz w:val="32"/>
          <w:szCs w:val="32"/>
        </w:rPr>
      </w:pPr>
      <w:r w:rsidRPr="000E6403">
        <w:rPr>
          <w:rFonts w:ascii="Times New Roman" w:eastAsia="仿宋_GB2312" w:hAnsi="Times New Roman" w:cs="Times New Roman" w:hint="eastAsia"/>
          <w:b/>
          <w:sz w:val="32"/>
          <w:szCs w:val="32"/>
        </w:rPr>
        <w:t>鲁西南医院有限公司等两家公司</w:t>
      </w:r>
    </w:p>
    <w:p w14:paraId="0579DEDA" w14:textId="48D43EED" w:rsidR="006E10ED" w:rsidRDefault="006E10ED" w:rsidP="006E10ED">
      <w:pPr>
        <w:pStyle w:val="4"/>
        <w:spacing w:beforeLines="50" w:before="156" w:afterLines="50" w:after="156" w:line="560" w:lineRule="exact"/>
        <w:ind w:right="1280" w:firstLineChars="0" w:firstLine="0"/>
        <w:jc w:val="center"/>
        <w:rPr>
          <w:rFonts w:ascii="Times New Roman" w:eastAsia="仿宋_GB2312" w:hAnsi="Times New Roman" w:cs="Times New Roman"/>
          <w:b/>
          <w:sz w:val="32"/>
          <w:szCs w:val="32"/>
        </w:rPr>
      </w:pPr>
      <w:r w:rsidRPr="000E6403">
        <w:rPr>
          <w:rFonts w:ascii="Times New Roman" w:eastAsia="仿宋_GB2312" w:hAnsi="Times New Roman" w:cs="Times New Roman"/>
          <w:b/>
          <w:sz w:val="32"/>
          <w:szCs w:val="32"/>
        </w:rPr>
        <w:t>投资人报名意向书</w:t>
      </w:r>
    </w:p>
    <w:p w14:paraId="40879C4D" w14:textId="5ECE61AF" w:rsidR="00C91204" w:rsidRPr="000E6403" w:rsidRDefault="00C91204" w:rsidP="006E10ED">
      <w:pPr>
        <w:pStyle w:val="4"/>
        <w:spacing w:beforeLines="50" w:before="156" w:afterLines="50" w:after="156" w:line="560" w:lineRule="exact"/>
        <w:ind w:right="1280" w:firstLineChars="0" w:firstLine="0"/>
        <w:jc w:val="center"/>
        <w:rPr>
          <w:rFonts w:ascii="Times New Roman" w:eastAsia="仿宋_GB2312" w:hAnsi="Times New Roman" w:cs="Times New Roman"/>
          <w:b/>
          <w:sz w:val="32"/>
          <w:szCs w:val="32"/>
        </w:rPr>
      </w:pPr>
    </w:p>
    <w:tbl>
      <w:tblPr>
        <w:tblStyle w:val="af"/>
        <w:tblW w:w="0" w:type="auto"/>
        <w:tblLook w:val="04A0" w:firstRow="1" w:lastRow="0" w:firstColumn="1" w:lastColumn="0" w:noHBand="0" w:noVBand="1"/>
      </w:tblPr>
      <w:tblGrid>
        <w:gridCol w:w="2009"/>
        <w:gridCol w:w="6513"/>
      </w:tblGrid>
      <w:tr w:rsidR="006E10ED" w:rsidRPr="000E6403" w14:paraId="47ECC703" w14:textId="77777777" w:rsidTr="006E10ED">
        <w:trPr>
          <w:trHeight w:val="590"/>
        </w:trPr>
        <w:tc>
          <w:tcPr>
            <w:tcW w:w="2009" w:type="dxa"/>
            <w:tcBorders>
              <w:top w:val="single" w:sz="4" w:space="0" w:color="auto"/>
              <w:left w:val="single" w:sz="4" w:space="0" w:color="auto"/>
              <w:bottom w:val="single" w:sz="4" w:space="0" w:color="auto"/>
              <w:right w:val="single" w:sz="4" w:space="0" w:color="auto"/>
            </w:tcBorders>
            <w:vAlign w:val="center"/>
            <w:hideMark/>
          </w:tcPr>
          <w:p w14:paraId="30A7494F" w14:textId="77777777" w:rsidR="006E10ED" w:rsidRPr="000E6403" w:rsidRDefault="006E10ED">
            <w:pPr>
              <w:snapToGrid w:val="0"/>
              <w:spacing w:line="276" w:lineRule="auto"/>
              <w:jc w:val="center"/>
              <w:rPr>
                <w:rFonts w:ascii="仿宋" w:eastAsia="仿宋" w:hAnsi="仿宋"/>
                <w:b/>
                <w:bCs/>
                <w:sz w:val="28"/>
                <w:szCs w:val="28"/>
              </w:rPr>
            </w:pPr>
            <w:r w:rsidRPr="000E6403">
              <w:rPr>
                <w:rFonts w:ascii="仿宋" w:eastAsia="仿宋" w:hAnsi="仿宋" w:hint="eastAsia"/>
                <w:b/>
                <w:bCs/>
                <w:sz w:val="28"/>
                <w:szCs w:val="28"/>
              </w:rPr>
              <w:t>名    称</w:t>
            </w:r>
          </w:p>
        </w:tc>
        <w:tc>
          <w:tcPr>
            <w:tcW w:w="6513" w:type="dxa"/>
            <w:tcBorders>
              <w:top w:val="single" w:sz="4" w:space="0" w:color="auto"/>
              <w:left w:val="single" w:sz="4" w:space="0" w:color="auto"/>
              <w:bottom w:val="single" w:sz="4" w:space="0" w:color="auto"/>
              <w:right w:val="single" w:sz="4" w:space="0" w:color="auto"/>
            </w:tcBorders>
            <w:vAlign w:val="center"/>
          </w:tcPr>
          <w:p w14:paraId="0DFF9DF0" w14:textId="77777777" w:rsidR="000E6403" w:rsidRDefault="000E6403" w:rsidP="006E10ED">
            <w:pPr>
              <w:snapToGrid w:val="0"/>
              <w:spacing w:line="276" w:lineRule="auto"/>
              <w:jc w:val="left"/>
              <w:rPr>
                <w:rFonts w:ascii="仿宋" w:hAnsi="仿宋"/>
                <w:sz w:val="28"/>
                <w:szCs w:val="28"/>
              </w:rPr>
            </w:pPr>
          </w:p>
          <w:p w14:paraId="1CB431F2" w14:textId="77777777" w:rsidR="000E6403" w:rsidRPr="000E6403" w:rsidRDefault="000E6403" w:rsidP="006E10ED">
            <w:pPr>
              <w:snapToGrid w:val="0"/>
              <w:spacing w:line="276" w:lineRule="auto"/>
              <w:jc w:val="left"/>
              <w:rPr>
                <w:rFonts w:ascii="仿宋" w:hAnsi="仿宋"/>
                <w:sz w:val="28"/>
                <w:szCs w:val="28"/>
              </w:rPr>
            </w:pPr>
          </w:p>
        </w:tc>
      </w:tr>
      <w:tr w:rsidR="006E10ED" w:rsidRPr="000E6403" w14:paraId="391628A7" w14:textId="77777777" w:rsidTr="006E10ED">
        <w:trPr>
          <w:trHeight w:val="590"/>
        </w:trPr>
        <w:tc>
          <w:tcPr>
            <w:tcW w:w="2009" w:type="dxa"/>
            <w:tcBorders>
              <w:top w:val="single" w:sz="4" w:space="0" w:color="auto"/>
              <w:left w:val="single" w:sz="4" w:space="0" w:color="auto"/>
              <w:bottom w:val="single" w:sz="4" w:space="0" w:color="auto"/>
              <w:right w:val="single" w:sz="4" w:space="0" w:color="auto"/>
            </w:tcBorders>
            <w:vAlign w:val="center"/>
            <w:hideMark/>
          </w:tcPr>
          <w:p w14:paraId="619B9D79" w14:textId="77777777" w:rsidR="006E10ED" w:rsidRPr="000E6403" w:rsidRDefault="006E10ED">
            <w:pPr>
              <w:snapToGrid w:val="0"/>
              <w:spacing w:line="276" w:lineRule="auto"/>
              <w:jc w:val="center"/>
              <w:rPr>
                <w:rFonts w:ascii="仿宋" w:eastAsia="仿宋" w:hAnsi="仿宋"/>
                <w:b/>
                <w:bCs/>
                <w:sz w:val="28"/>
                <w:szCs w:val="28"/>
              </w:rPr>
            </w:pPr>
            <w:r w:rsidRPr="000E6403">
              <w:rPr>
                <w:rFonts w:ascii="仿宋" w:eastAsia="仿宋" w:hAnsi="仿宋" w:hint="eastAsia"/>
                <w:b/>
                <w:bCs/>
                <w:sz w:val="28"/>
                <w:szCs w:val="28"/>
              </w:rPr>
              <w:t>联 系 人</w:t>
            </w:r>
          </w:p>
        </w:tc>
        <w:tc>
          <w:tcPr>
            <w:tcW w:w="6513" w:type="dxa"/>
            <w:tcBorders>
              <w:top w:val="single" w:sz="4" w:space="0" w:color="auto"/>
              <w:left w:val="single" w:sz="4" w:space="0" w:color="auto"/>
              <w:bottom w:val="single" w:sz="4" w:space="0" w:color="auto"/>
              <w:right w:val="single" w:sz="4" w:space="0" w:color="auto"/>
            </w:tcBorders>
            <w:vAlign w:val="center"/>
          </w:tcPr>
          <w:p w14:paraId="0D8E6837" w14:textId="77777777" w:rsidR="000E6403" w:rsidRDefault="000E6403" w:rsidP="006E10ED">
            <w:pPr>
              <w:snapToGrid w:val="0"/>
              <w:spacing w:line="276" w:lineRule="auto"/>
              <w:jc w:val="left"/>
              <w:rPr>
                <w:rFonts w:ascii="仿宋" w:hAnsi="仿宋"/>
                <w:sz w:val="28"/>
                <w:szCs w:val="28"/>
              </w:rPr>
            </w:pPr>
          </w:p>
          <w:p w14:paraId="29F50D90" w14:textId="77777777" w:rsidR="000E6403" w:rsidRPr="000E6403" w:rsidRDefault="000E6403" w:rsidP="006E10ED">
            <w:pPr>
              <w:snapToGrid w:val="0"/>
              <w:spacing w:line="276" w:lineRule="auto"/>
              <w:jc w:val="left"/>
              <w:rPr>
                <w:rFonts w:ascii="仿宋" w:hAnsi="仿宋"/>
                <w:sz w:val="28"/>
                <w:szCs w:val="28"/>
              </w:rPr>
            </w:pPr>
          </w:p>
        </w:tc>
      </w:tr>
      <w:tr w:rsidR="006E10ED" w:rsidRPr="000E6403" w14:paraId="1D4DBB6B" w14:textId="77777777" w:rsidTr="006E10ED">
        <w:trPr>
          <w:trHeight w:val="590"/>
        </w:trPr>
        <w:tc>
          <w:tcPr>
            <w:tcW w:w="2009" w:type="dxa"/>
            <w:tcBorders>
              <w:top w:val="single" w:sz="4" w:space="0" w:color="auto"/>
              <w:left w:val="single" w:sz="4" w:space="0" w:color="auto"/>
              <w:bottom w:val="single" w:sz="4" w:space="0" w:color="auto"/>
              <w:right w:val="single" w:sz="4" w:space="0" w:color="auto"/>
            </w:tcBorders>
            <w:vAlign w:val="center"/>
            <w:hideMark/>
          </w:tcPr>
          <w:p w14:paraId="22225241" w14:textId="77777777" w:rsidR="006E10ED" w:rsidRPr="000E6403" w:rsidRDefault="006E10ED">
            <w:pPr>
              <w:snapToGrid w:val="0"/>
              <w:spacing w:line="276" w:lineRule="auto"/>
              <w:jc w:val="center"/>
              <w:rPr>
                <w:rFonts w:ascii="仿宋" w:eastAsia="仿宋" w:hAnsi="仿宋"/>
                <w:b/>
                <w:bCs/>
                <w:sz w:val="28"/>
                <w:szCs w:val="28"/>
              </w:rPr>
            </w:pPr>
            <w:r w:rsidRPr="000E6403">
              <w:rPr>
                <w:rFonts w:ascii="仿宋" w:eastAsia="仿宋" w:hAnsi="仿宋" w:hint="eastAsia"/>
                <w:b/>
                <w:bCs/>
                <w:sz w:val="28"/>
                <w:szCs w:val="28"/>
              </w:rPr>
              <w:t>联系电话</w:t>
            </w:r>
          </w:p>
        </w:tc>
        <w:tc>
          <w:tcPr>
            <w:tcW w:w="6513" w:type="dxa"/>
            <w:tcBorders>
              <w:top w:val="single" w:sz="4" w:space="0" w:color="auto"/>
              <w:left w:val="single" w:sz="4" w:space="0" w:color="auto"/>
              <w:bottom w:val="single" w:sz="4" w:space="0" w:color="auto"/>
              <w:right w:val="single" w:sz="4" w:space="0" w:color="auto"/>
            </w:tcBorders>
            <w:vAlign w:val="center"/>
          </w:tcPr>
          <w:p w14:paraId="6FFA4DF0" w14:textId="77777777" w:rsidR="000E6403" w:rsidRDefault="000E6403" w:rsidP="006E10ED">
            <w:pPr>
              <w:snapToGrid w:val="0"/>
              <w:spacing w:line="276" w:lineRule="auto"/>
              <w:jc w:val="left"/>
              <w:rPr>
                <w:rFonts w:ascii="仿宋" w:hAnsi="仿宋"/>
                <w:sz w:val="28"/>
                <w:szCs w:val="28"/>
              </w:rPr>
            </w:pPr>
          </w:p>
          <w:p w14:paraId="19BA5B50" w14:textId="77777777" w:rsidR="000E6403" w:rsidRPr="000E6403" w:rsidRDefault="000E6403" w:rsidP="006E10ED">
            <w:pPr>
              <w:snapToGrid w:val="0"/>
              <w:spacing w:line="276" w:lineRule="auto"/>
              <w:jc w:val="left"/>
              <w:rPr>
                <w:rFonts w:ascii="仿宋" w:hAnsi="仿宋"/>
                <w:sz w:val="28"/>
                <w:szCs w:val="28"/>
              </w:rPr>
            </w:pPr>
          </w:p>
        </w:tc>
      </w:tr>
      <w:tr w:rsidR="006E10ED" w:rsidRPr="000E6403" w14:paraId="47AE8E25" w14:textId="77777777" w:rsidTr="006E10ED">
        <w:trPr>
          <w:trHeight w:val="590"/>
        </w:trPr>
        <w:tc>
          <w:tcPr>
            <w:tcW w:w="2009" w:type="dxa"/>
            <w:tcBorders>
              <w:top w:val="single" w:sz="4" w:space="0" w:color="auto"/>
              <w:left w:val="single" w:sz="4" w:space="0" w:color="auto"/>
              <w:bottom w:val="single" w:sz="4" w:space="0" w:color="auto"/>
              <w:right w:val="single" w:sz="4" w:space="0" w:color="auto"/>
            </w:tcBorders>
            <w:vAlign w:val="center"/>
            <w:hideMark/>
          </w:tcPr>
          <w:p w14:paraId="4A1BC9EB" w14:textId="77777777" w:rsidR="006E10ED" w:rsidRPr="000E6403" w:rsidRDefault="006E10ED">
            <w:pPr>
              <w:snapToGrid w:val="0"/>
              <w:spacing w:line="276" w:lineRule="auto"/>
              <w:jc w:val="center"/>
              <w:rPr>
                <w:rFonts w:ascii="仿宋" w:eastAsia="仿宋" w:hAnsi="仿宋"/>
                <w:b/>
                <w:bCs/>
                <w:sz w:val="28"/>
                <w:szCs w:val="28"/>
              </w:rPr>
            </w:pPr>
            <w:r w:rsidRPr="000E6403">
              <w:rPr>
                <w:rFonts w:ascii="仿宋" w:eastAsia="仿宋" w:hAnsi="仿宋" w:hint="eastAsia"/>
                <w:b/>
                <w:bCs/>
                <w:sz w:val="28"/>
                <w:szCs w:val="28"/>
              </w:rPr>
              <w:t>电子邮箱</w:t>
            </w:r>
          </w:p>
        </w:tc>
        <w:tc>
          <w:tcPr>
            <w:tcW w:w="6513" w:type="dxa"/>
            <w:tcBorders>
              <w:top w:val="single" w:sz="4" w:space="0" w:color="auto"/>
              <w:left w:val="single" w:sz="4" w:space="0" w:color="auto"/>
              <w:bottom w:val="single" w:sz="4" w:space="0" w:color="auto"/>
              <w:right w:val="single" w:sz="4" w:space="0" w:color="auto"/>
            </w:tcBorders>
            <w:vAlign w:val="center"/>
          </w:tcPr>
          <w:p w14:paraId="665FC725" w14:textId="77777777" w:rsidR="000E6403" w:rsidRDefault="000E6403" w:rsidP="006E10ED">
            <w:pPr>
              <w:snapToGrid w:val="0"/>
              <w:spacing w:line="276" w:lineRule="auto"/>
              <w:jc w:val="left"/>
              <w:rPr>
                <w:rFonts w:ascii="仿宋" w:hAnsi="仿宋"/>
                <w:sz w:val="28"/>
                <w:szCs w:val="28"/>
              </w:rPr>
            </w:pPr>
          </w:p>
          <w:p w14:paraId="271E123E" w14:textId="77777777" w:rsidR="000E6403" w:rsidRPr="000E6403" w:rsidRDefault="000E6403" w:rsidP="006E10ED">
            <w:pPr>
              <w:snapToGrid w:val="0"/>
              <w:spacing w:line="276" w:lineRule="auto"/>
              <w:jc w:val="left"/>
              <w:rPr>
                <w:rFonts w:ascii="仿宋" w:hAnsi="仿宋"/>
                <w:sz w:val="28"/>
                <w:szCs w:val="28"/>
              </w:rPr>
            </w:pPr>
          </w:p>
        </w:tc>
      </w:tr>
      <w:tr w:rsidR="006E10ED" w:rsidRPr="000E6403" w14:paraId="3D47943A" w14:textId="77777777" w:rsidTr="006E10ED">
        <w:trPr>
          <w:trHeight w:val="590"/>
        </w:trPr>
        <w:tc>
          <w:tcPr>
            <w:tcW w:w="2009" w:type="dxa"/>
            <w:tcBorders>
              <w:top w:val="single" w:sz="4" w:space="0" w:color="auto"/>
              <w:left w:val="single" w:sz="4" w:space="0" w:color="auto"/>
              <w:bottom w:val="single" w:sz="4" w:space="0" w:color="auto"/>
              <w:right w:val="single" w:sz="4" w:space="0" w:color="auto"/>
            </w:tcBorders>
            <w:vAlign w:val="center"/>
            <w:hideMark/>
          </w:tcPr>
          <w:p w14:paraId="0E8FEF12" w14:textId="77777777" w:rsidR="006E10ED" w:rsidRPr="000E6403" w:rsidRDefault="006E10ED">
            <w:pPr>
              <w:snapToGrid w:val="0"/>
              <w:spacing w:line="276" w:lineRule="auto"/>
              <w:jc w:val="center"/>
              <w:rPr>
                <w:rFonts w:ascii="仿宋" w:eastAsia="仿宋" w:hAnsi="仿宋"/>
                <w:b/>
                <w:bCs/>
                <w:sz w:val="28"/>
                <w:szCs w:val="28"/>
              </w:rPr>
            </w:pPr>
            <w:r w:rsidRPr="000E6403">
              <w:rPr>
                <w:rFonts w:ascii="仿宋" w:eastAsia="仿宋" w:hAnsi="仿宋" w:hint="eastAsia"/>
                <w:b/>
                <w:bCs/>
                <w:sz w:val="28"/>
                <w:szCs w:val="28"/>
              </w:rPr>
              <w:t>联系地址</w:t>
            </w:r>
          </w:p>
        </w:tc>
        <w:tc>
          <w:tcPr>
            <w:tcW w:w="6513" w:type="dxa"/>
            <w:tcBorders>
              <w:top w:val="single" w:sz="4" w:space="0" w:color="auto"/>
              <w:left w:val="single" w:sz="4" w:space="0" w:color="auto"/>
              <w:bottom w:val="single" w:sz="4" w:space="0" w:color="auto"/>
              <w:right w:val="single" w:sz="4" w:space="0" w:color="auto"/>
            </w:tcBorders>
            <w:vAlign w:val="center"/>
          </w:tcPr>
          <w:p w14:paraId="3E3870EE" w14:textId="77777777" w:rsidR="000E6403" w:rsidRDefault="000E6403" w:rsidP="006E10ED">
            <w:pPr>
              <w:snapToGrid w:val="0"/>
              <w:spacing w:line="276" w:lineRule="auto"/>
              <w:jc w:val="left"/>
              <w:rPr>
                <w:rFonts w:ascii="仿宋" w:hAnsi="仿宋"/>
                <w:sz w:val="28"/>
                <w:szCs w:val="28"/>
              </w:rPr>
            </w:pPr>
          </w:p>
          <w:p w14:paraId="42D33FE9" w14:textId="77777777" w:rsidR="000E6403" w:rsidRPr="000E6403" w:rsidRDefault="000E6403" w:rsidP="006E10ED">
            <w:pPr>
              <w:snapToGrid w:val="0"/>
              <w:spacing w:line="276" w:lineRule="auto"/>
              <w:jc w:val="left"/>
              <w:rPr>
                <w:rFonts w:ascii="仿宋" w:hAnsi="仿宋"/>
                <w:sz w:val="28"/>
                <w:szCs w:val="28"/>
              </w:rPr>
            </w:pPr>
          </w:p>
        </w:tc>
      </w:tr>
      <w:tr w:rsidR="006E10ED" w:rsidRPr="000E6403" w14:paraId="223EB91A" w14:textId="77777777" w:rsidTr="006E10ED">
        <w:trPr>
          <w:trHeight w:val="590"/>
        </w:trPr>
        <w:tc>
          <w:tcPr>
            <w:tcW w:w="2009" w:type="dxa"/>
            <w:vMerge w:val="restart"/>
            <w:tcBorders>
              <w:top w:val="single" w:sz="4" w:space="0" w:color="auto"/>
              <w:left w:val="single" w:sz="4" w:space="0" w:color="auto"/>
              <w:bottom w:val="single" w:sz="4" w:space="0" w:color="auto"/>
              <w:right w:val="single" w:sz="4" w:space="0" w:color="auto"/>
            </w:tcBorders>
            <w:vAlign w:val="center"/>
            <w:hideMark/>
          </w:tcPr>
          <w:p w14:paraId="7E0E52F4" w14:textId="77777777" w:rsidR="006E10ED" w:rsidRPr="000E6403" w:rsidRDefault="006E10ED">
            <w:pPr>
              <w:snapToGrid w:val="0"/>
              <w:spacing w:line="276" w:lineRule="auto"/>
              <w:jc w:val="center"/>
              <w:rPr>
                <w:rFonts w:ascii="仿宋" w:eastAsia="仿宋" w:hAnsi="仿宋"/>
                <w:b/>
                <w:bCs/>
                <w:sz w:val="28"/>
                <w:szCs w:val="28"/>
              </w:rPr>
            </w:pPr>
            <w:r w:rsidRPr="000E6403">
              <w:rPr>
                <w:rFonts w:ascii="仿宋" w:eastAsia="仿宋" w:hAnsi="仿宋" w:hint="eastAsia"/>
                <w:b/>
                <w:bCs/>
                <w:sz w:val="28"/>
                <w:szCs w:val="28"/>
              </w:rPr>
              <w:t>银行账户信息</w:t>
            </w:r>
          </w:p>
          <w:p w14:paraId="06914B56" w14:textId="59BAB664" w:rsidR="006E10ED" w:rsidRPr="000E6403" w:rsidRDefault="006E10ED">
            <w:pPr>
              <w:snapToGrid w:val="0"/>
              <w:spacing w:line="276" w:lineRule="auto"/>
              <w:jc w:val="center"/>
              <w:rPr>
                <w:rFonts w:ascii="仿宋" w:eastAsia="仿宋" w:hAnsi="仿宋"/>
                <w:b/>
                <w:bCs/>
                <w:sz w:val="28"/>
                <w:szCs w:val="28"/>
              </w:rPr>
            </w:pPr>
            <w:r w:rsidRPr="000E6403">
              <w:rPr>
                <w:rFonts w:ascii="仿宋" w:eastAsia="仿宋" w:hAnsi="仿宋" w:hint="eastAsia"/>
                <w:b/>
                <w:bCs/>
                <w:sz w:val="28"/>
                <w:szCs w:val="28"/>
              </w:rPr>
              <w:t>（用于退还</w:t>
            </w:r>
            <w:r w:rsidR="000E6403" w:rsidRPr="000E6403">
              <w:rPr>
                <w:rFonts w:ascii="仿宋" w:eastAsia="仿宋" w:hAnsi="仿宋" w:hint="eastAsia"/>
                <w:b/>
                <w:bCs/>
                <w:sz w:val="28"/>
                <w:szCs w:val="28"/>
              </w:rPr>
              <w:t>诚意金</w:t>
            </w:r>
            <w:r w:rsidRPr="000E6403">
              <w:rPr>
                <w:rFonts w:ascii="仿宋" w:eastAsia="仿宋" w:hAnsi="仿宋" w:hint="eastAsia"/>
                <w:b/>
                <w:bCs/>
                <w:sz w:val="28"/>
                <w:szCs w:val="28"/>
              </w:rPr>
              <w:t>使用）</w:t>
            </w:r>
          </w:p>
        </w:tc>
        <w:tc>
          <w:tcPr>
            <w:tcW w:w="6513" w:type="dxa"/>
            <w:tcBorders>
              <w:top w:val="single" w:sz="4" w:space="0" w:color="auto"/>
              <w:left w:val="single" w:sz="4" w:space="0" w:color="auto"/>
              <w:bottom w:val="single" w:sz="4" w:space="0" w:color="auto"/>
              <w:right w:val="single" w:sz="4" w:space="0" w:color="auto"/>
            </w:tcBorders>
            <w:vAlign w:val="center"/>
            <w:hideMark/>
          </w:tcPr>
          <w:p w14:paraId="0F03DCEA" w14:textId="77777777" w:rsidR="006E10ED" w:rsidRPr="000E6403" w:rsidRDefault="006E10ED" w:rsidP="006E10ED">
            <w:pPr>
              <w:snapToGrid w:val="0"/>
              <w:spacing w:line="276" w:lineRule="auto"/>
              <w:jc w:val="left"/>
              <w:rPr>
                <w:rFonts w:ascii="仿宋" w:eastAsia="仿宋" w:hAnsi="仿宋"/>
                <w:sz w:val="28"/>
                <w:szCs w:val="28"/>
              </w:rPr>
            </w:pPr>
            <w:r w:rsidRPr="000E6403">
              <w:rPr>
                <w:rFonts w:ascii="仿宋" w:eastAsia="仿宋" w:hAnsi="仿宋" w:hint="eastAsia"/>
                <w:sz w:val="28"/>
                <w:szCs w:val="28"/>
              </w:rPr>
              <w:t>开户名称：</w:t>
            </w:r>
          </w:p>
        </w:tc>
      </w:tr>
      <w:tr w:rsidR="006E10ED" w:rsidRPr="000E6403" w14:paraId="3CC39557" w14:textId="77777777" w:rsidTr="006E10ED">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FE7D8" w14:textId="77777777" w:rsidR="006E10ED" w:rsidRPr="000E6403" w:rsidRDefault="006E10ED">
            <w:pPr>
              <w:widowControl/>
              <w:jc w:val="left"/>
              <w:rPr>
                <w:rFonts w:ascii="仿宋" w:eastAsia="仿宋" w:hAnsi="仿宋" w:cs="仿宋"/>
                <w:sz w:val="28"/>
                <w:szCs w:val="28"/>
              </w:rPr>
            </w:pPr>
          </w:p>
        </w:tc>
        <w:tc>
          <w:tcPr>
            <w:tcW w:w="6513" w:type="dxa"/>
            <w:tcBorders>
              <w:top w:val="single" w:sz="4" w:space="0" w:color="auto"/>
              <w:left w:val="single" w:sz="4" w:space="0" w:color="auto"/>
              <w:bottom w:val="single" w:sz="4" w:space="0" w:color="auto"/>
              <w:right w:val="single" w:sz="4" w:space="0" w:color="auto"/>
            </w:tcBorders>
            <w:vAlign w:val="center"/>
            <w:hideMark/>
          </w:tcPr>
          <w:p w14:paraId="237E3BA9" w14:textId="77777777" w:rsidR="006E10ED" w:rsidRPr="000E6403" w:rsidRDefault="006E10ED" w:rsidP="006E10ED">
            <w:pPr>
              <w:snapToGrid w:val="0"/>
              <w:spacing w:line="276" w:lineRule="auto"/>
              <w:jc w:val="left"/>
              <w:rPr>
                <w:rFonts w:ascii="仿宋" w:eastAsia="仿宋" w:hAnsi="仿宋"/>
                <w:sz w:val="28"/>
                <w:szCs w:val="28"/>
              </w:rPr>
            </w:pPr>
            <w:r w:rsidRPr="000E6403">
              <w:rPr>
                <w:rFonts w:ascii="仿宋" w:eastAsia="仿宋" w:hAnsi="仿宋" w:hint="eastAsia"/>
                <w:sz w:val="28"/>
                <w:szCs w:val="28"/>
              </w:rPr>
              <w:t>账    号：</w:t>
            </w:r>
          </w:p>
        </w:tc>
      </w:tr>
      <w:tr w:rsidR="006E10ED" w:rsidRPr="000E6403" w14:paraId="3E15561E" w14:textId="77777777" w:rsidTr="006E10ED">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5075E" w14:textId="77777777" w:rsidR="006E10ED" w:rsidRPr="000E6403" w:rsidRDefault="006E10ED">
            <w:pPr>
              <w:widowControl/>
              <w:jc w:val="left"/>
              <w:rPr>
                <w:rFonts w:ascii="仿宋" w:eastAsia="仿宋" w:hAnsi="仿宋" w:cs="仿宋"/>
                <w:sz w:val="28"/>
                <w:szCs w:val="28"/>
              </w:rPr>
            </w:pPr>
          </w:p>
        </w:tc>
        <w:tc>
          <w:tcPr>
            <w:tcW w:w="6513" w:type="dxa"/>
            <w:tcBorders>
              <w:top w:val="single" w:sz="4" w:space="0" w:color="auto"/>
              <w:left w:val="single" w:sz="4" w:space="0" w:color="auto"/>
              <w:bottom w:val="single" w:sz="4" w:space="0" w:color="auto"/>
              <w:right w:val="single" w:sz="4" w:space="0" w:color="auto"/>
            </w:tcBorders>
            <w:vAlign w:val="center"/>
            <w:hideMark/>
          </w:tcPr>
          <w:p w14:paraId="1138760C" w14:textId="77777777" w:rsidR="006E10ED" w:rsidRPr="000E6403" w:rsidRDefault="006E10ED" w:rsidP="006E10ED">
            <w:pPr>
              <w:snapToGrid w:val="0"/>
              <w:spacing w:line="276" w:lineRule="auto"/>
              <w:jc w:val="left"/>
              <w:rPr>
                <w:rFonts w:ascii="仿宋" w:eastAsia="仿宋" w:hAnsi="仿宋"/>
                <w:sz w:val="28"/>
                <w:szCs w:val="28"/>
              </w:rPr>
            </w:pPr>
            <w:r w:rsidRPr="000E6403">
              <w:rPr>
                <w:rFonts w:ascii="仿宋" w:eastAsia="仿宋" w:hAnsi="仿宋" w:hint="eastAsia"/>
                <w:sz w:val="28"/>
                <w:szCs w:val="28"/>
              </w:rPr>
              <w:t>开 户 行：</w:t>
            </w:r>
          </w:p>
        </w:tc>
      </w:tr>
      <w:tr w:rsidR="000E6403" w:rsidRPr="000E6403" w14:paraId="39D6883C" w14:textId="77777777" w:rsidTr="006E10ED">
        <w:trPr>
          <w:trHeight w:val="590"/>
        </w:trPr>
        <w:tc>
          <w:tcPr>
            <w:tcW w:w="0" w:type="auto"/>
            <w:tcBorders>
              <w:top w:val="single" w:sz="4" w:space="0" w:color="auto"/>
              <w:left w:val="single" w:sz="4" w:space="0" w:color="auto"/>
              <w:bottom w:val="single" w:sz="4" w:space="0" w:color="auto"/>
              <w:right w:val="single" w:sz="4" w:space="0" w:color="auto"/>
            </w:tcBorders>
            <w:vAlign w:val="center"/>
          </w:tcPr>
          <w:p w14:paraId="431CD36F" w14:textId="76353A03" w:rsidR="000E6403" w:rsidRPr="000E6403" w:rsidRDefault="000E6403" w:rsidP="000E6403">
            <w:pPr>
              <w:snapToGrid w:val="0"/>
              <w:spacing w:line="276" w:lineRule="auto"/>
              <w:jc w:val="center"/>
              <w:rPr>
                <w:rFonts w:ascii="仿宋" w:eastAsia="仿宋" w:hAnsi="仿宋" w:cs="仿宋"/>
                <w:sz w:val="28"/>
                <w:szCs w:val="28"/>
              </w:rPr>
            </w:pPr>
            <w:r w:rsidRPr="000E6403">
              <w:rPr>
                <w:rFonts w:ascii="仿宋" w:eastAsia="仿宋" w:hAnsi="仿宋" w:hint="eastAsia"/>
                <w:b/>
                <w:bCs/>
                <w:sz w:val="28"/>
                <w:szCs w:val="28"/>
              </w:rPr>
              <w:t>投资意向</w:t>
            </w:r>
          </w:p>
        </w:tc>
        <w:tc>
          <w:tcPr>
            <w:tcW w:w="6513" w:type="dxa"/>
            <w:tcBorders>
              <w:top w:val="single" w:sz="4" w:space="0" w:color="auto"/>
              <w:left w:val="single" w:sz="4" w:space="0" w:color="auto"/>
              <w:bottom w:val="single" w:sz="4" w:space="0" w:color="auto"/>
              <w:right w:val="single" w:sz="4" w:space="0" w:color="auto"/>
            </w:tcBorders>
            <w:vAlign w:val="center"/>
          </w:tcPr>
          <w:p w14:paraId="43E81766" w14:textId="1ACEBE7F" w:rsidR="000E6403" w:rsidRPr="000E6403" w:rsidRDefault="000E6403" w:rsidP="000E6403">
            <w:pPr>
              <w:spacing w:afterLines="50" w:after="156" w:line="640" w:lineRule="exact"/>
              <w:jc w:val="left"/>
              <w:rPr>
                <w:rFonts w:ascii="Times New Roman" w:eastAsia="仿宋_GB2312" w:hAnsi="Times New Roman" w:cs="Times New Roman"/>
                <w:b/>
                <w:sz w:val="28"/>
                <w:szCs w:val="28"/>
              </w:rPr>
            </w:pPr>
            <w:r w:rsidRPr="000E6403">
              <w:rPr>
                <w:rFonts w:ascii="仿宋" w:eastAsia="仿宋" w:hAnsi="仿宋"/>
                <w:sz w:val="28"/>
                <w:szCs w:val="28"/>
              </w:rPr>
              <w:t>本公司已充分知悉并了解《</w:t>
            </w:r>
            <w:r w:rsidRPr="000E6403">
              <w:rPr>
                <w:rFonts w:ascii="仿宋" w:eastAsia="仿宋" w:hAnsi="仿宋" w:hint="eastAsia"/>
                <w:sz w:val="28"/>
                <w:szCs w:val="28"/>
              </w:rPr>
              <w:t>鲁西南医院等两家公司实质合并破产案关于公开预招募和预遴选意向投资人的公告</w:t>
            </w:r>
            <w:r w:rsidRPr="000E6403">
              <w:rPr>
                <w:rFonts w:ascii="仿宋" w:eastAsia="仿宋" w:hAnsi="仿宋"/>
                <w:sz w:val="28"/>
                <w:szCs w:val="28"/>
              </w:rPr>
              <w:t>》的内容，承诺符合该公告所要求的意向投资人报名条件，本公司所提交的报名材料均真</w:t>
            </w:r>
            <w:r w:rsidRPr="000E6403">
              <w:rPr>
                <w:rFonts w:ascii="仿宋" w:eastAsia="仿宋" w:hAnsi="仿宋"/>
                <w:sz w:val="28"/>
                <w:szCs w:val="28"/>
              </w:rPr>
              <w:lastRenderedPageBreak/>
              <w:t>实、合法、有效，且不存在重大隐瞒或遗漏，本公司自愿参与</w:t>
            </w:r>
            <w:r>
              <w:rPr>
                <w:rFonts w:ascii="仿宋" w:eastAsia="仿宋" w:hAnsi="仿宋" w:hint="eastAsia"/>
                <w:sz w:val="28"/>
                <w:szCs w:val="28"/>
              </w:rPr>
              <w:t>鲁西南医院</w:t>
            </w:r>
            <w:r w:rsidRPr="000E6403">
              <w:rPr>
                <w:rFonts w:ascii="仿宋" w:eastAsia="仿宋" w:hAnsi="仿宋"/>
                <w:sz w:val="28"/>
                <w:szCs w:val="28"/>
              </w:rPr>
              <w:t>等</w:t>
            </w:r>
            <w:r>
              <w:rPr>
                <w:rFonts w:ascii="仿宋" w:eastAsia="仿宋" w:hAnsi="仿宋" w:hint="eastAsia"/>
                <w:sz w:val="28"/>
                <w:szCs w:val="28"/>
              </w:rPr>
              <w:t>两</w:t>
            </w:r>
            <w:r w:rsidRPr="000E6403">
              <w:rPr>
                <w:rFonts w:ascii="仿宋" w:eastAsia="仿宋" w:hAnsi="仿宋"/>
                <w:sz w:val="28"/>
                <w:szCs w:val="28"/>
              </w:rPr>
              <w:t>家公司投资人的公开招募和遴选，并自行承担一切责任与风险。</w:t>
            </w:r>
          </w:p>
        </w:tc>
      </w:tr>
    </w:tbl>
    <w:p w14:paraId="1CB00E14" w14:textId="77777777" w:rsidR="000E6403" w:rsidRDefault="000E6403" w:rsidP="000E6403">
      <w:pPr>
        <w:pStyle w:val="4"/>
        <w:spacing w:beforeLines="50" w:before="156" w:afterLines="50" w:after="156" w:line="560" w:lineRule="exact"/>
        <w:ind w:right="1280" w:firstLineChars="0" w:firstLine="0"/>
        <w:jc w:val="center"/>
      </w:pPr>
    </w:p>
    <w:p w14:paraId="4245172F" w14:textId="086EC609" w:rsidR="000E6403" w:rsidRPr="000E6403" w:rsidRDefault="006E10ED" w:rsidP="000E6403">
      <w:pPr>
        <w:pStyle w:val="4"/>
        <w:spacing w:beforeLines="50" w:before="156" w:afterLines="50" w:after="156" w:line="560" w:lineRule="exact"/>
        <w:ind w:right="1280" w:firstLineChars="0" w:firstLine="0"/>
        <w:jc w:val="center"/>
        <w:rPr>
          <w:b/>
          <w:bCs/>
        </w:rPr>
      </w:pPr>
      <w:r w:rsidRPr="000E6403">
        <w:rPr>
          <w:b/>
          <w:bCs/>
        </w:rPr>
        <w:t>（盖章）：</w:t>
      </w:r>
    </w:p>
    <w:p w14:paraId="3A9727A1" w14:textId="77777777" w:rsidR="000E6403" w:rsidRPr="000E6403" w:rsidRDefault="000E6403" w:rsidP="000E6403">
      <w:pPr>
        <w:pStyle w:val="4"/>
        <w:spacing w:beforeLines="50" w:before="156" w:afterLines="50" w:after="156" w:line="560" w:lineRule="exact"/>
        <w:ind w:right="1280" w:firstLineChars="0" w:firstLine="0"/>
        <w:jc w:val="center"/>
        <w:rPr>
          <w:b/>
          <w:bCs/>
        </w:rPr>
      </w:pPr>
    </w:p>
    <w:p w14:paraId="15D56434" w14:textId="21D73D01" w:rsidR="000E6403" w:rsidRPr="000E6403" w:rsidRDefault="006E10ED" w:rsidP="000E6403">
      <w:pPr>
        <w:pStyle w:val="4"/>
        <w:wordWrap w:val="0"/>
        <w:spacing w:beforeLines="50" w:before="156" w:afterLines="50" w:after="156" w:line="560" w:lineRule="exact"/>
        <w:ind w:right="1280" w:firstLineChars="0" w:firstLine="0"/>
        <w:jc w:val="right"/>
        <w:rPr>
          <w:b/>
          <w:bCs/>
          <w:u w:val="single"/>
        </w:rPr>
      </w:pPr>
      <w:r w:rsidRPr="000E6403">
        <w:rPr>
          <w:b/>
          <w:bCs/>
        </w:rPr>
        <w:t>法定代表人（负责人）/授权代表签字：</w:t>
      </w:r>
      <w:r w:rsidR="000E6403" w:rsidRPr="000E6403">
        <w:rPr>
          <w:rFonts w:hint="eastAsia"/>
          <w:b/>
          <w:bCs/>
          <w:u w:val="single"/>
        </w:rPr>
        <w:t xml:space="preserve">  </w:t>
      </w:r>
      <w:r w:rsidR="000E6403">
        <w:rPr>
          <w:rFonts w:hint="eastAsia"/>
          <w:b/>
          <w:bCs/>
          <w:u w:val="single"/>
        </w:rPr>
        <w:t xml:space="preserve">     </w:t>
      </w:r>
      <w:r w:rsidR="000E6403" w:rsidRPr="000E6403">
        <w:rPr>
          <w:rFonts w:hint="eastAsia"/>
          <w:b/>
          <w:bCs/>
          <w:u w:val="single"/>
        </w:rPr>
        <w:t xml:space="preserve">     </w:t>
      </w:r>
    </w:p>
    <w:p w14:paraId="0ADEDE47" w14:textId="3C8D5EA8" w:rsidR="00DF7DDC" w:rsidRDefault="000E6403" w:rsidP="000E6403">
      <w:pPr>
        <w:pStyle w:val="4"/>
        <w:wordWrap w:val="0"/>
        <w:spacing w:beforeLines="50" w:before="156" w:afterLines="50" w:after="156" w:line="560" w:lineRule="exact"/>
        <w:ind w:right="1280" w:firstLineChars="0" w:firstLine="0"/>
        <w:jc w:val="right"/>
        <w:rPr>
          <w:b/>
          <w:bCs/>
          <w:u w:val="single"/>
        </w:rPr>
      </w:pPr>
      <w:r w:rsidRPr="000E6403">
        <w:rPr>
          <w:b/>
          <w:bCs/>
        </w:rPr>
        <w:t>日期</w:t>
      </w:r>
      <w:r w:rsidRPr="000E6403">
        <w:rPr>
          <w:rFonts w:hint="eastAsia"/>
          <w:b/>
          <w:bCs/>
        </w:rPr>
        <w:t>：</w:t>
      </w:r>
      <w:r w:rsidRPr="000E6403">
        <w:rPr>
          <w:rFonts w:hint="eastAsia"/>
          <w:b/>
          <w:bCs/>
          <w:u w:val="single"/>
        </w:rPr>
        <w:t xml:space="preserve">   </w:t>
      </w:r>
      <w:r>
        <w:rPr>
          <w:rFonts w:hint="eastAsia"/>
          <w:b/>
          <w:bCs/>
          <w:u w:val="single"/>
        </w:rPr>
        <w:t xml:space="preserve">     </w:t>
      </w:r>
      <w:r w:rsidRPr="000E6403">
        <w:rPr>
          <w:rFonts w:hint="eastAsia"/>
          <w:b/>
          <w:bCs/>
          <w:u w:val="single"/>
        </w:rPr>
        <w:t xml:space="preserve">    </w:t>
      </w:r>
    </w:p>
    <w:p w14:paraId="6F7A4FA9" w14:textId="77777777" w:rsidR="00DF7DDC" w:rsidRDefault="00DF7DDC">
      <w:pPr>
        <w:widowControl/>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br w:type="page"/>
      </w:r>
    </w:p>
    <w:p w14:paraId="38A8C3ED" w14:textId="11907F8F" w:rsidR="00DF7DDC" w:rsidRPr="00DF7DDC" w:rsidRDefault="00DF7DDC" w:rsidP="00DF7DDC">
      <w:pPr>
        <w:pStyle w:val="4"/>
        <w:spacing w:beforeLines="50" w:before="156" w:afterLines="50" w:after="156" w:line="560" w:lineRule="exact"/>
        <w:ind w:right="1280" w:firstLineChars="0" w:firstLine="0"/>
        <w:rPr>
          <w:rFonts w:ascii="Times New Roman" w:eastAsia="仿宋_GB2312" w:hAnsi="Times New Roman" w:cs="Times New Roman"/>
          <w:b/>
          <w:sz w:val="32"/>
          <w:szCs w:val="32"/>
        </w:rPr>
      </w:pPr>
      <w:r w:rsidRPr="00DF7DDC">
        <w:rPr>
          <w:rFonts w:ascii="Times New Roman" w:eastAsia="仿宋_GB2312" w:hAnsi="Times New Roman" w:cs="Times New Roman"/>
          <w:b/>
          <w:sz w:val="32"/>
          <w:szCs w:val="32"/>
        </w:rPr>
        <w:lastRenderedPageBreak/>
        <w:t>附件</w:t>
      </w:r>
      <w:r w:rsidRPr="00DF7DDC">
        <w:rPr>
          <w:rFonts w:ascii="Times New Roman" w:eastAsia="仿宋_GB2312" w:hAnsi="Times New Roman" w:cs="Times New Roman" w:hint="eastAsia"/>
          <w:b/>
          <w:sz w:val="32"/>
          <w:szCs w:val="32"/>
        </w:rPr>
        <w:t>二</w:t>
      </w:r>
    </w:p>
    <w:p w14:paraId="15226FFD" w14:textId="77777777" w:rsidR="00C91204" w:rsidRDefault="00C91204" w:rsidP="00DF7DDC">
      <w:pPr>
        <w:pStyle w:val="4"/>
        <w:spacing w:beforeLines="50" w:before="156" w:afterLines="50" w:after="156" w:line="560" w:lineRule="exact"/>
        <w:ind w:right="1280" w:firstLineChars="0" w:firstLine="0"/>
        <w:jc w:val="center"/>
        <w:rPr>
          <w:rFonts w:ascii="Times New Roman" w:eastAsia="仿宋_GB2312" w:hAnsi="Times New Roman" w:cs="Times New Roman"/>
          <w:b/>
          <w:sz w:val="32"/>
          <w:szCs w:val="32"/>
        </w:rPr>
      </w:pPr>
    </w:p>
    <w:p w14:paraId="3C25400E" w14:textId="57D4ADF5" w:rsidR="00DF7DDC" w:rsidRDefault="00DF7DDC" w:rsidP="00DF7DDC">
      <w:pPr>
        <w:pStyle w:val="4"/>
        <w:spacing w:beforeLines="50" w:before="156" w:afterLines="50" w:after="156" w:line="560" w:lineRule="exact"/>
        <w:ind w:right="1280" w:firstLineChars="0" w:firstLine="0"/>
        <w:jc w:val="center"/>
        <w:rPr>
          <w:rFonts w:ascii="Times New Roman" w:eastAsia="仿宋_GB2312" w:hAnsi="Times New Roman" w:cs="Times New Roman"/>
          <w:b/>
          <w:sz w:val="32"/>
          <w:szCs w:val="32"/>
        </w:rPr>
      </w:pPr>
      <w:r w:rsidRPr="00DF7DDC">
        <w:rPr>
          <w:rFonts w:ascii="Times New Roman" w:eastAsia="仿宋_GB2312" w:hAnsi="Times New Roman" w:cs="Times New Roman"/>
          <w:b/>
          <w:sz w:val="32"/>
          <w:szCs w:val="32"/>
        </w:rPr>
        <w:t>承诺函</w:t>
      </w:r>
    </w:p>
    <w:p w14:paraId="3FCDDDE0" w14:textId="77777777" w:rsidR="00C91204" w:rsidRPr="00DF7DDC" w:rsidRDefault="00C91204" w:rsidP="00DF7DDC">
      <w:pPr>
        <w:pStyle w:val="4"/>
        <w:spacing w:beforeLines="50" w:before="156" w:afterLines="50" w:after="156" w:line="560" w:lineRule="exact"/>
        <w:ind w:right="1280" w:firstLineChars="0" w:firstLine="0"/>
        <w:jc w:val="center"/>
        <w:rPr>
          <w:rFonts w:ascii="Times New Roman" w:eastAsia="仿宋_GB2312" w:hAnsi="Times New Roman" w:cs="Times New Roman"/>
          <w:b/>
          <w:sz w:val="32"/>
          <w:szCs w:val="32"/>
        </w:rPr>
      </w:pPr>
    </w:p>
    <w:p w14:paraId="466BA2F6" w14:textId="77777777" w:rsidR="00C91204" w:rsidRDefault="00DF7DDC" w:rsidP="00C91204">
      <w:pPr>
        <w:pStyle w:val="4"/>
        <w:spacing w:beforeLines="50" w:before="156" w:afterLines="50" w:after="156" w:line="560" w:lineRule="exact"/>
        <w:ind w:right="1281"/>
        <w:jc w:val="left"/>
      </w:pPr>
      <w:r>
        <w:t>至本函件出具之日，我方未被人民法院列入失信被执行人名单，不属于失信惩戒对象，最近三年无重大违法行为且未涉嫌重大违法行为。</w:t>
      </w:r>
    </w:p>
    <w:p w14:paraId="780B18B6" w14:textId="77777777" w:rsidR="00C91204" w:rsidRDefault="00C91204" w:rsidP="00C91204">
      <w:pPr>
        <w:pStyle w:val="4"/>
        <w:spacing w:beforeLines="50" w:before="156" w:afterLines="50" w:after="156" w:line="560" w:lineRule="exact"/>
        <w:ind w:right="1281"/>
        <w:jc w:val="left"/>
      </w:pPr>
      <w:r w:rsidRPr="000E6403">
        <w:rPr>
          <w:rFonts w:hint="eastAsia"/>
        </w:rPr>
        <w:t>鲁西南医院等两家公司招募和遴选意向投资人</w:t>
      </w:r>
      <w:r w:rsidR="00DF7DDC">
        <w:t>期间，我方承诺遵守</w:t>
      </w:r>
      <w:r w:rsidRPr="000E6403">
        <w:rPr>
          <w:rFonts w:hint="eastAsia"/>
        </w:rPr>
        <w:t>鲁西南医院等两家公司</w:t>
      </w:r>
      <w:r>
        <w:rPr>
          <w:rFonts w:hint="eastAsia"/>
        </w:rPr>
        <w:t>相关</w:t>
      </w:r>
      <w:r w:rsidR="00DF7DDC">
        <w:t xml:space="preserve">制度，服从管理人安排。 我方同意配合管理人对我方的反向尽职调查，按照管理人要求提供相关尽职调查材料，并承诺我方提供的全部尽职调查材料真实、准确、无重大遗漏且不具有误导性。 </w:t>
      </w:r>
    </w:p>
    <w:p w14:paraId="5CC008CF" w14:textId="77777777" w:rsidR="00C91204" w:rsidRDefault="00C91204" w:rsidP="00C91204">
      <w:pPr>
        <w:pStyle w:val="4"/>
        <w:spacing w:beforeLines="50" w:before="156" w:afterLines="50" w:after="156" w:line="560" w:lineRule="exact"/>
        <w:ind w:right="1280" w:firstLineChars="0" w:firstLine="0"/>
        <w:jc w:val="center"/>
      </w:pPr>
    </w:p>
    <w:p w14:paraId="4E1ECF6E" w14:textId="77777777" w:rsidR="00C91204" w:rsidRPr="000E6403" w:rsidRDefault="00C91204" w:rsidP="00C91204">
      <w:pPr>
        <w:pStyle w:val="4"/>
        <w:spacing w:beforeLines="50" w:before="156" w:afterLines="50" w:after="156" w:line="560" w:lineRule="exact"/>
        <w:ind w:right="1280" w:firstLineChars="0" w:firstLine="0"/>
        <w:jc w:val="center"/>
        <w:rPr>
          <w:b/>
          <w:bCs/>
        </w:rPr>
      </w:pPr>
      <w:r w:rsidRPr="000E6403">
        <w:rPr>
          <w:b/>
          <w:bCs/>
        </w:rPr>
        <w:t>（盖章）：</w:t>
      </w:r>
    </w:p>
    <w:p w14:paraId="0F088DD3" w14:textId="77777777" w:rsidR="00C91204" w:rsidRPr="000E6403" w:rsidRDefault="00C91204" w:rsidP="00C91204">
      <w:pPr>
        <w:pStyle w:val="4"/>
        <w:spacing w:beforeLines="50" w:before="156" w:afterLines="50" w:after="156" w:line="560" w:lineRule="exact"/>
        <w:ind w:right="1280" w:firstLineChars="0" w:firstLine="0"/>
        <w:jc w:val="center"/>
        <w:rPr>
          <w:b/>
          <w:bCs/>
        </w:rPr>
      </w:pPr>
    </w:p>
    <w:p w14:paraId="5635897B" w14:textId="77777777" w:rsidR="00C91204" w:rsidRPr="000E6403" w:rsidRDefault="00C91204" w:rsidP="00C91204">
      <w:pPr>
        <w:pStyle w:val="4"/>
        <w:wordWrap w:val="0"/>
        <w:spacing w:beforeLines="50" w:before="156" w:afterLines="50" w:after="156" w:line="560" w:lineRule="exact"/>
        <w:ind w:right="1280" w:firstLineChars="0" w:firstLine="0"/>
        <w:jc w:val="right"/>
        <w:rPr>
          <w:b/>
          <w:bCs/>
          <w:u w:val="single"/>
        </w:rPr>
      </w:pPr>
      <w:r w:rsidRPr="000E6403">
        <w:rPr>
          <w:b/>
          <w:bCs/>
        </w:rPr>
        <w:t>法定代表人（负责人）/授权代表签字：</w:t>
      </w:r>
      <w:r w:rsidRPr="000E6403">
        <w:rPr>
          <w:rFonts w:hint="eastAsia"/>
          <w:b/>
          <w:bCs/>
          <w:u w:val="single"/>
        </w:rPr>
        <w:t xml:space="preserve">  </w:t>
      </w:r>
      <w:r>
        <w:rPr>
          <w:rFonts w:hint="eastAsia"/>
          <w:b/>
          <w:bCs/>
          <w:u w:val="single"/>
        </w:rPr>
        <w:t xml:space="preserve">     </w:t>
      </w:r>
      <w:r w:rsidRPr="000E6403">
        <w:rPr>
          <w:rFonts w:hint="eastAsia"/>
          <w:b/>
          <w:bCs/>
          <w:u w:val="single"/>
        </w:rPr>
        <w:t xml:space="preserve">     </w:t>
      </w:r>
    </w:p>
    <w:p w14:paraId="5EE80581" w14:textId="77777777" w:rsidR="00C91204" w:rsidRDefault="00C91204" w:rsidP="00C91204">
      <w:pPr>
        <w:pStyle w:val="4"/>
        <w:wordWrap w:val="0"/>
        <w:spacing w:beforeLines="50" w:before="156" w:afterLines="50" w:after="156" w:line="560" w:lineRule="exact"/>
        <w:ind w:right="1280" w:firstLineChars="0" w:firstLine="0"/>
        <w:jc w:val="right"/>
        <w:rPr>
          <w:b/>
          <w:bCs/>
          <w:u w:val="single"/>
        </w:rPr>
      </w:pPr>
      <w:r w:rsidRPr="000E6403">
        <w:rPr>
          <w:b/>
          <w:bCs/>
        </w:rPr>
        <w:t>日期</w:t>
      </w:r>
      <w:r w:rsidRPr="000E6403">
        <w:rPr>
          <w:rFonts w:hint="eastAsia"/>
          <w:b/>
          <w:bCs/>
        </w:rPr>
        <w:t>：</w:t>
      </w:r>
      <w:r w:rsidRPr="000E6403">
        <w:rPr>
          <w:rFonts w:hint="eastAsia"/>
          <w:b/>
          <w:bCs/>
          <w:u w:val="single"/>
        </w:rPr>
        <w:t xml:space="preserve">   </w:t>
      </w:r>
      <w:r>
        <w:rPr>
          <w:rFonts w:hint="eastAsia"/>
          <w:b/>
          <w:bCs/>
          <w:u w:val="single"/>
        </w:rPr>
        <w:t xml:space="preserve">     </w:t>
      </w:r>
      <w:r w:rsidRPr="000E6403">
        <w:rPr>
          <w:rFonts w:hint="eastAsia"/>
          <w:b/>
          <w:bCs/>
          <w:u w:val="single"/>
        </w:rPr>
        <w:t xml:space="preserve">    </w:t>
      </w:r>
    </w:p>
    <w:p w14:paraId="294C94A8" w14:textId="586AE9CE" w:rsidR="00C91204" w:rsidRDefault="000E6403" w:rsidP="00C91204">
      <w:pPr>
        <w:widowControl/>
        <w:jc w:val="left"/>
      </w:pPr>
      <w:r>
        <w:rPr>
          <w:rFonts w:hint="eastAsia"/>
        </w:rPr>
        <w:t xml:space="preserve">                                                </w:t>
      </w:r>
    </w:p>
    <w:p w14:paraId="18985CA1" w14:textId="77777777" w:rsidR="00C91204" w:rsidRDefault="00C91204">
      <w:pPr>
        <w:widowControl/>
        <w:jc w:val="left"/>
      </w:pPr>
      <w:r>
        <w:br w:type="page"/>
      </w:r>
    </w:p>
    <w:p w14:paraId="00815CE3" w14:textId="3C745B4A" w:rsidR="00C91204" w:rsidRDefault="00C91204" w:rsidP="00F473FC">
      <w:pPr>
        <w:pStyle w:val="4"/>
        <w:spacing w:beforeLines="50" w:before="156" w:afterLines="50" w:after="156" w:line="560" w:lineRule="exact"/>
        <w:ind w:right="1280" w:firstLineChars="0" w:firstLine="0"/>
        <w:rPr>
          <w:rFonts w:ascii="Times New Roman" w:eastAsia="仿宋_GB2312" w:hAnsi="Times New Roman" w:cs="Times New Roman"/>
          <w:b/>
          <w:sz w:val="32"/>
          <w:szCs w:val="32"/>
        </w:rPr>
      </w:pPr>
      <w:r w:rsidRPr="00C91204">
        <w:rPr>
          <w:rFonts w:ascii="Times New Roman" w:eastAsia="仿宋_GB2312" w:hAnsi="Times New Roman" w:cs="Times New Roman"/>
          <w:b/>
          <w:sz w:val="32"/>
          <w:szCs w:val="32"/>
        </w:rPr>
        <w:lastRenderedPageBreak/>
        <w:t>附件</w:t>
      </w:r>
      <w:r w:rsidR="00F473FC">
        <w:rPr>
          <w:rFonts w:ascii="Times New Roman" w:eastAsia="仿宋_GB2312" w:hAnsi="Times New Roman" w:cs="Times New Roman" w:hint="eastAsia"/>
          <w:b/>
          <w:sz w:val="32"/>
          <w:szCs w:val="32"/>
        </w:rPr>
        <w:t>三</w:t>
      </w:r>
      <w:r w:rsidRPr="00C91204">
        <w:rPr>
          <w:rFonts w:ascii="Times New Roman" w:eastAsia="仿宋_GB2312" w:hAnsi="Times New Roman" w:cs="Times New Roman"/>
          <w:b/>
          <w:sz w:val="32"/>
          <w:szCs w:val="32"/>
        </w:rPr>
        <w:t xml:space="preserve"> </w:t>
      </w:r>
    </w:p>
    <w:p w14:paraId="4B072C6C" w14:textId="1E1AAD91" w:rsidR="00C91204" w:rsidRDefault="00C91204" w:rsidP="00C91204">
      <w:pPr>
        <w:pStyle w:val="4"/>
        <w:spacing w:beforeLines="50" w:before="156" w:afterLines="50" w:after="156" w:line="560" w:lineRule="exact"/>
        <w:ind w:right="1280" w:firstLineChars="0" w:firstLine="0"/>
        <w:jc w:val="center"/>
        <w:rPr>
          <w:rFonts w:ascii="Times New Roman" w:eastAsia="仿宋_GB2312" w:hAnsi="Times New Roman" w:cs="Times New Roman"/>
          <w:b/>
          <w:sz w:val="32"/>
          <w:szCs w:val="32"/>
        </w:rPr>
      </w:pPr>
      <w:r w:rsidRPr="00C91204">
        <w:rPr>
          <w:rFonts w:ascii="Times New Roman" w:eastAsia="仿宋_GB2312" w:hAnsi="Times New Roman" w:cs="Times New Roman"/>
          <w:b/>
          <w:sz w:val="32"/>
          <w:szCs w:val="32"/>
        </w:rPr>
        <w:t>保密承诺函</w:t>
      </w:r>
    </w:p>
    <w:p w14:paraId="71BA29C9" w14:textId="77777777" w:rsidR="00C91204" w:rsidRPr="00C91204" w:rsidRDefault="00C91204" w:rsidP="00C91204">
      <w:pPr>
        <w:pStyle w:val="4"/>
        <w:spacing w:beforeLines="50" w:before="156" w:afterLines="50" w:after="156" w:line="560" w:lineRule="exact"/>
        <w:ind w:right="1280" w:firstLineChars="0" w:firstLine="0"/>
        <w:jc w:val="center"/>
        <w:rPr>
          <w:rFonts w:ascii="Times New Roman" w:eastAsia="仿宋_GB2312" w:hAnsi="Times New Roman" w:cs="Times New Roman"/>
          <w:b/>
          <w:sz w:val="32"/>
          <w:szCs w:val="32"/>
        </w:rPr>
      </w:pPr>
    </w:p>
    <w:p w14:paraId="364A6E7C" w14:textId="6B14D47C" w:rsidR="00C91204" w:rsidRPr="00C91204" w:rsidRDefault="00C91204" w:rsidP="00C91204">
      <w:pPr>
        <w:pStyle w:val="4"/>
        <w:spacing w:beforeLines="50" w:before="156" w:afterLines="50" w:after="156" w:line="560" w:lineRule="exact"/>
        <w:ind w:right="1280" w:firstLineChars="0" w:firstLine="0"/>
        <w:rPr>
          <w:b/>
        </w:rPr>
      </w:pPr>
      <w:r w:rsidRPr="00C91204">
        <w:rPr>
          <w:rFonts w:ascii="Times New Roman" w:eastAsia="仿宋_GB2312" w:hAnsi="Times New Roman" w:cs="Times New Roman" w:hint="eastAsia"/>
          <w:b/>
        </w:rPr>
        <w:t>鲁西南医院有限公司等两家公司管理人</w:t>
      </w:r>
      <w:r w:rsidRPr="00C91204">
        <w:rPr>
          <w:rFonts w:ascii="Times New Roman" w:eastAsia="仿宋_GB2312" w:hAnsi="Times New Roman" w:cs="Times New Roman"/>
          <w:b/>
        </w:rPr>
        <w:t>：</w:t>
      </w:r>
      <w:r w:rsidRPr="00C91204">
        <w:rPr>
          <w:b/>
        </w:rPr>
        <w:t xml:space="preserve"> </w:t>
      </w:r>
    </w:p>
    <w:p w14:paraId="443B7C4A" w14:textId="77777777" w:rsidR="00C91204" w:rsidRDefault="00C91204" w:rsidP="00C91204">
      <w:pPr>
        <w:pStyle w:val="4"/>
        <w:spacing w:beforeLines="50" w:before="156" w:afterLines="50" w:after="156" w:line="560" w:lineRule="exact"/>
        <w:ind w:right="1281"/>
      </w:pPr>
      <w:r>
        <w:t>我方承诺按本函的下列要求履行保密义务。</w:t>
      </w:r>
    </w:p>
    <w:p w14:paraId="43E4043B" w14:textId="77777777" w:rsidR="00C91204" w:rsidRDefault="00C91204" w:rsidP="00C91204">
      <w:pPr>
        <w:pStyle w:val="4"/>
        <w:spacing w:beforeLines="50" w:before="156" w:afterLines="50" w:after="156" w:line="560" w:lineRule="exact"/>
        <w:ind w:right="1281" w:firstLine="562"/>
        <w:rPr>
          <w:b/>
          <w:bCs/>
        </w:rPr>
      </w:pPr>
      <w:r w:rsidRPr="00C91204">
        <w:rPr>
          <w:b/>
          <w:bCs/>
        </w:rPr>
        <w:t xml:space="preserve">第一条 保密信息 </w:t>
      </w:r>
    </w:p>
    <w:p w14:paraId="20BE711B" w14:textId="1A8ABE31" w:rsidR="00C91204" w:rsidRDefault="00C91204" w:rsidP="00C91204">
      <w:pPr>
        <w:pStyle w:val="4"/>
        <w:spacing w:beforeLines="50" w:before="156" w:afterLines="50" w:after="156" w:line="560" w:lineRule="exact"/>
        <w:ind w:right="1281"/>
      </w:pPr>
      <w:r>
        <w:t>保密信息指我方从贵方获</w:t>
      </w:r>
      <w:r>
        <w:rPr>
          <w:rFonts w:hint="eastAsia"/>
        </w:rPr>
        <w:t>取</w:t>
      </w:r>
      <w:r>
        <w:t>的与</w:t>
      </w:r>
      <w:r w:rsidRPr="00C91204">
        <w:rPr>
          <w:rFonts w:hint="eastAsia"/>
        </w:rPr>
        <w:t>鲁西南医院等两家公司</w:t>
      </w:r>
      <w:r>
        <w:t>有关或因此产生的以书面、口头、图像或者其他任何形式作为载体的任何信息，包括但不限于：（1）贵方以口头或者其他形式，向我方提供的</w:t>
      </w:r>
      <w:r w:rsidRPr="00C91204">
        <w:rPr>
          <w:rFonts w:hint="eastAsia"/>
        </w:rPr>
        <w:t>鲁西南医院等两家公司</w:t>
      </w:r>
      <w:r>
        <w:t>的一切非公开的文件及其他资料；（2）对我方或我方委派人员制作的包含或有关上述资料的书面备忘录、笔记、分析、报告、汇编和研究资料等；（3）上述资料的全部复制件或录音资料等；（4）贵方向我方提供的不被公众所知的其他文件资料和信息。</w:t>
      </w:r>
    </w:p>
    <w:p w14:paraId="0DD93766" w14:textId="77777777" w:rsidR="00C91204" w:rsidRPr="00C91204" w:rsidRDefault="00C91204" w:rsidP="00C91204">
      <w:pPr>
        <w:pStyle w:val="4"/>
        <w:spacing w:beforeLines="50" w:before="156" w:afterLines="50" w:after="156" w:line="560" w:lineRule="exact"/>
        <w:ind w:right="1281" w:firstLine="562"/>
        <w:rPr>
          <w:b/>
          <w:bCs/>
        </w:rPr>
      </w:pPr>
      <w:r w:rsidRPr="00C91204">
        <w:rPr>
          <w:b/>
          <w:bCs/>
        </w:rPr>
        <w:t>第二条 保密义务的期限</w:t>
      </w:r>
    </w:p>
    <w:p w14:paraId="257787E5" w14:textId="44A97D8D" w:rsidR="00C91204" w:rsidRDefault="00C91204" w:rsidP="00C91204">
      <w:pPr>
        <w:pStyle w:val="4"/>
        <w:spacing w:beforeLines="50" w:before="156" w:afterLines="50" w:after="156" w:line="560" w:lineRule="exact"/>
        <w:ind w:right="1281"/>
      </w:pPr>
      <w:r>
        <w:t xml:space="preserve"> 不论我方是否最终成为</w:t>
      </w:r>
      <w:r w:rsidRPr="00C91204">
        <w:rPr>
          <w:rFonts w:hint="eastAsia"/>
        </w:rPr>
        <w:t>鲁西南医院等两家公司</w:t>
      </w:r>
      <w:r>
        <w:t>重整投资人，自我方获取</w:t>
      </w:r>
      <w:r w:rsidRPr="00C91204">
        <w:rPr>
          <w:rFonts w:hint="eastAsia"/>
        </w:rPr>
        <w:t>鲁西南医院等两家公司</w:t>
      </w:r>
      <w:r>
        <w:t>保密信息之日起至任何保密信息进入公共领域成为公知信息之日止，不受期限限制。</w:t>
      </w:r>
    </w:p>
    <w:p w14:paraId="5EB0347D" w14:textId="77777777" w:rsidR="00C91204" w:rsidRPr="00C91204" w:rsidRDefault="00C91204" w:rsidP="00C91204">
      <w:pPr>
        <w:pStyle w:val="4"/>
        <w:spacing w:beforeLines="50" w:before="156" w:afterLines="50" w:after="156" w:line="560" w:lineRule="exact"/>
        <w:ind w:right="1281" w:firstLine="562"/>
        <w:rPr>
          <w:b/>
          <w:bCs/>
        </w:rPr>
      </w:pPr>
      <w:r w:rsidRPr="00C91204">
        <w:rPr>
          <w:b/>
          <w:bCs/>
        </w:rPr>
        <w:t>第三条 保密义务</w:t>
      </w:r>
    </w:p>
    <w:p w14:paraId="16B432F9" w14:textId="77777777" w:rsidR="005534C1" w:rsidRDefault="00C91204" w:rsidP="005534C1">
      <w:pPr>
        <w:pStyle w:val="4"/>
        <w:spacing w:beforeLines="50" w:before="156" w:afterLines="50" w:after="156" w:line="560" w:lineRule="exact"/>
        <w:ind w:right="1281"/>
      </w:pPr>
      <w:r>
        <w:lastRenderedPageBreak/>
        <w:t>1．我方采取对上述资料保密的措施，保证知悉保密信息的人员，仅限于我方与贵方对接的项目组人员。</w:t>
      </w:r>
    </w:p>
    <w:p w14:paraId="4F955D84" w14:textId="0FF720DB" w:rsidR="009011FD" w:rsidRDefault="00C91204" w:rsidP="005534C1">
      <w:pPr>
        <w:pStyle w:val="4"/>
        <w:spacing w:beforeLines="50" w:before="156" w:afterLines="50" w:after="156" w:line="560" w:lineRule="exact"/>
        <w:ind w:right="1281"/>
      </w:pPr>
      <w:r>
        <w:t xml:space="preserve">2．我方同意对所有保密信息保密，除非贵方同意，不会将任何信息披露给除本条第1款之外的任何人。未经贵方事先书面同意，我方不以任何方式将保密信息向任何第三人披露、传播或复制。 </w:t>
      </w:r>
    </w:p>
    <w:p w14:paraId="300587EB" w14:textId="1C1F42D0" w:rsidR="00572FD9" w:rsidRDefault="00C91204" w:rsidP="00572FD9">
      <w:pPr>
        <w:pStyle w:val="4"/>
        <w:spacing w:beforeLines="50" w:before="156" w:afterLines="50" w:after="156" w:line="560" w:lineRule="exact"/>
        <w:ind w:right="1281"/>
      </w:pPr>
      <w:r>
        <w:t>3．我方以参与</w:t>
      </w:r>
      <w:r w:rsidR="009011FD" w:rsidRPr="00C91204">
        <w:rPr>
          <w:rFonts w:hint="eastAsia"/>
        </w:rPr>
        <w:t>鲁西南医院等两家公司</w:t>
      </w:r>
      <w:r>
        <w:t>投资为目的进行尽职调查，获取、使用</w:t>
      </w:r>
      <w:r w:rsidR="009011FD" w:rsidRPr="00C91204">
        <w:rPr>
          <w:rFonts w:hint="eastAsia"/>
        </w:rPr>
        <w:t>鲁西南医院等两家公司</w:t>
      </w:r>
      <w:r>
        <w:t>相关资料，不以其他目的获取、使用资料。</w:t>
      </w:r>
    </w:p>
    <w:p w14:paraId="1874EB13" w14:textId="4EE5B6E5" w:rsidR="001218F2" w:rsidRDefault="00C91204" w:rsidP="00572FD9">
      <w:pPr>
        <w:pStyle w:val="4"/>
        <w:spacing w:beforeLines="50" w:before="156" w:afterLines="50" w:after="156" w:line="560" w:lineRule="exact"/>
        <w:ind w:right="1281"/>
      </w:pPr>
      <w:r>
        <w:t>4．若我方未履行本保密函保密义务，给贵方或</w:t>
      </w:r>
      <w:r w:rsidR="005534C1" w:rsidRPr="00C91204">
        <w:rPr>
          <w:rFonts w:hint="eastAsia"/>
        </w:rPr>
        <w:t>鲁西南医院等两家公司</w:t>
      </w:r>
      <w:r>
        <w:t>造成损失的，我方应赔偿损失。损失范围包括直接损失和间接损失，以及因此支出的律师费、仲裁费、诉讼费等。</w:t>
      </w:r>
    </w:p>
    <w:p w14:paraId="3D27760A" w14:textId="77777777" w:rsidR="005534C1" w:rsidRDefault="005534C1" w:rsidP="005534C1">
      <w:pPr>
        <w:pStyle w:val="4"/>
        <w:spacing w:beforeLines="50" w:before="156" w:afterLines="50" w:after="156" w:line="560" w:lineRule="exact"/>
        <w:ind w:right="1280" w:firstLineChars="0" w:firstLine="0"/>
        <w:jc w:val="center"/>
      </w:pPr>
    </w:p>
    <w:p w14:paraId="2DE829E9" w14:textId="77777777" w:rsidR="005534C1" w:rsidRPr="000E6403" w:rsidRDefault="005534C1" w:rsidP="005534C1">
      <w:pPr>
        <w:pStyle w:val="4"/>
        <w:spacing w:beforeLines="50" w:before="156" w:afterLines="50" w:after="156" w:line="560" w:lineRule="exact"/>
        <w:ind w:right="1280" w:firstLineChars="0" w:firstLine="0"/>
        <w:jc w:val="center"/>
        <w:rPr>
          <w:b/>
          <w:bCs/>
        </w:rPr>
      </w:pPr>
      <w:r w:rsidRPr="000E6403">
        <w:rPr>
          <w:b/>
          <w:bCs/>
        </w:rPr>
        <w:t>（盖章）：</w:t>
      </w:r>
    </w:p>
    <w:p w14:paraId="3E9CA60A" w14:textId="77777777" w:rsidR="005534C1" w:rsidRPr="000E6403" w:rsidRDefault="005534C1" w:rsidP="005534C1">
      <w:pPr>
        <w:pStyle w:val="4"/>
        <w:spacing w:beforeLines="50" w:before="156" w:afterLines="50" w:after="156" w:line="560" w:lineRule="exact"/>
        <w:ind w:right="1280" w:firstLineChars="0" w:firstLine="0"/>
        <w:jc w:val="center"/>
        <w:rPr>
          <w:b/>
          <w:bCs/>
        </w:rPr>
      </w:pPr>
    </w:p>
    <w:p w14:paraId="1A9A91AC" w14:textId="77777777" w:rsidR="005534C1" w:rsidRPr="000E6403" w:rsidRDefault="005534C1" w:rsidP="005534C1">
      <w:pPr>
        <w:pStyle w:val="4"/>
        <w:wordWrap w:val="0"/>
        <w:spacing w:beforeLines="50" w:before="156" w:afterLines="50" w:after="156" w:line="560" w:lineRule="exact"/>
        <w:ind w:right="1280" w:firstLineChars="0" w:firstLine="0"/>
        <w:jc w:val="right"/>
        <w:rPr>
          <w:b/>
          <w:bCs/>
          <w:u w:val="single"/>
        </w:rPr>
      </w:pPr>
      <w:r w:rsidRPr="000E6403">
        <w:rPr>
          <w:b/>
          <w:bCs/>
        </w:rPr>
        <w:t>法定代表人（负责人）/授权代表签字：</w:t>
      </w:r>
      <w:r w:rsidRPr="000E6403">
        <w:rPr>
          <w:rFonts w:hint="eastAsia"/>
          <w:b/>
          <w:bCs/>
          <w:u w:val="single"/>
        </w:rPr>
        <w:t xml:space="preserve">  </w:t>
      </w:r>
      <w:r>
        <w:rPr>
          <w:rFonts w:hint="eastAsia"/>
          <w:b/>
          <w:bCs/>
          <w:u w:val="single"/>
        </w:rPr>
        <w:t xml:space="preserve">     </w:t>
      </w:r>
      <w:r w:rsidRPr="000E6403">
        <w:rPr>
          <w:rFonts w:hint="eastAsia"/>
          <w:b/>
          <w:bCs/>
          <w:u w:val="single"/>
        </w:rPr>
        <w:t xml:space="preserve">     </w:t>
      </w:r>
    </w:p>
    <w:p w14:paraId="36D32443" w14:textId="77777777" w:rsidR="005534C1" w:rsidRDefault="005534C1" w:rsidP="005534C1">
      <w:pPr>
        <w:pStyle w:val="4"/>
        <w:wordWrap w:val="0"/>
        <w:spacing w:beforeLines="50" w:before="156" w:afterLines="50" w:after="156" w:line="560" w:lineRule="exact"/>
        <w:ind w:right="1280" w:firstLineChars="0" w:firstLine="0"/>
        <w:jc w:val="right"/>
        <w:rPr>
          <w:b/>
          <w:bCs/>
          <w:u w:val="single"/>
        </w:rPr>
      </w:pPr>
      <w:r w:rsidRPr="000E6403">
        <w:rPr>
          <w:b/>
          <w:bCs/>
        </w:rPr>
        <w:t>日期</w:t>
      </w:r>
      <w:r w:rsidRPr="000E6403">
        <w:rPr>
          <w:rFonts w:hint="eastAsia"/>
          <w:b/>
          <w:bCs/>
        </w:rPr>
        <w:t>：</w:t>
      </w:r>
      <w:r w:rsidRPr="000E6403">
        <w:rPr>
          <w:rFonts w:hint="eastAsia"/>
          <w:b/>
          <w:bCs/>
          <w:u w:val="single"/>
        </w:rPr>
        <w:t xml:space="preserve">   </w:t>
      </w:r>
      <w:r>
        <w:rPr>
          <w:rFonts w:hint="eastAsia"/>
          <w:b/>
          <w:bCs/>
          <w:u w:val="single"/>
        </w:rPr>
        <w:t xml:space="preserve">     </w:t>
      </w:r>
      <w:r w:rsidRPr="000E6403">
        <w:rPr>
          <w:rFonts w:hint="eastAsia"/>
          <w:b/>
          <w:bCs/>
          <w:u w:val="single"/>
        </w:rPr>
        <w:t xml:space="preserve">    </w:t>
      </w:r>
    </w:p>
    <w:p w14:paraId="0A56C099" w14:textId="59E146F3" w:rsidR="005534C1" w:rsidRDefault="005534C1">
      <w:pPr>
        <w:widowControl/>
        <w:jc w:val="left"/>
        <w:rPr>
          <w:rFonts w:ascii="仿宋" w:eastAsia="仿宋" w:hAnsi="仿宋"/>
          <w:sz w:val="28"/>
          <w:szCs w:val="28"/>
        </w:rPr>
      </w:pPr>
      <w:r>
        <w:br w:type="page"/>
      </w:r>
    </w:p>
    <w:p w14:paraId="6BA361CC" w14:textId="77777777" w:rsidR="005534C1" w:rsidRPr="005534C1" w:rsidRDefault="005534C1" w:rsidP="005534C1">
      <w:pPr>
        <w:pStyle w:val="4"/>
        <w:spacing w:beforeLines="50" w:before="156" w:afterLines="50" w:after="156" w:line="560" w:lineRule="exact"/>
        <w:ind w:right="1280" w:firstLineChars="0" w:firstLine="0"/>
        <w:rPr>
          <w:rFonts w:ascii="Times New Roman" w:eastAsia="仿宋_GB2312" w:hAnsi="Times New Roman" w:cs="Times New Roman"/>
          <w:b/>
          <w:sz w:val="32"/>
          <w:szCs w:val="32"/>
        </w:rPr>
      </w:pPr>
      <w:r w:rsidRPr="005534C1">
        <w:rPr>
          <w:rFonts w:ascii="Times New Roman" w:eastAsia="仿宋_GB2312" w:hAnsi="Times New Roman" w:cs="Times New Roman"/>
          <w:b/>
          <w:sz w:val="32"/>
          <w:szCs w:val="32"/>
        </w:rPr>
        <w:lastRenderedPageBreak/>
        <w:t>附件</w:t>
      </w:r>
      <w:r w:rsidRPr="005534C1">
        <w:rPr>
          <w:rFonts w:ascii="Times New Roman" w:eastAsia="仿宋_GB2312" w:hAnsi="Times New Roman" w:cs="Times New Roman" w:hint="eastAsia"/>
          <w:b/>
          <w:sz w:val="32"/>
          <w:szCs w:val="32"/>
        </w:rPr>
        <w:t>四</w:t>
      </w:r>
    </w:p>
    <w:p w14:paraId="5250A805" w14:textId="77777777" w:rsidR="005534C1" w:rsidRDefault="005534C1" w:rsidP="005534C1">
      <w:pPr>
        <w:pStyle w:val="4"/>
        <w:spacing w:beforeLines="50" w:before="156" w:afterLines="50" w:after="156" w:line="560" w:lineRule="exact"/>
        <w:ind w:right="1280" w:firstLineChars="0" w:firstLine="0"/>
        <w:jc w:val="center"/>
        <w:rPr>
          <w:rFonts w:ascii="Times New Roman" w:eastAsia="仿宋_GB2312" w:hAnsi="Times New Roman" w:cs="Times New Roman"/>
          <w:b/>
          <w:sz w:val="32"/>
          <w:szCs w:val="32"/>
        </w:rPr>
      </w:pPr>
      <w:r w:rsidRPr="005534C1">
        <w:rPr>
          <w:rFonts w:ascii="Times New Roman" w:eastAsia="仿宋_GB2312" w:hAnsi="Times New Roman" w:cs="Times New Roman"/>
          <w:b/>
          <w:sz w:val="32"/>
          <w:szCs w:val="32"/>
        </w:rPr>
        <w:t>投资方案要素指引</w:t>
      </w:r>
    </w:p>
    <w:p w14:paraId="72382868" w14:textId="77777777" w:rsidR="00F473FC" w:rsidRPr="005534C1" w:rsidRDefault="00F473FC" w:rsidP="005534C1">
      <w:pPr>
        <w:pStyle w:val="4"/>
        <w:spacing w:beforeLines="50" w:before="156" w:afterLines="50" w:after="156" w:line="560" w:lineRule="exact"/>
        <w:ind w:right="1280" w:firstLineChars="0" w:firstLine="0"/>
        <w:jc w:val="center"/>
        <w:rPr>
          <w:rFonts w:ascii="Times New Roman" w:eastAsia="仿宋_GB2312" w:hAnsi="Times New Roman" w:cs="Times New Roman"/>
          <w:b/>
          <w:sz w:val="32"/>
          <w:szCs w:val="32"/>
        </w:rPr>
      </w:pPr>
    </w:p>
    <w:p w14:paraId="2BE796A5" w14:textId="77777777" w:rsidR="005534C1" w:rsidRPr="005534C1" w:rsidRDefault="005534C1" w:rsidP="005534C1">
      <w:pPr>
        <w:pStyle w:val="4"/>
        <w:spacing w:beforeLines="50" w:before="156" w:afterLines="50" w:after="156" w:line="560" w:lineRule="exact"/>
        <w:ind w:right="1281" w:firstLine="562"/>
        <w:rPr>
          <w:b/>
          <w:bCs/>
        </w:rPr>
      </w:pPr>
      <w:r w:rsidRPr="005534C1">
        <w:rPr>
          <w:b/>
          <w:bCs/>
        </w:rPr>
        <w:t>第一部分 投资主体基本信息</w:t>
      </w:r>
    </w:p>
    <w:p w14:paraId="673902B5" w14:textId="4744354E" w:rsidR="005534C1" w:rsidRDefault="005534C1" w:rsidP="005534C1">
      <w:pPr>
        <w:pStyle w:val="4"/>
        <w:spacing w:beforeLines="50" w:before="156" w:afterLines="50" w:after="156" w:line="560" w:lineRule="exact"/>
        <w:ind w:right="1281"/>
      </w:pPr>
      <w:r>
        <w:t xml:space="preserve">一、主体资格 </w:t>
      </w:r>
    </w:p>
    <w:p w14:paraId="0A6B0268" w14:textId="77777777" w:rsidR="005534C1" w:rsidRDefault="005534C1" w:rsidP="005534C1">
      <w:pPr>
        <w:pStyle w:val="4"/>
        <w:spacing w:beforeLines="50" w:before="156" w:afterLines="50" w:after="156" w:line="560" w:lineRule="exact"/>
        <w:ind w:right="1281"/>
      </w:pPr>
      <w:r>
        <w:t xml:space="preserve">二、股权结构 </w:t>
      </w:r>
    </w:p>
    <w:p w14:paraId="568BEBCC" w14:textId="77777777" w:rsidR="005534C1" w:rsidRDefault="005534C1" w:rsidP="005534C1">
      <w:pPr>
        <w:pStyle w:val="4"/>
        <w:spacing w:beforeLines="50" w:before="156" w:afterLines="50" w:after="156" w:line="560" w:lineRule="exact"/>
        <w:ind w:right="1281"/>
      </w:pPr>
      <w:r>
        <w:t xml:space="preserve">三、历史沿革 </w:t>
      </w:r>
    </w:p>
    <w:p w14:paraId="053E6F65" w14:textId="77777777" w:rsidR="005534C1" w:rsidRDefault="005534C1" w:rsidP="005534C1">
      <w:pPr>
        <w:pStyle w:val="4"/>
        <w:spacing w:beforeLines="50" w:before="156" w:afterLines="50" w:after="156" w:line="560" w:lineRule="exact"/>
        <w:ind w:right="1281"/>
      </w:pPr>
      <w:r>
        <w:t xml:space="preserve">四、经营范围 </w:t>
      </w:r>
    </w:p>
    <w:p w14:paraId="6CD4E180" w14:textId="77777777" w:rsidR="005534C1" w:rsidRDefault="005534C1" w:rsidP="005534C1">
      <w:pPr>
        <w:pStyle w:val="4"/>
        <w:spacing w:beforeLines="50" w:before="156" w:afterLines="50" w:after="156" w:line="560" w:lineRule="exact"/>
        <w:ind w:right="1281"/>
      </w:pPr>
      <w:r>
        <w:t>五、主要财务指标及业绩说明</w:t>
      </w:r>
    </w:p>
    <w:p w14:paraId="2ED37867" w14:textId="77777777" w:rsidR="00F473FC" w:rsidRDefault="00F473FC" w:rsidP="005534C1">
      <w:pPr>
        <w:pStyle w:val="4"/>
        <w:spacing w:beforeLines="50" w:before="156" w:afterLines="50" w:after="156" w:line="560" w:lineRule="exact"/>
        <w:ind w:right="1281"/>
      </w:pPr>
    </w:p>
    <w:p w14:paraId="18A842E8" w14:textId="77777777" w:rsidR="005534C1" w:rsidRPr="005534C1" w:rsidRDefault="005534C1" w:rsidP="005534C1">
      <w:pPr>
        <w:pStyle w:val="4"/>
        <w:spacing w:beforeLines="50" w:before="156" w:afterLines="50" w:after="156" w:line="560" w:lineRule="exact"/>
        <w:ind w:right="1281" w:firstLine="562"/>
        <w:rPr>
          <w:b/>
          <w:bCs/>
        </w:rPr>
      </w:pPr>
      <w:r w:rsidRPr="005534C1">
        <w:rPr>
          <w:b/>
          <w:bCs/>
        </w:rPr>
        <w:t>第二部分 投资优势及协同性说明</w:t>
      </w:r>
    </w:p>
    <w:p w14:paraId="009C17F0" w14:textId="77777777" w:rsidR="005534C1" w:rsidRDefault="005534C1" w:rsidP="005534C1">
      <w:pPr>
        <w:pStyle w:val="4"/>
        <w:spacing w:beforeLines="50" w:before="156" w:afterLines="50" w:after="156" w:line="560" w:lineRule="exact"/>
        <w:ind w:right="1281"/>
      </w:pPr>
      <w:r>
        <w:t>一、投资人的投资优势</w:t>
      </w:r>
    </w:p>
    <w:p w14:paraId="4AB2C833" w14:textId="77777777" w:rsidR="005534C1" w:rsidRDefault="005534C1" w:rsidP="005534C1">
      <w:pPr>
        <w:pStyle w:val="4"/>
        <w:spacing w:beforeLines="50" w:before="156" w:afterLines="50" w:after="156" w:line="560" w:lineRule="exact"/>
        <w:ind w:right="1281"/>
      </w:pPr>
      <w:r>
        <w:t>二、与</w:t>
      </w:r>
      <w:r>
        <w:rPr>
          <w:rFonts w:hint="eastAsia"/>
        </w:rPr>
        <w:t>医疗</w:t>
      </w:r>
      <w:r>
        <w:t>行业以及</w:t>
      </w:r>
      <w:r w:rsidRPr="00C91204">
        <w:rPr>
          <w:rFonts w:hint="eastAsia"/>
        </w:rPr>
        <w:t>鲁西南医院等两家公司</w:t>
      </w:r>
      <w:r>
        <w:t>的协同性说明（如有）</w:t>
      </w:r>
    </w:p>
    <w:p w14:paraId="0DFAAA85" w14:textId="77777777" w:rsidR="00F473FC" w:rsidRDefault="00F473FC" w:rsidP="005534C1">
      <w:pPr>
        <w:pStyle w:val="4"/>
        <w:spacing w:beforeLines="50" w:before="156" w:afterLines="50" w:after="156" w:line="560" w:lineRule="exact"/>
        <w:ind w:right="1281"/>
      </w:pPr>
    </w:p>
    <w:p w14:paraId="3A6A962A" w14:textId="77777777" w:rsidR="005534C1" w:rsidRDefault="005534C1" w:rsidP="005534C1">
      <w:pPr>
        <w:pStyle w:val="4"/>
        <w:spacing w:beforeLines="50" w:before="156" w:afterLines="50" w:after="156" w:line="560" w:lineRule="exact"/>
        <w:ind w:right="1281" w:firstLine="562"/>
      </w:pPr>
      <w:r w:rsidRPr="005534C1">
        <w:rPr>
          <w:b/>
          <w:bCs/>
        </w:rPr>
        <w:t>第三部分 投资金额及构成</w:t>
      </w:r>
    </w:p>
    <w:p w14:paraId="32B5D879" w14:textId="77777777" w:rsidR="005534C1" w:rsidRDefault="005534C1" w:rsidP="005534C1">
      <w:pPr>
        <w:pStyle w:val="4"/>
        <w:spacing w:beforeLines="50" w:before="156" w:afterLines="50" w:after="156" w:line="560" w:lineRule="exact"/>
        <w:ind w:right="1281"/>
      </w:pPr>
      <w:r>
        <w:t>将投入合计人民币【】元资金于</w:t>
      </w:r>
      <w:r w:rsidRPr="00C91204">
        <w:rPr>
          <w:rFonts w:hint="eastAsia"/>
        </w:rPr>
        <w:t>鲁西南医院等两家公司</w:t>
      </w:r>
      <w:r>
        <w:rPr>
          <w:rFonts w:hint="eastAsia"/>
        </w:rPr>
        <w:t>破产程序</w:t>
      </w:r>
      <w:r>
        <w:t>，资金汇入时间为【】。如投资人最终被确定为重整投资</w:t>
      </w:r>
      <w:r>
        <w:lastRenderedPageBreak/>
        <w:t xml:space="preserve">人，投资人缴纳的诚意金将作为重整投资款项的一部分。 </w:t>
      </w:r>
    </w:p>
    <w:p w14:paraId="6549E879" w14:textId="77777777" w:rsidR="005534C1" w:rsidRDefault="005534C1" w:rsidP="005534C1">
      <w:pPr>
        <w:pStyle w:val="4"/>
        <w:spacing w:beforeLines="50" w:before="156" w:afterLines="50" w:after="156" w:line="560" w:lineRule="exact"/>
        <w:ind w:right="1281"/>
      </w:pPr>
      <w:r>
        <w:t>意向投资人需要在本部分明确投资金额的确定依据。</w:t>
      </w:r>
    </w:p>
    <w:p w14:paraId="2F81F14C" w14:textId="77777777" w:rsidR="00F473FC" w:rsidRDefault="00F473FC" w:rsidP="005534C1">
      <w:pPr>
        <w:pStyle w:val="4"/>
        <w:spacing w:beforeLines="50" w:before="156" w:afterLines="50" w:after="156" w:line="560" w:lineRule="exact"/>
        <w:ind w:right="1281"/>
      </w:pPr>
    </w:p>
    <w:p w14:paraId="2010DCFF" w14:textId="77777777" w:rsidR="005534C1" w:rsidRDefault="005534C1" w:rsidP="005534C1">
      <w:pPr>
        <w:pStyle w:val="4"/>
        <w:spacing w:beforeLines="50" w:before="156" w:afterLines="50" w:after="156" w:line="560" w:lineRule="exact"/>
        <w:ind w:right="1281" w:firstLine="562"/>
      </w:pPr>
      <w:r w:rsidRPr="005534C1">
        <w:rPr>
          <w:b/>
          <w:bCs/>
        </w:rPr>
        <w:t>第四部分 偿债方案</w:t>
      </w:r>
    </w:p>
    <w:p w14:paraId="7E91857E" w14:textId="77777777" w:rsidR="005534C1" w:rsidRDefault="005534C1" w:rsidP="005534C1">
      <w:pPr>
        <w:pStyle w:val="4"/>
        <w:spacing w:beforeLines="50" w:before="156" w:afterLines="50" w:after="156" w:line="560" w:lineRule="exact"/>
        <w:ind w:right="1281"/>
      </w:pPr>
      <w:r>
        <w:t>有财产担保债权</w:t>
      </w:r>
      <w:r>
        <w:rPr>
          <w:rFonts w:hint="eastAsia"/>
        </w:rPr>
        <w:t>（含融资租赁债权）</w:t>
      </w:r>
      <w:r>
        <w:t xml:space="preserve">、职工债权、税款债权及普通债权的调整及清偿方案。 </w:t>
      </w:r>
    </w:p>
    <w:p w14:paraId="5992C3E7" w14:textId="77777777" w:rsidR="005534C1" w:rsidRDefault="005534C1" w:rsidP="005534C1">
      <w:pPr>
        <w:pStyle w:val="4"/>
        <w:spacing w:beforeLines="50" w:before="156" w:afterLines="50" w:after="156" w:line="560" w:lineRule="exact"/>
        <w:ind w:right="1281"/>
      </w:pPr>
      <w:r>
        <w:t xml:space="preserve">如清偿方案有债转股安排，意向投资人需在本部分明确债权人持股数量的依据及退出方式。 </w:t>
      </w:r>
    </w:p>
    <w:p w14:paraId="311481D5" w14:textId="33A29011" w:rsidR="00CF56E0" w:rsidRDefault="00CF56E0" w:rsidP="005534C1">
      <w:pPr>
        <w:pStyle w:val="4"/>
        <w:spacing w:beforeLines="50" w:before="156" w:afterLines="50" w:after="156" w:line="560" w:lineRule="exact"/>
        <w:ind w:right="1281"/>
      </w:pPr>
      <w:r>
        <w:rPr>
          <w:rFonts w:hint="eastAsia"/>
        </w:rPr>
        <w:t>如清偿方案有留债安排，意向投资人需在本部分明确留债的金额、期限、留债利息、本息清偿时间、</w:t>
      </w:r>
      <w:r w:rsidR="00A85123">
        <w:rPr>
          <w:rFonts w:hint="eastAsia"/>
        </w:rPr>
        <w:t>还款来源以及</w:t>
      </w:r>
      <w:r w:rsidR="000056E1">
        <w:rPr>
          <w:rFonts w:hint="eastAsia"/>
        </w:rPr>
        <w:t>担保措施等。</w:t>
      </w:r>
    </w:p>
    <w:p w14:paraId="173B0BF6" w14:textId="77777777" w:rsidR="00F473FC" w:rsidRDefault="00F473FC" w:rsidP="005534C1">
      <w:pPr>
        <w:pStyle w:val="4"/>
        <w:spacing w:beforeLines="50" w:before="156" w:afterLines="50" w:after="156" w:line="560" w:lineRule="exact"/>
        <w:ind w:right="1281"/>
      </w:pPr>
    </w:p>
    <w:p w14:paraId="37530A8B" w14:textId="77777777" w:rsidR="005534C1" w:rsidRDefault="005534C1" w:rsidP="005534C1">
      <w:pPr>
        <w:pStyle w:val="4"/>
        <w:spacing w:beforeLines="50" w:before="156" w:afterLines="50" w:after="156" w:line="560" w:lineRule="exact"/>
        <w:ind w:right="1281" w:firstLine="562"/>
      </w:pPr>
      <w:r w:rsidRPr="005534C1">
        <w:rPr>
          <w:b/>
          <w:bCs/>
        </w:rPr>
        <w:t>第五部分 未来股权架构</w:t>
      </w:r>
    </w:p>
    <w:p w14:paraId="2AC76487" w14:textId="77777777" w:rsidR="005534C1" w:rsidRDefault="005534C1" w:rsidP="005534C1">
      <w:pPr>
        <w:pStyle w:val="4"/>
        <w:spacing w:beforeLines="50" w:before="156" w:afterLines="50" w:after="156" w:line="560" w:lineRule="exact"/>
        <w:ind w:right="1281"/>
      </w:pPr>
      <w:r>
        <w:t>一、出资人权益调整方案</w:t>
      </w:r>
    </w:p>
    <w:p w14:paraId="76744557" w14:textId="77777777" w:rsidR="005534C1" w:rsidRDefault="005534C1" w:rsidP="005534C1">
      <w:pPr>
        <w:pStyle w:val="4"/>
        <w:spacing w:beforeLines="50" w:before="156" w:afterLines="50" w:after="156" w:line="560" w:lineRule="exact"/>
        <w:ind w:right="1281"/>
      </w:pPr>
      <w:r>
        <w:t>二、重整后股权架构</w:t>
      </w:r>
    </w:p>
    <w:p w14:paraId="618A7D52" w14:textId="77777777" w:rsidR="00F473FC" w:rsidRDefault="00F473FC" w:rsidP="005534C1">
      <w:pPr>
        <w:pStyle w:val="4"/>
        <w:spacing w:beforeLines="50" w:before="156" w:afterLines="50" w:after="156" w:line="560" w:lineRule="exact"/>
        <w:ind w:right="1281"/>
      </w:pPr>
    </w:p>
    <w:p w14:paraId="6613D5AA" w14:textId="77777777" w:rsidR="005534C1" w:rsidRDefault="005534C1" w:rsidP="005534C1">
      <w:pPr>
        <w:pStyle w:val="4"/>
        <w:spacing w:beforeLines="50" w:before="156" w:afterLines="50" w:after="156" w:line="560" w:lineRule="exact"/>
        <w:ind w:right="1281" w:firstLine="562"/>
      </w:pPr>
      <w:r w:rsidRPr="005534C1">
        <w:rPr>
          <w:b/>
          <w:bCs/>
        </w:rPr>
        <w:t>第六部分 未来经营方案</w:t>
      </w:r>
    </w:p>
    <w:p w14:paraId="18F8C1E7" w14:textId="77777777" w:rsidR="005534C1" w:rsidRDefault="005534C1" w:rsidP="005534C1">
      <w:pPr>
        <w:pStyle w:val="4"/>
        <w:spacing w:beforeLines="50" w:before="156" w:afterLines="50" w:after="156" w:line="560" w:lineRule="exact"/>
        <w:ind w:right="1281"/>
      </w:pPr>
      <w:r>
        <w:t>请意向投资人结合</w:t>
      </w:r>
      <w:r w:rsidRPr="00C91204">
        <w:rPr>
          <w:rFonts w:hint="eastAsia"/>
        </w:rPr>
        <w:t>鲁西南医院等两家公司</w:t>
      </w:r>
      <w:r>
        <w:t>的情况制定未来经营及投资方案。</w:t>
      </w:r>
    </w:p>
    <w:p w14:paraId="20A799BD" w14:textId="58C1AC38" w:rsidR="005534C1" w:rsidRDefault="005534C1" w:rsidP="005534C1">
      <w:pPr>
        <w:pStyle w:val="4"/>
        <w:spacing w:beforeLines="50" w:before="156" w:afterLines="50" w:after="156" w:line="560" w:lineRule="exact"/>
        <w:ind w:right="1281"/>
      </w:pPr>
      <w:r>
        <w:lastRenderedPageBreak/>
        <w:t>意向投资人需明确自202</w:t>
      </w:r>
      <w:r>
        <w:rPr>
          <w:rFonts w:hint="eastAsia"/>
        </w:rPr>
        <w:t>5</w:t>
      </w:r>
      <w:r>
        <w:t>年起未来三年的营业收入及利润水平预测。</w:t>
      </w:r>
    </w:p>
    <w:p w14:paraId="44F90984" w14:textId="77777777" w:rsidR="005534C1" w:rsidRDefault="005534C1" w:rsidP="005534C1">
      <w:pPr>
        <w:pStyle w:val="4"/>
        <w:spacing w:beforeLines="50" w:before="156" w:afterLines="50" w:after="156" w:line="560" w:lineRule="exact"/>
        <w:ind w:right="1281"/>
      </w:pPr>
      <w:r>
        <w:t xml:space="preserve">意向投资人需提交有针对性、可切实执行的经营方案。 </w:t>
      </w:r>
    </w:p>
    <w:p w14:paraId="4660E3F1" w14:textId="77777777" w:rsidR="00F473FC" w:rsidRDefault="00F473FC" w:rsidP="005534C1">
      <w:pPr>
        <w:pStyle w:val="4"/>
        <w:spacing w:beforeLines="50" w:before="156" w:afterLines="50" w:after="156" w:line="560" w:lineRule="exact"/>
        <w:ind w:right="1281"/>
      </w:pPr>
    </w:p>
    <w:p w14:paraId="326BB4E4" w14:textId="20EEDB68" w:rsidR="005534C1" w:rsidRPr="005534C1" w:rsidRDefault="005534C1" w:rsidP="005534C1">
      <w:pPr>
        <w:pStyle w:val="4"/>
        <w:spacing w:beforeLines="50" w:before="156" w:afterLines="50" w:after="156" w:line="560" w:lineRule="exact"/>
        <w:ind w:right="1281" w:firstLine="562"/>
        <w:rPr>
          <w:b/>
          <w:bCs/>
        </w:rPr>
      </w:pPr>
      <w:r w:rsidRPr="005534C1">
        <w:rPr>
          <w:b/>
          <w:bCs/>
        </w:rPr>
        <w:t>第七部分 其</w:t>
      </w:r>
      <w:r w:rsidRPr="005534C1">
        <w:rPr>
          <w:rFonts w:hint="eastAsia"/>
          <w:b/>
          <w:bCs/>
        </w:rPr>
        <w:t>他</w:t>
      </w:r>
    </w:p>
    <w:sectPr w:rsidR="005534C1" w:rsidRPr="005534C1">
      <w:footerReference w:type="even" r:id="rId9"/>
      <w:footerReference w:type="default" r:id="rId10"/>
      <w:pgSz w:w="11906" w:h="16838"/>
      <w:pgMar w:top="2098" w:right="1474" w:bottom="1985" w:left="1588" w:header="851" w:footer="850"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F670B" w14:textId="77777777" w:rsidR="0063770C" w:rsidRDefault="0063770C">
      <w:r>
        <w:separator/>
      </w:r>
    </w:p>
  </w:endnote>
  <w:endnote w:type="continuationSeparator" w:id="0">
    <w:p w14:paraId="7717FA29" w14:textId="77777777" w:rsidR="0063770C" w:rsidRDefault="0063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icrosoftYaHei">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243743"/>
      <w:docPartObj>
        <w:docPartGallery w:val="AutoText"/>
      </w:docPartObj>
    </w:sdtPr>
    <w:sdtEndPr>
      <w:rPr>
        <w:rFonts w:ascii="宋体" w:eastAsia="宋体" w:hAnsi="宋体"/>
        <w:sz w:val="28"/>
        <w:szCs w:val="28"/>
      </w:rPr>
    </w:sdtEndPr>
    <w:sdtContent>
      <w:p w14:paraId="0B2FD1A5" w14:textId="77777777" w:rsidR="009A56BD" w:rsidRDefault="00000000">
        <w:pPr>
          <w:pStyle w:val="a9"/>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4 -</w:t>
        </w:r>
        <w:r>
          <w:rPr>
            <w:rFonts w:ascii="宋体" w:eastAsia="宋体" w:hAnsi="宋体"/>
            <w:sz w:val="28"/>
            <w:szCs w:val="28"/>
          </w:rPr>
          <w:fldChar w:fldCharType="end"/>
        </w:r>
      </w:p>
    </w:sdtContent>
  </w:sdt>
  <w:p w14:paraId="448A5D0A" w14:textId="77777777" w:rsidR="009A56BD" w:rsidRDefault="009A56B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871291"/>
      <w:docPartObj>
        <w:docPartGallery w:val="AutoText"/>
      </w:docPartObj>
    </w:sdtPr>
    <w:sdtEndPr>
      <w:rPr>
        <w:rFonts w:ascii="宋体" w:eastAsia="宋体" w:hAnsi="宋体"/>
        <w:sz w:val="28"/>
        <w:szCs w:val="28"/>
      </w:rPr>
    </w:sdtEndPr>
    <w:sdtContent>
      <w:p w14:paraId="6BAC040E" w14:textId="77777777" w:rsidR="009A56BD" w:rsidRDefault="00000000">
        <w:pPr>
          <w:pStyle w:val="a9"/>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3 -</w:t>
        </w:r>
        <w:r>
          <w:rPr>
            <w:rFonts w:ascii="宋体" w:eastAsia="宋体" w:hAnsi="宋体"/>
            <w:sz w:val="28"/>
            <w:szCs w:val="28"/>
          </w:rPr>
          <w:fldChar w:fldCharType="end"/>
        </w:r>
      </w:p>
    </w:sdtContent>
  </w:sdt>
  <w:p w14:paraId="41248EC9" w14:textId="77777777" w:rsidR="009A56BD" w:rsidRDefault="009A56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CD0D" w14:textId="77777777" w:rsidR="0063770C" w:rsidRDefault="0063770C">
      <w:r>
        <w:separator/>
      </w:r>
    </w:p>
  </w:footnote>
  <w:footnote w:type="continuationSeparator" w:id="0">
    <w:p w14:paraId="0DA64B89" w14:textId="77777777" w:rsidR="0063770C" w:rsidRDefault="0063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738EA"/>
    <w:multiLevelType w:val="hybridMultilevel"/>
    <w:tmpl w:val="1194BB46"/>
    <w:lvl w:ilvl="0" w:tplc="94DE7010">
      <w:start w:val="1"/>
      <w:numFmt w:val="chineseCountingThousand"/>
      <w:suff w:val="space"/>
      <w:lvlText w:val="（%1）"/>
      <w:lvlJc w:val="left"/>
      <w:pPr>
        <w:ind w:left="1640" w:hanging="440"/>
      </w:pPr>
      <w:rPr>
        <w:rFonts w:hint="eastAsia"/>
        <w:sz w:val="30"/>
        <w:szCs w:val="30"/>
      </w:rPr>
    </w:lvl>
    <w:lvl w:ilvl="1" w:tplc="55E22EE2">
      <w:start w:val="1"/>
      <w:numFmt w:val="chineseCountingThousand"/>
      <w:suff w:val="space"/>
      <w:lvlText w:val="（%2）"/>
      <w:lvlJc w:val="left"/>
      <w:pPr>
        <w:ind w:left="1480" w:hanging="440"/>
      </w:pPr>
      <w:rPr>
        <w:rFonts w:hint="eastAsia"/>
        <w:sz w:val="30"/>
        <w:szCs w:val="30"/>
      </w:r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num w:numId="1" w16cid:durableId="524633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g4YjI2NTNmMDJjNTg2ZTJkZTNmYjliZmZiNzUwOTgifQ=="/>
  </w:docVars>
  <w:rsids>
    <w:rsidRoot w:val="618A3A2F"/>
    <w:rsid w:val="000056E1"/>
    <w:rsid w:val="00006261"/>
    <w:rsid w:val="00006B98"/>
    <w:rsid w:val="00015622"/>
    <w:rsid w:val="00021D47"/>
    <w:rsid w:val="00031F4E"/>
    <w:rsid w:val="00041D4B"/>
    <w:rsid w:val="00054C48"/>
    <w:rsid w:val="00055593"/>
    <w:rsid w:val="00070FFD"/>
    <w:rsid w:val="00071B80"/>
    <w:rsid w:val="0007741B"/>
    <w:rsid w:val="00080CB3"/>
    <w:rsid w:val="00084929"/>
    <w:rsid w:val="00092BE7"/>
    <w:rsid w:val="00095497"/>
    <w:rsid w:val="000A3C0B"/>
    <w:rsid w:val="000A4124"/>
    <w:rsid w:val="000A7AA6"/>
    <w:rsid w:val="000B1D4B"/>
    <w:rsid w:val="000C23D5"/>
    <w:rsid w:val="000C25BF"/>
    <w:rsid w:val="000E1864"/>
    <w:rsid w:val="000E51B4"/>
    <w:rsid w:val="000E6403"/>
    <w:rsid w:val="000F5F91"/>
    <w:rsid w:val="000F69DC"/>
    <w:rsid w:val="001010B6"/>
    <w:rsid w:val="00114087"/>
    <w:rsid w:val="00115198"/>
    <w:rsid w:val="001211FE"/>
    <w:rsid w:val="001218F2"/>
    <w:rsid w:val="001318BD"/>
    <w:rsid w:val="00132A69"/>
    <w:rsid w:val="001365BF"/>
    <w:rsid w:val="00141897"/>
    <w:rsid w:val="00142704"/>
    <w:rsid w:val="001552DF"/>
    <w:rsid w:val="00163865"/>
    <w:rsid w:val="001644C6"/>
    <w:rsid w:val="0016555E"/>
    <w:rsid w:val="001A2383"/>
    <w:rsid w:val="001A3608"/>
    <w:rsid w:val="001A5FC9"/>
    <w:rsid w:val="001B3158"/>
    <w:rsid w:val="001C69BE"/>
    <w:rsid w:val="001D1055"/>
    <w:rsid w:val="001E42B5"/>
    <w:rsid w:val="001E4A9C"/>
    <w:rsid w:val="001F0C66"/>
    <w:rsid w:val="001F2FAB"/>
    <w:rsid w:val="001F76BE"/>
    <w:rsid w:val="00200991"/>
    <w:rsid w:val="00203E5A"/>
    <w:rsid w:val="00225240"/>
    <w:rsid w:val="00227702"/>
    <w:rsid w:val="00231FF7"/>
    <w:rsid w:val="00235B90"/>
    <w:rsid w:val="00253D17"/>
    <w:rsid w:val="00254D5B"/>
    <w:rsid w:val="0026059D"/>
    <w:rsid w:val="002A0D58"/>
    <w:rsid w:val="002A109E"/>
    <w:rsid w:val="002A24FD"/>
    <w:rsid w:val="002A61AC"/>
    <w:rsid w:val="002A6B17"/>
    <w:rsid w:val="002B31DD"/>
    <w:rsid w:val="002B42D9"/>
    <w:rsid w:val="002D0F25"/>
    <w:rsid w:val="002D222A"/>
    <w:rsid w:val="002D54AD"/>
    <w:rsid w:val="002D74F6"/>
    <w:rsid w:val="002D77E1"/>
    <w:rsid w:val="002F3ADB"/>
    <w:rsid w:val="002F7722"/>
    <w:rsid w:val="00302170"/>
    <w:rsid w:val="003037D5"/>
    <w:rsid w:val="0030670D"/>
    <w:rsid w:val="00312679"/>
    <w:rsid w:val="00313579"/>
    <w:rsid w:val="003163B9"/>
    <w:rsid w:val="00320105"/>
    <w:rsid w:val="003239CA"/>
    <w:rsid w:val="00332449"/>
    <w:rsid w:val="00333FEF"/>
    <w:rsid w:val="003365D6"/>
    <w:rsid w:val="00347548"/>
    <w:rsid w:val="0035461D"/>
    <w:rsid w:val="00357475"/>
    <w:rsid w:val="00357EED"/>
    <w:rsid w:val="0036023C"/>
    <w:rsid w:val="00364E70"/>
    <w:rsid w:val="0037385C"/>
    <w:rsid w:val="00374CA4"/>
    <w:rsid w:val="00376B54"/>
    <w:rsid w:val="0039453D"/>
    <w:rsid w:val="003946C4"/>
    <w:rsid w:val="00396A90"/>
    <w:rsid w:val="003A2732"/>
    <w:rsid w:val="003A3036"/>
    <w:rsid w:val="003B1229"/>
    <w:rsid w:val="003B30ED"/>
    <w:rsid w:val="003B3FFF"/>
    <w:rsid w:val="003B69FF"/>
    <w:rsid w:val="003C0927"/>
    <w:rsid w:val="003C1DE0"/>
    <w:rsid w:val="003C26F8"/>
    <w:rsid w:val="003E29FE"/>
    <w:rsid w:val="003E4157"/>
    <w:rsid w:val="003E6764"/>
    <w:rsid w:val="003F1FC1"/>
    <w:rsid w:val="003F21E0"/>
    <w:rsid w:val="00401870"/>
    <w:rsid w:val="00402F33"/>
    <w:rsid w:val="0040673A"/>
    <w:rsid w:val="004209D3"/>
    <w:rsid w:val="00424E98"/>
    <w:rsid w:val="00437167"/>
    <w:rsid w:val="00442752"/>
    <w:rsid w:val="00443940"/>
    <w:rsid w:val="00456F01"/>
    <w:rsid w:val="004606A4"/>
    <w:rsid w:val="00464255"/>
    <w:rsid w:val="004670C4"/>
    <w:rsid w:val="00485894"/>
    <w:rsid w:val="004A215A"/>
    <w:rsid w:val="004A63DC"/>
    <w:rsid w:val="004A7032"/>
    <w:rsid w:val="004A728C"/>
    <w:rsid w:val="004B05B0"/>
    <w:rsid w:val="004B70A8"/>
    <w:rsid w:val="004C0323"/>
    <w:rsid w:val="004E3887"/>
    <w:rsid w:val="004F0B86"/>
    <w:rsid w:val="004F0B95"/>
    <w:rsid w:val="00504259"/>
    <w:rsid w:val="00510DA0"/>
    <w:rsid w:val="00527C75"/>
    <w:rsid w:val="00546777"/>
    <w:rsid w:val="005534C1"/>
    <w:rsid w:val="00565C38"/>
    <w:rsid w:val="00571216"/>
    <w:rsid w:val="00572FD9"/>
    <w:rsid w:val="005746D5"/>
    <w:rsid w:val="00581ED8"/>
    <w:rsid w:val="00583F1F"/>
    <w:rsid w:val="00590E79"/>
    <w:rsid w:val="00594387"/>
    <w:rsid w:val="00596C0A"/>
    <w:rsid w:val="00597199"/>
    <w:rsid w:val="005A34AB"/>
    <w:rsid w:val="005A37CD"/>
    <w:rsid w:val="005A584F"/>
    <w:rsid w:val="005C0649"/>
    <w:rsid w:val="005C35DE"/>
    <w:rsid w:val="005D180B"/>
    <w:rsid w:val="005D4DC9"/>
    <w:rsid w:val="005D73D0"/>
    <w:rsid w:val="005E4FF5"/>
    <w:rsid w:val="005E749C"/>
    <w:rsid w:val="005F559F"/>
    <w:rsid w:val="005F55EE"/>
    <w:rsid w:val="005F60E0"/>
    <w:rsid w:val="00604746"/>
    <w:rsid w:val="0061080E"/>
    <w:rsid w:val="006119A1"/>
    <w:rsid w:val="00611D4F"/>
    <w:rsid w:val="006318F1"/>
    <w:rsid w:val="0063617F"/>
    <w:rsid w:val="006367E9"/>
    <w:rsid w:val="0063770C"/>
    <w:rsid w:val="00637A0A"/>
    <w:rsid w:val="00640271"/>
    <w:rsid w:val="006517DD"/>
    <w:rsid w:val="00653112"/>
    <w:rsid w:val="0065766B"/>
    <w:rsid w:val="00673861"/>
    <w:rsid w:val="00681781"/>
    <w:rsid w:val="006A34D1"/>
    <w:rsid w:val="006A3EFE"/>
    <w:rsid w:val="006A52DC"/>
    <w:rsid w:val="006A655F"/>
    <w:rsid w:val="006B7D36"/>
    <w:rsid w:val="006C0D59"/>
    <w:rsid w:val="006C3D6F"/>
    <w:rsid w:val="006C7891"/>
    <w:rsid w:val="006D00A0"/>
    <w:rsid w:val="006D4AA2"/>
    <w:rsid w:val="006D4FF8"/>
    <w:rsid w:val="006E10ED"/>
    <w:rsid w:val="006F04F3"/>
    <w:rsid w:val="006F074A"/>
    <w:rsid w:val="006F3BB6"/>
    <w:rsid w:val="006F6EF1"/>
    <w:rsid w:val="006F6F31"/>
    <w:rsid w:val="00705694"/>
    <w:rsid w:val="00707B71"/>
    <w:rsid w:val="00711503"/>
    <w:rsid w:val="00712D90"/>
    <w:rsid w:val="007301E4"/>
    <w:rsid w:val="007426B7"/>
    <w:rsid w:val="00762C10"/>
    <w:rsid w:val="007707CD"/>
    <w:rsid w:val="0077187E"/>
    <w:rsid w:val="00782416"/>
    <w:rsid w:val="00786538"/>
    <w:rsid w:val="00792A92"/>
    <w:rsid w:val="007978A0"/>
    <w:rsid w:val="007B0905"/>
    <w:rsid w:val="007B393C"/>
    <w:rsid w:val="007C4CBE"/>
    <w:rsid w:val="007D1CE2"/>
    <w:rsid w:val="007D55A1"/>
    <w:rsid w:val="007F1042"/>
    <w:rsid w:val="007F208B"/>
    <w:rsid w:val="007F5BD2"/>
    <w:rsid w:val="008000F3"/>
    <w:rsid w:val="00815FDF"/>
    <w:rsid w:val="00817FA0"/>
    <w:rsid w:val="008226B7"/>
    <w:rsid w:val="0083519E"/>
    <w:rsid w:val="00845E77"/>
    <w:rsid w:val="00855235"/>
    <w:rsid w:val="00861761"/>
    <w:rsid w:val="00861D39"/>
    <w:rsid w:val="00863CCA"/>
    <w:rsid w:val="00872489"/>
    <w:rsid w:val="00873461"/>
    <w:rsid w:val="00883440"/>
    <w:rsid w:val="008946EC"/>
    <w:rsid w:val="008A31CE"/>
    <w:rsid w:val="008A4CC5"/>
    <w:rsid w:val="008A5CE6"/>
    <w:rsid w:val="008B2411"/>
    <w:rsid w:val="008B2E0D"/>
    <w:rsid w:val="008B6C6D"/>
    <w:rsid w:val="008C0A24"/>
    <w:rsid w:val="008D2D85"/>
    <w:rsid w:val="008D4CA2"/>
    <w:rsid w:val="008E1456"/>
    <w:rsid w:val="008E5440"/>
    <w:rsid w:val="009011FD"/>
    <w:rsid w:val="009068CE"/>
    <w:rsid w:val="00926AF4"/>
    <w:rsid w:val="00952ED5"/>
    <w:rsid w:val="00954631"/>
    <w:rsid w:val="009561AD"/>
    <w:rsid w:val="00961100"/>
    <w:rsid w:val="009870D0"/>
    <w:rsid w:val="009941A6"/>
    <w:rsid w:val="009942F6"/>
    <w:rsid w:val="009948E3"/>
    <w:rsid w:val="00997D5C"/>
    <w:rsid w:val="009A56BD"/>
    <w:rsid w:val="009B175A"/>
    <w:rsid w:val="009B36AF"/>
    <w:rsid w:val="009B3F6B"/>
    <w:rsid w:val="009D1021"/>
    <w:rsid w:val="009E0B04"/>
    <w:rsid w:val="009F5032"/>
    <w:rsid w:val="009F6762"/>
    <w:rsid w:val="00A12890"/>
    <w:rsid w:val="00A15C81"/>
    <w:rsid w:val="00A308E1"/>
    <w:rsid w:val="00A41F43"/>
    <w:rsid w:val="00A51AF0"/>
    <w:rsid w:val="00A6305D"/>
    <w:rsid w:val="00A667D4"/>
    <w:rsid w:val="00A75A00"/>
    <w:rsid w:val="00A76965"/>
    <w:rsid w:val="00A85123"/>
    <w:rsid w:val="00A8798A"/>
    <w:rsid w:val="00A93595"/>
    <w:rsid w:val="00AA52FD"/>
    <w:rsid w:val="00AC2AD1"/>
    <w:rsid w:val="00AD2738"/>
    <w:rsid w:val="00AD27B6"/>
    <w:rsid w:val="00AE4862"/>
    <w:rsid w:val="00AF254B"/>
    <w:rsid w:val="00AF29E0"/>
    <w:rsid w:val="00B13A9F"/>
    <w:rsid w:val="00B23203"/>
    <w:rsid w:val="00B246D2"/>
    <w:rsid w:val="00B26153"/>
    <w:rsid w:val="00B3023C"/>
    <w:rsid w:val="00B36EC8"/>
    <w:rsid w:val="00B42407"/>
    <w:rsid w:val="00B42E83"/>
    <w:rsid w:val="00B44923"/>
    <w:rsid w:val="00B71433"/>
    <w:rsid w:val="00B77D28"/>
    <w:rsid w:val="00B85878"/>
    <w:rsid w:val="00B91D64"/>
    <w:rsid w:val="00BA5212"/>
    <w:rsid w:val="00BA521F"/>
    <w:rsid w:val="00BA7584"/>
    <w:rsid w:val="00BA794F"/>
    <w:rsid w:val="00BB2EFC"/>
    <w:rsid w:val="00BE1E75"/>
    <w:rsid w:val="00BE4EEE"/>
    <w:rsid w:val="00C10DF3"/>
    <w:rsid w:val="00C213D2"/>
    <w:rsid w:val="00C21A15"/>
    <w:rsid w:val="00C434C5"/>
    <w:rsid w:val="00C4797A"/>
    <w:rsid w:val="00C47E53"/>
    <w:rsid w:val="00C51D0B"/>
    <w:rsid w:val="00C62D85"/>
    <w:rsid w:val="00C63BAD"/>
    <w:rsid w:val="00C70BF6"/>
    <w:rsid w:val="00C77C30"/>
    <w:rsid w:val="00C91204"/>
    <w:rsid w:val="00C93054"/>
    <w:rsid w:val="00CA617A"/>
    <w:rsid w:val="00CA66FB"/>
    <w:rsid w:val="00CC2CA6"/>
    <w:rsid w:val="00CD485F"/>
    <w:rsid w:val="00CE0F57"/>
    <w:rsid w:val="00CF18BB"/>
    <w:rsid w:val="00CF56E0"/>
    <w:rsid w:val="00CF7DD8"/>
    <w:rsid w:val="00D027FE"/>
    <w:rsid w:val="00D02E04"/>
    <w:rsid w:val="00D1357B"/>
    <w:rsid w:val="00D254A8"/>
    <w:rsid w:val="00D35FF0"/>
    <w:rsid w:val="00D41347"/>
    <w:rsid w:val="00D4657D"/>
    <w:rsid w:val="00D507B4"/>
    <w:rsid w:val="00D55C9F"/>
    <w:rsid w:val="00D61698"/>
    <w:rsid w:val="00D67228"/>
    <w:rsid w:val="00D67F94"/>
    <w:rsid w:val="00D7119C"/>
    <w:rsid w:val="00D73138"/>
    <w:rsid w:val="00D77F54"/>
    <w:rsid w:val="00D81C8D"/>
    <w:rsid w:val="00DA0505"/>
    <w:rsid w:val="00DB39C1"/>
    <w:rsid w:val="00DD2D76"/>
    <w:rsid w:val="00DE22A2"/>
    <w:rsid w:val="00DE55A3"/>
    <w:rsid w:val="00DF7DDC"/>
    <w:rsid w:val="00E0271F"/>
    <w:rsid w:val="00E04A80"/>
    <w:rsid w:val="00E1232C"/>
    <w:rsid w:val="00E134D7"/>
    <w:rsid w:val="00E15067"/>
    <w:rsid w:val="00E1677E"/>
    <w:rsid w:val="00E2082D"/>
    <w:rsid w:val="00E20B99"/>
    <w:rsid w:val="00E455CE"/>
    <w:rsid w:val="00E467F7"/>
    <w:rsid w:val="00E630D7"/>
    <w:rsid w:val="00E63E8F"/>
    <w:rsid w:val="00E723E3"/>
    <w:rsid w:val="00E76334"/>
    <w:rsid w:val="00E76FD3"/>
    <w:rsid w:val="00E9234F"/>
    <w:rsid w:val="00EC12BA"/>
    <w:rsid w:val="00ED1BB3"/>
    <w:rsid w:val="00ED55D9"/>
    <w:rsid w:val="00ED5995"/>
    <w:rsid w:val="00EE0193"/>
    <w:rsid w:val="00EE06B4"/>
    <w:rsid w:val="00EF6EB0"/>
    <w:rsid w:val="00F01417"/>
    <w:rsid w:val="00F056A0"/>
    <w:rsid w:val="00F262D3"/>
    <w:rsid w:val="00F435DC"/>
    <w:rsid w:val="00F473FC"/>
    <w:rsid w:val="00F47D39"/>
    <w:rsid w:val="00F552FD"/>
    <w:rsid w:val="00F6075D"/>
    <w:rsid w:val="00F607A8"/>
    <w:rsid w:val="00F66755"/>
    <w:rsid w:val="00F75367"/>
    <w:rsid w:val="00F76D3C"/>
    <w:rsid w:val="00F77656"/>
    <w:rsid w:val="00F80590"/>
    <w:rsid w:val="00F81B68"/>
    <w:rsid w:val="00F82639"/>
    <w:rsid w:val="00F835AB"/>
    <w:rsid w:val="00F84B0F"/>
    <w:rsid w:val="00F9128E"/>
    <w:rsid w:val="00FA3AAC"/>
    <w:rsid w:val="00FA515A"/>
    <w:rsid w:val="00FA5BE8"/>
    <w:rsid w:val="00FB6EF6"/>
    <w:rsid w:val="00FC1E84"/>
    <w:rsid w:val="00FC5C7A"/>
    <w:rsid w:val="00FE199E"/>
    <w:rsid w:val="00FF25FD"/>
    <w:rsid w:val="00FF2B14"/>
    <w:rsid w:val="00FF7235"/>
    <w:rsid w:val="0F710ECC"/>
    <w:rsid w:val="149F33F1"/>
    <w:rsid w:val="233642B1"/>
    <w:rsid w:val="31875775"/>
    <w:rsid w:val="44CB0122"/>
    <w:rsid w:val="47012609"/>
    <w:rsid w:val="4BBE31C1"/>
    <w:rsid w:val="4DF07E31"/>
    <w:rsid w:val="55FB55C5"/>
    <w:rsid w:val="60FA6990"/>
    <w:rsid w:val="618A3A2F"/>
    <w:rsid w:val="63B3133B"/>
    <w:rsid w:val="66961C35"/>
    <w:rsid w:val="6A136040"/>
    <w:rsid w:val="6B06085E"/>
    <w:rsid w:val="6B080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2191C5"/>
  <w15:docId w15:val="{0DD7625B-75E4-487A-98D6-9070CA36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pPr>
      <w:spacing w:after="120" w:line="600" w:lineRule="exact"/>
      <w:ind w:firstLineChars="200" w:firstLine="640"/>
    </w:pPr>
    <w:rPr>
      <w:rFonts w:ascii="Calibri" w:eastAsia="仿宋_GB2312" w:hAnsi="Calibri" w:cs="黑体"/>
      <w:sz w:val="3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aa">
    <w:name w:val="页脚 字符"/>
    <w:basedOn w:val="a0"/>
    <w:link w:val="a9"/>
    <w:uiPriority w:val="99"/>
    <w:qFormat/>
    <w:rPr>
      <w:sz w:val="18"/>
      <w:szCs w:val="18"/>
    </w:rPr>
  </w:style>
  <w:style w:type="paragraph" w:styleId="af2">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character" w:customStyle="1" w:styleId="a8">
    <w:name w:val="批注框文本 字符"/>
    <w:basedOn w:val="a0"/>
    <w:link w:val="a7"/>
    <w:uiPriority w:val="99"/>
    <w:semiHidden/>
    <w:qFormat/>
    <w:rPr>
      <w:kern w:val="2"/>
      <w:sz w:val="18"/>
      <w:szCs w:val="18"/>
    </w:rPr>
  </w:style>
  <w:style w:type="paragraph" w:customStyle="1" w:styleId="1">
    <w:name w:val="修订1"/>
    <w:hidden/>
    <w:uiPriority w:val="99"/>
    <w:semiHidden/>
    <w:qFormat/>
    <w:rPr>
      <w:kern w:val="2"/>
      <w:sz w:val="21"/>
      <w:szCs w:val="22"/>
    </w:rPr>
  </w:style>
  <w:style w:type="paragraph" w:customStyle="1" w:styleId="2">
    <w:name w:val="修订2"/>
    <w:hidden/>
    <w:uiPriority w:val="99"/>
    <w:semiHidden/>
    <w:rPr>
      <w:kern w:val="2"/>
      <w:sz w:val="21"/>
      <w:szCs w:val="22"/>
    </w:rPr>
  </w:style>
  <w:style w:type="table" w:customStyle="1" w:styleId="10">
    <w:name w:val="网格型1"/>
    <w:basedOn w:val="a1"/>
    <w:autoRedefin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2"/>
    <w:basedOn w:val="a"/>
    <w:link w:val="2Char"/>
    <w:qFormat/>
    <w:pPr>
      <w:spacing w:line="560" w:lineRule="exact"/>
      <w:ind w:left="140" w:hangingChars="50" w:hanging="140"/>
      <w:jc w:val="center"/>
    </w:pPr>
    <w:rPr>
      <w:rFonts w:ascii="Times New Roman" w:eastAsia="仿宋" w:hAnsi="Times New Roman" w:cs="Times New Roman"/>
      <w:sz w:val="28"/>
      <w:szCs w:val="28"/>
    </w:rPr>
  </w:style>
  <w:style w:type="character" w:customStyle="1" w:styleId="2Char">
    <w:name w:val="2 Char"/>
    <w:basedOn w:val="a0"/>
    <w:link w:val="20"/>
    <w:rPr>
      <w:rFonts w:ascii="Times New Roman" w:eastAsia="仿宋" w:hAnsi="Times New Roman" w:cs="Times New Roman"/>
      <w:kern w:val="2"/>
      <w:sz w:val="28"/>
      <w:szCs w:val="28"/>
    </w:rPr>
  </w:style>
  <w:style w:type="paragraph" w:customStyle="1" w:styleId="4">
    <w:name w:val="4"/>
    <w:basedOn w:val="a"/>
    <w:link w:val="4Char"/>
    <w:qFormat/>
    <w:pPr>
      <w:spacing w:line="520" w:lineRule="exact"/>
      <w:ind w:firstLineChars="200" w:firstLine="560"/>
    </w:pPr>
    <w:rPr>
      <w:rFonts w:ascii="仿宋" w:eastAsia="仿宋" w:hAnsi="仿宋"/>
      <w:sz w:val="28"/>
      <w:szCs w:val="28"/>
    </w:rPr>
  </w:style>
  <w:style w:type="character" w:customStyle="1" w:styleId="4Char">
    <w:name w:val="4 Char"/>
    <w:basedOn w:val="a0"/>
    <w:link w:val="4"/>
    <w:rPr>
      <w:rFonts w:ascii="仿宋" w:eastAsia="仿宋" w:hAnsi="仿宋"/>
      <w:kern w:val="2"/>
      <w:sz w:val="28"/>
      <w:szCs w:val="28"/>
    </w:rPr>
  </w:style>
  <w:style w:type="character" w:customStyle="1" w:styleId="11">
    <w:name w:val="未处理的提及1"/>
    <w:basedOn w:val="a0"/>
    <w:uiPriority w:val="99"/>
    <w:semiHidden/>
    <w:unhideWhenUsed/>
    <w:rPr>
      <w:color w:val="605E5C"/>
      <w:shd w:val="clear" w:color="auto" w:fill="E1DFDD"/>
    </w:rPr>
  </w:style>
  <w:style w:type="character" w:customStyle="1" w:styleId="Char">
    <w:name w:val="正文文本 Char"/>
    <w:basedOn w:val="a0"/>
    <w:uiPriority w:val="99"/>
    <w:semiHidden/>
    <w:rPr>
      <w:kern w:val="2"/>
      <w:sz w:val="21"/>
      <w:szCs w:val="22"/>
    </w:rPr>
  </w:style>
  <w:style w:type="character" w:customStyle="1" w:styleId="a6">
    <w:name w:val="正文文本 字符"/>
    <w:link w:val="a5"/>
    <w:rPr>
      <w:rFonts w:ascii="Calibri" w:eastAsia="仿宋_GB2312" w:hAnsi="Calibri" w:cs="黑体"/>
      <w:kern w:val="2"/>
      <w:sz w:val="32"/>
      <w:szCs w:val="22"/>
    </w:rPr>
  </w:style>
  <w:style w:type="paragraph" w:styleId="af3">
    <w:name w:val="Revision"/>
    <w:hidden/>
    <w:uiPriority w:val="99"/>
    <w:unhideWhenUsed/>
    <w:rsid w:val="00926AF4"/>
    <w:rPr>
      <w:kern w:val="2"/>
      <w:sz w:val="21"/>
      <w:szCs w:val="22"/>
    </w:rPr>
  </w:style>
  <w:style w:type="paragraph" w:styleId="af4">
    <w:name w:val="Date"/>
    <w:basedOn w:val="a"/>
    <w:next w:val="a"/>
    <w:link w:val="af5"/>
    <w:uiPriority w:val="99"/>
    <w:semiHidden/>
    <w:unhideWhenUsed/>
    <w:rsid w:val="00B246D2"/>
    <w:pPr>
      <w:ind w:leftChars="2500" w:left="100"/>
    </w:pPr>
  </w:style>
  <w:style w:type="character" w:customStyle="1" w:styleId="af5">
    <w:name w:val="日期 字符"/>
    <w:basedOn w:val="a0"/>
    <w:link w:val="af4"/>
    <w:uiPriority w:val="99"/>
    <w:semiHidden/>
    <w:rsid w:val="00B246D2"/>
    <w:rPr>
      <w:kern w:val="2"/>
      <w:sz w:val="21"/>
      <w:szCs w:val="22"/>
    </w:rPr>
  </w:style>
  <w:style w:type="paragraph" w:styleId="af6">
    <w:name w:val="Normal (Web)"/>
    <w:basedOn w:val="a"/>
    <w:uiPriority w:val="99"/>
    <w:semiHidden/>
    <w:unhideWhenUsed/>
    <w:rsid w:val="00FF25FD"/>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E63E8F"/>
    <w:rPr>
      <w:rFonts w:ascii="MicrosoftYaHei" w:hAnsi="MicrosoftYaHei" w:hint="default"/>
      <w:b w:val="0"/>
      <w:bCs w:val="0"/>
      <w:i w:val="0"/>
      <w:iCs w:val="0"/>
      <w:color w:val="000000"/>
      <w:sz w:val="24"/>
      <w:szCs w:val="24"/>
    </w:rPr>
  </w:style>
  <w:style w:type="character" w:customStyle="1" w:styleId="fontstyle11">
    <w:name w:val="fontstyle11"/>
    <w:basedOn w:val="a0"/>
    <w:rsid w:val="00E63E8F"/>
    <w:rPr>
      <w:rFonts w:ascii="TimesNewRomanPSMT" w:hAnsi="TimesNewRomanPSMT" w:hint="default"/>
      <w:b w:val="0"/>
      <w:bCs w:val="0"/>
      <w:i w:val="0"/>
      <w:iCs w:val="0"/>
      <w:color w:val="000000"/>
      <w:sz w:val="24"/>
      <w:szCs w:val="24"/>
    </w:rPr>
  </w:style>
  <w:style w:type="character" w:styleId="af7">
    <w:name w:val="Unresolved Mention"/>
    <w:basedOn w:val="a0"/>
    <w:uiPriority w:val="99"/>
    <w:semiHidden/>
    <w:unhideWhenUsed/>
    <w:rsid w:val="00E63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28441">
      <w:bodyDiv w:val="1"/>
      <w:marLeft w:val="0"/>
      <w:marRight w:val="0"/>
      <w:marTop w:val="0"/>
      <w:marBottom w:val="0"/>
      <w:divBdr>
        <w:top w:val="none" w:sz="0" w:space="0" w:color="auto"/>
        <w:left w:val="none" w:sz="0" w:space="0" w:color="auto"/>
        <w:bottom w:val="none" w:sz="0" w:space="0" w:color="auto"/>
        <w:right w:val="none" w:sz="0" w:space="0" w:color="auto"/>
      </w:divBdr>
    </w:div>
    <w:div w:id="274597953">
      <w:bodyDiv w:val="1"/>
      <w:marLeft w:val="0"/>
      <w:marRight w:val="0"/>
      <w:marTop w:val="0"/>
      <w:marBottom w:val="0"/>
      <w:divBdr>
        <w:top w:val="none" w:sz="0" w:space="0" w:color="auto"/>
        <w:left w:val="none" w:sz="0" w:space="0" w:color="auto"/>
        <w:bottom w:val="none" w:sz="0" w:space="0" w:color="auto"/>
        <w:right w:val="none" w:sz="0" w:space="0" w:color="auto"/>
      </w:divBdr>
    </w:div>
    <w:div w:id="992835646">
      <w:bodyDiv w:val="1"/>
      <w:marLeft w:val="0"/>
      <w:marRight w:val="0"/>
      <w:marTop w:val="0"/>
      <w:marBottom w:val="0"/>
      <w:divBdr>
        <w:top w:val="none" w:sz="0" w:space="0" w:color="auto"/>
        <w:left w:val="none" w:sz="0" w:space="0" w:color="auto"/>
        <w:bottom w:val="none" w:sz="0" w:space="0" w:color="auto"/>
        <w:right w:val="none" w:sz="0" w:space="0" w:color="auto"/>
      </w:divBdr>
    </w:div>
    <w:div w:id="1462503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A2DB547-DDDA-470E-A4D9-985B53C1E8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潇焰</dc:creator>
  <cp:lastModifiedBy>JUNHE</cp:lastModifiedBy>
  <cp:revision>30</cp:revision>
  <cp:lastPrinted>2024-02-28T12:31:00Z</cp:lastPrinted>
  <dcterms:created xsi:type="dcterms:W3CDTF">2024-02-28T12:11:00Z</dcterms:created>
  <dcterms:modified xsi:type="dcterms:W3CDTF">2024-12-24T11:37:00Z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8531897D13E446C084903855477D5784</vt:lpwstr>
  </property>
</Properties>
</file>