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09D" w:rsidRPr="0069309D" w:rsidRDefault="0069309D" w:rsidP="000A679E">
      <w:pPr>
        <w:pStyle w:val="a4"/>
        <w:widowControl/>
        <w:spacing w:before="75" w:beforeAutospacing="0" w:after="75" w:afterAutospacing="0" w:line="495" w:lineRule="atLeast"/>
        <w:ind w:firstLine="555"/>
        <w:jc w:val="center"/>
        <w:rPr>
          <w:rFonts w:ascii="宋体" w:hAnsi="宋体" w:cs="宋体"/>
          <w:b/>
          <w:color w:val="000000"/>
          <w:sz w:val="44"/>
          <w:szCs w:val="44"/>
        </w:rPr>
      </w:pPr>
      <w:r w:rsidRPr="0069309D">
        <w:rPr>
          <w:rFonts w:ascii="宋体" w:hAnsi="宋体" w:cs="宋体" w:hint="eastAsia"/>
          <w:b/>
          <w:color w:val="000000"/>
          <w:sz w:val="44"/>
          <w:szCs w:val="44"/>
        </w:rPr>
        <w:t>拍卖公告</w:t>
      </w:r>
    </w:p>
    <w:p w:rsidR="0069309D" w:rsidRDefault="0069309D" w:rsidP="000A679E">
      <w:pPr>
        <w:pStyle w:val="a4"/>
        <w:widowControl/>
        <w:spacing w:before="75" w:beforeAutospacing="0" w:after="75" w:afterAutospacing="0" w:line="495" w:lineRule="atLeast"/>
        <w:ind w:firstLine="555"/>
        <w:jc w:val="both"/>
        <w:rPr>
          <w:rFonts w:ascii="宋体" w:hAnsi="宋体" w:cs="宋体"/>
          <w:color w:val="000000"/>
          <w:sz w:val="28"/>
          <w:szCs w:val="28"/>
        </w:rPr>
      </w:pPr>
      <w:r>
        <w:rPr>
          <w:rFonts w:ascii="宋体" w:hAnsi="宋体" w:cs="宋体" w:hint="eastAsia"/>
          <w:color w:val="000000"/>
          <w:sz w:val="28"/>
          <w:szCs w:val="28"/>
        </w:rPr>
        <w:t>江苏省农垦棉业有限公司清算组委托河北天正拍卖有限公司定于定于</w:t>
      </w:r>
      <w:r>
        <w:rPr>
          <w:rFonts w:ascii="宋体" w:hAnsi="宋体" w:cs="宋体" w:hint="eastAsia"/>
          <w:b/>
          <w:bCs/>
          <w:color w:val="FF0000"/>
          <w:sz w:val="28"/>
          <w:szCs w:val="28"/>
        </w:rPr>
        <w:t>2024年12月23日10时至2024年12月24日10时止</w:t>
      </w:r>
      <w:r>
        <w:rPr>
          <w:rFonts w:ascii="宋体" w:hAnsi="宋体" w:cs="宋体" w:hint="eastAsia"/>
          <w:color w:val="000000"/>
          <w:sz w:val="28"/>
          <w:szCs w:val="28"/>
        </w:rPr>
        <w:t>（延时除外）在京东平台对“</w:t>
      </w:r>
      <w:r>
        <w:rPr>
          <w:rStyle w:val="a3"/>
          <w:rFonts w:ascii="宋体" w:hAnsi="宋体" w:cs="宋体" w:hint="eastAsia"/>
          <w:b w:val="0"/>
          <w:bCs/>
          <w:color w:val="0000FF"/>
          <w:sz w:val="28"/>
          <w:szCs w:val="28"/>
        </w:rPr>
        <w:t xml:space="preserve"> </w:t>
      </w:r>
      <w:r>
        <w:rPr>
          <w:rStyle w:val="a3"/>
          <w:rFonts w:ascii="宋体" w:hAnsi="宋体" w:cs="宋体" w:hint="eastAsia"/>
          <w:b w:val="0"/>
          <w:bCs/>
          <w:sz w:val="28"/>
          <w:szCs w:val="28"/>
        </w:rPr>
        <w:t>江苏省农垦棉业有限公司所属的号牌号码苏AX5F33车辆</w:t>
      </w:r>
      <w:r>
        <w:rPr>
          <w:rFonts w:ascii="宋体" w:hAnsi="宋体" w:cs="宋体" w:hint="eastAsia"/>
          <w:color w:val="000000"/>
          <w:sz w:val="28"/>
          <w:szCs w:val="28"/>
        </w:rPr>
        <w:t>”进行公开拍卖，现公告如下：</w:t>
      </w:r>
    </w:p>
    <w:p w:rsidR="0069309D" w:rsidRDefault="0069309D" w:rsidP="000A679E">
      <w:pPr>
        <w:pStyle w:val="a4"/>
        <w:widowControl/>
        <w:numPr>
          <w:ilvl w:val="0"/>
          <w:numId w:val="1"/>
        </w:numPr>
        <w:spacing w:before="75" w:beforeAutospacing="0" w:after="75" w:afterAutospacing="0" w:line="495" w:lineRule="atLeast"/>
        <w:ind w:firstLine="555"/>
        <w:jc w:val="both"/>
        <w:rPr>
          <w:rFonts w:ascii="宋体" w:hAnsi="宋体" w:cs="宋体"/>
          <w:b/>
          <w:bCs/>
          <w:color w:val="000000"/>
          <w:sz w:val="28"/>
          <w:szCs w:val="28"/>
        </w:rPr>
      </w:pPr>
      <w:r>
        <w:rPr>
          <w:rFonts w:ascii="宋体" w:hAnsi="宋体" w:cs="宋体" w:hint="eastAsia"/>
          <w:b/>
          <w:bCs/>
          <w:color w:val="000000"/>
          <w:sz w:val="28"/>
          <w:szCs w:val="28"/>
        </w:rPr>
        <w:t>拍卖标的：</w:t>
      </w:r>
    </w:p>
    <w:p w:rsidR="0069309D" w:rsidRDefault="0069309D" w:rsidP="000A679E">
      <w:pPr>
        <w:pStyle w:val="a4"/>
        <w:widowControl/>
        <w:spacing w:before="75" w:beforeAutospacing="0" w:after="75" w:afterAutospacing="0" w:line="495" w:lineRule="atLeast"/>
        <w:ind w:firstLineChars="200" w:firstLine="560"/>
        <w:jc w:val="both"/>
        <w:rPr>
          <w:rFonts w:ascii="宋体" w:hAnsi="宋体" w:cs="宋体"/>
          <w:color w:val="000000"/>
          <w:sz w:val="28"/>
          <w:szCs w:val="28"/>
        </w:rPr>
      </w:pPr>
      <w:r>
        <w:rPr>
          <w:rFonts w:ascii="宋体" w:hAnsi="宋体" w:cs="宋体" w:hint="eastAsia"/>
          <w:color w:val="000000"/>
          <w:sz w:val="28"/>
          <w:szCs w:val="28"/>
        </w:rPr>
        <w:t>号牌号码为苏AX5F33，车辆识别代号为：LJDJAA14XF0344886，发动机号码：FW400880，注册日期为：2015年04月15日，行驶里程：约13.06万公里。</w:t>
      </w:r>
    </w:p>
    <w:p w:rsidR="0069309D" w:rsidRDefault="0069309D" w:rsidP="000A679E">
      <w:pPr>
        <w:pStyle w:val="a4"/>
        <w:widowControl/>
        <w:spacing w:before="75" w:beforeAutospacing="0" w:after="75" w:afterAutospacing="0" w:line="495" w:lineRule="atLeast"/>
        <w:ind w:firstLine="555"/>
        <w:jc w:val="both"/>
        <w:rPr>
          <w:rFonts w:ascii="宋体" w:hAnsi="宋体" w:cs="宋体"/>
          <w:b/>
          <w:bCs/>
          <w:color w:val="000000"/>
          <w:sz w:val="28"/>
          <w:szCs w:val="28"/>
        </w:rPr>
      </w:pPr>
      <w:r>
        <w:rPr>
          <w:rFonts w:ascii="宋体" w:hAnsi="宋体" w:cs="宋体" w:hint="eastAsia"/>
          <w:b/>
          <w:bCs/>
          <w:color w:val="000000"/>
          <w:sz w:val="28"/>
          <w:szCs w:val="28"/>
        </w:rPr>
        <w:t>二、咨询、展示看样的时间与方式</w:t>
      </w:r>
    </w:p>
    <w:p w:rsidR="0069309D" w:rsidRDefault="0069309D" w:rsidP="000A679E">
      <w:pPr>
        <w:pStyle w:val="a4"/>
        <w:widowControl/>
        <w:spacing w:before="75" w:beforeAutospacing="0" w:after="75" w:afterAutospacing="0" w:line="495" w:lineRule="atLeast"/>
        <w:ind w:firstLine="555"/>
        <w:jc w:val="both"/>
        <w:rPr>
          <w:rFonts w:ascii="宋体" w:hAnsi="宋体" w:cs="宋体"/>
          <w:color w:val="000000"/>
          <w:sz w:val="28"/>
          <w:szCs w:val="28"/>
        </w:rPr>
      </w:pPr>
      <w:r>
        <w:rPr>
          <w:rFonts w:ascii="宋体" w:hAnsi="宋体" w:cs="宋体" w:hint="eastAsia"/>
          <w:color w:val="000000"/>
          <w:sz w:val="28"/>
          <w:szCs w:val="28"/>
        </w:rPr>
        <w:t>自</w:t>
      </w:r>
      <w:r>
        <w:rPr>
          <w:rFonts w:ascii="宋体" w:hAnsi="宋体" w:cs="宋体" w:hint="eastAsia"/>
          <w:b/>
          <w:bCs/>
          <w:color w:val="FF0000"/>
          <w:sz w:val="28"/>
          <w:szCs w:val="28"/>
        </w:rPr>
        <w:t>2024年12月17日9时起至2024年12月20日17时</w:t>
      </w:r>
      <w:r>
        <w:rPr>
          <w:rFonts w:ascii="宋体" w:hAnsi="宋体" w:cs="宋体" w:hint="eastAsia"/>
          <w:color w:val="000000"/>
          <w:sz w:val="28"/>
          <w:szCs w:val="28"/>
        </w:rPr>
        <w:t>止（工作时间内）接受咨询，联系人：高先生，微信/咨询电话：19131663131。</w:t>
      </w:r>
    </w:p>
    <w:p w:rsidR="0069309D" w:rsidRDefault="0069309D" w:rsidP="000A679E">
      <w:pPr>
        <w:pStyle w:val="a4"/>
        <w:widowControl/>
        <w:spacing w:before="75" w:beforeAutospacing="0" w:after="75" w:afterAutospacing="0" w:line="495" w:lineRule="atLeast"/>
        <w:ind w:firstLine="555"/>
        <w:jc w:val="both"/>
        <w:rPr>
          <w:rFonts w:ascii="宋体" w:hAnsi="宋体" w:cs="宋体"/>
          <w:b/>
          <w:bCs/>
          <w:color w:val="000000"/>
          <w:sz w:val="28"/>
          <w:szCs w:val="28"/>
        </w:rPr>
      </w:pPr>
      <w:r>
        <w:rPr>
          <w:rFonts w:ascii="宋体" w:hAnsi="宋体" w:cs="宋体" w:hint="eastAsia"/>
          <w:b/>
          <w:bCs/>
          <w:color w:val="000000"/>
          <w:sz w:val="28"/>
          <w:szCs w:val="28"/>
        </w:rPr>
        <w:t>三、竞买人条件</w:t>
      </w:r>
    </w:p>
    <w:p w:rsidR="0069309D" w:rsidRDefault="0069309D" w:rsidP="000A679E">
      <w:pPr>
        <w:pStyle w:val="a4"/>
        <w:widowControl/>
        <w:spacing w:before="75" w:beforeAutospacing="0" w:after="75" w:afterAutospacing="0" w:line="495" w:lineRule="atLeast"/>
        <w:ind w:firstLine="555"/>
        <w:jc w:val="both"/>
        <w:rPr>
          <w:rFonts w:ascii="宋体" w:hAnsi="宋体" w:cs="宋体"/>
          <w:color w:val="000000"/>
          <w:sz w:val="28"/>
          <w:szCs w:val="28"/>
        </w:rPr>
      </w:pPr>
      <w:r>
        <w:rPr>
          <w:rFonts w:ascii="宋体" w:hAnsi="宋体" w:cs="宋体" w:hint="eastAsia"/>
          <w:color w:val="000000"/>
          <w:sz w:val="28"/>
          <w:szCs w:val="28"/>
        </w:rPr>
        <w:t>1、凡具备完全民事行为能力的公民、法人和其他组织均可参加竞买。</w:t>
      </w:r>
    </w:p>
    <w:p w:rsidR="0069309D" w:rsidRDefault="0069309D" w:rsidP="000A679E">
      <w:pPr>
        <w:pStyle w:val="a4"/>
        <w:widowControl/>
        <w:spacing w:before="75" w:beforeAutospacing="0" w:after="75" w:afterAutospacing="0" w:line="495" w:lineRule="atLeast"/>
        <w:ind w:firstLine="555"/>
        <w:jc w:val="both"/>
        <w:rPr>
          <w:rFonts w:ascii="宋体" w:hAnsi="宋体" w:cs="宋体"/>
          <w:color w:val="000000"/>
          <w:sz w:val="28"/>
          <w:szCs w:val="28"/>
        </w:rPr>
      </w:pPr>
      <w:r>
        <w:rPr>
          <w:rFonts w:ascii="宋体" w:hAnsi="宋体" w:cs="宋体" w:hint="eastAsia"/>
          <w:color w:val="000000"/>
          <w:sz w:val="28"/>
          <w:szCs w:val="28"/>
        </w:rPr>
        <w:t>2、竞买登记：竞买人参拍前需联系拍卖机构进行登记：</w:t>
      </w:r>
    </w:p>
    <w:p w:rsidR="0069309D" w:rsidRDefault="0069309D" w:rsidP="000A679E">
      <w:pPr>
        <w:pStyle w:val="a4"/>
        <w:widowControl/>
        <w:spacing w:before="75" w:beforeAutospacing="0" w:after="75" w:afterAutospacing="0" w:line="495" w:lineRule="atLeast"/>
        <w:ind w:firstLine="555"/>
        <w:jc w:val="both"/>
        <w:rPr>
          <w:rFonts w:ascii="宋体" w:hAnsi="宋体" w:cs="宋体"/>
          <w:color w:val="000000"/>
          <w:sz w:val="28"/>
          <w:szCs w:val="28"/>
        </w:rPr>
      </w:pPr>
      <w:r>
        <w:rPr>
          <w:rFonts w:ascii="宋体" w:hAnsi="宋体" w:cs="宋体" w:hint="eastAsia"/>
          <w:color w:val="000000"/>
          <w:sz w:val="28"/>
          <w:szCs w:val="28"/>
        </w:rPr>
        <w:t>（1）提交资料：自然人报名的，须提交【本人身份证或其他有效证件，竞买人承诺书】；企业法人报名的，须提交【营业执照、法人身份证，竞买人承诺书】；如竞买人或法人本人无法到场由他人代理办理竞买手续的，须另提交【授权委托书、代理人身份证】；以上报名资料均提供有效原件（备查）及复印件。</w:t>
      </w:r>
    </w:p>
    <w:p w:rsidR="0069309D" w:rsidRDefault="0069309D" w:rsidP="000A679E">
      <w:pPr>
        <w:pStyle w:val="a4"/>
        <w:widowControl/>
        <w:spacing w:before="75" w:beforeAutospacing="0" w:after="75" w:afterAutospacing="0" w:line="495" w:lineRule="atLeast"/>
        <w:ind w:firstLine="555"/>
        <w:jc w:val="both"/>
        <w:rPr>
          <w:rFonts w:ascii="宋体" w:hAnsi="宋体" w:cs="宋体"/>
          <w:color w:val="000000"/>
          <w:sz w:val="28"/>
          <w:szCs w:val="28"/>
        </w:rPr>
      </w:pPr>
      <w:r>
        <w:rPr>
          <w:rFonts w:ascii="宋体" w:hAnsi="宋体" w:cs="宋体" w:hint="eastAsia"/>
          <w:color w:val="000000"/>
          <w:sz w:val="28"/>
          <w:szCs w:val="28"/>
        </w:rPr>
        <w:t>（2）竞买人须在京东平台实名认证并缴纳竞买保证金、向拍卖机构提交身份证明资料并签订《竞买协议》、《竞买人承诺书》等文件才具备竞买资格。通过京东拍卖平台参与本次拍卖。</w:t>
      </w:r>
    </w:p>
    <w:p w:rsidR="0069309D" w:rsidRDefault="0069309D" w:rsidP="000A679E">
      <w:pPr>
        <w:pStyle w:val="a4"/>
        <w:widowControl/>
        <w:spacing w:before="75" w:beforeAutospacing="0" w:after="75" w:afterAutospacing="0" w:line="495" w:lineRule="atLeast"/>
        <w:ind w:firstLine="555"/>
        <w:jc w:val="both"/>
        <w:rPr>
          <w:rFonts w:ascii="宋体" w:hAnsi="宋体" w:cs="宋体"/>
          <w:color w:val="000000"/>
          <w:sz w:val="28"/>
          <w:szCs w:val="28"/>
        </w:rPr>
      </w:pPr>
      <w:r>
        <w:rPr>
          <w:rFonts w:ascii="宋体" w:hAnsi="宋体" w:cs="宋体" w:hint="eastAsia"/>
          <w:color w:val="000000"/>
          <w:sz w:val="28"/>
          <w:szCs w:val="28"/>
        </w:rPr>
        <w:lastRenderedPageBreak/>
        <w:t>3、法律、行政法规和司法解释对本标的物买受人资格或者条件有特殊规定的，买受人应当具备规定的资格或条件。</w:t>
      </w:r>
    </w:p>
    <w:p w:rsidR="0069309D" w:rsidRDefault="0069309D" w:rsidP="000A679E">
      <w:pPr>
        <w:pStyle w:val="a4"/>
        <w:widowControl/>
        <w:spacing w:before="75" w:beforeAutospacing="0" w:after="75" w:afterAutospacing="0" w:line="495" w:lineRule="atLeast"/>
        <w:ind w:firstLine="555"/>
        <w:jc w:val="both"/>
        <w:rPr>
          <w:rFonts w:ascii="宋体" w:hAnsi="宋体" w:cs="宋体"/>
          <w:color w:val="000000"/>
          <w:sz w:val="28"/>
          <w:szCs w:val="28"/>
        </w:rPr>
      </w:pPr>
      <w:r>
        <w:rPr>
          <w:rFonts w:ascii="宋体" w:hAnsi="宋体" w:cs="宋体" w:hint="eastAsia"/>
          <w:color w:val="000000"/>
          <w:sz w:val="28"/>
          <w:szCs w:val="28"/>
        </w:rPr>
        <w:t>4、因不符合条件参加竞买的，由竞买人自行承担相应的法律责任。</w:t>
      </w:r>
    </w:p>
    <w:p w:rsidR="0069309D" w:rsidRDefault="0069309D" w:rsidP="000A679E">
      <w:pPr>
        <w:pStyle w:val="a4"/>
        <w:widowControl/>
        <w:spacing w:before="75" w:beforeAutospacing="0" w:after="75" w:afterAutospacing="0" w:line="495" w:lineRule="atLeast"/>
        <w:ind w:firstLine="555"/>
        <w:jc w:val="both"/>
        <w:rPr>
          <w:rFonts w:ascii="宋体" w:hAnsi="宋体" w:cs="宋体"/>
          <w:b/>
          <w:bCs/>
          <w:color w:val="000000"/>
          <w:sz w:val="28"/>
          <w:szCs w:val="28"/>
        </w:rPr>
      </w:pPr>
      <w:r>
        <w:rPr>
          <w:rFonts w:ascii="宋体" w:hAnsi="宋体" w:cs="宋体" w:hint="eastAsia"/>
          <w:b/>
          <w:bCs/>
          <w:color w:val="000000"/>
          <w:sz w:val="28"/>
          <w:szCs w:val="28"/>
        </w:rPr>
        <w:t>四、保证金、成交价款与佣金的交纳</w:t>
      </w:r>
    </w:p>
    <w:p w:rsidR="0069309D" w:rsidRDefault="0069309D" w:rsidP="000A679E">
      <w:pPr>
        <w:pStyle w:val="a4"/>
        <w:widowControl/>
        <w:spacing w:before="75" w:beforeAutospacing="0" w:after="75" w:afterAutospacing="0" w:line="495" w:lineRule="atLeast"/>
        <w:ind w:firstLine="555"/>
        <w:jc w:val="both"/>
        <w:rPr>
          <w:rFonts w:ascii="宋体" w:hAnsi="宋体" w:cs="宋体"/>
          <w:color w:val="000000"/>
          <w:sz w:val="28"/>
          <w:szCs w:val="28"/>
        </w:rPr>
      </w:pPr>
      <w:r>
        <w:rPr>
          <w:rFonts w:ascii="宋体" w:hAnsi="宋体" w:cs="宋体" w:hint="eastAsia"/>
          <w:color w:val="000000"/>
          <w:sz w:val="28"/>
          <w:szCs w:val="28"/>
        </w:rPr>
        <w:t>1、保证金：第一次出价前，意向竞买人须在京东注册账号并通过实名认证（已注册京东账号需通过实名认证），在线支付竞买保证金，支付后系统自动冻结该笔保证金。竞价成交的，本标的物竞得者（以下称买受人）冻结的保证金由京东结算给拍卖机构指定账户；竞价结束后，未能竞得者的保证金以及竞价未成交的（即流拍的）竞买人的保证金在竞价活动结束后即时解冻，保证金冻结期间不计利息。</w:t>
      </w:r>
    </w:p>
    <w:p w:rsidR="0069309D" w:rsidRDefault="0069309D" w:rsidP="000A679E">
      <w:pPr>
        <w:pStyle w:val="a4"/>
        <w:widowControl/>
        <w:spacing w:before="75" w:beforeAutospacing="0" w:after="75" w:afterAutospacing="0" w:line="495" w:lineRule="atLeast"/>
        <w:ind w:firstLine="555"/>
        <w:jc w:val="both"/>
        <w:rPr>
          <w:rStyle w:val="a3"/>
          <w:b w:val="0"/>
          <w:bCs/>
        </w:rPr>
      </w:pPr>
      <w:r>
        <w:rPr>
          <w:rStyle w:val="a3"/>
          <w:rFonts w:ascii="宋体" w:hAnsi="宋体" w:cs="宋体" w:hint="eastAsia"/>
          <w:b w:val="0"/>
          <w:bCs/>
          <w:color w:val="000000"/>
          <w:sz w:val="28"/>
          <w:szCs w:val="28"/>
        </w:rPr>
        <w:t>2、成交价款：拍卖成交后，买受人（即拍卖成交的竞买人）应于自拍卖成交</w:t>
      </w:r>
      <w:r>
        <w:rPr>
          <w:rStyle w:val="a3"/>
          <w:rFonts w:ascii="宋体" w:hAnsi="宋体" w:cs="宋体" w:hint="eastAsia"/>
          <w:b w:val="0"/>
          <w:bCs/>
          <w:sz w:val="28"/>
          <w:szCs w:val="28"/>
        </w:rPr>
        <w:t>当日</w:t>
      </w:r>
      <w:r>
        <w:rPr>
          <w:rStyle w:val="a3"/>
          <w:rFonts w:ascii="宋体" w:hAnsi="宋体" w:cs="宋体" w:hint="eastAsia"/>
          <w:b w:val="0"/>
          <w:bCs/>
          <w:color w:val="000000"/>
          <w:sz w:val="28"/>
          <w:szCs w:val="28"/>
        </w:rPr>
        <w:t>内付清全部买受价款（买受价款=成交价款+佣金+其他约定费用）到拍卖机构指定账户。买受人不能在规定的时间内支付成交价款的，每天按保证金的 5％扣除违约金。</w:t>
      </w:r>
    </w:p>
    <w:p w:rsidR="0069309D" w:rsidRDefault="0069309D" w:rsidP="000A679E">
      <w:pPr>
        <w:pStyle w:val="a4"/>
        <w:widowControl/>
        <w:spacing w:before="75" w:beforeAutospacing="0" w:after="75" w:afterAutospacing="0" w:line="495" w:lineRule="atLeast"/>
        <w:ind w:firstLine="555"/>
        <w:jc w:val="both"/>
      </w:pPr>
      <w:r>
        <w:rPr>
          <w:rFonts w:ascii="宋体" w:hAnsi="宋体" w:cs="宋体" w:hint="eastAsia"/>
          <w:color w:val="000000"/>
          <w:sz w:val="28"/>
          <w:szCs w:val="28"/>
        </w:rPr>
        <w:t>3、拍卖佣金：买受人应在拍卖成交</w:t>
      </w:r>
      <w:r>
        <w:rPr>
          <w:rFonts w:ascii="宋体" w:hAnsi="宋体" w:cs="宋体" w:hint="eastAsia"/>
          <w:sz w:val="28"/>
          <w:szCs w:val="28"/>
        </w:rPr>
        <w:t>当日</w:t>
      </w:r>
      <w:r>
        <w:rPr>
          <w:rFonts w:ascii="宋体" w:hAnsi="宋体" w:cs="宋体" w:hint="eastAsia"/>
          <w:color w:val="000000"/>
          <w:sz w:val="28"/>
          <w:szCs w:val="28"/>
        </w:rPr>
        <w:t>内向拍卖机构支付拍卖佣金，佣金标准为：按成交价款5%支付佣金，佣金不足2000元，按2000元收取。</w:t>
      </w:r>
    </w:p>
    <w:p w:rsidR="0069309D" w:rsidRDefault="0069309D" w:rsidP="000A679E">
      <w:pPr>
        <w:pStyle w:val="a4"/>
        <w:widowControl/>
        <w:spacing w:before="75" w:beforeAutospacing="0" w:after="75" w:afterAutospacing="0" w:line="495" w:lineRule="atLeast"/>
        <w:ind w:firstLine="555"/>
        <w:jc w:val="both"/>
        <w:rPr>
          <w:rFonts w:ascii="宋体" w:hAnsi="宋体" w:cs="宋体"/>
          <w:color w:val="000000"/>
          <w:sz w:val="28"/>
          <w:szCs w:val="28"/>
        </w:rPr>
      </w:pPr>
      <w:r>
        <w:rPr>
          <w:rFonts w:ascii="宋体" w:hAnsi="宋体" w:cs="宋体" w:hint="eastAsia"/>
          <w:color w:val="000000"/>
          <w:sz w:val="28"/>
          <w:szCs w:val="28"/>
        </w:rPr>
        <w:t>4、技术服务费：拍卖成交后，买受人须向京东拍卖平台支付京东平台技术服务费，具体收费明细详见公告页面。</w:t>
      </w:r>
    </w:p>
    <w:p w:rsidR="0069309D" w:rsidRDefault="0069309D" w:rsidP="000A679E">
      <w:pPr>
        <w:pStyle w:val="a4"/>
        <w:widowControl/>
        <w:spacing w:before="75" w:beforeAutospacing="0" w:after="75" w:afterAutospacing="0" w:line="495" w:lineRule="atLeast"/>
        <w:ind w:firstLine="555"/>
        <w:jc w:val="both"/>
        <w:rPr>
          <w:rFonts w:ascii="宋体" w:hAnsi="宋体" w:cs="宋体"/>
          <w:b/>
          <w:bCs/>
          <w:color w:val="000000"/>
          <w:sz w:val="28"/>
          <w:szCs w:val="28"/>
        </w:rPr>
      </w:pPr>
      <w:r>
        <w:rPr>
          <w:rFonts w:ascii="宋体" w:hAnsi="宋体" w:cs="宋体" w:hint="eastAsia"/>
          <w:b/>
          <w:bCs/>
          <w:color w:val="000000"/>
          <w:sz w:val="28"/>
          <w:szCs w:val="28"/>
        </w:rPr>
        <w:t>五、标的移交</w:t>
      </w:r>
    </w:p>
    <w:p w:rsidR="0069309D" w:rsidRDefault="0069309D" w:rsidP="000A679E">
      <w:pPr>
        <w:pStyle w:val="a4"/>
        <w:widowControl/>
        <w:spacing w:before="75" w:beforeAutospacing="0" w:after="75" w:afterAutospacing="0" w:line="495" w:lineRule="atLeast"/>
        <w:ind w:firstLine="555"/>
        <w:jc w:val="both"/>
        <w:rPr>
          <w:rFonts w:ascii="宋体" w:hAnsi="宋体" w:cs="宋体"/>
          <w:color w:val="000000"/>
          <w:sz w:val="28"/>
          <w:szCs w:val="28"/>
        </w:rPr>
      </w:pPr>
      <w:r>
        <w:rPr>
          <w:rFonts w:ascii="宋体" w:hAnsi="宋体" w:cs="宋体" w:hint="eastAsia"/>
          <w:color w:val="000000"/>
          <w:sz w:val="28"/>
          <w:szCs w:val="28"/>
        </w:rPr>
        <w:t>车辆移交：</w:t>
      </w:r>
    </w:p>
    <w:p w:rsidR="0069309D" w:rsidRDefault="0069309D" w:rsidP="000A679E">
      <w:pPr>
        <w:pStyle w:val="a4"/>
        <w:widowControl/>
        <w:spacing w:before="75" w:beforeAutospacing="0" w:after="75" w:afterAutospacing="0" w:line="495" w:lineRule="atLeast"/>
        <w:ind w:firstLine="555"/>
        <w:jc w:val="both"/>
        <w:rPr>
          <w:rFonts w:ascii="宋体" w:hAnsi="宋体" w:cs="宋体"/>
          <w:color w:val="000000"/>
          <w:sz w:val="28"/>
          <w:szCs w:val="28"/>
        </w:rPr>
      </w:pPr>
      <w:r>
        <w:rPr>
          <w:rFonts w:ascii="宋体" w:hAnsi="宋体" w:cs="宋体" w:hint="eastAsia"/>
          <w:color w:val="000000"/>
          <w:sz w:val="28"/>
          <w:szCs w:val="28"/>
        </w:rPr>
        <w:t>（1）本次拍卖会标的由委托方以标的物现状进行交付并签署《移交清单》。无论买受人以何种方式付款，均须在全部款项转入本公司指定帐户后办理成交标的交付手续。所需车辆维修等相关费</w:t>
      </w:r>
      <w:r>
        <w:rPr>
          <w:rFonts w:ascii="宋体" w:hAnsi="宋体" w:cs="宋体" w:hint="eastAsia"/>
          <w:color w:val="000000"/>
          <w:sz w:val="28"/>
          <w:szCs w:val="28"/>
        </w:rPr>
        <w:lastRenderedPageBreak/>
        <w:t>用由买受人承担。如不能按时提取车辆，所发生的丢失、损坏及仓储费用等由买受人承担。</w:t>
      </w:r>
    </w:p>
    <w:p w:rsidR="0069309D" w:rsidRDefault="0069309D" w:rsidP="000A679E">
      <w:pPr>
        <w:pStyle w:val="a4"/>
        <w:widowControl/>
        <w:spacing w:before="75" w:beforeAutospacing="0" w:after="75" w:afterAutospacing="0" w:line="495" w:lineRule="atLeast"/>
        <w:ind w:firstLine="555"/>
        <w:jc w:val="both"/>
        <w:rPr>
          <w:rFonts w:ascii="宋体" w:hAnsi="宋体" w:cs="宋体"/>
          <w:color w:val="000000"/>
          <w:sz w:val="28"/>
          <w:szCs w:val="28"/>
        </w:rPr>
      </w:pPr>
      <w:r>
        <w:rPr>
          <w:rFonts w:ascii="宋体" w:hAnsi="宋体" w:cs="宋体" w:hint="eastAsia"/>
          <w:color w:val="000000"/>
          <w:sz w:val="28"/>
          <w:szCs w:val="28"/>
        </w:rPr>
        <w:t>（2）车辆如有登记证丢失、行驶证丢失、漏检、违章扣分、罚款、保险到期等情况所需费用由买受人自行承担。竞买人应在竞买前自行向权证主管机关咨询过户有关规定。否则非由于拍卖机构原因导致产权不能过户的后果由买受人自行承担，与清算组、拍卖机构无关。</w:t>
      </w:r>
    </w:p>
    <w:p w:rsidR="0069309D" w:rsidRDefault="0069309D" w:rsidP="000A679E">
      <w:pPr>
        <w:pStyle w:val="a4"/>
        <w:widowControl/>
        <w:spacing w:before="75" w:beforeAutospacing="0" w:after="75" w:afterAutospacing="0" w:line="495" w:lineRule="atLeast"/>
        <w:ind w:firstLine="555"/>
        <w:jc w:val="both"/>
        <w:rPr>
          <w:rFonts w:ascii="宋体" w:hAnsi="宋体" w:cs="宋体"/>
          <w:color w:val="000000"/>
          <w:sz w:val="28"/>
          <w:szCs w:val="28"/>
        </w:rPr>
      </w:pPr>
      <w:r>
        <w:rPr>
          <w:rFonts w:ascii="宋体" w:hAnsi="宋体" w:cs="宋体" w:hint="eastAsia"/>
          <w:color w:val="000000"/>
          <w:sz w:val="28"/>
          <w:szCs w:val="28"/>
        </w:rPr>
        <w:t>（3）清算组要求拍卖成交车辆必须在7日内办理过户手续。拍卖成交后，买受人的竞买保证金转作过户履约保证金。买受人在办理完车辆过户手续后，持过户后的机动车行驶证、登记证原件，到拍卖机构处办理退保证金手续。逾期办理过户手续的，延迟一天扣除保证金5%的违约金。买受人自行办理成交标的过户手续并承担过户手续中的一切税、费（含违章、年检费用）。（竞买人在拍卖前应当进行现场踏勘，并向标的所属部门询问清楚车辆状况及过户相关情况，详细了解标的情况，对车辆的过户条件等情况要提前了解清楚后再参与竞拍，拍卖成交后，委托方只协助过户，若买受人对车辆的改动造成的损失，清算组与拍卖机构概不负责；若因为委托方原因不能及时过户，拍卖机构与清算组积极沟通协调解决问题，买受人不能以此为由拒不履行相关责任，如有违反，按违约处理。）</w:t>
      </w:r>
    </w:p>
    <w:p w:rsidR="0069309D" w:rsidRDefault="0069309D" w:rsidP="000A679E">
      <w:pPr>
        <w:pStyle w:val="a4"/>
        <w:widowControl/>
        <w:spacing w:before="75" w:beforeAutospacing="0" w:after="75" w:afterAutospacing="0" w:line="495" w:lineRule="atLeast"/>
        <w:ind w:firstLine="555"/>
        <w:jc w:val="both"/>
        <w:rPr>
          <w:rFonts w:ascii="宋体" w:hAnsi="宋体" w:cs="宋体"/>
          <w:b/>
          <w:bCs/>
          <w:color w:val="000000"/>
          <w:sz w:val="28"/>
          <w:szCs w:val="28"/>
        </w:rPr>
      </w:pPr>
      <w:r>
        <w:rPr>
          <w:rFonts w:ascii="宋体" w:hAnsi="宋体" w:cs="宋体" w:hint="eastAsia"/>
          <w:color w:val="000000"/>
          <w:sz w:val="28"/>
          <w:szCs w:val="28"/>
        </w:rPr>
        <w:t>（4）车辆自交接之日起，所发生的机械故障、交通事故及产生的一切费用和责任等均由买受人承担。竞价成交时，成交价不包含转让时双方的一切税、费；过户时所产生的转让双方的一切税、费（包括但不限于所得税、营业税及其附加、印花税、契税等）均由买受人承担。上述一切税、费、应补的具体金额由竞买人自行向相关主管部门咨询。买受人在承担后不得据此主张竞价无效或向清算组、拍卖公司索偿。清算组、拍卖公司不承诺向买受人开具增值税发票。</w:t>
      </w:r>
    </w:p>
    <w:p w:rsidR="0069309D" w:rsidRDefault="0069309D" w:rsidP="000A679E">
      <w:pPr>
        <w:pStyle w:val="a4"/>
        <w:widowControl/>
        <w:spacing w:before="75" w:beforeAutospacing="0" w:after="75" w:afterAutospacing="0" w:line="495" w:lineRule="atLeast"/>
        <w:ind w:firstLine="555"/>
        <w:jc w:val="both"/>
        <w:rPr>
          <w:rFonts w:ascii="宋体" w:hAnsi="宋体" w:cs="宋体"/>
          <w:color w:val="000000"/>
          <w:sz w:val="28"/>
          <w:szCs w:val="28"/>
        </w:rPr>
      </w:pPr>
      <w:r>
        <w:rPr>
          <w:rFonts w:ascii="宋体" w:hAnsi="宋体" w:cs="宋体" w:hint="eastAsia"/>
          <w:b/>
          <w:bCs/>
          <w:color w:val="000000"/>
          <w:sz w:val="28"/>
          <w:szCs w:val="28"/>
        </w:rPr>
        <w:lastRenderedPageBreak/>
        <w:t>六、竞买人在竞价前请务必仔细阅读相应标的所有竞买文件。本公告其他未尽事宜，请向拍卖机构咨询。</w:t>
      </w:r>
    </w:p>
    <w:p w:rsidR="0069309D" w:rsidRDefault="0069309D" w:rsidP="000A679E">
      <w:pPr>
        <w:pStyle w:val="a4"/>
        <w:widowControl/>
        <w:spacing w:before="75" w:beforeAutospacing="0" w:after="75" w:afterAutospacing="0" w:line="495" w:lineRule="atLeast"/>
        <w:jc w:val="both"/>
        <w:rPr>
          <w:rFonts w:ascii="宋体" w:hAnsi="宋体" w:cs="宋体"/>
          <w:color w:val="000000"/>
          <w:sz w:val="28"/>
          <w:szCs w:val="28"/>
        </w:rPr>
      </w:pPr>
      <w:r>
        <w:rPr>
          <w:rFonts w:ascii="宋体" w:hAnsi="宋体" w:cs="宋体" w:hint="eastAsia"/>
          <w:color w:val="000000"/>
          <w:sz w:val="28"/>
          <w:szCs w:val="28"/>
        </w:rPr>
        <w:t>咨询电话：高先生 19131663131</w:t>
      </w:r>
    </w:p>
    <w:p w:rsidR="0069309D" w:rsidRDefault="0069309D" w:rsidP="000A679E">
      <w:pPr>
        <w:pStyle w:val="a4"/>
        <w:widowControl/>
        <w:spacing w:before="75" w:beforeAutospacing="0" w:after="75" w:afterAutospacing="0" w:line="495" w:lineRule="atLeast"/>
        <w:jc w:val="both"/>
        <w:rPr>
          <w:rFonts w:ascii="宋体" w:hAnsi="宋体" w:cs="宋体"/>
          <w:color w:val="000000"/>
          <w:sz w:val="28"/>
          <w:szCs w:val="28"/>
        </w:rPr>
      </w:pPr>
      <w:r>
        <w:rPr>
          <w:rFonts w:ascii="宋体" w:hAnsi="宋体" w:cs="宋体" w:hint="eastAsia"/>
          <w:color w:val="000000"/>
          <w:sz w:val="28"/>
          <w:szCs w:val="28"/>
        </w:rPr>
        <w:t>联系地址：河北省廊坊市广阳区第六大街3号楼中单306。</w:t>
      </w:r>
    </w:p>
    <w:p w:rsidR="0069309D" w:rsidRDefault="0069309D" w:rsidP="000A679E">
      <w:pPr>
        <w:pStyle w:val="a4"/>
        <w:widowControl/>
        <w:spacing w:before="75" w:beforeAutospacing="0" w:after="75" w:afterAutospacing="0" w:line="495" w:lineRule="atLeast"/>
        <w:jc w:val="both"/>
        <w:rPr>
          <w:rFonts w:ascii="宋体" w:hAnsi="宋体" w:cs="宋体"/>
          <w:color w:val="000000"/>
          <w:sz w:val="28"/>
          <w:szCs w:val="28"/>
        </w:rPr>
      </w:pPr>
      <w:r>
        <w:rPr>
          <w:rFonts w:ascii="宋体" w:hAnsi="宋体" w:cs="宋体" w:hint="eastAsia"/>
          <w:color w:val="000000"/>
          <w:sz w:val="28"/>
          <w:szCs w:val="28"/>
        </w:rPr>
        <w:t>京东技术咨询电话：4006229586</w:t>
      </w:r>
    </w:p>
    <w:p w:rsidR="0069309D" w:rsidRDefault="0069309D" w:rsidP="000A679E">
      <w:pPr>
        <w:pStyle w:val="a4"/>
        <w:widowControl/>
        <w:spacing w:before="75" w:beforeAutospacing="0" w:after="75" w:afterAutospacing="0" w:line="495" w:lineRule="atLeast"/>
        <w:jc w:val="both"/>
        <w:rPr>
          <w:rFonts w:ascii="宋体" w:hAnsi="宋体" w:cs="宋体"/>
          <w:color w:val="000000"/>
          <w:sz w:val="28"/>
          <w:szCs w:val="28"/>
        </w:rPr>
      </w:pPr>
      <w:r>
        <w:rPr>
          <w:rFonts w:ascii="宋体" w:hAnsi="宋体" w:cs="宋体" w:hint="eastAsia"/>
          <w:color w:val="000000"/>
          <w:sz w:val="28"/>
          <w:szCs w:val="28"/>
        </w:rPr>
        <w:t> </w:t>
      </w:r>
    </w:p>
    <w:p w:rsidR="0069309D" w:rsidRDefault="0069309D" w:rsidP="000A679E">
      <w:pPr>
        <w:pStyle w:val="a4"/>
        <w:widowControl/>
        <w:spacing w:before="75" w:beforeAutospacing="0" w:after="75" w:afterAutospacing="0" w:line="495" w:lineRule="atLeast"/>
        <w:jc w:val="both"/>
        <w:rPr>
          <w:rFonts w:ascii="宋体" w:hAnsi="宋体" w:cs="宋体"/>
          <w:color w:val="000000"/>
          <w:sz w:val="28"/>
          <w:szCs w:val="28"/>
        </w:rPr>
      </w:pPr>
      <w:r>
        <w:rPr>
          <w:rFonts w:ascii="宋体" w:hAnsi="宋体" w:cs="宋体" w:hint="eastAsia"/>
          <w:color w:val="000000"/>
          <w:sz w:val="28"/>
          <w:szCs w:val="28"/>
        </w:rPr>
        <w:t>此公告在“京东网”上发布，网址: https://auction.jd.com/bankrupt.html。</w:t>
      </w:r>
    </w:p>
    <w:p w:rsidR="00AE539E" w:rsidRDefault="00AE539E" w:rsidP="00AE539E">
      <w:pPr>
        <w:pStyle w:val="a4"/>
        <w:widowControl/>
        <w:spacing w:before="75" w:beforeAutospacing="0" w:after="75" w:afterAutospacing="0" w:line="495" w:lineRule="atLeast"/>
        <w:jc w:val="right"/>
        <w:rPr>
          <w:rFonts w:ascii="宋体" w:hAnsi="宋体" w:cs="宋体" w:hint="eastAsia"/>
          <w:color w:val="000000"/>
          <w:sz w:val="28"/>
          <w:szCs w:val="28"/>
        </w:rPr>
      </w:pPr>
    </w:p>
    <w:p w:rsidR="0069309D" w:rsidRDefault="0069309D" w:rsidP="00AE539E">
      <w:pPr>
        <w:pStyle w:val="a4"/>
        <w:widowControl/>
        <w:spacing w:before="75" w:beforeAutospacing="0" w:after="75" w:afterAutospacing="0" w:line="495" w:lineRule="atLeast"/>
        <w:jc w:val="right"/>
        <w:rPr>
          <w:rFonts w:ascii="宋体" w:hAnsi="宋体" w:cs="宋体"/>
          <w:color w:val="000000"/>
          <w:sz w:val="28"/>
          <w:szCs w:val="28"/>
        </w:rPr>
      </w:pPr>
      <w:r>
        <w:rPr>
          <w:rFonts w:ascii="宋体" w:hAnsi="宋体" w:cs="宋体" w:hint="eastAsia"/>
          <w:color w:val="000000"/>
          <w:sz w:val="28"/>
          <w:szCs w:val="28"/>
        </w:rPr>
        <w:t>江苏省农垦棉业有限公司清算组</w:t>
      </w:r>
    </w:p>
    <w:p w:rsidR="004358AB" w:rsidRDefault="0069309D" w:rsidP="00AE539E">
      <w:pPr>
        <w:pStyle w:val="a4"/>
        <w:widowControl/>
        <w:spacing w:before="75" w:beforeAutospacing="0" w:after="75" w:afterAutospacing="0" w:line="495" w:lineRule="atLeast"/>
        <w:jc w:val="right"/>
      </w:pPr>
      <w:r>
        <w:rPr>
          <w:rFonts w:ascii="宋体" w:hAnsi="宋体" w:cs="宋体" w:hint="eastAsia"/>
          <w:sz w:val="28"/>
          <w:szCs w:val="28"/>
        </w:rPr>
        <w:t>二〇二四年十二月十六日</w:t>
      </w:r>
    </w:p>
    <w:sectPr w:rsidR="004358AB" w:rsidSect="004358AB">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A95" w:rsidRDefault="00660A95" w:rsidP="00AE539E">
      <w:pPr>
        <w:spacing w:after="0"/>
      </w:pPr>
      <w:r>
        <w:separator/>
      </w:r>
    </w:p>
  </w:endnote>
  <w:endnote w:type="continuationSeparator" w:id="0">
    <w:p w:rsidR="00660A95" w:rsidRDefault="00660A95" w:rsidP="00AE539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40626"/>
      <w:docPartObj>
        <w:docPartGallery w:val="Page Numbers (Bottom of Page)"/>
        <w:docPartUnique/>
      </w:docPartObj>
    </w:sdtPr>
    <w:sdtContent>
      <w:p w:rsidR="00AE539E" w:rsidRDefault="00AE539E">
        <w:pPr>
          <w:pStyle w:val="a6"/>
          <w:jc w:val="right"/>
        </w:pPr>
        <w:fldSimple w:instr=" PAGE   \* MERGEFORMAT ">
          <w:r w:rsidRPr="00AE539E">
            <w:rPr>
              <w:noProof/>
              <w:lang w:val="zh-CN"/>
            </w:rPr>
            <w:t>4</w:t>
          </w:r>
        </w:fldSimple>
      </w:p>
    </w:sdtContent>
  </w:sdt>
  <w:p w:rsidR="00AE539E" w:rsidRDefault="00AE539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A95" w:rsidRDefault="00660A95" w:rsidP="00AE539E">
      <w:pPr>
        <w:spacing w:after="0"/>
      </w:pPr>
      <w:r>
        <w:separator/>
      </w:r>
    </w:p>
  </w:footnote>
  <w:footnote w:type="continuationSeparator" w:id="0">
    <w:p w:rsidR="00660A95" w:rsidRDefault="00660A95" w:rsidP="00AE539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5A85E0C"/>
    <w:multiLevelType w:val="singleLevel"/>
    <w:tmpl w:val="F5A85E0C"/>
    <w:lvl w:ilvl="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footnotePr>
    <w:footnote w:id="-1"/>
    <w:footnote w:id="0"/>
  </w:footnotePr>
  <w:endnotePr>
    <w:endnote w:id="-1"/>
    <w:endnote w:id="0"/>
  </w:endnotePr>
  <w:compat>
    <w:useFELayout/>
  </w:compat>
  <w:rsids>
    <w:rsidRoot w:val="00D31D50"/>
    <w:rsid w:val="000A679E"/>
    <w:rsid w:val="00323B43"/>
    <w:rsid w:val="00355571"/>
    <w:rsid w:val="003D37D8"/>
    <w:rsid w:val="00426133"/>
    <w:rsid w:val="004358AB"/>
    <w:rsid w:val="00660A95"/>
    <w:rsid w:val="0069309D"/>
    <w:rsid w:val="008B7726"/>
    <w:rsid w:val="00A228F6"/>
    <w:rsid w:val="00AE539E"/>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69309D"/>
    <w:rPr>
      <w:b/>
      <w:bCs w:val="0"/>
    </w:rPr>
  </w:style>
  <w:style w:type="paragraph" w:styleId="a4">
    <w:name w:val="Normal (Web)"/>
    <w:basedOn w:val="a"/>
    <w:unhideWhenUsed/>
    <w:rsid w:val="0069309D"/>
    <w:pPr>
      <w:widowControl w:val="0"/>
      <w:adjustRightInd/>
      <w:snapToGrid/>
      <w:spacing w:before="100" w:beforeAutospacing="1" w:after="100" w:afterAutospacing="1"/>
    </w:pPr>
    <w:rPr>
      <w:rFonts w:ascii="Calibri" w:eastAsia="宋体" w:hAnsi="Calibri" w:cs="Times New Roman"/>
      <w:sz w:val="24"/>
      <w:szCs w:val="24"/>
    </w:rPr>
  </w:style>
  <w:style w:type="paragraph" w:styleId="a5">
    <w:name w:val="header"/>
    <w:basedOn w:val="a"/>
    <w:link w:val="Char"/>
    <w:uiPriority w:val="99"/>
    <w:semiHidden/>
    <w:unhideWhenUsed/>
    <w:rsid w:val="00AE539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uiPriority w:val="99"/>
    <w:semiHidden/>
    <w:rsid w:val="00AE539E"/>
    <w:rPr>
      <w:rFonts w:ascii="Tahoma" w:hAnsi="Tahoma"/>
      <w:sz w:val="18"/>
      <w:szCs w:val="18"/>
    </w:rPr>
  </w:style>
  <w:style w:type="paragraph" w:styleId="a6">
    <w:name w:val="footer"/>
    <w:basedOn w:val="a"/>
    <w:link w:val="Char0"/>
    <w:uiPriority w:val="99"/>
    <w:unhideWhenUsed/>
    <w:rsid w:val="00AE539E"/>
    <w:pPr>
      <w:tabs>
        <w:tab w:val="center" w:pos="4153"/>
        <w:tab w:val="right" w:pos="8306"/>
      </w:tabs>
    </w:pPr>
    <w:rPr>
      <w:sz w:val="18"/>
      <w:szCs w:val="18"/>
    </w:rPr>
  </w:style>
  <w:style w:type="character" w:customStyle="1" w:styleId="Char0">
    <w:name w:val="页脚 Char"/>
    <w:basedOn w:val="a0"/>
    <w:link w:val="a6"/>
    <w:uiPriority w:val="99"/>
    <w:rsid w:val="00AE539E"/>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37396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316</Words>
  <Characters>1803</Characters>
  <Application>Microsoft Office Word</Application>
  <DocSecurity>0</DocSecurity>
  <Lines>15</Lines>
  <Paragraphs>4</Paragraphs>
  <ScaleCrop>false</ScaleCrop>
  <Company/>
  <LinksUpToDate>false</LinksUpToDate>
  <CharactersWithSpaces>2115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freeuser</cp:lastModifiedBy>
  <cp:revision>4</cp:revision>
  <dcterms:created xsi:type="dcterms:W3CDTF">2008-09-11T17:20:00Z</dcterms:created>
  <dcterms:modified xsi:type="dcterms:W3CDTF">2024-12-16T06:28:00Z</dcterms:modified>
</cp:coreProperties>
</file>