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08A196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附件1:</w:t>
      </w:r>
    </w:p>
    <w:p w14:paraId="3A57713C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投资人报名意向书</w:t>
      </w:r>
    </w:p>
    <w:p w14:paraId="2110B200">
      <w:pPr>
        <w:rPr>
          <w:rFonts w:hint="eastAsia" w:ascii="仿宋" w:hAnsi="仿宋" w:eastAsia="仿宋" w:cs="仿宋"/>
          <w:sz w:val="28"/>
          <w:szCs w:val="28"/>
        </w:rPr>
      </w:pPr>
    </w:p>
    <w:p w14:paraId="6B430C47">
      <w:pPr>
        <w:rPr>
          <w:rFonts w:hint="eastAsia" w:ascii="仿宋" w:hAnsi="仿宋" w:eastAsia="仿宋" w:cs="仿宋"/>
          <w:sz w:val="28"/>
          <w:szCs w:val="28"/>
        </w:rPr>
      </w:pPr>
    </w:p>
    <w:p w14:paraId="11E4F6B4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联合管理人：</w:t>
      </w:r>
    </w:p>
    <w:p w14:paraId="4E52077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我公司通过有关信息渠道知悉你处正在招募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重整意向投资人，我公司有意向参与，现予以报名。我公司了解并愿意接受你处于2024年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sz w:val="28"/>
          <w:szCs w:val="28"/>
        </w:rPr>
        <w:t>日发布的 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破产重整案公开招募意向投资人公告》相关约束。</w:t>
      </w:r>
    </w:p>
    <w:p w14:paraId="63EDF68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我公司承诺以上情况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和提交材料</w:t>
      </w:r>
      <w:r>
        <w:rPr>
          <w:rFonts w:hint="eastAsia" w:ascii="仿宋" w:hAnsi="仿宋" w:eastAsia="仿宋" w:cs="仿宋"/>
          <w:sz w:val="28"/>
          <w:szCs w:val="28"/>
        </w:rPr>
        <w:t>均属实。若存在虚假陈述，我公司愿承担相应的法律责任并对因虚假陈述给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大冶市鲤泥湖矿业有限公司</w:t>
      </w:r>
      <w:r>
        <w:rPr>
          <w:rFonts w:hint="eastAsia" w:ascii="仿宋" w:hAnsi="仿宋" w:eastAsia="仿宋" w:cs="仿宋"/>
          <w:sz w:val="28"/>
          <w:szCs w:val="28"/>
        </w:rPr>
        <w:t>重整造成的损失承担相应的赔偿责任。</w:t>
      </w:r>
    </w:p>
    <w:p w14:paraId="2D9C5ED1">
      <w:pPr>
        <w:rPr>
          <w:rFonts w:hint="eastAsia" w:ascii="仿宋" w:hAnsi="仿宋" w:eastAsia="仿宋" w:cs="仿宋"/>
          <w:sz w:val="28"/>
          <w:szCs w:val="28"/>
        </w:rPr>
      </w:pPr>
    </w:p>
    <w:p w14:paraId="05BC6DD5">
      <w:pPr>
        <w:rPr>
          <w:rFonts w:hint="eastAsia" w:ascii="仿宋" w:hAnsi="仿宋" w:eastAsia="仿宋" w:cs="仿宋"/>
          <w:sz w:val="28"/>
          <w:szCs w:val="28"/>
        </w:rPr>
      </w:pPr>
    </w:p>
    <w:p w14:paraId="457F4A95">
      <w:pPr>
        <w:rPr>
          <w:rFonts w:hint="eastAsia" w:ascii="仿宋" w:hAnsi="仿宋" w:eastAsia="仿宋" w:cs="仿宋"/>
          <w:sz w:val="28"/>
          <w:szCs w:val="28"/>
        </w:rPr>
      </w:pPr>
    </w:p>
    <w:p w14:paraId="7511B6FE">
      <w:pPr>
        <w:rPr>
          <w:rFonts w:hint="eastAsia" w:ascii="仿宋" w:hAnsi="仿宋" w:eastAsia="仿宋" w:cs="仿宋"/>
          <w:sz w:val="28"/>
          <w:szCs w:val="28"/>
        </w:rPr>
      </w:pPr>
    </w:p>
    <w:p w14:paraId="7D7D93BA">
      <w:pPr>
        <w:rPr>
          <w:rFonts w:hint="eastAsia" w:ascii="仿宋" w:hAnsi="仿宋" w:eastAsia="仿宋" w:cs="仿宋"/>
          <w:sz w:val="28"/>
          <w:szCs w:val="28"/>
        </w:rPr>
      </w:pPr>
    </w:p>
    <w:p w14:paraId="5E9CD3CE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公司：(盖章)</w:t>
      </w:r>
    </w:p>
    <w:p w14:paraId="6C020A0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法定代表人/负责人：</w:t>
      </w:r>
    </w:p>
    <w:p w14:paraId="3D6176D0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2024年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083DBB5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E14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2024-12-05T01:03:09Z</dcterms:created>
  <dc:creator>LENOVO</dc:creator>
  <cp:lastModifiedBy>loukis</cp:lastModifiedBy>
  <dcterms:modified xsi:type="dcterms:W3CDTF">2024-12-05T01:03:19Z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D0FB56B506DE496087F50DC05487F345_12</vt:lpwstr>
  </property>
</Properties>
</file>