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5072C" w14:textId="6C65683A" w:rsidR="00710E95" w:rsidRPr="00414D92" w:rsidRDefault="00372737" w:rsidP="00710E95">
      <w:pPr>
        <w:adjustRightInd w:val="0"/>
        <w:rPr>
          <w:rFonts w:ascii="仿宋" w:eastAsia="仿宋" w:hAnsi="仿宋" w:cs="仿宋"/>
          <w:b/>
          <w:bCs/>
          <w:color w:val="FF0000"/>
          <w:spacing w:val="-82"/>
          <w:kern w:val="0"/>
          <w:sz w:val="56"/>
          <w:szCs w:val="56"/>
        </w:rPr>
      </w:pPr>
      <w:r w:rsidRPr="00372737">
        <w:rPr>
          <w:rFonts w:ascii="仿宋" w:eastAsia="仿宋" w:hAnsi="仿宋"/>
          <w:b/>
          <w:bCs/>
          <w:color w:val="FF0000"/>
          <w:spacing w:val="-82"/>
          <w:kern w:val="0"/>
          <w:sz w:val="56"/>
          <w:szCs w:val="56"/>
        </w:rPr>
        <w:t>贵州省仁怀市茅台镇贵乡酒业有限公司</w:t>
      </w:r>
      <w:r w:rsidR="00710E95" w:rsidRPr="00414D92">
        <w:rPr>
          <w:rFonts w:ascii="仿宋" w:eastAsia="仿宋" w:hAnsi="仿宋" w:hint="eastAsia"/>
          <w:b/>
          <w:bCs/>
          <w:color w:val="FF0000"/>
          <w:spacing w:val="-82"/>
          <w:kern w:val="0"/>
          <w:sz w:val="56"/>
          <w:szCs w:val="56"/>
        </w:rPr>
        <w:t>管理人文件</w:t>
      </w:r>
    </w:p>
    <w:p w14:paraId="3AC4C44B" w14:textId="1511945D" w:rsidR="00FA3F3C" w:rsidRPr="00414D92" w:rsidRDefault="00FA3F3C" w:rsidP="00414D92">
      <w:pPr>
        <w:adjustRightInd w:val="0"/>
        <w:spacing w:beforeLines="50" w:before="190"/>
        <w:jc w:val="center"/>
        <w:rPr>
          <w:rFonts w:ascii="仿宋" w:eastAsia="仿宋" w:hAnsi="仿宋" w:cs="仿宋"/>
          <w:b/>
          <w:bCs/>
          <w:color w:val="000000" w:themeColor="text1"/>
          <w:kern w:val="0"/>
          <w:sz w:val="24"/>
          <w:szCs w:val="24"/>
          <w:lang w:bidi="en-US"/>
        </w:rPr>
      </w:pPr>
      <w:r w:rsidRPr="00015E81">
        <w:rPr>
          <w:rFonts w:ascii="仿宋" w:eastAsia="仿宋" w:hAnsi="仿宋" w:cs="仿宋" w:hint="eastAsia"/>
          <w:b/>
          <w:bCs/>
          <w:color w:val="000000" w:themeColor="text1"/>
          <w:kern w:val="0"/>
          <w:sz w:val="24"/>
          <w:szCs w:val="24"/>
          <w:lang w:bidi="en-US"/>
        </w:rPr>
        <w:t>（</w:t>
      </w:r>
      <w:r w:rsidRPr="00015E81">
        <w:rPr>
          <w:rFonts w:ascii="仿宋" w:eastAsia="仿宋" w:hAnsi="仿宋" w:cs="仿宋" w:hint="eastAsia"/>
          <w:b/>
          <w:bCs/>
          <w:color w:val="000000" w:themeColor="text1"/>
          <w:kern w:val="0"/>
          <w:sz w:val="28"/>
          <w:szCs w:val="28"/>
          <w:lang w:bidi="en-US"/>
        </w:rPr>
        <w:t>2</w:t>
      </w:r>
      <w:r w:rsidRPr="00015E81">
        <w:rPr>
          <w:rFonts w:ascii="仿宋" w:eastAsia="仿宋" w:hAnsi="仿宋" w:cs="仿宋"/>
          <w:b/>
          <w:bCs/>
          <w:color w:val="000000" w:themeColor="text1"/>
          <w:kern w:val="0"/>
          <w:sz w:val="28"/>
          <w:szCs w:val="28"/>
          <w:lang w:bidi="en-US"/>
        </w:rPr>
        <w:t>02</w:t>
      </w:r>
      <w:r w:rsidR="00710E95">
        <w:rPr>
          <w:rFonts w:ascii="仿宋" w:eastAsia="仿宋" w:hAnsi="仿宋" w:cs="仿宋"/>
          <w:b/>
          <w:bCs/>
          <w:color w:val="000000" w:themeColor="text1"/>
          <w:kern w:val="0"/>
          <w:sz w:val="28"/>
          <w:szCs w:val="28"/>
          <w:lang w:bidi="en-US"/>
        </w:rPr>
        <w:t>4</w:t>
      </w:r>
      <w:r w:rsidRPr="00015E81">
        <w:rPr>
          <w:rFonts w:ascii="仿宋" w:eastAsia="仿宋" w:hAnsi="仿宋" w:cs="仿宋" w:hint="eastAsia"/>
          <w:b/>
          <w:bCs/>
          <w:color w:val="000000" w:themeColor="text1"/>
          <w:kern w:val="0"/>
          <w:sz w:val="28"/>
          <w:szCs w:val="28"/>
          <w:lang w:bidi="en-US"/>
        </w:rPr>
        <w:t>）</w:t>
      </w:r>
      <w:r w:rsidR="00372737">
        <w:rPr>
          <w:rFonts w:ascii="仿宋" w:eastAsia="仿宋" w:hAnsi="仿宋" w:cs="仿宋" w:hint="eastAsia"/>
          <w:b/>
          <w:bCs/>
          <w:color w:val="000000" w:themeColor="text1"/>
          <w:kern w:val="0"/>
          <w:sz w:val="28"/>
          <w:szCs w:val="28"/>
          <w:lang w:bidi="en-US"/>
        </w:rPr>
        <w:t>贵乡</w:t>
      </w:r>
      <w:r w:rsidRPr="00015E81">
        <w:rPr>
          <w:rFonts w:ascii="仿宋" w:eastAsia="仿宋" w:hAnsi="仿宋" w:cs="仿宋" w:hint="eastAsia"/>
          <w:b/>
          <w:bCs/>
          <w:color w:val="000000" w:themeColor="text1"/>
          <w:kern w:val="0"/>
          <w:sz w:val="28"/>
          <w:szCs w:val="28"/>
          <w:lang w:bidi="en-US"/>
        </w:rPr>
        <w:t>破管字第</w:t>
      </w:r>
      <w:r w:rsidR="00E40DE0">
        <w:rPr>
          <w:rFonts w:ascii="仿宋" w:eastAsia="仿宋" w:hAnsi="仿宋" w:cs="仿宋" w:hint="eastAsia"/>
          <w:b/>
          <w:bCs/>
          <w:color w:val="000000" w:themeColor="text1"/>
          <w:kern w:val="0"/>
          <w:sz w:val="28"/>
          <w:szCs w:val="28"/>
          <w:lang w:bidi="en-US"/>
        </w:rPr>
        <w:t>1</w:t>
      </w:r>
      <w:r w:rsidRPr="00015E81">
        <w:rPr>
          <w:rFonts w:ascii="仿宋" w:eastAsia="仿宋" w:hAnsi="仿宋" w:cs="仿宋" w:hint="eastAsia"/>
          <w:b/>
          <w:bCs/>
          <w:color w:val="000000" w:themeColor="text1"/>
          <w:kern w:val="0"/>
          <w:sz w:val="28"/>
          <w:szCs w:val="28"/>
          <w:lang w:bidi="en-US"/>
        </w:rPr>
        <w:t>号</w:t>
      </w:r>
    </w:p>
    <w:p w14:paraId="28409960" w14:textId="5E79E5B1" w:rsidR="00414D92" w:rsidRPr="008B3AEA" w:rsidRDefault="00414D92" w:rsidP="00414D92">
      <w:pPr>
        <w:pStyle w:val="ac"/>
        <w:shd w:val="clear" w:color="auto" w:fill="FFFFFF"/>
        <w:spacing w:beforeLines="100" w:before="381" w:beforeAutospacing="0" w:afterAutospacing="0" w:line="420" w:lineRule="atLeast"/>
        <w:jc w:val="center"/>
        <w:rPr>
          <w:rFonts w:ascii="仿宋" w:eastAsia="仿宋" w:hAnsi="仿宋" w:cs="Microsoft YaHei UI"/>
          <w:b/>
          <w:bCs/>
          <w:color w:val="333333"/>
          <w:spacing w:val="7"/>
          <w:sz w:val="36"/>
          <w:szCs w:val="36"/>
        </w:rPr>
      </w:pPr>
      <w:r w:rsidRPr="00015E81">
        <w:rPr>
          <w:rFonts w:ascii="仿宋" w:eastAsia="仿宋" w:hAnsi="仿宋" w:cs="仿宋" w:hint="eastAsia"/>
          <w:noProof/>
          <w:color w:val="FF0000"/>
        </w:rPr>
        <mc:AlternateContent>
          <mc:Choice Requires="wps">
            <w:drawing>
              <wp:anchor distT="0" distB="0" distL="114300" distR="114300" simplePos="0" relativeHeight="251659264" behindDoc="0" locked="0" layoutInCell="1" allowOverlap="1" wp14:anchorId="5A27EDC3" wp14:editId="30A32A94">
                <wp:simplePos x="0" y="0"/>
                <wp:positionH relativeFrom="column">
                  <wp:posOffset>41367</wp:posOffset>
                </wp:positionH>
                <wp:positionV relativeFrom="paragraph">
                  <wp:posOffset>69628</wp:posOffset>
                </wp:positionV>
                <wp:extent cx="5651653" cy="0"/>
                <wp:effectExtent l="0" t="12700" r="12700" b="12700"/>
                <wp:wrapNone/>
                <wp:docPr id="10" name="直接连接符 10"/>
                <wp:cNvGraphicFramePr/>
                <a:graphic xmlns:a="http://schemas.openxmlformats.org/drawingml/2006/main">
                  <a:graphicData uri="http://schemas.microsoft.com/office/word/2010/wordprocessingShape">
                    <wps:wsp>
                      <wps:cNvCnPr/>
                      <wps:spPr>
                        <a:xfrm flipV="1">
                          <a:off x="0" y="0"/>
                          <a:ext cx="5651653" cy="0"/>
                        </a:xfrm>
                        <a:prstGeom prst="line">
                          <a:avLst/>
                        </a:prstGeom>
                        <a:noFill/>
                        <a:ln w="28575" cap="flat" cmpd="sng" algn="ctr">
                          <a:solidFill>
                            <a:srgbClr val="FF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ADDED1D" id="直接连接符 10"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pt,5.5pt" to="448.25pt,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S1u2swEAAFADAAAOAAAAZHJzL2Uyb0RvYy54bWysU01v2zAMvQ/YfxB0b+ykcBYYcXpokF2G&#13;&#10;tcC23hlZsgXoC6IWJ/++lPKxrr0N80EgReqRj3xePxytYQcZUXvX8fms5kw64Xvtho7/+rm7W3GG&#13;&#10;CVwPxjvZ8ZNE/rD5/Gk9hVYu/OhNLyMjEIftFDo+phTaqkIxSgs480E6CiofLSRy41D1ESZCt6Za&#13;&#10;1PWymnzsQ/RCItLt9hzkm4KvlBTpSSmUiZmOU2+pnLGc+3xWmzW0Q4QwanFpA/6hCwvaUdEb1BYS&#13;&#10;sN9Rf4CyWkSPXqWZ8LbySmkhCwdiM6/fsfkxQpCFCw0Hw21M+P9gxffDo3uONIYpYIvhOWYWRxUt&#13;&#10;U0aHF9pp4UWdsmMZ2+k2NnlMTNBls2zmy+aeM3GNVWeIDBUipq/SW5aNjhvtMiNo4fANE5Wl1GtK&#13;&#10;vnZ+p40pWzGOTR1frJovDUEDiUMZSGTa0Hcc3cAZmIFUJ1IskOiN7vPzDIRx2D+ayA5Am9/tavry&#13;&#10;sqncX2m59hZwPOeV0FkTVicSptG246v8+PrauIwui7QuDP5MLlt735/KQKvs0dpK0YvEsi7e+mS/&#13;&#10;/RE2rwAAAP//AwBQSwMEFAAGAAgAAAAhAGT5sl3fAAAADAEAAA8AAABkcnMvZG93bnJldi54bWxM&#13;&#10;T01Lw0AQvQv+h2UEb3ZToSGm2ZRiURBEaCv2us1Ok9XsbMhum+ivd0oPehmY92beR7EYXStO2Afr&#13;&#10;ScF0koBAqryxVCt43z7dZSBC1GR06wkVfGOARXl9Vejc+IHWeNrEWrAIhVwraGLscilD1aDTYeI7&#13;&#10;JOYOvnc68trX0vR6YHHXyvskSaXTltih0R0+Nlh9bY5OQf2cfizl6zqb7Wz7Nmx/Xj7tqlPq9mZc&#13;&#10;zXks5yAijvHvA84dOD+UHGzvj2SCaBWkMz5keMq1mM4ezsD+AsiykP9LlL8AAAD//wMAUEsBAi0A&#13;&#10;FAAGAAgAAAAhALaDOJL+AAAA4QEAABMAAAAAAAAAAAAAAAAAAAAAAFtDb250ZW50X1R5cGVzXS54&#13;&#10;bWxQSwECLQAUAAYACAAAACEAOP0h/9YAAACUAQAACwAAAAAAAAAAAAAAAAAvAQAAX3JlbHMvLnJl&#13;&#10;bHNQSwECLQAUAAYACAAAACEA20tbtrMBAABQAwAADgAAAAAAAAAAAAAAAAAuAgAAZHJzL2Uyb0Rv&#13;&#10;Yy54bWxQSwECLQAUAAYACAAAACEAZPmyXd8AAAAMAQAADwAAAAAAAAAAAAAAAAANBAAAZHJzL2Rv&#13;&#10;d25yZXYueG1sUEsFBgAAAAAEAAQA8wAAABkFAAAAAA==&#13;&#10;" strokecolor="red" strokeweight="2.25pt">
                <v:stroke joinstyle="miter"/>
              </v:line>
            </w:pict>
          </mc:Fallback>
        </mc:AlternateContent>
      </w:r>
      <w:r w:rsidRPr="008B3AEA">
        <w:rPr>
          <w:rFonts w:ascii="仿宋" w:eastAsia="仿宋" w:hAnsi="仿宋" w:cstheme="minorEastAsia" w:hint="eastAsia"/>
          <w:b/>
          <w:bCs/>
          <w:color w:val="333333"/>
          <w:spacing w:val="7"/>
          <w:sz w:val="36"/>
          <w:szCs w:val="36"/>
          <w:shd w:val="clear" w:color="auto" w:fill="FFFFFF"/>
        </w:rPr>
        <w:t>债权申报公告</w:t>
      </w:r>
    </w:p>
    <w:p w14:paraId="2046D829" w14:textId="3E0F4E51" w:rsidR="00414D92" w:rsidRDefault="00414D92" w:rsidP="00414D92">
      <w:pPr>
        <w:widowControl/>
        <w:spacing w:line="360" w:lineRule="auto"/>
        <w:rPr>
          <w:rFonts w:ascii="仿宋" w:eastAsia="仿宋" w:hAnsi="仿宋" w:cs="宋体"/>
          <w:kern w:val="0"/>
          <w:sz w:val="24"/>
        </w:rPr>
      </w:pPr>
      <w:r w:rsidRPr="00414D92">
        <w:rPr>
          <w:rFonts w:ascii="仿宋" w:eastAsia="仿宋" w:hAnsi="仿宋" w:cs="宋体" w:hint="eastAsia"/>
          <w:b/>
          <w:bCs/>
          <w:kern w:val="0"/>
          <w:sz w:val="24"/>
        </w:rPr>
        <w:t>致：</w:t>
      </w:r>
      <w:r w:rsidR="00372737" w:rsidRPr="00372737">
        <w:rPr>
          <w:rFonts w:ascii="仿宋" w:eastAsia="仿宋" w:hAnsi="仿宋" w:cs="宋体"/>
          <w:kern w:val="0"/>
          <w:sz w:val="24"/>
        </w:rPr>
        <w:t>贵州省仁怀市茅台镇贵乡酒业有限公司</w:t>
      </w:r>
      <w:r>
        <w:rPr>
          <w:rFonts w:ascii="仿宋" w:eastAsia="仿宋" w:hAnsi="仿宋" w:cs="宋体" w:hint="eastAsia"/>
          <w:kern w:val="0"/>
          <w:sz w:val="24"/>
        </w:rPr>
        <w:t>各债权人</w:t>
      </w:r>
    </w:p>
    <w:p w14:paraId="5148B2C5" w14:textId="11127378" w:rsidR="00414D92" w:rsidRDefault="00372737" w:rsidP="00372737">
      <w:pPr>
        <w:widowControl/>
        <w:spacing w:line="360" w:lineRule="auto"/>
        <w:ind w:firstLineChars="200" w:firstLine="480"/>
        <w:rPr>
          <w:rFonts w:ascii="仿宋" w:eastAsia="仿宋" w:hAnsi="仿宋" w:cs="宋体"/>
          <w:kern w:val="0"/>
          <w:sz w:val="24"/>
        </w:rPr>
      </w:pPr>
      <w:r w:rsidRPr="00372737">
        <w:rPr>
          <w:rFonts w:ascii="仿宋" w:eastAsia="仿宋" w:hAnsi="仿宋" w:cs="宋体"/>
          <w:kern w:val="0"/>
          <w:sz w:val="24"/>
        </w:rPr>
        <w:t>2024 年 11 月 21 日，</w:t>
      </w:r>
      <w:r>
        <w:rPr>
          <w:rFonts w:ascii="仿宋" w:eastAsia="仿宋" w:hAnsi="仿宋" w:cs="宋体" w:hint="eastAsia"/>
          <w:kern w:val="0"/>
          <w:sz w:val="24"/>
        </w:rPr>
        <w:t>贵州省仁怀市人民法院</w:t>
      </w:r>
      <w:r w:rsidRPr="00372737">
        <w:rPr>
          <w:rFonts w:ascii="仿宋" w:eastAsia="仿宋" w:hAnsi="仿宋" w:cs="宋体" w:hint="eastAsia"/>
          <w:kern w:val="0"/>
          <w:sz w:val="24"/>
        </w:rPr>
        <w:t>根</w:t>
      </w:r>
      <w:r w:rsidRPr="00372737">
        <w:rPr>
          <w:rFonts w:ascii="仿宋" w:eastAsia="仿宋" w:hAnsi="仿宋" w:cs="宋体"/>
          <w:kern w:val="0"/>
          <w:sz w:val="24"/>
        </w:rPr>
        <w:t>据杨金国的申请，裁定受理贵州省仁怀市茅台镇贵乡酒业有限公司</w:t>
      </w:r>
      <w:r>
        <w:rPr>
          <w:rFonts w:ascii="仿宋" w:eastAsia="仿宋" w:hAnsi="仿宋" w:cs="宋体" w:hint="eastAsia"/>
          <w:kern w:val="0"/>
          <w:sz w:val="24"/>
        </w:rPr>
        <w:t>（以下简称“贵乡酒业公司”）</w:t>
      </w:r>
      <w:r w:rsidRPr="00372737">
        <w:rPr>
          <w:rFonts w:ascii="仿宋" w:eastAsia="仿宋" w:hAnsi="仿宋" w:cs="宋体"/>
          <w:kern w:val="0"/>
          <w:sz w:val="24"/>
        </w:rPr>
        <w:t>破产清算一案</w:t>
      </w:r>
      <w:r>
        <w:rPr>
          <w:rFonts w:ascii="仿宋" w:eastAsia="仿宋" w:hAnsi="仿宋" w:cs="宋体" w:hint="eastAsia"/>
          <w:kern w:val="0"/>
          <w:sz w:val="24"/>
        </w:rPr>
        <w:t>，同</w:t>
      </w:r>
      <w:r w:rsidR="00414D92" w:rsidRPr="000145BB">
        <w:rPr>
          <w:rFonts w:ascii="仿宋" w:eastAsia="仿宋" w:hAnsi="仿宋" w:cs="宋体"/>
          <w:kern w:val="0"/>
          <w:sz w:val="24"/>
        </w:rPr>
        <w:t>日指定国浩律师（贵阳）事务所</w:t>
      </w:r>
      <w:r w:rsidR="00414D92">
        <w:rPr>
          <w:rFonts w:ascii="仿宋" w:eastAsia="仿宋" w:hAnsi="仿宋" w:cs="宋体" w:hint="eastAsia"/>
          <w:kern w:val="0"/>
          <w:sz w:val="24"/>
        </w:rPr>
        <w:t>担任</w:t>
      </w:r>
      <w:r>
        <w:rPr>
          <w:rFonts w:ascii="仿宋" w:eastAsia="仿宋" w:hAnsi="仿宋" w:cs="宋体" w:hint="eastAsia"/>
          <w:kern w:val="0"/>
          <w:sz w:val="24"/>
        </w:rPr>
        <w:t>贵乡酒业公司</w:t>
      </w:r>
      <w:r w:rsidR="00414D92" w:rsidRPr="000145BB">
        <w:rPr>
          <w:rFonts w:ascii="仿宋" w:eastAsia="仿宋" w:hAnsi="仿宋" w:cs="宋体"/>
          <w:kern w:val="0"/>
          <w:sz w:val="24"/>
        </w:rPr>
        <w:t>管理人。</w:t>
      </w:r>
    </w:p>
    <w:p w14:paraId="6CFF0090"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管理人现依据《中华人民共和国企业破产法》（以下简称破产法）及相关法律、行政法规、司法解释之规定，就债权申报相关事宜公告如下：</w:t>
      </w:r>
    </w:p>
    <w:p w14:paraId="0DC57BB8" w14:textId="77777777" w:rsidR="00414D92" w:rsidRPr="00E4055E" w:rsidRDefault="00414D92" w:rsidP="00C85C08">
      <w:pPr>
        <w:widowControl/>
        <w:spacing w:line="360" w:lineRule="auto"/>
        <w:ind w:firstLineChars="200" w:firstLine="489"/>
        <w:rPr>
          <w:rFonts w:ascii="仿宋" w:eastAsia="仿宋" w:hAnsi="仿宋" w:cs="宋体"/>
          <w:kern w:val="0"/>
          <w:sz w:val="24"/>
        </w:rPr>
      </w:pPr>
      <w:r w:rsidRPr="00E4055E">
        <w:rPr>
          <w:rFonts w:ascii="仿宋" w:eastAsia="仿宋" w:hAnsi="仿宋" w:cs="宋体"/>
          <w:b/>
          <w:bCs/>
          <w:kern w:val="0"/>
          <w:sz w:val="24"/>
        </w:rPr>
        <w:t>一、债权申报</w:t>
      </w:r>
    </w:p>
    <w:p w14:paraId="6C27E86E" w14:textId="58D14858" w:rsidR="00414D92" w:rsidRPr="00E4055E" w:rsidRDefault="00372737" w:rsidP="00414D92">
      <w:pPr>
        <w:widowControl/>
        <w:spacing w:line="360" w:lineRule="auto"/>
        <w:ind w:firstLine="480"/>
        <w:rPr>
          <w:rFonts w:ascii="仿宋" w:eastAsia="仿宋" w:hAnsi="仿宋" w:cs="宋体"/>
          <w:kern w:val="0"/>
          <w:sz w:val="24"/>
        </w:rPr>
      </w:pPr>
      <w:r>
        <w:rPr>
          <w:rFonts w:ascii="仿宋" w:eastAsia="仿宋" w:hAnsi="仿宋" w:cs="宋体" w:hint="eastAsia"/>
          <w:kern w:val="0"/>
          <w:sz w:val="24"/>
        </w:rPr>
        <w:t>贵乡酒业公司</w:t>
      </w:r>
      <w:r w:rsidR="00414D92" w:rsidRPr="00E4055E">
        <w:rPr>
          <w:rFonts w:ascii="仿宋" w:eastAsia="仿宋" w:hAnsi="仿宋" w:cs="宋体" w:hint="eastAsia"/>
          <w:kern w:val="0"/>
          <w:sz w:val="24"/>
        </w:rPr>
        <w:t>债权人应根据债权申报公告的要求，持申报材料向管理人申报债权。</w:t>
      </w:r>
    </w:p>
    <w:p w14:paraId="520CB2B4"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（一）申报时间</w:t>
      </w:r>
    </w:p>
    <w:p w14:paraId="4C308F10" w14:textId="7E9C7E92" w:rsidR="00414D92" w:rsidRPr="00E4055E" w:rsidRDefault="00024F6C" w:rsidP="00414D92">
      <w:pPr>
        <w:widowControl/>
        <w:spacing w:line="360" w:lineRule="auto"/>
        <w:ind w:firstLine="480"/>
        <w:rPr>
          <w:rFonts w:ascii="仿宋" w:eastAsia="仿宋" w:hAnsi="仿宋" w:cs="宋体"/>
          <w:kern w:val="0"/>
          <w:sz w:val="24"/>
        </w:rPr>
      </w:pPr>
      <w:r>
        <w:rPr>
          <w:rFonts w:ascii="仿宋" w:eastAsia="仿宋" w:hAnsi="仿宋" w:cs="宋体" w:hint="eastAsia"/>
          <w:kern w:val="0"/>
          <w:sz w:val="24"/>
        </w:rPr>
        <w:t>债权</w:t>
      </w:r>
      <w:r w:rsidR="00414D92" w:rsidRPr="00E4055E">
        <w:rPr>
          <w:rFonts w:ascii="仿宋" w:eastAsia="仿宋" w:hAnsi="仿宋" w:cs="宋体" w:hint="eastAsia"/>
          <w:kern w:val="0"/>
          <w:sz w:val="24"/>
        </w:rPr>
        <w:t>申报时间：</w:t>
      </w:r>
      <w:r w:rsidR="00414D92" w:rsidRPr="00E87A74">
        <w:rPr>
          <w:rFonts w:ascii="仿宋" w:eastAsia="仿宋" w:hAnsi="仿宋" w:cs="宋体" w:hint="eastAsia"/>
          <w:kern w:val="0"/>
          <w:sz w:val="24"/>
        </w:rPr>
        <w:t>2</w:t>
      </w:r>
      <w:r w:rsidR="00414D92" w:rsidRPr="00E87A74">
        <w:rPr>
          <w:rFonts w:ascii="仿宋" w:eastAsia="仿宋" w:hAnsi="仿宋" w:cs="宋体"/>
          <w:kern w:val="0"/>
          <w:sz w:val="24"/>
        </w:rPr>
        <w:t>02</w:t>
      </w:r>
      <w:r w:rsidR="00414D92">
        <w:rPr>
          <w:rFonts w:ascii="仿宋" w:eastAsia="仿宋" w:hAnsi="仿宋" w:cs="宋体"/>
          <w:kern w:val="0"/>
          <w:sz w:val="24"/>
        </w:rPr>
        <w:t>4</w:t>
      </w:r>
      <w:r w:rsidR="00414D92" w:rsidRPr="00E87A74">
        <w:rPr>
          <w:rFonts w:ascii="仿宋" w:eastAsia="仿宋" w:hAnsi="仿宋" w:cs="宋体" w:hint="eastAsia"/>
          <w:kern w:val="0"/>
          <w:sz w:val="24"/>
        </w:rPr>
        <w:t>年</w:t>
      </w:r>
      <w:r w:rsidR="00372737">
        <w:rPr>
          <w:rFonts w:ascii="仿宋" w:eastAsia="仿宋" w:hAnsi="仿宋" w:cs="宋体" w:hint="eastAsia"/>
          <w:kern w:val="0"/>
          <w:sz w:val="24"/>
        </w:rPr>
        <w:t>1</w:t>
      </w:r>
      <w:r w:rsidR="00372737">
        <w:rPr>
          <w:rFonts w:ascii="仿宋" w:eastAsia="仿宋" w:hAnsi="仿宋" w:cs="宋体"/>
          <w:kern w:val="0"/>
          <w:sz w:val="24"/>
        </w:rPr>
        <w:t>1</w:t>
      </w:r>
      <w:r w:rsidR="00414D92" w:rsidRPr="00E87A74">
        <w:rPr>
          <w:rFonts w:ascii="仿宋" w:eastAsia="仿宋" w:hAnsi="仿宋" w:cs="宋体" w:hint="eastAsia"/>
          <w:kern w:val="0"/>
          <w:sz w:val="24"/>
        </w:rPr>
        <w:t>月</w:t>
      </w:r>
      <w:r w:rsidR="00372737">
        <w:rPr>
          <w:rFonts w:ascii="仿宋" w:eastAsia="仿宋" w:hAnsi="仿宋" w:cs="宋体" w:hint="eastAsia"/>
          <w:kern w:val="0"/>
          <w:sz w:val="24"/>
        </w:rPr>
        <w:t>2</w:t>
      </w:r>
      <w:r w:rsidR="00A90E19">
        <w:rPr>
          <w:rFonts w:ascii="仿宋" w:eastAsia="仿宋" w:hAnsi="仿宋" w:cs="宋体"/>
          <w:kern w:val="0"/>
          <w:sz w:val="24"/>
        </w:rPr>
        <w:t>9</w:t>
      </w:r>
      <w:r w:rsidR="00414D92" w:rsidRPr="00E87A74">
        <w:rPr>
          <w:rFonts w:ascii="仿宋" w:eastAsia="仿宋" w:hAnsi="仿宋" w:cs="宋体" w:hint="eastAsia"/>
          <w:kern w:val="0"/>
          <w:sz w:val="24"/>
        </w:rPr>
        <w:t>日至</w:t>
      </w:r>
      <w:r w:rsidR="00414D92" w:rsidRPr="00E4055E">
        <w:rPr>
          <w:rFonts w:ascii="仿宋" w:eastAsia="仿宋" w:hAnsi="仿宋" w:cs="宋体" w:hint="eastAsia"/>
          <w:kern w:val="0"/>
          <w:sz w:val="24"/>
        </w:rPr>
        <w:t>202</w:t>
      </w:r>
      <w:r w:rsidR="00A90E19">
        <w:rPr>
          <w:rFonts w:ascii="仿宋" w:eastAsia="仿宋" w:hAnsi="仿宋" w:cs="宋体"/>
          <w:kern w:val="0"/>
          <w:sz w:val="24"/>
        </w:rPr>
        <w:t>5</w:t>
      </w:r>
      <w:r w:rsidR="00414D92" w:rsidRPr="00E4055E">
        <w:rPr>
          <w:rFonts w:ascii="仿宋" w:eastAsia="仿宋" w:hAnsi="仿宋" w:cs="宋体" w:hint="eastAsia"/>
          <w:kern w:val="0"/>
          <w:sz w:val="24"/>
        </w:rPr>
        <w:t>年</w:t>
      </w:r>
      <w:r w:rsidR="00372737">
        <w:rPr>
          <w:rFonts w:ascii="仿宋" w:eastAsia="仿宋" w:hAnsi="仿宋" w:cs="宋体" w:hint="eastAsia"/>
          <w:kern w:val="0"/>
          <w:sz w:val="24"/>
        </w:rPr>
        <w:t>1</w:t>
      </w:r>
      <w:r w:rsidR="00414D92" w:rsidRPr="00E4055E">
        <w:rPr>
          <w:rFonts w:ascii="仿宋" w:eastAsia="仿宋" w:hAnsi="仿宋" w:cs="宋体" w:hint="eastAsia"/>
          <w:kern w:val="0"/>
          <w:sz w:val="24"/>
        </w:rPr>
        <w:t>月</w:t>
      </w:r>
      <w:r w:rsidR="00A90E19">
        <w:rPr>
          <w:rFonts w:ascii="仿宋" w:eastAsia="仿宋" w:hAnsi="仿宋" w:cs="宋体"/>
          <w:kern w:val="0"/>
          <w:sz w:val="24"/>
        </w:rPr>
        <w:t>6</w:t>
      </w:r>
      <w:r w:rsidR="00414D92" w:rsidRPr="00E4055E">
        <w:rPr>
          <w:rFonts w:ascii="仿宋" w:eastAsia="仿宋" w:hAnsi="仿宋" w:cs="宋体" w:hint="eastAsia"/>
          <w:kern w:val="0"/>
          <w:sz w:val="24"/>
        </w:rPr>
        <w:t>日</w:t>
      </w:r>
      <w:r w:rsidR="00414D92" w:rsidRPr="00E87A74">
        <w:rPr>
          <w:rFonts w:ascii="仿宋" w:eastAsia="仿宋" w:hAnsi="仿宋" w:cs="宋体" w:hint="eastAsia"/>
          <w:kern w:val="0"/>
          <w:sz w:val="24"/>
        </w:rPr>
        <w:t>截止。</w:t>
      </w:r>
    </w:p>
    <w:p w14:paraId="7DED3353"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（二）申报方式</w:t>
      </w:r>
    </w:p>
    <w:p w14:paraId="0FD6E12E" w14:textId="07A7F921" w:rsidR="00414D92" w:rsidRPr="00E4055E" w:rsidRDefault="00414D92" w:rsidP="00414D92">
      <w:pPr>
        <w:widowControl/>
        <w:spacing w:line="360" w:lineRule="auto"/>
        <w:ind w:firstLine="480"/>
        <w:rPr>
          <w:rFonts w:ascii="仿宋" w:eastAsia="仿宋" w:hAnsi="仿宋" w:cs="宋体"/>
          <w:kern w:val="0"/>
          <w:sz w:val="24"/>
        </w:rPr>
      </w:pPr>
      <w:r w:rsidRPr="00C85C08">
        <w:rPr>
          <w:rFonts w:ascii="仿宋" w:eastAsia="仿宋" w:hAnsi="仿宋" w:cs="宋体" w:hint="eastAsia"/>
          <w:b/>
          <w:bCs/>
          <w:kern w:val="0"/>
          <w:sz w:val="24"/>
          <w:u w:val="single"/>
        </w:rPr>
        <w:t>各债权人根据本公告第二部分“债权申报须知及债权申报需交材料”的要求准备好申报资料，</w:t>
      </w:r>
      <w:r w:rsidRPr="00C85C08">
        <w:rPr>
          <w:rFonts w:ascii="仿宋" w:eastAsia="仿宋" w:hAnsi="仿宋" w:cs="宋体" w:hint="eastAsia"/>
          <w:b/>
          <w:bCs/>
          <w:color w:val="FF0000"/>
          <w:kern w:val="0"/>
          <w:sz w:val="24"/>
          <w:u w:val="single"/>
        </w:rPr>
        <w:t>并将资质版本申报资料邮寄或现场提交到管理人办公室。</w:t>
      </w:r>
      <w:r>
        <w:rPr>
          <w:rFonts w:ascii="仿宋" w:eastAsia="仿宋" w:hAnsi="仿宋" w:cs="宋体" w:hint="eastAsia"/>
          <w:kern w:val="0"/>
          <w:sz w:val="24"/>
        </w:rPr>
        <w:t>邮寄方式：</w:t>
      </w:r>
      <w:r w:rsidRPr="00E4055E">
        <w:rPr>
          <w:rFonts w:ascii="仿宋" w:eastAsia="仿宋" w:hAnsi="仿宋" w:cs="宋体" w:hint="eastAsia"/>
          <w:kern w:val="0"/>
          <w:sz w:val="24"/>
        </w:rPr>
        <w:t>收件人：</w:t>
      </w:r>
      <w:r w:rsidR="00372737">
        <w:rPr>
          <w:rFonts w:ascii="仿宋" w:eastAsia="仿宋" w:hAnsi="仿宋" w:cs="宋体" w:hint="eastAsia"/>
          <w:kern w:val="0"/>
          <w:sz w:val="24"/>
        </w:rPr>
        <w:t>魏曾</w:t>
      </w:r>
      <w:r w:rsidRPr="00E4055E">
        <w:rPr>
          <w:rFonts w:ascii="仿宋" w:eastAsia="仿宋" w:hAnsi="仿宋" w:cs="宋体" w:hint="eastAsia"/>
          <w:kern w:val="0"/>
          <w:sz w:val="24"/>
        </w:rPr>
        <w:t>，联系电话：</w:t>
      </w:r>
      <w:r w:rsidR="00372737">
        <w:rPr>
          <w:rFonts w:ascii="仿宋" w:eastAsia="仿宋" w:hAnsi="仿宋" w:cs="宋体"/>
          <w:kern w:val="0"/>
          <w:sz w:val="24"/>
        </w:rPr>
        <w:t>18185125793</w:t>
      </w:r>
      <w:r w:rsidR="00F55CF6">
        <w:rPr>
          <w:rFonts w:ascii="仿宋" w:eastAsia="仿宋" w:hAnsi="仿宋" w:cs="宋体" w:hint="eastAsia"/>
          <w:kern w:val="0"/>
          <w:sz w:val="24"/>
        </w:rPr>
        <w:t>；</w:t>
      </w:r>
      <w:r w:rsidR="00F55CF6" w:rsidRPr="00F55CF6">
        <w:rPr>
          <w:rFonts w:ascii="仿宋" w:eastAsia="仿宋" w:hAnsi="仿宋" w:cs="宋体"/>
          <w:kern w:val="0"/>
          <w:sz w:val="24"/>
        </w:rPr>
        <w:t>虞沁</w:t>
      </w:r>
      <w:r w:rsidR="00F55CF6">
        <w:rPr>
          <w:rFonts w:ascii="仿宋" w:eastAsia="仿宋" w:hAnsi="仿宋" w:cs="宋体" w:hint="eastAsia"/>
          <w:kern w:val="0"/>
          <w:sz w:val="24"/>
        </w:rPr>
        <w:t>，</w:t>
      </w:r>
      <w:r w:rsidR="00F55CF6" w:rsidRPr="00F55CF6">
        <w:rPr>
          <w:rFonts w:ascii="仿宋" w:eastAsia="仿宋" w:hAnsi="仿宋" w:cs="宋体"/>
          <w:kern w:val="0"/>
          <w:sz w:val="24"/>
        </w:rPr>
        <w:t>18198260926</w:t>
      </w:r>
      <w:r w:rsidR="00F55CF6">
        <w:rPr>
          <w:rFonts w:ascii="仿宋" w:eastAsia="仿宋" w:hAnsi="仿宋" w:cs="宋体" w:hint="eastAsia"/>
          <w:kern w:val="0"/>
          <w:sz w:val="24"/>
        </w:rPr>
        <w:t>；</w:t>
      </w:r>
      <w:r w:rsidRPr="00E4055E">
        <w:rPr>
          <w:rFonts w:ascii="仿宋" w:eastAsia="仿宋" w:hAnsi="仿宋" w:cs="宋体" w:hint="eastAsia"/>
          <w:kern w:val="0"/>
          <w:sz w:val="24"/>
        </w:rPr>
        <w:t>收件地址：</w:t>
      </w:r>
      <w:r w:rsidR="00372737" w:rsidRPr="00372737">
        <w:rPr>
          <w:rFonts w:ascii="仿宋" w:eastAsia="仿宋" w:hAnsi="仿宋" w:cs="宋体"/>
          <w:kern w:val="0"/>
          <w:sz w:val="24"/>
        </w:rPr>
        <w:t>贵阳市观山湖区金融城MAX-C座20层国浩律师（贵阳）事务所</w:t>
      </w:r>
      <w:r w:rsidRPr="00E4055E">
        <w:rPr>
          <w:rFonts w:ascii="仿宋" w:eastAsia="仿宋" w:hAnsi="仿宋" w:cs="宋体" w:hint="eastAsia"/>
          <w:kern w:val="0"/>
          <w:sz w:val="24"/>
        </w:rPr>
        <w:t>。</w:t>
      </w:r>
    </w:p>
    <w:p w14:paraId="4CB8628F" w14:textId="67E6E201"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各债权人对于上述方式仍有不清楚、不理解的，欢迎与管理人联系，管理人将耐心解答并进行指导。</w:t>
      </w:r>
    </w:p>
    <w:p w14:paraId="58A9D640" w14:textId="77777777" w:rsidR="00414D92" w:rsidRPr="00E4055E" w:rsidRDefault="00414D92" w:rsidP="00C85C08">
      <w:pPr>
        <w:widowControl/>
        <w:spacing w:line="360" w:lineRule="auto"/>
        <w:ind w:firstLineChars="250" w:firstLine="612"/>
        <w:rPr>
          <w:rFonts w:ascii="仿宋" w:eastAsia="仿宋" w:hAnsi="仿宋" w:cs="宋体"/>
          <w:kern w:val="0"/>
          <w:sz w:val="24"/>
        </w:rPr>
      </w:pPr>
      <w:r w:rsidRPr="00E4055E">
        <w:rPr>
          <w:rFonts w:ascii="仿宋" w:eastAsia="仿宋" w:hAnsi="仿宋" w:cs="宋体"/>
          <w:b/>
          <w:bCs/>
          <w:kern w:val="0"/>
          <w:sz w:val="24"/>
        </w:rPr>
        <w:t>二、债权申报材料</w:t>
      </w:r>
    </w:p>
    <w:p w14:paraId="068D27FA"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（一）债权申报所需材料</w:t>
      </w:r>
    </w:p>
    <w:p w14:paraId="70434350" w14:textId="4A564281" w:rsidR="00414D92" w:rsidRPr="00E4055E" w:rsidRDefault="00372737" w:rsidP="00414D92">
      <w:pPr>
        <w:widowControl/>
        <w:spacing w:line="360" w:lineRule="auto"/>
        <w:ind w:firstLine="480"/>
        <w:rPr>
          <w:rFonts w:ascii="仿宋" w:eastAsia="仿宋" w:hAnsi="仿宋" w:cs="宋体"/>
          <w:kern w:val="0"/>
          <w:sz w:val="24"/>
        </w:rPr>
      </w:pPr>
      <w:r>
        <w:rPr>
          <w:rFonts w:ascii="仿宋" w:eastAsia="仿宋" w:hAnsi="仿宋" w:cs="宋体" w:hint="eastAsia"/>
          <w:kern w:val="0"/>
          <w:sz w:val="24"/>
        </w:rPr>
        <w:t>贵乡酒业公司</w:t>
      </w:r>
      <w:r w:rsidR="00414D92" w:rsidRPr="00E4055E">
        <w:rPr>
          <w:rFonts w:ascii="仿宋" w:eastAsia="仿宋" w:hAnsi="仿宋" w:cs="宋体" w:hint="eastAsia"/>
          <w:kern w:val="0"/>
          <w:sz w:val="24"/>
        </w:rPr>
        <w:t>债权人向管理人申报债权时，需提供下列资料（按序整理排列）：</w:t>
      </w:r>
    </w:p>
    <w:p w14:paraId="5F7A3551"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lastRenderedPageBreak/>
        <w:t>1. 《债权申报表》；</w:t>
      </w:r>
    </w:p>
    <w:p w14:paraId="6E5C5BC9"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2. 债权人身份证明。</w:t>
      </w:r>
      <w:r w:rsidRPr="00E4055E">
        <w:rPr>
          <w:rFonts w:ascii="仿宋" w:eastAsia="仿宋" w:hAnsi="仿宋" w:cs="宋体" w:hint="eastAsia"/>
          <w:kern w:val="0"/>
          <w:sz w:val="24"/>
        </w:rPr>
        <w:t>债权人是单位的，需提交营业执照或统一社会信用代码证（复印件加盖公章）、法定代表人身份证明书（原件）、法定代表人身份证（复印件加盖公章）；债权人为自然人的，应提供个人身份证（复印件签字确认）；</w:t>
      </w:r>
    </w:p>
    <w:p w14:paraId="683A156B"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3. 授权委托书。</w:t>
      </w:r>
      <w:r w:rsidRPr="00E4055E">
        <w:rPr>
          <w:rFonts w:ascii="仿宋" w:eastAsia="仿宋" w:hAnsi="仿宋" w:cs="宋体" w:hint="eastAsia"/>
          <w:kern w:val="0"/>
          <w:sz w:val="24"/>
        </w:rPr>
        <w:t>委托代理人申报的，需提交授权委托书（原件）及代理人身份证明（复印件）；委托代理人是律师的还应提交律师事务所的指派函（原件）及律师执业证（复印件）；债权人本人或者法定代表人、负责人申报的，无需提供授权委托书；</w:t>
      </w:r>
    </w:p>
    <w:p w14:paraId="17549D30"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4. 送达地址及银行账户确认书；</w:t>
      </w:r>
    </w:p>
    <w:p w14:paraId="241F02D2"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5. 证明债权的证据材料：</w:t>
      </w:r>
      <w:r w:rsidRPr="00E4055E">
        <w:rPr>
          <w:rFonts w:ascii="仿宋" w:eastAsia="仿宋" w:hAnsi="仿宋" w:cs="宋体" w:hint="eastAsia"/>
          <w:kern w:val="0"/>
          <w:sz w:val="24"/>
        </w:rPr>
        <w:t>债权人应当以与证据原件核对无误的复印件（请自行复印，且在复印件上注明与原件核对无异并签名或盖章）申报，证据材料应当附证据清单。证据材料包括但不限于：</w:t>
      </w:r>
    </w:p>
    <w:p w14:paraId="54BBF799"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（1）各类合同及票据、交货凭证、付款凭证等履行凭证；</w:t>
      </w:r>
    </w:p>
    <w:p w14:paraId="4A168318"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（2）债权如有建设工程价款优先受偿权、财产担保等优先权的，还须提交证明优先权的材料；</w:t>
      </w:r>
    </w:p>
    <w:p w14:paraId="5CB019BE"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3）债权如有生效法律文书支持的，须提交该生效法律文书，并提交有关机关出具的法律文书生效证明；如果经过两级法院审理的，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中止执行裁定书等相关文件；</w:t>
      </w:r>
    </w:p>
    <w:p w14:paraId="6AD868AF" w14:textId="77777777" w:rsidR="00414D92"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（4）债权人在诉讼或仲裁程序中申请财产保全的，须提交人民法院作出的保全裁定书等相关文件；</w:t>
      </w:r>
    </w:p>
    <w:p w14:paraId="0B34F98A"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（5）能够证明债权发生、变更、存续的债权金额证明材料及诉讼时效中止、中断、延长的证明材料；</w:t>
      </w:r>
    </w:p>
    <w:p w14:paraId="0A55CF45"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lastRenderedPageBreak/>
        <w:t>（6）债权如有偿还或其他抵债情形的，则须提供偿债凭证、协议或以物抵债协议等。如该等偿债或以物抵债是由执行法院裁定认可的，须同时提交裁定书等相关文件；</w:t>
      </w:r>
    </w:p>
    <w:p w14:paraId="18FD3D05" w14:textId="6409AB9B" w:rsidR="00414D92" w:rsidRPr="0062615D" w:rsidRDefault="00414D92" w:rsidP="00414D92">
      <w:pPr>
        <w:widowControl/>
        <w:spacing w:line="360" w:lineRule="auto"/>
        <w:ind w:firstLine="480"/>
        <w:rPr>
          <w:rFonts w:ascii="仿宋" w:eastAsia="仿宋" w:hAnsi="仿宋" w:cs="宋体"/>
          <w:b/>
          <w:bCs/>
          <w:kern w:val="0"/>
          <w:sz w:val="24"/>
        </w:rPr>
      </w:pPr>
      <w:r w:rsidRPr="000145BB">
        <w:rPr>
          <w:rFonts w:ascii="仿宋" w:eastAsia="仿宋" w:hAnsi="仿宋" w:cs="宋体" w:hint="eastAsia"/>
          <w:b/>
          <w:bCs/>
          <w:kern w:val="0"/>
          <w:sz w:val="24"/>
        </w:rPr>
        <w:t>（7）</w:t>
      </w:r>
      <w:r w:rsidRPr="000145BB">
        <w:rPr>
          <w:rFonts w:ascii="仿宋" w:eastAsia="仿宋" w:hAnsi="仿宋" w:cs="宋体" w:hint="eastAsia"/>
          <w:b/>
          <w:bCs/>
          <w:kern w:val="0"/>
          <w:sz w:val="24"/>
          <w:u w:val="single"/>
        </w:rPr>
        <w:t>申报的债权涉及利息、罚息、违约金、滞纳金的，根据企业破产法第四十六条第二款之规定，计算至</w:t>
      </w:r>
      <w:r>
        <w:rPr>
          <w:rFonts w:ascii="仿宋" w:eastAsia="仿宋" w:hAnsi="仿宋" w:cs="宋体" w:hint="eastAsia"/>
          <w:b/>
          <w:bCs/>
          <w:kern w:val="0"/>
          <w:sz w:val="24"/>
          <w:u w:val="single"/>
        </w:rPr>
        <w:t>凤冈县</w:t>
      </w:r>
      <w:r w:rsidRPr="000145BB">
        <w:rPr>
          <w:rFonts w:ascii="仿宋" w:eastAsia="仿宋" w:hAnsi="仿宋" w:cs="宋体" w:hint="eastAsia"/>
          <w:b/>
          <w:bCs/>
          <w:kern w:val="0"/>
          <w:sz w:val="24"/>
          <w:u w:val="single"/>
        </w:rPr>
        <w:t>人民法院裁定受理</w:t>
      </w:r>
      <w:r w:rsidR="00372737">
        <w:rPr>
          <w:rFonts w:ascii="仿宋" w:eastAsia="仿宋" w:hAnsi="仿宋" w:cs="宋体" w:hint="eastAsia"/>
          <w:b/>
          <w:bCs/>
          <w:kern w:val="0"/>
          <w:sz w:val="24"/>
          <w:u w:val="single"/>
        </w:rPr>
        <w:t>贵乡酒业公司</w:t>
      </w:r>
      <w:r w:rsidRPr="000145BB">
        <w:rPr>
          <w:rFonts w:ascii="仿宋" w:eastAsia="仿宋" w:hAnsi="仿宋" w:cs="宋体" w:hint="eastAsia"/>
          <w:b/>
          <w:bCs/>
          <w:kern w:val="0"/>
          <w:sz w:val="24"/>
          <w:u w:val="single"/>
        </w:rPr>
        <w:t>破产清算之日（即202</w:t>
      </w:r>
      <w:r>
        <w:rPr>
          <w:rFonts w:ascii="仿宋" w:eastAsia="仿宋" w:hAnsi="仿宋" w:cs="宋体"/>
          <w:b/>
          <w:bCs/>
          <w:kern w:val="0"/>
          <w:sz w:val="24"/>
          <w:u w:val="single"/>
        </w:rPr>
        <w:t>4</w:t>
      </w:r>
      <w:r w:rsidRPr="000145BB">
        <w:rPr>
          <w:rFonts w:ascii="仿宋" w:eastAsia="仿宋" w:hAnsi="仿宋" w:cs="宋体" w:hint="eastAsia"/>
          <w:b/>
          <w:bCs/>
          <w:kern w:val="0"/>
          <w:sz w:val="24"/>
          <w:u w:val="single"/>
        </w:rPr>
        <w:t>年</w:t>
      </w:r>
      <w:r>
        <w:rPr>
          <w:rFonts w:ascii="仿宋" w:eastAsia="仿宋" w:hAnsi="仿宋" w:cs="宋体"/>
          <w:b/>
          <w:bCs/>
          <w:kern w:val="0"/>
          <w:sz w:val="24"/>
          <w:u w:val="single"/>
        </w:rPr>
        <w:t>1</w:t>
      </w:r>
      <w:r w:rsidR="00372737">
        <w:rPr>
          <w:rFonts w:ascii="仿宋" w:eastAsia="仿宋" w:hAnsi="仿宋" w:cs="宋体"/>
          <w:b/>
          <w:bCs/>
          <w:kern w:val="0"/>
          <w:sz w:val="24"/>
          <w:u w:val="single"/>
        </w:rPr>
        <w:t>1</w:t>
      </w:r>
      <w:r w:rsidRPr="000145BB">
        <w:rPr>
          <w:rFonts w:ascii="仿宋" w:eastAsia="仿宋" w:hAnsi="仿宋" w:cs="宋体" w:hint="eastAsia"/>
          <w:b/>
          <w:bCs/>
          <w:kern w:val="0"/>
          <w:sz w:val="24"/>
          <w:u w:val="single"/>
        </w:rPr>
        <w:t>月</w:t>
      </w:r>
      <w:r w:rsidR="00372737">
        <w:rPr>
          <w:rFonts w:ascii="仿宋" w:eastAsia="仿宋" w:hAnsi="仿宋" w:cs="宋体"/>
          <w:b/>
          <w:bCs/>
          <w:kern w:val="0"/>
          <w:sz w:val="24"/>
          <w:u w:val="single"/>
        </w:rPr>
        <w:t>21</w:t>
      </w:r>
      <w:r w:rsidRPr="000145BB">
        <w:rPr>
          <w:rFonts w:ascii="仿宋" w:eastAsia="仿宋" w:hAnsi="仿宋" w:cs="宋体" w:hint="eastAsia"/>
          <w:b/>
          <w:bCs/>
          <w:kern w:val="0"/>
          <w:sz w:val="24"/>
          <w:u w:val="single"/>
        </w:rPr>
        <w:t>日止）。债权人应提供利息、罚息、违约金、滞纳金计算表，说明计算依据、计算方法和计算结果</w:t>
      </w:r>
      <w:r w:rsidRPr="0062615D">
        <w:rPr>
          <w:rFonts w:ascii="仿宋" w:eastAsia="仿宋" w:hAnsi="仿宋" w:cs="宋体" w:hint="eastAsia"/>
          <w:b/>
          <w:bCs/>
          <w:kern w:val="0"/>
          <w:sz w:val="24"/>
        </w:rPr>
        <w:t>；</w:t>
      </w:r>
    </w:p>
    <w:p w14:paraId="461AB013"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（8）其他能够证明债权成立、有效的证据；</w:t>
      </w:r>
    </w:p>
    <w:p w14:paraId="08E198C8"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（9）债权人申报的债权还有其他债务人的，应当说明其他债务人的履行情况。</w:t>
      </w:r>
    </w:p>
    <w:p w14:paraId="51AED5E5"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（二）债权申报文本的获取</w:t>
      </w:r>
    </w:p>
    <w:p w14:paraId="3B509699" w14:textId="0452EB89"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对于“债权申报所需材料”部分第1-4项材料的统一格式文本，各债权人可登录全国企业破产重整案件信息网（http://pccz.court.gov.cn/）下载，</w:t>
      </w:r>
      <w:r w:rsidRPr="003D6281">
        <w:rPr>
          <w:rFonts w:ascii="仿宋" w:eastAsia="仿宋" w:hAnsi="仿宋" w:cs="宋体" w:hint="eastAsia"/>
          <w:b/>
          <w:bCs/>
          <w:kern w:val="0"/>
          <w:sz w:val="24"/>
          <w:u w:val="single"/>
        </w:rPr>
        <w:t>也可以添加管理人工作人员微信（微信号：</w:t>
      </w:r>
      <w:r w:rsidR="00372737">
        <w:rPr>
          <w:rFonts w:ascii="仿宋" w:eastAsia="仿宋" w:hAnsi="仿宋" w:cs="宋体" w:hint="eastAsia"/>
          <w:b/>
          <w:bCs/>
          <w:kern w:val="0"/>
          <w:sz w:val="24"/>
          <w:u w:val="single"/>
        </w:rPr>
        <w:t>魏曾</w:t>
      </w:r>
      <w:r w:rsidR="00372737">
        <w:rPr>
          <w:rFonts w:ascii="仿宋" w:eastAsia="仿宋" w:hAnsi="仿宋" w:cs="宋体"/>
          <w:b/>
          <w:bCs/>
          <w:kern w:val="0"/>
          <w:sz w:val="24"/>
          <w:u w:val="single"/>
        </w:rPr>
        <w:t>18185125793</w:t>
      </w:r>
      <w:r w:rsidRPr="003D6281">
        <w:rPr>
          <w:rFonts w:ascii="仿宋" w:eastAsia="仿宋" w:hAnsi="仿宋" w:cs="宋体" w:hint="eastAsia"/>
          <w:b/>
          <w:bCs/>
          <w:kern w:val="0"/>
          <w:sz w:val="24"/>
          <w:u w:val="single"/>
        </w:rPr>
        <w:t>，添加微信时请注明系</w:t>
      </w:r>
      <w:r w:rsidR="00372737">
        <w:rPr>
          <w:rFonts w:ascii="仿宋" w:eastAsia="仿宋" w:hAnsi="仿宋" w:cs="宋体" w:hint="eastAsia"/>
          <w:b/>
          <w:bCs/>
          <w:kern w:val="0"/>
          <w:sz w:val="24"/>
          <w:u w:val="single"/>
        </w:rPr>
        <w:t>贵乡酒业公司</w:t>
      </w:r>
      <w:r w:rsidRPr="003D6281">
        <w:rPr>
          <w:rFonts w:ascii="仿宋" w:eastAsia="仿宋" w:hAnsi="仿宋" w:cs="宋体" w:hint="eastAsia"/>
          <w:b/>
          <w:bCs/>
          <w:kern w:val="0"/>
          <w:sz w:val="24"/>
          <w:u w:val="single"/>
        </w:rPr>
        <w:t>债权人。注：微信号不接受债权申报）后向管理人索取</w:t>
      </w:r>
      <w:r w:rsidRPr="003D6281">
        <w:rPr>
          <w:rFonts w:ascii="仿宋" w:eastAsia="仿宋" w:hAnsi="仿宋" w:cs="宋体" w:hint="eastAsia"/>
          <w:b/>
          <w:bCs/>
          <w:kern w:val="0"/>
          <w:sz w:val="24"/>
        </w:rPr>
        <w:t>。</w:t>
      </w:r>
      <w:r w:rsidRPr="00E4055E">
        <w:rPr>
          <w:rFonts w:ascii="仿宋" w:eastAsia="仿宋" w:hAnsi="仿宋" w:cs="宋体" w:hint="eastAsia"/>
          <w:kern w:val="0"/>
          <w:sz w:val="24"/>
        </w:rPr>
        <w:t>债权人获得文本后根据债权情况认真填写后提交。</w:t>
      </w:r>
    </w:p>
    <w:p w14:paraId="1DAE2E58"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（三）注意事项</w:t>
      </w:r>
    </w:p>
    <w:p w14:paraId="3E34B9BD" w14:textId="62FC54D9" w:rsidR="00414D92" w:rsidRPr="00E4055E" w:rsidRDefault="00414D92" w:rsidP="00BC0A00">
      <w:pPr>
        <w:spacing w:line="360" w:lineRule="auto"/>
        <w:ind w:firstLineChars="200" w:firstLine="480"/>
        <w:rPr>
          <w:rFonts w:ascii="仿宋" w:eastAsia="仿宋" w:hAnsi="仿宋" w:cs="宋体"/>
          <w:kern w:val="0"/>
          <w:sz w:val="24"/>
        </w:rPr>
      </w:pPr>
      <w:r w:rsidRPr="00E4055E">
        <w:rPr>
          <w:rFonts w:ascii="仿宋" w:eastAsia="仿宋" w:hAnsi="仿宋" w:cs="宋体" w:hint="eastAsia"/>
          <w:kern w:val="0"/>
          <w:sz w:val="24"/>
        </w:rPr>
        <w:t>1.申报材料必须符合本公告“申报债权所需材料”要求，按照“申报债权所需材料”规定的顺序整理，并按照本公告“申报方式”提交给管理人。</w:t>
      </w:r>
      <w:r w:rsidRPr="00E87A74">
        <w:rPr>
          <w:rFonts w:ascii="仿宋" w:eastAsia="仿宋" w:hAnsi="仿宋" w:cs="宋体" w:hint="eastAsia"/>
          <w:kern w:val="0"/>
          <w:sz w:val="24"/>
        </w:rPr>
        <w:t>申报债权</w:t>
      </w:r>
      <w:r w:rsidRPr="00E4055E">
        <w:rPr>
          <w:rFonts w:ascii="仿宋" w:eastAsia="仿宋" w:hAnsi="仿宋" w:cs="宋体" w:hint="eastAsia"/>
          <w:kern w:val="0"/>
          <w:sz w:val="24"/>
        </w:rPr>
        <w:t>应最迟于</w:t>
      </w:r>
      <w:r w:rsidR="00BC0A00" w:rsidRPr="00E4055E">
        <w:rPr>
          <w:rFonts w:ascii="仿宋" w:eastAsia="仿宋" w:hAnsi="仿宋" w:cs="宋体" w:hint="eastAsia"/>
          <w:kern w:val="0"/>
          <w:sz w:val="24"/>
        </w:rPr>
        <w:t>202</w:t>
      </w:r>
      <w:r w:rsidR="00BC0A00">
        <w:rPr>
          <w:rFonts w:ascii="仿宋" w:eastAsia="仿宋" w:hAnsi="仿宋" w:cs="宋体"/>
          <w:kern w:val="0"/>
          <w:sz w:val="24"/>
        </w:rPr>
        <w:t>4</w:t>
      </w:r>
      <w:r w:rsidR="00BC0A00" w:rsidRPr="00E4055E">
        <w:rPr>
          <w:rFonts w:ascii="仿宋" w:eastAsia="仿宋" w:hAnsi="仿宋" w:cs="宋体" w:hint="eastAsia"/>
          <w:kern w:val="0"/>
          <w:sz w:val="24"/>
        </w:rPr>
        <w:t>年</w:t>
      </w:r>
      <w:r w:rsidR="00372737">
        <w:rPr>
          <w:rFonts w:ascii="仿宋" w:eastAsia="仿宋" w:hAnsi="仿宋" w:cs="宋体" w:hint="eastAsia"/>
          <w:kern w:val="0"/>
          <w:sz w:val="24"/>
        </w:rPr>
        <w:t>1</w:t>
      </w:r>
      <w:r w:rsidR="00372737">
        <w:rPr>
          <w:rFonts w:ascii="仿宋" w:eastAsia="仿宋" w:hAnsi="仿宋" w:cs="宋体"/>
          <w:kern w:val="0"/>
          <w:sz w:val="24"/>
        </w:rPr>
        <w:t>2</w:t>
      </w:r>
      <w:r w:rsidR="00BC0A00" w:rsidRPr="00E4055E">
        <w:rPr>
          <w:rFonts w:ascii="仿宋" w:eastAsia="仿宋" w:hAnsi="仿宋" w:cs="宋体" w:hint="eastAsia"/>
          <w:kern w:val="0"/>
          <w:sz w:val="24"/>
        </w:rPr>
        <w:t>月</w:t>
      </w:r>
      <w:r w:rsidR="00372737">
        <w:rPr>
          <w:rFonts w:ascii="仿宋" w:eastAsia="仿宋" w:hAnsi="仿宋" w:cs="宋体" w:hint="eastAsia"/>
          <w:kern w:val="0"/>
          <w:sz w:val="24"/>
        </w:rPr>
        <w:t>2</w:t>
      </w:r>
      <w:r w:rsidR="00372737">
        <w:rPr>
          <w:rFonts w:ascii="仿宋" w:eastAsia="仿宋" w:hAnsi="仿宋" w:cs="宋体"/>
          <w:kern w:val="0"/>
          <w:sz w:val="24"/>
        </w:rPr>
        <w:t>5</w:t>
      </w:r>
      <w:r w:rsidR="00BC0A00" w:rsidRPr="00E4055E">
        <w:rPr>
          <w:rFonts w:ascii="仿宋" w:eastAsia="仿宋" w:hAnsi="仿宋" w:cs="宋体" w:hint="eastAsia"/>
          <w:kern w:val="0"/>
          <w:sz w:val="24"/>
        </w:rPr>
        <w:t>日</w:t>
      </w:r>
      <w:r w:rsidR="00BC0A00">
        <w:rPr>
          <w:rFonts w:ascii="仿宋" w:eastAsia="仿宋" w:hAnsi="仿宋" w:cs="宋体" w:hint="eastAsia"/>
          <w:kern w:val="0"/>
          <w:sz w:val="24"/>
        </w:rPr>
        <w:t>前向</w:t>
      </w:r>
      <w:r w:rsidRPr="00E4055E">
        <w:rPr>
          <w:rFonts w:ascii="仿宋" w:eastAsia="仿宋" w:hAnsi="仿宋" w:cs="宋体" w:hint="eastAsia"/>
          <w:kern w:val="0"/>
          <w:sz w:val="24"/>
        </w:rPr>
        <w:t>管理人邮寄申报材料一式</w:t>
      </w:r>
      <w:r w:rsidRPr="00E87A74">
        <w:rPr>
          <w:rFonts w:ascii="仿宋" w:eastAsia="仿宋" w:hAnsi="仿宋" w:cs="宋体" w:hint="eastAsia"/>
          <w:kern w:val="0"/>
          <w:sz w:val="24"/>
        </w:rPr>
        <w:t>二</w:t>
      </w:r>
      <w:r w:rsidRPr="00E4055E">
        <w:rPr>
          <w:rFonts w:ascii="仿宋" w:eastAsia="仿宋" w:hAnsi="仿宋" w:cs="宋体" w:hint="eastAsia"/>
          <w:kern w:val="0"/>
          <w:sz w:val="24"/>
        </w:rPr>
        <w:t>份，并根据管理人要求及时提供申报材料原件供管理人核实，逾期未提供的，管理人将不予确认或暂缓确认。</w:t>
      </w:r>
    </w:p>
    <w:p w14:paraId="07C6645A" w14:textId="48C46A8C" w:rsidR="00414D92" w:rsidRPr="00E4055E" w:rsidRDefault="00414D92" w:rsidP="00BC0A00">
      <w:pPr>
        <w:spacing w:line="360" w:lineRule="auto"/>
        <w:ind w:firstLineChars="200" w:firstLine="480"/>
        <w:rPr>
          <w:rFonts w:ascii="仿宋" w:eastAsia="仿宋" w:hAnsi="仿宋" w:cs="宋体"/>
          <w:kern w:val="0"/>
          <w:sz w:val="24"/>
        </w:rPr>
      </w:pPr>
      <w:r w:rsidRPr="00E4055E">
        <w:rPr>
          <w:rFonts w:ascii="仿宋" w:eastAsia="仿宋" w:hAnsi="仿宋" w:cs="宋体" w:hint="eastAsia"/>
          <w:kern w:val="0"/>
          <w:sz w:val="24"/>
        </w:rPr>
        <w:t>2.债权人申报债权时应当明确是否主张对</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特定财产享有的担保权、建设工程价款优先受偿权等优先权，并明确说明优先权的标的物、债权额等情况。申报债权时未主张优先权的，视为放弃优先权。</w:t>
      </w:r>
    </w:p>
    <w:p w14:paraId="61047841" w14:textId="2BB96204"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3.申报债权数额必须具体明确，同一债权人只能申报一个债权总额。</w:t>
      </w:r>
    </w:p>
    <w:p w14:paraId="03865239" w14:textId="7106C4D0"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4.申报债权时未申报的利息、罚息、违约金、滞纳金，视为放弃主张。</w:t>
      </w:r>
    </w:p>
    <w:p w14:paraId="530D0ACE" w14:textId="33878504"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lastRenderedPageBreak/>
        <w:t>5.申报债权中包含法院案件受理费、诉讼保全费的，债权人应确保申报的案件受理费、诉讼保全费未向人民法院申请退回。</w:t>
      </w:r>
    </w:p>
    <w:p w14:paraId="36646038" w14:textId="01F1F013"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6.债权人提交的资料不是简体中文版本的，需提供有翻译资质的翻译机构作出的简体中文译本。</w:t>
      </w:r>
    </w:p>
    <w:p w14:paraId="43CC26F3" w14:textId="3993BA5B"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7.管理人一般不收取证明债权的证据材料原件，债权人通过邮寄等方式提供原件的，应自行承担毁损灭失的风险。</w:t>
      </w:r>
    </w:p>
    <w:p w14:paraId="09FF139E" w14:textId="73610A6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8.债权人如提交伪造、变造等虚假证据及相关材料，以及对重要事实虚假、隐瞒陈述或拒绝陈述的，将承担相应的法律责任，如构成犯罪的，管理人将移交司法机关进行处理。</w:t>
      </w:r>
    </w:p>
    <w:p w14:paraId="19A057FD"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（四）特别提示</w:t>
      </w:r>
    </w:p>
    <w:p w14:paraId="375C323E" w14:textId="72D9464E"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1.未到期的债权，在</w:t>
      </w:r>
      <w:r w:rsidRPr="00E87A74">
        <w:rPr>
          <w:rFonts w:ascii="仿宋" w:eastAsia="仿宋" w:hAnsi="仿宋" w:cs="宋体" w:hint="eastAsia"/>
          <w:kern w:val="0"/>
          <w:sz w:val="24"/>
        </w:rPr>
        <w:t>破产</w:t>
      </w:r>
      <w:r w:rsidRPr="00E4055E">
        <w:rPr>
          <w:rFonts w:ascii="仿宋" w:eastAsia="仿宋" w:hAnsi="仿宋" w:cs="宋体" w:hint="eastAsia"/>
          <w:kern w:val="0"/>
          <w:sz w:val="24"/>
        </w:rPr>
        <w:t>申请受理时视为到期。附利息的债权自</w:t>
      </w:r>
      <w:r w:rsidRPr="00E87A74">
        <w:rPr>
          <w:rFonts w:ascii="仿宋" w:eastAsia="仿宋" w:hAnsi="仿宋" w:cs="宋体" w:hint="eastAsia"/>
          <w:kern w:val="0"/>
          <w:sz w:val="24"/>
        </w:rPr>
        <w:t>破产</w:t>
      </w:r>
      <w:r w:rsidRPr="00E4055E">
        <w:rPr>
          <w:rFonts w:ascii="仿宋" w:eastAsia="仿宋" w:hAnsi="仿宋" w:cs="宋体" w:hint="eastAsia"/>
          <w:kern w:val="0"/>
          <w:sz w:val="24"/>
        </w:rPr>
        <w:t>申请受理时起停止计息。附条件、附期限的债权和诉讼、仲裁未决的债权，债权人可以申报。</w:t>
      </w:r>
    </w:p>
    <w:p w14:paraId="67004A3D" w14:textId="6CD8FDFD"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2.连带债权人可以由其中一人代表全体连带债权人申报债权，也可以共同申报债权。</w:t>
      </w:r>
    </w:p>
    <w:p w14:paraId="112CFE93" w14:textId="6FD849C8"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3.</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的保证人或者其他连带债务人已经代替</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清偿债务的，以其对</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的求偿权申报债权。</w:t>
      </w:r>
    </w:p>
    <w:p w14:paraId="062EFCE9" w14:textId="2C61F8C4"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4.</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的保证人或者其他连带债务人尚未代替</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清偿债务的，以其对</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的将来求偿权申报债权。但是，债权人已经向管理人申报全部债权的除外。</w:t>
      </w:r>
    </w:p>
    <w:p w14:paraId="53A93043" w14:textId="67F8F9EC" w:rsidR="00414D92" w:rsidRPr="00E4055E" w:rsidRDefault="00414D92" w:rsidP="00BC0A00">
      <w:pPr>
        <w:spacing w:line="360" w:lineRule="auto"/>
        <w:ind w:firstLine="482"/>
        <w:rPr>
          <w:rFonts w:ascii="仿宋" w:eastAsia="仿宋" w:hAnsi="仿宋" w:cs="宋体"/>
          <w:kern w:val="0"/>
          <w:sz w:val="24"/>
        </w:rPr>
      </w:pPr>
      <w:r w:rsidRPr="00E4055E">
        <w:rPr>
          <w:rFonts w:ascii="仿宋" w:eastAsia="仿宋" w:hAnsi="仿宋" w:cs="宋体" w:hint="eastAsia"/>
          <w:kern w:val="0"/>
          <w:sz w:val="24"/>
        </w:rPr>
        <w:t>5.连带债务人数人被裁定适用企业破产法规定的程序的，其债权人有权就全部债权分别在各破产案件中申报债权。</w:t>
      </w:r>
    </w:p>
    <w:p w14:paraId="1CAD6E55" w14:textId="6FABA986" w:rsidR="00414D92" w:rsidRPr="00E4055E" w:rsidRDefault="00414D92" w:rsidP="00BC0A00">
      <w:pPr>
        <w:spacing w:line="360" w:lineRule="auto"/>
        <w:ind w:firstLine="482"/>
        <w:rPr>
          <w:rFonts w:ascii="仿宋" w:eastAsia="仿宋" w:hAnsi="仿宋" w:cs="宋体"/>
          <w:kern w:val="0"/>
          <w:sz w:val="24"/>
        </w:rPr>
      </w:pPr>
      <w:r w:rsidRPr="00E4055E">
        <w:rPr>
          <w:rFonts w:ascii="仿宋" w:eastAsia="仿宋" w:hAnsi="仿宋" w:cs="宋体" w:hint="eastAsia"/>
          <w:kern w:val="0"/>
          <w:sz w:val="24"/>
        </w:rPr>
        <w:t>6.管理人或者</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依照企业破产法的规定解除合同的，对方当事人以因合同解除所产生的损害赔偿请求权申报债权。</w:t>
      </w:r>
    </w:p>
    <w:p w14:paraId="446E6D40" w14:textId="430993DA"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7.</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是委托合同的委托人，受托人不知</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被裁定破产</w:t>
      </w:r>
      <w:r w:rsidR="00BC0A00">
        <w:rPr>
          <w:rFonts w:ascii="仿宋" w:eastAsia="仿宋" w:hAnsi="仿宋" w:cs="宋体" w:hint="eastAsia"/>
          <w:kern w:val="0"/>
          <w:sz w:val="24"/>
        </w:rPr>
        <w:t>清算</w:t>
      </w:r>
      <w:r w:rsidRPr="00E4055E">
        <w:rPr>
          <w:rFonts w:ascii="仿宋" w:eastAsia="仿宋" w:hAnsi="仿宋" w:cs="宋体" w:hint="eastAsia"/>
          <w:kern w:val="0"/>
          <w:sz w:val="24"/>
        </w:rPr>
        <w:t>事实而继续处理委托事务的，受托人以由此产生的请求权申报债权。</w:t>
      </w:r>
    </w:p>
    <w:p w14:paraId="5B61F6D5" w14:textId="1EEAB53A"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lastRenderedPageBreak/>
        <w:t>8.</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是票据的出票人，该票据的付款人继续付款或者承兑的，付款人以由此产生的请求权申报债权。</w:t>
      </w:r>
    </w:p>
    <w:p w14:paraId="58472743" w14:textId="1D9C494C"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9.债权人申报的债权如系自他人处受让，债权人申报债权时，应当提交相关证据材料。</w:t>
      </w:r>
    </w:p>
    <w:p w14:paraId="3CBA2608" w14:textId="3937CB8E"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10.</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的债务人或财产持有人应当向管理人清偿债务或交付财产。</w:t>
      </w:r>
    </w:p>
    <w:p w14:paraId="4C51E1F0"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b/>
          <w:bCs/>
          <w:kern w:val="0"/>
          <w:sz w:val="24"/>
        </w:rPr>
        <w:t>（五）关于境外债权人的法律要求</w:t>
      </w:r>
    </w:p>
    <w:p w14:paraId="7C5596A4"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如债权人为境外或属境外企业（注册地为台湾、香港、澳门地区的参照境外债权人规定），债权人提交的所有资料需符合民事诉讼法的规定。</w:t>
      </w:r>
    </w:p>
    <w:p w14:paraId="7A810557" w14:textId="77777777" w:rsidR="00414D92" w:rsidRPr="00E4055E" w:rsidRDefault="00414D92" w:rsidP="00C85C08">
      <w:pPr>
        <w:widowControl/>
        <w:spacing w:line="360" w:lineRule="auto"/>
        <w:ind w:firstLineChars="200" w:firstLine="489"/>
        <w:rPr>
          <w:rFonts w:ascii="仿宋" w:eastAsia="仿宋" w:hAnsi="仿宋" w:cs="宋体"/>
          <w:kern w:val="0"/>
          <w:sz w:val="24"/>
        </w:rPr>
      </w:pPr>
      <w:r w:rsidRPr="00E4055E">
        <w:rPr>
          <w:rFonts w:ascii="仿宋" w:eastAsia="仿宋" w:hAnsi="仿宋" w:cs="宋体"/>
          <w:b/>
          <w:bCs/>
          <w:kern w:val="0"/>
          <w:sz w:val="24"/>
        </w:rPr>
        <w:t>三、未按期申报的法律后果</w:t>
      </w:r>
    </w:p>
    <w:p w14:paraId="42B6CCDF" w14:textId="77777777"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债权人未申报或逾期申报债权的法律后果包括但不限于：</w:t>
      </w:r>
    </w:p>
    <w:p w14:paraId="79DE60FF" w14:textId="77777777" w:rsidR="00414D92" w:rsidRPr="00E4055E" w:rsidRDefault="00414D92" w:rsidP="00414D92">
      <w:pPr>
        <w:widowControl/>
        <w:spacing w:line="360" w:lineRule="auto"/>
        <w:ind w:firstLine="480"/>
        <w:rPr>
          <w:rFonts w:ascii="仿宋" w:eastAsia="仿宋" w:hAnsi="仿宋" w:cs="宋体"/>
          <w:kern w:val="0"/>
          <w:sz w:val="24"/>
        </w:rPr>
      </w:pPr>
      <w:r w:rsidRPr="00E87A74">
        <w:rPr>
          <w:rFonts w:ascii="仿宋" w:eastAsia="仿宋" w:hAnsi="仿宋" w:cs="宋体"/>
          <w:kern w:val="0"/>
          <w:sz w:val="24"/>
        </w:rPr>
        <w:t>1</w:t>
      </w:r>
      <w:r w:rsidRPr="00E4055E">
        <w:rPr>
          <w:rFonts w:ascii="仿宋" w:eastAsia="仿宋" w:hAnsi="仿宋" w:cs="宋体" w:hint="eastAsia"/>
          <w:kern w:val="0"/>
          <w:sz w:val="24"/>
        </w:rPr>
        <w:t>.债权人未按期申报债权的，可以在破产财产最后分配前补充申报，但此前已进行的分配部分，不再对其补充分配。为审查和确认补充申报债权产生的费用，由补充债权人承担。</w:t>
      </w:r>
    </w:p>
    <w:p w14:paraId="633C1C9B" w14:textId="1A69E386" w:rsidR="00414D92" w:rsidRPr="00E4055E" w:rsidRDefault="00414D92" w:rsidP="00414D92">
      <w:pPr>
        <w:widowControl/>
        <w:spacing w:line="360" w:lineRule="auto"/>
        <w:ind w:firstLine="480"/>
        <w:rPr>
          <w:rFonts w:ascii="仿宋" w:eastAsia="仿宋" w:hAnsi="仿宋" w:cs="宋体"/>
          <w:kern w:val="0"/>
          <w:sz w:val="24"/>
        </w:rPr>
      </w:pPr>
      <w:r w:rsidRPr="00E87A74">
        <w:rPr>
          <w:rFonts w:ascii="仿宋" w:eastAsia="仿宋" w:hAnsi="仿宋" w:cs="宋体"/>
          <w:kern w:val="0"/>
          <w:sz w:val="24"/>
        </w:rPr>
        <w:t>2</w:t>
      </w:r>
      <w:r w:rsidRPr="00E4055E">
        <w:rPr>
          <w:rFonts w:ascii="仿宋" w:eastAsia="仿宋" w:hAnsi="仿宋" w:cs="宋体" w:hint="eastAsia"/>
          <w:kern w:val="0"/>
          <w:sz w:val="24"/>
        </w:rPr>
        <w:t xml:space="preserve">. </w:t>
      </w:r>
      <w:r w:rsidRPr="00E87A74">
        <w:rPr>
          <w:rFonts w:ascii="仿宋" w:eastAsia="仿宋" w:hAnsi="仿宋" w:cs="宋体" w:hint="eastAsia"/>
          <w:kern w:val="0"/>
          <w:sz w:val="24"/>
        </w:rPr>
        <w:t>如</w:t>
      </w:r>
      <w:r w:rsidR="00372737">
        <w:rPr>
          <w:rFonts w:ascii="仿宋" w:eastAsia="仿宋" w:hAnsi="仿宋" w:cs="宋体" w:hint="eastAsia"/>
          <w:kern w:val="0"/>
          <w:sz w:val="24"/>
        </w:rPr>
        <w:t>贵乡酒业公司</w:t>
      </w:r>
      <w:r w:rsidRPr="00E87A74">
        <w:rPr>
          <w:rFonts w:ascii="仿宋" w:eastAsia="仿宋" w:hAnsi="仿宋" w:cs="宋体" w:hint="eastAsia"/>
          <w:kern w:val="0"/>
          <w:sz w:val="24"/>
        </w:rPr>
        <w:t>进入重整程序的</w:t>
      </w:r>
      <w:r w:rsidRPr="00E4055E">
        <w:rPr>
          <w:rFonts w:ascii="仿宋" w:eastAsia="仿宋" w:hAnsi="仿宋" w:cs="宋体" w:hint="eastAsia"/>
          <w:kern w:val="0"/>
          <w:sz w:val="24"/>
        </w:rPr>
        <w:t>，可以在重整计划草案提交债权人会议讨论前申报，为审查和确认补充申报债权产生的费用，由补充债权人承担。未依法申报的债权人在重整计划执行期间不得行使权利，在重整计划执行完毕后，可以按照重整计划规定的同类债权的清偿条件行使权利。</w:t>
      </w:r>
    </w:p>
    <w:p w14:paraId="14225DD2" w14:textId="19AADB9D" w:rsidR="00414D92" w:rsidRPr="00E4055E" w:rsidRDefault="00414D92" w:rsidP="00414D92">
      <w:pPr>
        <w:widowControl/>
        <w:spacing w:line="360" w:lineRule="auto"/>
        <w:ind w:firstLine="480"/>
        <w:rPr>
          <w:rFonts w:ascii="仿宋" w:eastAsia="仿宋" w:hAnsi="仿宋" w:cs="宋体"/>
          <w:kern w:val="0"/>
          <w:sz w:val="24"/>
        </w:rPr>
      </w:pPr>
      <w:r w:rsidRPr="00E4055E">
        <w:rPr>
          <w:rFonts w:ascii="仿宋" w:eastAsia="仿宋" w:hAnsi="仿宋" w:cs="宋体" w:hint="eastAsia"/>
          <w:kern w:val="0"/>
          <w:sz w:val="24"/>
        </w:rPr>
        <w:t>3. 如</w:t>
      </w:r>
      <w:r w:rsidR="00372737">
        <w:rPr>
          <w:rFonts w:ascii="仿宋" w:eastAsia="仿宋" w:hAnsi="仿宋" w:cs="宋体" w:hint="eastAsia"/>
          <w:kern w:val="0"/>
          <w:sz w:val="24"/>
        </w:rPr>
        <w:t>贵乡酒业公司</w:t>
      </w:r>
      <w:r w:rsidRPr="00E4055E">
        <w:rPr>
          <w:rFonts w:ascii="仿宋" w:eastAsia="仿宋" w:hAnsi="仿宋" w:cs="宋体" w:hint="eastAsia"/>
          <w:kern w:val="0"/>
          <w:sz w:val="24"/>
        </w:rPr>
        <w:t>进入破产和解程序，债权人未按期申报债权的，在和解协议计划执行期间债权人不得行使权利，在和解协议执行完毕后，可以按照和解协议规定的清偿条件行使权利。</w:t>
      </w:r>
    </w:p>
    <w:p w14:paraId="05761044" w14:textId="77777777" w:rsidR="00414D92" w:rsidRPr="00E87A74" w:rsidRDefault="00414D92" w:rsidP="00C85C08">
      <w:pPr>
        <w:widowControl/>
        <w:spacing w:line="360" w:lineRule="auto"/>
        <w:ind w:firstLineChars="200" w:firstLine="489"/>
        <w:rPr>
          <w:rFonts w:ascii="仿宋" w:eastAsia="仿宋" w:hAnsi="仿宋" w:cs="宋体"/>
          <w:kern w:val="0"/>
          <w:sz w:val="24"/>
        </w:rPr>
      </w:pPr>
      <w:r w:rsidRPr="00E4055E">
        <w:rPr>
          <w:rFonts w:ascii="仿宋" w:eastAsia="仿宋" w:hAnsi="仿宋" w:cs="宋体"/>
          <w:b/>
          <w:bCs/>
          <w:kern w:val="0"/>
          <w:sz w:val="24"/>
        </w:rPr>
        <w:t>四、第一次债权人会议</w:t>
      </w:r>
    </w:p>
    <w:p w14:paraId="6CB6DCD5" w14:textId="77777777" w:rsidR="00A90E19" w:rsidRDefault="00A90E19" w:rsidP="00414D92">
      <w:pPr>
        <w:widowControl/>
        <w:spacing w:line="360" w:lineRule="auto"/>
        <w:ind w:firstLine="480"/>
        <w:rPr>
          <w:rStyle w:val="ad"/>
          <w:rFonts w:ascii="仿宋_GB2312" w:eastAsia="仿宋_GB2312" w:hAnsi="仿宋_GB2312" w:cs="仿宋_GB2312"/>
          <w:color w:val="000000"/>
          <w:spacing w:val="15"/>
          <w:sz w:val="29"/>
          <w:szCs w:val="29"/>
          <w:u w:val="single"/>
        </w:rPr>
      </w:pPr>
      <w:r>
        <w:rPr>
          <w:rStyle w:val="ad"/>
          <w:rFonts w:ascii="仿宋_GB2312" w:eastAsia="仿宋_GB2312" w:hAnsi="仿宋_GB2312" w:cs="仿宋_GB2312" w:hint="eastAsia"/>
          <w:color w:val="000000"/>
          <w:spacing w:val="15"/>
          <w:sz w:val="29"/>
          <w:szCs w:val="29"/>
          <w:u w:val="single"/>
        </w:rPr>
        <w:t>本案定于 2025 年 1 月 21 日 15 时 00 分在仁怀市人民法院第一审判法庭召</w:t>
      </w:r>
      <w:r>
        <w:rPr>
          <w:rStyle w:val="ad"/>
          <w:rFonts w:ascii="Calibri" w:eastAsia="仿宋_GB2312" w:hAnsi="Calibri" w:cs="Calibri"/>
          <w:color w:val="000000"/>
          <w:spacing w:val="15"/>
          <w:sz w:val="29"/>
          <w:szCs w:val="29"/>
          <w:u w:val="single"/>
        </w:rPr>
        <w:t> </w:t>
      </w:r>
      <w:r>
        <w:rPr>
          <w:rStyle w:val="ad"/>
          <w:rFonts w:ascii="仿宋_GB2312" w:eastAsia="仿宋_GB2312" w:hAnsi="仿宋_GB2312" w:cs="仿宋_GB2312" w:hint="eastAsia"/>
          <w:color w:val="000000"/>
          <w:spacing w:val="15"/>
          <w:sz w:val="29"/>
          <w:szCs w:val="29"/>
          <w:u w:val="single"/>
        </w:rPr>
        <w:t>开第一次债权人会议。</w:t>
      </w:r>
    </w:p>
    <w:p w14:paraId="3E543CA3" w14:textId="642EA683" w:rsidR="00414D92" w:rsidRPr="00A90E19" w:rsidRDefault="00414D92" w:rsidP="00414D92">
      <w:pPr>
        <w:widowControl/>
        <w:spacing w:line="360" w:lineRule="auto"/>
        <w:ind w:firstLine="480"/>
        <w:rPr>
          <w:rFonts w:ascii="仿宋" w:eastAsia="仿宋" w:hAnsi="仿宋" w:cs="宋体"/>
          <w:b/>
          <w:bCs/>
          <w:spacing w:val="15"/>
          <w:kern w:val="0"/>
          <w:sz w:val="24"/>
        </w:rPr>
      </w:pPr>
      <w:r w:rsidRPr="00A90E19">
        <w:rPr>
          <w:rFonts w:ascii="仿宋" w:eastAsia="仿宋" w:hAnsi="仿宋" w:cs="宋体" w:hint="eastAsia"/>
          <w:b/>
          <w:bCs/>
          <w:spacing w:val="15"/>
          <w:kern w:val="0"/>
          <w:sz w:val="24"/>
        </w:rPr>
        <w:t>特此公告</w:t>
      </w:r>
      <w:r w:rsidR="00BC0A00" w:rsidRPr="00A90E19">
        <w:rPr>
          <w:rFonts w:ascii="仿宋" w:eastAsia="仿宋" w:hAnsi="仿宋" w:cs="宋体" w:hint="eastAsia"/>
          <w:b/>
          <w:bCs/>
          <w:spacing w:val="15"/>
          <w:kern w:val="0"/>
          <w:sz w:val="24"/>
        </w:rPr>
        <w:t>！</w:t>
      </w:r>
    </w:p>
    <w:p w14:paraId="6630BF22" w14:textId="7E62F9E4" w:rsidR="00414D92" w:rsidRPr="00C85C08" w:rsidRDefault="00372737" w:rsidP="00414D92">
      <w:pPr>
        <w:widowControl/>
        <w:spacing w:line="360" w:lineRule="auto"/>
        <w:jc w:val="right"/>
        <w:rPr>
          <w:rFonts w:ascii="仿宋" w:eastAsia="仿宋" w:hAnsi="仿宋" w:cs="宋体"/>
          <w:b/>
          <w:bCs/>
          <w:spacing w:val="15"/>
          <w:kern w:val="0"/>
          <w:sz w:val="24"/>
        </w:rPr>
      </w:pPr>
      <w:r>
        <w:rPr>
          <w:rFonts w:ascii="仿宋" w:eastAsia="仿宋" w:hAnsi="仿宋" w:cs="宋体" w:hint="eastAsia"/>
          <w:b/>
          <w:bCs/>
          <w:spacing w:val="15"/>
          <w:kern w:val="0"/>
          <w:sz w:val="24"/>
        </w:rPr>
        <w:lastRenderedPageBreak/>
        <w:t>贵州省仁怀市茅台镇贵乡酒业有限公司</w:t>
      </w:r>
      <w:r w:rsidR="00414D92" w:rsidRPr="00C85C08">
        <w:rPr>
          <w:rFonts w:ascii="仿宋" w:eastAsia="仿宋" w:hAnsi="仿宋" w:cs="宋体" w:hint="eastAsia"/>
          <w:b/>
          <w:bCs/>
          <w:spacing w:val="15"/>
          <w:kern w:val="0"/>
          <w:sz w:val="24"/>
        </w:rPr>
        <w:t>管理人</w:t>
      </w:r>
    </w:p>
    <w:p w14:paraId="7721691E" w14:textId="72775D06" w:rsidR="00414D92" w:rsidRPr="00C85C08" w:rsidRDefault="00414D92" w:rsidP="00A90E19">
      <w:pPr>
        <w:widowControl/>
        <w:spacing w:line="360" w:lineRule="auto"/>
        <w:ind w:right="1221"/>
        <w:jc w:val="right"/>
        <w:rPr>
          <w:rFonts w:ascii="仿宋" w:eastAsia="仿宋" w:hAnsi="仿宋" w:cs="宋体"/>
          <w:b/>
          <w:bCs/>
          <w:spacing w:val="15"/>
          <w:kern w:val="0"/>
          <w:sz w:val="24"/>
        </w:rPr>
      </w:pPr>
      <w:r w:rsidRPr="00C85C08">
        <w:rPr>
          <w:rFonts w:ascii="仿宋" w:eastAsia="仿宋" w:hAnsi="仿宋" w:cs="宋体" w:hint="eastAsia"/>
          <w:b/>
          <w:bCs/>
          <w:spacing w:val="15"/>
          <w:kern w:val="0"/>
          <w:sz w:val="24"/>
        </w:rPr>
        <w:t>二〇二四年</w:t>
      </w:r>
      <w:r w:rsidR="00A40891">
        <w:rPr>
          <w:rFonts w:ascii="仿宋" w:eastAsia="仿宋" w:hAnsi="仿宋" w:cs="宋体" w:hint="eastAsia"/>
          <w:b/>
          <w:bCs/>
          <w:spacing w:val="15"/>
          <w:kern w:val="0"/>
          <w:sz w:val="24"/>
        </w:rPr>
        <w:t>十一</w:t>
      </w:r>
      <w:r w:rsidRPr="00C85C08">
        <w:rPr>
          <w:rFonts w:ascii="仿宋" w:eastAsia="仿宋" w:hAnsi="仿宋" w:cs="宋体" w:hint="eastAsia"/>
          <w:b/>
          <w:bCs/>
          <w:spacing w:val="15"/>
          <w:kern w:val="0"/>
          <w:sz w:val="24"/>
        </w:rPr>
        <w:t>月二十</w:t>
      </w:r>
      <w:r w:rsidR="00A90E19">
        <w:rPr>
          <w:rFonts w:ascii="仿宋" w:eastAsia="仿宋" w:hAnsi="仿宋" w:cs="宋体" w:hint="eastAsia"/>
          <w:b/>
          <w:bCs/>
          <w:spacing w:val="15"/>
          <w:kern w:val="0"/>
          <w:sz w:val="24"/>
        </w:rPr>
        <w:t>九</w:t>
      </w:r>
      <w:r w:rsidRPr="00C85C08">
        <w:rPr>
          <w:rFonts w:ascii="仿宋" w:eastAsia="仿宋" w:hAnsi="仿宋" w:cs="宋体" w:hint="eastAsia"/>
          <w:b/>
          <w:bCs/>
          <w:spacing w:val="15"/>
          <w:kern w:val="0"/>
          <w:sz w:val="24"/>
        </w:rPr>
        <w:t>日</w:t>
      </w:r>
    </w:p>
    <w:p w14:paraId="149EA444" w14:textId="77777777" w:rsidR="00414D92" w:rsidRPr="00A90E19" w:rsidRDefault="00414D92" w:rsidP="00414D92">
      <w:pPr>
        <w:widowControl/>
        <w:jc w:val="left"/>
        <w:rPr>
          <w:rFonts w:ascii="宋体" w:eastAsia="宋体" w:hAnsi="宋体" w:cs="宋体"/>
          <w:kern w:val="0"/>
          <w:sz w:val="24"/>
        </w:rPr>
      </w:pPr>
    </w:p>
    <w:p w14:paraId="2510837F" w14:textId="77777777" w:rsidR="00414D92" w:rsidRPr="007B3FE6" w:rsidRDefault="00414D92" w:rsidP="00414D92">
      <w:pPr>
        <w:rPr>
          <w:rFonts w:ascii="仿宋" w:eastAsia="仿宋" w:hAnsi="仿宋"/>
          <w:sz w:val="24"/>
        </w:rPr>
      </w:pPr>
      <w:r w:rsidRPr="00E87A74">
        <w:rPr>
          <w:rFonts w:ascii="仿宋" w:eastAsia="仿宋" w:hAnsi="仿宋" w:hint="eastAsia"/>
          <w:sz w:val="24"/>
        </w:rPr>
        <w:t>附件：</w:t>
      </w:r>
      <w:r>
        <w:rPr>
          <w:rFonts w:ascii="仿宋" w:eastAsia="仿宋" w:hAnsi="仿宋" w:cs="宋体"/>
          <w:kern w:val="0"/>
          <w:sz w:val="24"/>
        </w:rPr>
        <w:t>1.</w:t>
      </w:r>
      <w:r w:rsidRPr="00E4055E">
        <w:rPr>
          <w:rFonts w:ascii="仿宋" w:eastAsia="仿宋" w:hAnsi="仿宋" w:cs="宋体" w:hint="eastAsia"/>
          <w:kern w:val="0"/>
          <w:sz w:val="24"/>
        </w:rPr>
        <w:t>债权申报表</w:t>
      </w:r>
    </w:p>
    <w:p w14:paraId="05915ADC" w14:textId="77777777" w:rsidR="00414D92" w:rsidRPr="00E4055E" w:rsidRDefault="00414D92" w:rsidP="00414D92">
      <w:pPr>
        <w:widowControl/>
        <w:spacing w:line="360" w:lineRule="auto"/>
        <w:ind w:firstLineChars="300" w:firstLine="720"/>
        <w:rPr>
          <w:rFonts w:ascii="仿宋" w:eastAsia="仿宋" w:hAnsi="仿宋" w:cs="宋体"/>
          <w:kern w:val="0"/>
          <w:sz w:val="24"/>
        </w:rPr>
      </w:pPr>
      <w:r>
        <w:rPr>
          <w:rFonts w:ascii="仿宋" w:eastAsia="仿宋" w:hAnsi="仿宋" w:cs="宋体"/>
          <w:kern w:val="0"/>
          <w:sz w:val="24"/>
        </w:rPr>
        <w:t>2.</w:t>
      </w:r>
      <w:r w:rsidRPr="00E4055E">
        <w:rPr>
          <w:rFonts w:ascii="仿宋" w:eastAsia="仿宋" w:hAnsi="仿宋" w:cs="宋体" w:hint="eastAsia"/>
          <w:kern w:val="0"/>
          <w:sz w:val="24"/>
        </w:rPr>
        <w:t>债权人身份证明</w:t>
      </w:r>
    </w:p>
    <w:p w14:paraId="3457547B" w14:textId="77777777" w:rsidR="00414D92" w:rsidRPr="00E4055E" w:rsidRDefault="00414D92" w:rsidP="00414D92">
      <w:pPr>
        <w:widowControl/>
        <w:spacing w:line="360" w:lineRule="auto"/>
        <w:ind w:firstLineChars="300" w:firstLine="720"/>
        <w:rPr>
          <w:rFonts w:ascii="仿宋" w:eastAsia="仿宋" w:hAnsi="仿宋" w:cs="宋体"/>
          <w:kern w:val="0"/>
          <w:sz w:val="24"/>
        </w:rPr>
      </w:pPr>
      <w:r>
        <w:rPr>
          <w:rFonts w:ascii="仿宋" w:eastAsia="仿宋" w:hAnsi="仿宋" w:cs="宋体"/>
          <w:kern w:val="0"/>
          <w:sz w:val="24"/>
        </w:rPr>
        <w:t>3.</w:t>
      </w:r>
      <w:r w:rsidRPr="00E4055E">
        <w:rPr>
          <w:rFonts w:ascii="仿宋" w:eastAsia="仿宋" w:hAnsi="仿宋" w:cs="宋体" w:hint="eastAsia"/>
          <w:kern w:val="0"/>
          <w:sz w:val="24"/>
        </w:rPr>
        <w:t>授权委托书</w:t>
      </w:r>
    </w:p>
    <w:p w14:paraId="1550D31F" w14:textId="77777777" w:rsidR="00414D92" w:rsidRPr="000145BB" w:rsidRDefault="00414D92" w:rsidP="00414D92">
      <w:pPr>
        <w:widowControl/>
        <w:spacing w:line="360" w:lineRule="auto"/>
        <w:ind w:firstLineChars="300" w:firstLine="720"/>
        <w:rPr>
          <w:rFonts w:ascii="仿宋" w:eastAsia="仿宋" w:hAnsi="仿宋" w:cs="宋体"/>
          <w:kern w:val="0"/>
          <w:sz w:val="24"/>
        </w:rPr>
      </w:pPr>
      <w:r>
        <w:rPr>
          <w:rFonts w:ascii="仿宋" w:eastAsia="仿宋" w:hAnsi="仿宋" w:cs="宋体"/>
          <w:kern w:val="0"/>
          <w:sz w:val="24"/>
        </w:rPr>
        <w:t>4.</w:t>
      </w:r>
      <w:r w:rsidRPr="00E4055E">
        <w:rPr>
          <w:rFonts w:ascii="仿宋" w:eastAsia="仿宋" w:hAnsi="仿宋" w:cs="宋体" w:hint="eastAsia"/>
          <w:kern w:val="0"/>
          <w:sz w:val="24"/>
        </w:rPr>
        <w:t>送达地址及银行账户确认书</w:t>
      </w:r>
    </w:p>
    <w:p w14:paraId="57727676" w14:textId="77777777" w:rsidR="00414D92" w:rsidRPr="00867BED" w:rsidRDefault="00414D92" w:rsidP="00414D92">
      <w:pPr>
        <w:widowControl/>
        <w:jc w:val="left"/>
        <w:rPr>
          <w:rFonts w:ascii="仿宋" w:eastAsia="仿宋" w:hAnsi="仿宋" w:cs="宋体"/>
          <w:kern w:val="0"/>
          <w:sz w:val="24"/>
        </w:rPr>
        <w:sectPr w:rsidR="00414D92" w:rsidRPr="00867BED" w:rsidSect="00FE332F">
          <w:headerReference w:type="even" r:id="rId8"/>
          <w:headerReference w:type="default" r:id="rId9"/>
          <w:footerReference w:type="even" r:id="rId10"/>
          <w:footerReference w:type="default" r:id="rId11"/>
          <w:headerReference w:type="first" r:id="rId12"/>
          <w:footerReference w:type="first" r:id="rId13"/>
          <w:pgSz w:w="11906" w:h="16838"/>
          <w:pgMar w:top="1440" w:right="1361" w:bottom="1440" w:left="1361" w:header="794" w:footer="794" w:gutter="170"/>
          <w:pgNumType w:start="1"/>
          <w:cols w:space="425"/>
          <w:docGrid w:type="lines" w:linePitch="381"/>
        </w:sectPr>
      </w:pPr>
    </w:p>
    <w:p w14:paraId="5D377C0F" w14:textId="77777777" w:rsidR="00414D92" w:rsidRPr="000145BB" w:rsidRDefault="00414D92" w:rsidP="00414D92">
      <w:pPr>
        <w:widowControl/>
        <w:jc w:val="left"/>
        <w:rPr>
          <w:rFonts w:ascii="仿宋" w:eastAsia="仿宋" w:hAnsi="仿宋" w:cs="宋体"/>
          <w:kern w:val="0"/>
          <w:sz w:val="24"/>
        </w:rPr>
        <w:sectPr w:rsidR="00414D92" w:rsidRPr="000145BB" w:rsidSect="00D2184B">
          <w:headerReference w:type="even" r:id="rId14"/>
          <w:headerReference w:type="default" r:id="rId15"/>
          <w:footerReference w:type="even" r:id="rId16"/>
          <w:footerReference w:type="default" r:id="rId17"/>
          <w:headerReference w:type="first" r:id="rId18"/>
          <w:footerReference w:type="first" r:id="rId19"/>
          <w:type w:val="continuous"/>
          <w:pgSz w:w="11906" w:h="16838"/>
          <w:pgMar w:top="1440" w:right="1361" w:bottom="1440" w:left="1361" w:header="794" w:footer="794" w:gutter="170"/>
          <w:pgNumType w:start="1"/>
          <w:cols w:space="425"/>
          <w:docGrid w:type="lines" w:linePitch="381"/>
        </w:sectPr>
      </w:pPr>
      <w:r>
        <w:rPr>
          <w:rFonts w:ascii="仿宋" w:eastAsia="仿宋" w:hAnsi="仿宋" w:cs="宋体"/>
          <w:kern w:val="0"/>
          <w:sz w:val="24"/>
        </w:rPr>
        <w:br w:type="page"/>
      </w:r>
    </w:p>
    <w:p w14:paraId="349F3A92" w14:textId="79F3A0ED" w:rsidR="00414D92" w:rsidRDefault="00372737" w:rsidP="00414D92">
      <w:pPr>
        <w:jc w:val="center"/>
        <w:rPr>
          <w:rFonts w:eastAsia="宋体" w:hAnsi="宋体"/>
          <w:b/>
          <w:bCs/>
          <w:sz w:val="44"/>
          <w:szCs w:val="44"/>
        </w:rPr>
      </w:pPr>
      <w:r>
        <w:rPr>
          <w:rFonts w:eastAsia="宋体"/>
          <w:b/>
          <w:bCs/>
          <w:kern w:val="44"/>
          <w:sz w:val="40"/>
          <w:szCs w:val="40"/>
        </w:rPr>
        <w:lastRenderedPageBreak/>
        <w:t>贵州省仁怀市茅台镇贵乡酒业有限公司</w:t>
      </w:r>
      <w:r w:rsidR="00414D92">
        <w:rPr>
          <w:rFonts w:eastAsia="宋体" w:hAnsi="宋体" w:hint="eastAsia"/>
          <w:b/>
          <w:bCs/>
          <w:sz w:val="36"/>
          <w:szCs w:val="36"/>
        </w:rPr>
        <w:t>破产清算案</w:t>
      </w:r>
    </w:p>
    <w:p w14:paraId="5B96B4D3" w14:textId="77777777" w:rsidR="00414D92" w:rsidRDefault="00414D92" w:rsidP="00414D92">
      <w:pPr>
        <w:pStyle w:val="1"/>
        <w:ind w:left="105" w:right="105"/>
      </w:pPr>
      <w:bookmarkStart w:id="0" w:name="_Hlk71906226"/>
      <w:r>
        <w:t>债权申报表</w:t>
      </w:r>
    </w:p>
    <w:tbl>
      <w:tblPr>
        <w:tblStyle w:val="a3"/>
        <w:tblW w:w="9460" w:type="dxa"/>
        <w:jc w:val="center"/>
        <w:tblCellMar>
          <w:left w:w="57" w:type="dxa"/>
          <w:right w:w="57" w:type="dxa"/>
        </w:tblCellMar>
        <w:tblLook w:val="04A0" w:firstRow="1" w:lastRow="0" w:firstColumn="1" w:lastColumn="0" w:noHBand="0" w:noVBand="1"/>
      </w:tblPr>
      <w:tblGrid>
        <w:gridCol w:w="1587"/>
        <w:gridCol w:w="818"/>
        <w:gridCol w:w="2271"/>
        <w:gridCol w:w="1415"/>
        <w:gridCol w:w="172"/>
        <w:gridCol w:w="1228"/>
        <w:gridCol w:w="1969"/>
      </w:tblGrid>
      <w:tr w:rsidR="00414D92" w14:paraId="0020F858" w14:textId="77777777" w:rsidTr="00A57AB0">
        <w:trPr>
          <w:jc w:val="center"/>
        </w:trPr>
        <w:tc>
          <w:tcPr>
            <w:tcW w:w="1587" w:type="dxa"/>
            <w:tcBorders>
              <w:top w:val="nil"/>
              <w:left w:val="nil"/>
              <w:bottom w:val="single" w:sz="4" w:space="0" w:color="auto"/>
              <w:right w:val="nil"/>
            </w:tcBorders>
            <w:vAlign w:val="center"/>
          </w:tcPr>
          <w:p w14:paraId="3FA3EEED" w14:textId="77777777" w:rsidR="00414D92" w:rsidRDefault="00414D92" w:rsidP="00A57AB0">
            <w:pPr>
              <w:jc w:val="center"/>
              <w:rPr>
                <w:rFonts w:eastAsia="宋体" w:hAnsi="宋体"/>
                <w:sz w:val="24"/>
                <w:szCs w:val="24"/>
              </w:rPr>
            </w:pPr>
          </w:p>
        </w:tc>
        <w:tc>
          <w:tcPr>
            <w:tcW w:w="3089" w:type="dxa"/>
            <w:gridSpan w:val="2"/>
            <w:tcBorders>
              <w:top w:val="nil"/>
              <w:left w:val="nil"/>
              <w:bottom w:val="single" w:sz="4" w:space="0" w:color="auto"/>
              <w:right w:val="nil"/>
            </w:tcBorders>
            <w:vAlign w:val="center"/>
          </w:tcPr>
          <w:p w14:paraId="0F11BFA2" w14:textId="77777777" w:rsidR="00414D92" w:rsidRDefault="00414D92" w:rsidP="00A57AB0">
            <w:pPr>
              <w:jc w:val="center"/>
              <w:rPr>
                <w:rFonts w:eastAsia="宋体" w:hAnsi="宋体"/>
                <w:sz w:val="24"/>
                <w:szCs w:val="24"/>
              </w:rPr>
            </w:pPr>
          </w:p>
        </w:tc>
        <w:tc>
          <w:tcPr>
            <w:tcW w:w="1587" w:type="dxa"/>
            <w:gridSpan w:val="2"/>
            <w:tcBorders>
              <w:top w:val="nil"/>
              <w:left w:val="nil"/>
              <w:bottom w:val="single" w:sz="4" w:space="0" w:color="auto"/>
              <w:right w:val="nil"/>
            </w:tcBorders>
            <w:vAlign w:val="center"/>
          </w:tcPr>
          <w:p w14:paraId="36F172E8" w14:textId="334AAA22" w:rsidR="00414D92" w:rsidRDefault="00C85C08" w:rsidP="00C85C08">
            <w:pPr>
              <w:rPr>
                <w:rFonts w:eastAsia="宋体" w:hAnsi="宋体"/>
                <w:sz w:val="24"/>
                <w:szCs w:val="24"/>
              </w:rPr>
            </w:pPr>
            <w:r>
              <w:rPr>
                <w:rFonts w:eastAsia="宋体" w:hAnsi="宋体" w:hint="eastAsia"/>
                <w:sz w:val="24"/>
                <w:szCs w:val="24"/>
              </w:rPr>
              <w:t xml:space="preserve"> </w:t>
            </w:r>
            <w:r>
              <w:rPr>
                <w:rFonts w:eastAsia="宋体" w:hAnsi="宋体"/>
                <w:sz w:val="24"/>
                <w:szCs w:val="24"/>
              </w:rPr>
              <w:t xml:space="preserve">   </w:t>
            </w:r>
          </w:p>
        </w:tc>
        <w:tc>
          <w:tcPr>
            <w:tcW w:w="3197" w:type="dxa"/>
            <w:gridSpan w:val="2"/>
            <w:tcBorders>
              <w:top w:val="nil"/>
              <w:left w:val="nil"/>
              <w:bottom w:val="single" w:sz="4" w:space="0" w:color="auto"/>
              <w:right w:val="nil"/>
            </w:tcBorders>
            <w:vAlign w:val="center"/>
          </w:tcPr>
          <w:p w14:paraId="67D20BF1" w14:textId="47E64E7A" w:rsidR="00414D92" w:rsidRDefault="00C85C08" w:rsidP="00C85C08">
            <w:pPr>
              <w:ind w:firstLineChars="200" w:firstLine="480"/>
              <w:rPr>
                <w:rFonts w:eastAsia="宋体" w:hAnsi="宋体"/>
                <w:sz w:val="24"/>
                <w:szCs w:val="24"/>
              </w:rPr>
            </w:pPr>
            <w:r>
              <w:rPr>
                <w:rFonts w:eastAsia="宋体" w:hAnsi="宋体" w:hint="eastAsia"/>
                <w:sz w:val="24"/>
                <w:szCs w:val="24"/>
              </w:rPr>
              <w:t>债权编号：</w:t>
            </w:r>
          </w:p>
        </w:tc>
      </w:tr>
      <w:tr w:rsidR="00414D92" w14:paraId="28C4113A" w14:textId="77777777" w:rsidTr="00A57AB0">
        <w:trPr>
          <w:jc w:val="center"/>
        </w:trPr>
        <w:tc>
          <w:tcPr>
            <w:tcW w:w="1587" w:type="dxa"/>
            <w:tcBorders>
              <w:top w:val="single" w:sz="4" w:space="0" w:color="auto"/>
            </w:tcBorders>
            <w:vAlign w:val="center"/>
          </w:tcPr>
          <w:p w14:paraId="0BE3E8A4" w14:textId="77777777" w:rsidR="00414D92" w:rsidRDefault="00414D92" w:rsidP="00A57AB0">
            <w:pPr>
              <w:jc w:val="center"/>
              <w:rPr>
                <w:rFonts w:eastAsia="宋体" w:hAnsi="宋体"/>
                <w:sz w:val="24"/>
                <w:szCs w:val="24"/>
              </w:rPr>
            </w:pPr>
            <w:r>
              <w:rPr>
                <w:rFonts w:eastAsia="宋体" w:hAnsi="宋体" w:hint="eastAsia"/>
                <w:sz w:val="24"/>
                <w:szCs w:val="24"/>
              </w:rPr>
              <w:t>债权人名称</w:t>
            </w:r>
          </w:p>
        </w:tc>
        <w:tc>
          <w:tcPr>
            <w:tcW w:w="3089" w:type="dxa"/>
            <w:gridSpan w:val="2"/>
            <w:tcBorders>
              <w:top w:val="single" w:sz="4" w:space="0" w:color="auto"/>
            </w:tcBorders>
            <w:vAlign w:val="center"/>
          </w:tcPr>
          <w:p w14:paraId="4160968C" w14:textId="77777777" w:rsidR="00414D92" w:rsidRDefault="00414D92" w:rsidP="00A57AB0">
            <w:pPr>
              <w:jc w:val="center"/>
              <w:rPr>
                <w:rFonts w:eastAsia="宋体" w:hAnsi="宋体"/>
                <w:sz w:val="24"/>
                <w:szCs w:val="24"/>
              </w:rPr>
            </w:pPr>
          </w:p>
          <w:p w14:paraId="317C5F34" w14:textId="77777777" w:rsidR="00414D92" w:rsidRDefault="00414D92" w:rsidP="00A57AB0">
            <w:pPr>
              <w:jc w:val="center"/>
              <w:rPr>
                <w:rFonts w:eastAsia="宋体" w:hAnsi="宋体"/>
                <w:sz w:val="24"/>
                <w:szCs w:val="24"/>
              </w:rPr>
            </w:pPr>
          </w:p>
        </w:tc>
        <w:tc>
          <w:tcPr>
            <w:tcW w:w="1587" w:type="dxa"/>
            <w:gridSpan w:val="2"/>
            <w:tcBorders>
              <w:top w:val="single" w:sz="4" w:space="0" w:color="auto"/>
            </w:tcBorders>
            <w:vAlign w:val="center"/>
          </w:tcPr>
          <w:p w14:paraId="0B5D1D18" w14:textId="77777777" w:rsidR="00414D92" w:rsidRDefault="00414D92" w:rsidP="00A57AB0">
            <w:pPr>
              <w:jc w:val="center"/>
              <w:rPr>
                <w:rFonts w:eastAsia="宋体" w:hAnsi="宋体"/>
                <w:sz w:val="24"/>
                <w:szCs w:val="24"/>
              </w:rPr>
            </w:pPr>
            <w:r>
              <w:rPr>
                <w:rFonts w:eastAsia="宋体" w:hAnsi="宋体" w:hint="eastAsia"/>
                <w:sz w:val="24"/>
                <w:szCs w:val="24"/>
              </w:rPr>
              <w:t>债权人类型</w:t>
            </w:r>
          </w:p>
        </w:tc>
        <w:tc>
          <w:tcPr>
            <w:tcW w:w="3197" w:type="dxa"/>
            <w:gridSpan w:val="2"/>
            <w:tcBorders>
              <w:top w:val="single" w:sz="4" w:space="0" w:color="auto"/>
            </w:tcBorders>
            <w:vAlign w:val="center"/>
          </w:tcPr>
          <w:p w14:paraId="0E31D4F9" w14:textId="77777777" w:rsidR="00414D92" w:rsidRDefault="00414D92" w:rsidP="00A57AB0">
            <w:pPr>
              <w:jc w:val="center"/>
              <w:rPr>
                <w:rFonts w:eastAsia="宋体" w:hAnsi="宋体"/>
                <w:sz w:val="24"/>
                <w:szCs w:val="24"/>
              </w:rPr>
            </w:pPr>
            <w:r>
              <w:rPr>
                <w:rFonts w:eastAsia="宋体" w:hAnsi="宋体" w:cs="宋体" w:hint="eastAsia"/>
                <w:sz w:val="24"/>
              </w:rPr>
              <w:t>□机构</w:t>
            </w:r>
            <w:r>
              <w:rPr>
                <w:rFonts w:eastAsia="宋体" w:hAnsi="宋体" w:cs="宋体" w:hint="eastAsia"/>
                <w:sz w:val="24"/>
              </w:rPr>
              <w:t xml:space="preserve"> </w:t>
            </w:r>
            <w:r>
              <w:rPr>
                <w:rFonts w:eastAsia="宋体" w:hAnsi="宋体" w:cs="宋体"/>
                <w:sz w:val="24"/>
              </w:rPr>
              <w:t xml:space="preserve">   </w:t>
            </w:r>
            <w:r>
              <w:rPr>
                <w:rFonts w:eastAsia="宋体" w:hAnsi="宋体" w:cs="宋体" w:hint="eastAsia"/>
                <w:sz w:val="24"/>
              </w:rPr>
              <w:t>□个人</w:t>
            </w:r>
          </w:p>
        </w:tc>
      </w:tr>
      <w:tr w:rsidR="00414D92" w14:paraId="35A539AA" w14:textId="77777777" w:rsidTr="00A57AB0">
        <w:trPr>
          <w:jc w:val="center"/>
        </w:trPr>
        <w:tc>
          <w:tcPr>
            <w:tcW w:w="1587" w:type="dxa"/>
            <w:vAlign w:val="center"/>
          </w:tcPr>
          <w:p w14:paraId="04D59D77" w14:textId="77777777" w:rsidR="00414D92" w:rsidRDefault="00414D92" w:rsidP="00A57AB0">
            <w:pPr>
              <w:jc w:val="center"/>
              <w:rPr>
                <w:rFonts w:eastAsia="宋体" w:hAnsi="宋体"/>
                <w:sz w:val="24"/>
                <w:szCs w:val="24"/>
              </w:rPr>
            </w:pPr>
            <w:r>
              <w:rPr>
                <w:rFonts w:eastAsia="宋体" w:hAnsi="宋体" w:hint="eastAsia"/>
                <w:sz w:val="24"/>
                <w:szCs w:val="24"/>
              </w:rPr>
              <w:t>住所地</w:t>
            </w:r>
          </w:p>
        </w:tc>
        <w:tc>
          <w:tcPr>
            <w:tcW w:w="3089" w:type="dxa"/>
            <w:gridSpan w:val="2"/>
            <w:vAlign w:val="center"/>
          </w:tcPr>
          <w:p w14:paraId="120684F9" w14:textId="77777777" w:rsidR="00414D92" w:rsidRDefault="00414D92" w:rsidP="00A57AB0">
            <w:pPr>
              <w:jc w:val="center"/>
              <w:rPr>
                <w:rFonts w:eastAsia="宋体" w:hAnsi="宋体"/>
                <w:sz w:val="24"/>
                <w:szCs w:val="24"/>
              </w:rPr>
            </w:pPr>
          </w:p>
        </w:tc>
        <w:tc>
          <w:tcPr>
            <w:tcW w:w="1587" w:type="dxa"/>
            <w:gridSpan w:val="2"/>
            <w:vAlign w:val="center"/>
          </w:tcPr>
          <w:p w14:paraId="1F27F46A" w14:textId="77777777" w:rsidR="00414D92" w:rsidRDefault="00414D92" w:rsidP="00A57AB0">
            <w:pPr>
              <w:jc w:val="center"/>
              <w:rPr>
                <w:rFonts w:eastAsia="宋体" w:hAnsi="宋体"/>
                <w:sz w:val="24"/>
                <w:szCs w:val="24"/>
              </w:rPr>
            </w:pPr>
            <w:r>
              <w:rPr>
                <w:rFonts w:eastAsia="宋体" w:hAnsi="宋体" w:hint="eastAsia"/>
                <w:sz w:val="24"/>
                <w:szCs w:val="24"/>
              </w:rPr>
              <w:t>社会信用代码或身份证号码</w:t>
            </w:r>
          </w:p>
        </w:tc>
        <w:tc>
          <w:tcPr>
            <w:tcW w:w="3197" w:type="dxa"/>
            <w:gridSpan w:val="2"/>
            <w:vAlign w:val="center"/>
          </w:tcPr>
          <w:p w14:paraId="5AD84393" w14:textId="77777777" w:rsidR="00414D92" w:rsidRDefault="00414D92" w:rsidP="00A57AB0">
            <w:pPr>
              <w:jc w:val="center"/>
              <w:rPr>
                <w:rFonts w:eastAsia="宋体" w:hAnsi="宋体" w:cs="宋体"/>
                <w:sz w:val="24"/>
              </w:rPr>
            </w:pPr>
          </w:p>
        </w:tc>
      </w:tr>
      <w:tr w:rsidR="00414D92" w14:paraId="345985A0" w14:textId="77777777" w:rsidTr="00A57AB0">
        <w:trPr>
          <w:jc w:val="center"/>
        </w:trPr>
        <w:tc>
          <w:tcPr>
            <w:tcW w:w="1587" w:type="dxa"/>
            <w:vAlign w:val="center"/>
          </w:tcPr>
          <w:p w14:paraId="1EA211BE" w14:textId="77777777" w:rsidR="00414D92" w:rsidRDefault="00414D92" w:rsidP="00A57AB0">
            <w:pPr>
              <w:jc w:val="center"/>
              <w:rPr>
                <w:rFonts w:eastAsia="宋体" w:hAnsi="宋体"/>
                <w:sz w:val="24"/>
                <w:szCs w:val="24"/>
              </w:rPr>
            </w:pPr>
            <w:r>
              <w:rPr>
                <w:rFonts w:eastAsia="宋体" w:hAnsi="宋体" w:hint="eastAsia"/>
                <w:sz w:val="24"/>
                <w:szCs w:val="24"/>
              </w:rPr>
              <w:t>法定代表人</w:t>
            </w:r>
          </w:p>
        </w:tc>
        <w:tc>
          <w:tcPr>
            <w:tcW w:w="3089" w:type="dxa"/>
            <w:gridSpan w:val="2"/>
            <w:vAlign w:val="center"/>
          </w:tcPr>
          <w:p w14:paraId="4A8F577A" w14:textId="77777777" w:rsidR="00414D92" w:rsidRDefault="00414D92" w:rsidP="00A57AB0">
            <w:pPr>
              <w:jc w:val="center"/>
              <w:rPr>
                <w:rFonts w:eastAsia="宋体" w:hAnsi="宋体"/>
                <w:sz w:val="24"/>
                <w:szCs w:val="24"/>
              </w:rPr>
            </w:pPr>
          </w:p>
        </w:tc>
        <w:tc>
          <w:tcPr>
            <w:tcW w:w="1587" w:type="dxa"/>
            <w:gridSpan w:val="2"/>
            <w:vAlign w:val="center"/>
          </w:tcPr>
          <w:p w14:paraId="781BB8A9" w14:textId="77777777" w:rsidR="00414D92" w:rsidRDefault="00414D92" w:rsidP="00A57AB0">
            <w:pPr>
              <w:jc w:val="center"/>
              <w:rPr>
                <w:rFonts w:eastAsia="宋体" w:hAnsi="宋体"/>
                <w:sz w:val="24"/>
                <w:szCs w:val="24"/>
              </w:rPr>
            </w:pPr>
            <w:r>
              <w:rPr>
                <w:rFonts w:eastAsia="宋体" w:hAnsi="宋体" w:hint="eastAsia"/>
                <w:sz w:val="24"/>
                <w:szCs w:val="24"/>
              </w:rPr>
              <w:t>法定代表人证件类型</w:t>
            </w:r>
          </w:p>
        </w:tc>
        <w:tc>
          <w:tcPr>
            <w:tcW w:w="3197" w:type="dxa"/>
            <w:gridSpan w:val="2"/>
            <w:vAlign w:val="center"/>
          </w:tcPr>
          <w:p w14:paraId="5A882753" w14:textId="77777777" w:rsidR="00414D92" w:rsidRDefault="00414D92" w:rsidP="00A57AB0">
            <w:pPr>
              <w:jc w:val="center"/>
              <w:rPr>
                <w:rFonts w:eastAsia="宋体" w:hAnsi="宋体"/>
                <w:sz w:val="24"/>
                <w:szCs w:val="24"/>
              </w:rPr>
            </w:pPr>
          </w:p>
        </w:tc>
      </w:tr>
      <w:tr w:rsidR="00414D92" w14:paraId="5169D175" w14:textId="77777777" w:rsidTr="00A57AB0">
        <w:trPr>
          <w:jc w:val="center"/>
        </w:trPr>
        <w:tc>
          <w:tcPr>
            <w:tcW w:w="1587" w:type="dxa"/>
            <w:vAlign w:val="center"/>
          </w:tcPr>
          <w:p w14:paraId="6968293C" w14:textId="77777777" w:rsidR="00414D92" w:rsidRDefault="00414D92" w:rsidP="00A57AB0">
            <w:pPr>
              <w:jc w:val="center"/>
              <w:rPr>
                <w:rFonts w:eastAsia="宋体" w:hAnsi="宋体"/>
                <w:sz w:val="24"/>
                <w:szCs w:val="24"/>
              </w:rPr>
            </w:pPr>
            <w:r>
              <w:rPr>
                <w:rFonts w:eastAsia="宋体" w:hAnsi="宋体" w:hint="eastAsia"/>
                <w:sz w:val="24"/>
                <w:szCs w:val="24"/>
              </w:rPr>
              <w:t>法定代表人证件号码</w:t>
            </w:r>
          </w:p>
        </w:tc>
        <w:tc>
          <w:tcPr>
            <w:tcW w:w="3089" w:type="dxa"/>
            <w:gridSpan w:val="2"/>
            <w:vAlign w:val="center"/>
          </w:tcPr>
          <w:p w14:paraId="5C02C208" w14:textId="77777777" w:rsidR="00414D92" w:rsidRDefault="00414D92" w:rsidP="00A57AB0">
            <w:pPr>
              <w:jc w:val="center"/>
              <w:rPr>
                <w:rFonts w:eastAsia="宋体" w:hAnsi="宋体"/>
                <w:sz w:val="24"/>
                <w:szCs w:val="24"/>
              </w:rPr>
            </w:pPr>
          </w:p>
        </w:tc>
        <w:tc>
          <w:tcPr>
            <w:tcW w:w="1587" w:type="dxa"/>
            <w:gridSpan w:val="2"/>
            <w:vAlign w:val="center"/>
          </w:tcPr>
          <w:p w14:paraId="70DA8193" w14:textId="77777777" w:rsidR="00414D92" w:rsidRDefault="00414D92" w:rsidP="00A57AB0">
            <w:pPr>
              <w:jc w:val="center"/>
              <w:rPr>
                <w:rFonts w:eastAsia="宋体" w:hAnsi="宋体"/>
                <w:sz w:val="24"/>
                <w:szCs w:val="24"/>
              </w:rPr>
            </w:pPr>
            <w:r>
              <w:rPr>
                <w:rFonts w:eastAsia="宋体" w:hAnsi="宋体" w:hint="eastAsia"/>
                <w:sz w:val="24"/>
                <w:szCs w:val="24"/>
              </w:rPr>
              <w:t>法定代表人手机号码</w:t>
            </w:r>
          </w:p>
        </w:tc>
        <w:tc>
          <w:tcPr>
            <w:tcW w:w="3197" w:type="dxa"/>
            <w:gridSpan w:val="2"/>
            <w:vAlign w:val="center"/>
          </w:tcPr>
          <w:p w14:paraId="09A9C7FC" w14:textId="77777777" w:rsidR="00414D92" w:rsidRDefault="00414D92" w:rsidP="00A57AB0">
            <w:pPr>
              <w:jc w:val="center"/>
              <w:rPr>
                <w:rFonts w:eastAsia="宋体" w:hAnsi="宋体"/>
                <w:sz w:val="24"/>
                <w:szCs w:val="24"/>
              </w:rPr>
            </w:pPr>
          </w:p>
        </w:tc>
      </w:tr>
      <w:tr w:rsidR="00414D92" w14:paraId="0F1ED34A" w14:textId="77777777" w:rsidTr="00A57AB0">
        <w:trPr>
          <w:jc w:val="center"/>
        </w:trPr>
        <w:tc>
          <w:tcPr>
            <w:tcW w:w="1587" w:type="dxa"/>
            <w:vAlign w:val="center"/>
          </w:tcPr>
          <w:p w14:paraId="63955735" w14:textId="77777777" w:rsidR="00414D92" w:rsidRDefault="00414D92" w:rsidP="00A57AB0">
            <w:pPr>
              <w:jc w:val="center"/>
              <w:rPr>
                <w:rFonts w:eastAsia="宋体" w:hAnsi="宋体"/>
                <w:sz w:val="24"/>
                <w:szCs w:val="24"/>
              </w:rPr>
            </w:pPr>
            <w:r>
              <w:rPr>
                <w:rFonts w:eastAsia="宋体" w:hAnsi="宋体" w:hint="eastAsia"/>
                <w:sz w:val="24"/>
                <w:szCs w:val="24"/>
              </w:rPr>
              <w:t>委托代理人</w:t>
            </w:r>
          </w:p>
        </w:tc>
        <w:tc>
          <w:tcPr>
            <w:tcW w:w="3089" w:type="dxa"/>
            <w:gridSpan w:val="2"/>
            <w:vAlign w:val="center"/>
          </w:tcPr>
          <w:p w14:paraId="733F870F" w14:textId="77777777" w:rsidR="00414D92" w:rsidRDefault="00414D92" w:rsidP="00A57AB0">
            <w:pPr>
              <w:jc w:val="center"/>
              <w:rPr>
                <w:rFonts w:eastAsia="宋体" w:hAnsi="宋体"/>
                <w:sz w:val="24"/>
                <w:szCs w:val="24"/>
              </w:rPr>
            </w:pPr>
          </w:p>
        </w:tc>
        <w:tc>
          <w:tcPr>
            <w:tcW w:w="1587" w:type="dxa"/>
            <w:gridSpan w:val="2"/>
            <w:vAlign w:val="center"/>
          </w:tcPr>
          <w:p w14:paraId="672D3F7C" w14:textId="77777777" w:rsidR="00414D92" w:rsidRDefault="00414D92" w:rsidP="00A57AB0">
            <w:pPr>
              <w:jc w:val="center"/>
              <w:rPr>
                <w:rFonts w:eastAsia="宋体" w:hAnsi="宋体"/>
                <w:sz w:val="24"/>
                <w:szCs w:val="24"/>
              </w:rPr>
            </w:pPr>
            <w:r>
              <w:rPr>
                <w:rFonts w:eastAsia="宋体" w:hAnsi="宋体" w:hint="eastAsia"/>
                <w:sz w:val="24"/>
                <w:szCs w:val="24"/>
              </w:rPr>
              <w:t>委托代理人证件类型</w:t>
            </w:r>
          </w:p>
        </w:tc>
        <w:tc>
          <w:tcPr>
            <w:tcW w:w="3197" w:type="dxa"/>
            <w:gridSpan w:val="2"/>
            <w:vAlign w:val="center"/>
          </w:tcPr>
          <w:p w14:paraId="4DE96D9C" w14:textId="77777777" w:rsidR="00414D92" w:rsidRDefault="00414D92" w:rsidP="00A57AB0">
            <w:pPr>
              <w:jc w:val="center"/>
              <w:rPr>
                <w:rFonts w:eastAsia="宋体" w:hAnsi="宋体"/>
                <w:sz w:val="24"/>
                <w:szCs w:val="24"/>
              </w:rPr>
            </w:pPr>
          </w:p>
        </w:tc>
      </w:tr>
      <w:tr w:rsidR="00414D92" w14:paraId="2D113090" w14:textId="77777777" w:rsidTr="00A57AB0">
        <w:trPr>
          <w:jc w:val="center"/>
        </w:trPr>
        <w:tc>
          <w:tcPr>
            <w:tcW w:w="1587" w:type="dxa"/>
            <w:vAlign w:val="center"/>
          </w:tcPr>
          <w:p w14:paraId="2C9C7AA7" w14:textId="77777777" w:rsidR="00414D92" w:rsidRDefault="00414D92" w:rsidP="00A57AB0">
            <w:pPr>
              <w:jc w:val="center"/>
              <w:rPr>
                <w:rFonts w:eastAsia="宋体" w:hAnsi="宋体"/>
                <w:sz w:val="24"/>
                <w:szCs w:val="24"/>
              </w:rPr>
            </w:pPr>
            <w:r>
              <w:rPr>
                <w:rFonts w:eastAsia="宋体" w:hAnsi="宋体" w:hint="eastAsia"/>
                <w:sz w:val="24"/>
                <w:szCs w:val="24"/>
              </w:rPr>
              <w:t>委托代理人证件号码</w:t>
            </w:r>
          </w:p>
        </w:tc>
        <w:tc>
          <w:tcPr>
            <w:tcW w:w="3089" w:type="dxa"/>
            <w:gridSpan w:val="2"/>
            <w:vAlign w:val="center"/>
          </w:tcPr>
          <w:p w14:paraId="0A1A1810" w14:textId="77777777" w:rsidR="00414D92" w:rsidRDefault="00414D92" w:rsidP="00A57AB0">
            <w:pPr>
              <w:jc w:val="center"/>
              <w:rPr>
                <w:rFonts w:eastAsia="宋体" w:hAnsi="宋体"/>
                <w:sz w:val="24"/>
                <w:szCs w:val="24"/>
              </w:rPr>
            </w:pPr>
          </w:p>
        </w:tc>
        <w:tc>
          <w:tcPr>
            <w:tcW w:w="1587" w:type="dxa"/>
            <w:gridSpan w:val="2"/>
            <w:vAlign w:val="center"/>
          </w:tcPr>
          <w:p w14:paraId="2619C48D" w14:textId="77777777" w:rsidR="00414D92" w:rsidRDefault="00414D92" w:rsidP="00A57AB0">
            <w:pPr>
              <w:jc w:val="center"/>
              <w:rPr>
                <w:rFonts w:eastAsia="宋体" w:hAnsi="宋体"/>
                <w:sz w:val="24"/>
                <w:szCs w:val="24"/>
              </w:rPr>
            </w:pPr>
            <w:r>
              <w:rPr>
                <w:rFonts w:eastAsia="宋体" w:hAnsi="宋体" w:hint="eastAsia"/>
                <w:sz w:val="24"/>
                <w:szCs w:val="24"/>
              </w:rPr>
              <w:t>委托代理人手机号码</w:t>
            </w:r>
          </w:p>
        </w:tc>
        <w:tc>
          <w:tcPr>
            <w:tcW w:w="3197" w:type="dxa"/>
            <w:gridSpan w:val="2"/>
            <w:vAlign w:val="center"/>
          </w:tcPr>
          <w:p w14:paraId="45962B8A" w14:textId="77777777" w:rsidR="00414D92" w:rsidRDefault="00414D92" w:rsidP="00A57AB0">
            <w:pPr>
              <w:jc w:val="center"/>
              <w:rPr>
                <w:rFonts w:eastAsia="宋体" w:hAnsi="宋体"/>
                <w:sz w:val="24"/>
                <w:szCs w:val="24"/>
              </w:rPr>
            </w:pPr>
          </w:p>
        </w:tc>
      </w:tr>
      <w:tr w:rsidR="00414D92" w14:paraId="37E73A55" w14:textId="77777777" w:rsidTr="00A57AB0">
        <w:trPr>
          <w:jc w:val="center"/>
        </w:trPr>
        <w:tc>
          <w:tcPr>
            <w:tcW w:w="1587" w:type="dxa"/>
            <w:vMerge w:val="restart"/>
            <w:vAlign w:val="center"/>
          </w:tcPr>
          <w:p w14:paraId="0780DF94" w14:textId="77777777" w:rsidR="00414D92" w:rsidRDefault="00414D92" w:rsidP="00A57AB0">
            <w:pPr>
              <w:widowControl/>
              <w:spacing w:line="360" w:lineRule="exact"/>
              <w:jc w:val="center"/>
              <w:rPr>
                <w:rFonts w:eastAsia="宋体" w:hAnsi="宋体" w:cs="宋体"/>
                <w:sz w:val="24"/>
              </w:rPr>
            </w:pPr>
            <w:r>
              <w:rPr>
                <w:rFonts w:eastAsia="宋体" w:hAnsi="宋体" w:cs="宋体" w:hint="eastAsia"/>
                <w:sz w:val="24"/>
              </w:rPr>
              <w:t>申报债权</w:t>
            </w:r>
          </w:p>
          <w:p w14:paraId="760DED61" w14:textId="77777777" w:rsidR="00414D92" w:rsidRDefault="00414D92" w:rsidP="00A57AB0">
            <w:pPr>
              <w:jc w:val="center"/>
              <w:rPr>
                <w:rFonts w:eastAsia="宋体" w:hAnsi="宋体"/>
                <w:sz w:val="24"/>
                <w:szCs w:val="24"/>
              </w:rPr>
            </w:pPr>
            <w:r>
              <w:rPr>
                <w:rFonts w:eastAsia="宋体" w:hAnsi="宋体" w:cs="宋体" w:hint="eastAsia"/>
                <w:sz w:val="24"/>
              </w:rPr>
              <w:t>总额</w:t>
            </w:r>
          </w:p>
        </w:tc>
        <w:tc>
          <w:tcPr>
            <w:tcW w:w="3089" w:type="dxa"/>
            <w:gridSpan w:val="2"/>
            <w:vMerge w:val="restart"/>
            <w:vAlign w:val="center"/>
          </w:tcPr>
          <w:p w14:paraId="0F58A06C" w14:textId="77777777" w:rsidR="00414D92" w:rsidRDefault="00414D92" w:rsidP="00A57AB0">
            <w:pPr>
              <w:ind w:rightChars="200" w:right="420"/>
              <w:jc w:val="right"/>
              <w:rPr>
                <w:rFonts w:eastAsia="宋体" w:hAnsi="宋体"/>
                <w:sz w:val="24"/>
                <w:szCs w:val="24"/>
              </w:rPr>
            </w:pPr>
            <w:r>
              <w:rPr>
                <w:rFonts w:eastAsia="宋体" w:hAnsi="宋体" w:hint="eastAsia"/>
                <w:sz w:val="24"/>
                <w:szCs w:val="24"/>
              </w:rPr>
              <w:t>元</w:t>
            </w:r>
          </w:p>
        </w:tc>
        <w:tc>
          <w:tcPr>
            <w:tcW w:w="1587" w:type="dxa"/>
            <w:gridSpan w:val="2"/>
            <w:vAlign w:val="center"/>
          </w:tcPr>
          <w:p w14:paraId="560EFE37" w14:textId="77777777" w:rsidR="00414D92" w:rsidRDefault="00414D92" w:rsidP="00A57AB0">
            <w:pPr>
              <w:spacing w:line="360" w:lineRule="auto"/>
              <w:jc w:val="center"/>
              <w:rPr>
                <w:rFonts w:eastAsia="宋体" w:hAnsi="宋体"/>
                <w:sz w:val="24"/>
                <w:szCs w:val="24"/>
              </w:rPr>
            </w:pPr>
            <w:r>
              <w:rPr>
                <w:rFonts w:eastAsia="宋体" w:hAnsi="宋体" w:hint="eastAsia"/>
                <w:sz w:val="24"/>
                <w:szCs w:val="24"/>
              </w:rPr>
              <w:t>本金</w:t>
            </w:r>
          </w:p>
        </w:tc>
        <w:tc>
          <w:tcPr>
            <w:tcW w:w="3197" w:type="dxa"/>
            <w:gridSpan w:val="2"/>
            <w:vAlign w:val="center"/>
          </w:tcPr>
          <w:p w14:paraId="183B598D" w14:textId="77777777" w:rsidR="00414D92" w:rsidRDefault="00414D92" w:rsidP="00A57AB0">
            <w:pPr>
              <w:spacing w:line="360" w:lineRule="auto"/>
              <w:ind w:rightChars="200" w:right="420"/>
              <w:jc w:val="right"/>
              <w:rPr>
                <w:rFonts w:eastAsia="宋体" w:hAnsi="宋体"/>
                <w:sz w:val="24"/>
                <w:szCs w:val="24"/>
              </w:rPr>
            </w:pPr>
            <w:r>
              <w:rPr>
                <w:rFonts w:eastAsia="宋体" w:hAnsi="宋体" w:hint="eastAsia"/>
                <w:sz w:val="24"/>
                <w:szCs w:val="24"/>
              </w:rPr>
              <w:t>元</w:t>
            </w:r>
          </w:p>
        </w:tc>
      </w:tr>
      <w:tr w:rsidR="00414D92" w14:paraId="745508F2" w14:textId="77777777" w:rsidTr="00A57AB0">
        <w:trPr>
          <w:jc w:val="center"/>
        </w:trPr>
        <w:tc>
          <w:tcPr>
            <w:tcW w:w="1587" w:type="dxa"/>
            <w:vMerge/>
            <w:vAlign w:val="center"/>
          </w:tcPr>
          <w:p w14:paraId="3CB5ACFD" w14:textId="77777777" w:rsidR="00414D92" w:rsidRDefault="00414D92" w:rsidP="00A57AB0">
            <w:pPr>
              <w:widowControl/>
              <w:spacing w:line="360" w:lineRule="exact"/>
              <w:jc w:val="center"/>
              <w:rPr>
                <w:rFonts w:eastAsia="宋体" w:hAnsi="宋体" w:cs="宋体"/>
                <w:sz w:val="24"/>
              </w:rPr>
            </w:pPr>
          </w:p>
        </w:tc>
        <w:tc>
          <w:tcPr>
            <w:tcW w:w="3089" w:type="dxa"/>
            <w:gridSpan w:val="2"/>
            <w:vMerge/>
            <w:vAlign w:val="center"/>
          </w:tcPr>
          <w:p w14:paraId="20BA4525" w14:textId="77777777" w:rsidR="00414D92" w:rsidRDefault="00414D92" w:rsidP="00A57AB0">
            <w:pPr>
              <w:jc w:val="right"/>
              <w:rPr>
                <w:rFonts w:eastAsia="宋体" w:hAnsi="宋体" w:cs="宋体"/>
                <w:sz w:val="24"/>
              </w:rPr>
            </w:pPr>
          </w:p>
        </w:tc>
        <w:tc>
          <w:tcPr>
            <w:tcW w:w="1587" w:type="dxa"/>
            <w:gridSpan w:val="2"/>
            <w:vAlign w:val="center"/>
          </w:tcPr>
          <w:p w14:paraId="24FB711D" w14:textId="77777777" w:rsidR="00414D92" w:rsidRDefault="00414D92" w:rsidP="00A57AB0">
            <w:pPr>
              <w:spacing w:line="360" w:lineRule="auto"/>
              <w:jc w:val="center"/>
              <w:rPr>
                <w:rFonts w:eastAsia="宋体" w:hAnsi="宋体"/>
                <w:sz w:val="24"/>
                <w:szCs w:val="24"/>
              </w:rPr>
            </w:pPr>
            <w:r>
              <w:rPr>
                <w:rFonts w:eastAsia="宋体" w:hAnsi="宋体" w:hint="eastAsia"/>
                <w:sz w:val="24"/>
                <w:szCs w:val="24"/>
              </w:rPr>
              <w:t>利息</w:t>
            </w:r>
          </w:p>
        </w:tc>
        <w:tc>
          <w:tcPr>
            <w:tcW w:w="3197" w:type="dxa"/>
            <w:gridSpan w:val="2"/>
            <w:vAlign w:val="center"/>
          </w:tcPr>
          <w:p w14:paraId="5D2F22C0" w14:textId="77777777" w:rsidR="00414D92" w:rsidRDefault="00414D92" w:rsidP="00A57AB0">
            <w:pPr>
              <w:spacing w:line="360" w:lineRule="auto"/>
              <w:ind w:rightChars="200" w:right="420"/>
              <w:jc w:val="right"/>
              <w:rPr>
                <w:rFonts w:eastAsia="宋体" w:hAnsi="宋体"/>
                <w:sz w:val="24"/>
                <w:szCs w:val="24"/>
              </w:rPr>
            </w:pPr>
            <w:r>
              <w:rPr>
                <w:rFonts w:eastAsia="宋体" w:hAnsi="宋体" w:hint="eastAsia"/>
                <w:sz w:val="24"/>
                <w:szCs w:val="24"/>
              </w:rPr>
              <w:t>元</w:t>
            </w:r>
          </w:p>
        </w:tc>
      </w:tr>
      <w:tr w:rsidR="00414D92" w14:paraId="5E6A37B6" w14:textId="77777777" w:rsidTr="00A57AB0">
        <w:trPr>
          <w:jc w:val="center"/>
        </w:trPr>
        <w:tc>
          <w:tcPr>
            <w:tcW w:w="1587" w:type="dxa"/>
            <w:vMerge/>
            <w:vAlign w:val="center"/>
          </w:tcPr>
          <w:p w14:paraId="7D452D03" w14:textId="77777777" w:rsidR="00414D92" w:rsidRDefault="00414D92" w:rsidP="00A57AB0">
            <w:pPr>
              <w:widowControl/>
              <w:spacing w:line="360" w:lineRule="exact"/>
              <w:jc w:val="center"/>
              <w:rPr>
                <w:rFonts w:eastAsia="宋体" w:hAnsi="宋体" w:cs="宋体"/>
                <w:sz w:val="24"/>
              </w:rPr>
            </w:pPr>
          </w:p>
        </w:tc>
        <w:tc>
          <w:tcPr>
            <w:tcW w:w="3089" w:type="dxa"/>
            <w:gridSpan w:val="2"/>
            <w:vMerge/>
            <w:vAlign w:val="center"/>
          </w:tcPr>
          <w:p w14:paraId="61DCCB17" w14:textId="77777777" w:rsidR="00414D92" w:rsidRDefault="00414D92" w:rsidP="00A57AB0">
            <w:pPr>
              <w:jc w:val="right"/>
              <w:rPr>
                <w:rFonts w:eastAsia="宋体" w:hAnsi="宋体" w:cs="宋体"/>
                <w:sz w:val="24"/>
              </w:rPr>
            </w:pPr>
          </w:p>
        </w:tc>
        <w:tc>
          <w:tcPr>
            <w:tcW w:w="1587" w:type="dxa"/>
            <w:gridSpan w:val="2"/>
            <w:vAlign w:val="center"/>
          </w:tcPr>
          <w:p w14:paraId="6E682D0F" w14:textId="77777777" w:rsidR="00414D92" w:rsidRDefault="00414D92" w:rsidP="00A57AB0">
            <w:pPr>
              <w:spacing w:line="360" w:lineRule="auto"/>
              <w:jc w:val="center"/>
              <w:rPr>
                <w:rFonts w:eastAsia="宋体" w:hAnsi="宋体"/>
                <w:sz w:val="24"/>
                <w:szCs w:val="24"/>
              </w:rPr>
            </w:pPr>
            <w:r>
              <w:rPr>
                <w:rFonts w:eastAsia="宋体" w:hAnsi="宋体" w:hint="eastAsia"/>
                <w:sz w:val="24"/>
                <w:szCs w:val="24"/>
              </w:rPr>
              <w:t>其他</w:t>
            </w:r>
          </w:p>
        </w:tc>
        <w:tc>
          <w:tcPr>
            <w:tcW w:w="3197" w:type="dxa"/>
            <w:gridSpan w:val="2"/>
            <w:vAlign w:val="center"/>
          </w:tcPr>
          <w:p w14:paraId="2D959462" w14:textId="77777777" w:rsidR="00414D92" w:rsidRDefault="00414D92" w:rsidP="00A57AB0">
            <w:pPr>
              <w:spacing w:line="360" w:lineRule="auto"/>
              <w:ind w:rightChars="200" w:right="420"/>
              <w:jc w:val="right"/>
              <w:rPr>
                <w:rFonts w:eastAsia="宋体" w:hAnsi="宋体"/>
                <w:sz w:val="24"/>
                <w:szCs w:val="24"/>
              </w:rPr>
            </w:pPr>
            <w:r>
              <w:rPr>
                <w:rFonts w:eastAsia="宋体" w:hAnsi="宋体" w:hint="eastAsia"/>
                <w:sz w:val="24"/>
                <w:szCs w:val="24"/>
              </w:rPr>
              <w:t>元</w:t>
            </w:r>
          </w:p>
        </w:tc>
      </w:tr>
      <w:tr w:rsidR="00414D92" w14:paraId="269AEEC1" w14:textId="77777777" w:rsidTr="00A57AB0">
        <w:trPr>
          <w:jc w:val="center"/>
        </w:trPr>
        <w:tc>
          <w:tcPr>
            <w:tcW w:w="1587" w:type="dxa"/>
            <w:vAlign w:val="center"/>
          </w:tcPr>
          <w:p w14:paraId="2BE81F3B" w14:textId="77777777" w:rsidR="00414D92" w:rsidRDefault="00414D92" w:rsidP="00A57AB0">
            <w:pPr>
              <w:widowControl/>
              <w:jc w:val="center"/>
              <w:rPr>
                <w:rFonts w:eastAsia="宋体" w:hAnsi="宋体" w:cs="宋体"/>
                <w:sz w:val="24"/>
              </w:rPr>
            </w:pPr>
            <w:r>
              <w:rPr>
                <w:rFonts w:eastAsia="宋体" w:hAnsi="宋体" w:cs="宋体" w:hint="eastAsia"/>
                <w:sz w:val="24"/>
              </w:rPr>
              <w:t>有无诉讼、仲裁等</w:t>
            </w:r>
          </w:p>
        </w:tc>
        <w:tc>
          <w:tcPr>
            <w:tcW w:w="3089" w:type="dxa"/>
            <w:gridSpan w:val="2"/>
            <w:vAlign w:val="center"/>
          </w:tcPr>
          <w:p w14:paraId="0302D34F" w14:textId="77777777" w:rsidR="00414D92" w:rsidRDefault="00414D92" w:rsidP="00A57AB0">
            <w:pPr>
              <w:jc w:val="right"/>
              <w:rPr>
                <w:rFonts w:eastAsia="宋体" w:hAnsi="宋体" w:cs="宋体"/>
                <w:sz w:val="24"/>
              </w:rPr>
            </w:pPr>
          </w:p>
        </w:tc>
        <w:tc>
          <w:tcPr>
            <w:tcW w:w="1587" w:type="dxa"/>
            <w:gridSpan w:val="2"/>
            <w:vAlign w:val="center"/>
          </w:tcPr>
          <w:p w14:paraId="1E712C02" w14:textId="77777777" w:rsidR="00414D92" w:rsidRDefault="00414D92" w:rsidP="00A57AB0">
            <w:pPr>
              <w:jc w:val="center"/>
              <w:rPr>
                <w:rFonts w:eastAsia="宋体" w:hAnsi="宋体"/>
                <w:sz w:val="24"/>
                <w:szCs w:val="24"/>
              </w:rPr>
            </w:pPr>
            <w:r>
              <w:rPr>
                <w:rFonts w:eastAsia="宋体" w:hAnsi="宋体" w:cs="宋体" w:hint="eastAsia"/>
                <w:sz w:val="24"/>
              </w:rPr>
              <w:t>诉讼、仲裁机构、案号</w:t>
            </w:r>
          </w:p>
        </w:tc>
        <w:tc>
          <w:tcPr>
            <w:tcW w:w="3197" w:type="dxa"/>
            <w:gridSpan w:val="2"/>
            <w:vAlign w:val="center"/>
          </w:tcPr>
          <w:p w14:paraId="76B205F1" w14:textId="77777777" w:rsidR="00414D92" w:rsidRDefault="00414D92" w:rsidP="00A57AB0">
            <w:pPr>
              <w:ind w:rightChars="200" w:right="420"/>
              <w:jc w:val="right"/>
              <w:rPr>
                <w:rFonts w:eastAsia="宋体" w:hAnsi="宋体"/>
                <w:sz w:val="24"/>
                <w:szCs w:val="24"/>
              </w:rPr>
            </w:pPr>
          </w:p>
        </w:tc>
      </w:tr>
      <w:tr w:rsidR="00414D92" w14:paraId="30F270EC" w14:textId="77777777" w:rsidTr="00A57AB0">
        <w:trPr>
          <w:jc w:val="center"/>
        </w:trPr>
        <w:tc>
          <w:tcPr>
            <w:tcW w:w="1587" w:type="dxa"/>
            <w:vAlign w:val="center"/>
          </w:tcPr>
          <w:p w14:paraId="20C633DD" w14:textId="77777777" w:rsidR="00414D92" w:rsidRDefault="00414D92" w:rsidP="00A57AB0">
            <w:pPr>
              <w:jc w:val="center"/>
              <w:rPr>
                <w:rFonts w:eastAsia="宋体" w:hAnsi="宋体"/>
                <w:sz w:val="24"/>
                <w:szCs w:val="24"/>
              </w:rPr>
            </w:pPr>
            <w:r>
              <w:rPr>
                <w:rFonts w:eastAsia="宋体" w:hAnsi="宋体" w:hint="eastAsia"/>
                <w:sz w:val="24"/>
                <w:szCs w:val="24"/>
              </w:rPr>
              <w:t>有无财产担保或其他优先权</w:t>
            </w:r>
          </w:p>
        </w:tc>
        <w:tc>
          <w:tcPr>
            <w:tcW w:w="3089" w:type="dxa"/>
            <w:gridSpan w:val="2"/>
            <w:vAlign w:val="center"/>
          </w:tcPr>
          <w:p w14:paraId="6EC05F47" w14:textId="77777777" w:rsidR="00414D92" w:rsidRDefault="00414D92" w:rsidP="00A57AB0">
            <w:pPr>
              <w:jc w:val="center"/>
              <w:rPr>
                <w:rFonts w:eastAsia="宋体" w:hAnsi="宋体"/>
                <w:sz w:val="24"/>
                <w:szCs w:val="24"/>
              </w:rPr>
            </w:pPr>
          </w:p>
        </w:tc>
        <w:tc>
          <w:tcPr>
            <w:tcW w:w="1587" w:type="dxa"/>
            <w:gridSpan w:val="2"/>
            <w:vAlign w:val="center"/>
          </w:tcPr>
          <w:p w14:paraId="65141742" w14:textId="77777777" w:rsidR="00414D92" w:rsidRDefault="00414D92" w:rsidP="00A57AB0">
            <w:pPr>
              <w:jc w:val="center"/>
              <w:rPr>
                <w:rFonts w:eastAsia="宋体" w:hAnsi="宋体" w:cs="宋体"/>
                <w:sz w:val="24"/>
              </w:rPr>
            </w:pPr>
            <w:r>
              <w:rPr>
                <w:rFonts w:eastAsia="宋体" w:hAnsi="宋体" w:cs="宋体" w:hint="eastAsia"/>
                <w:sz w:val="24"/>
              </w:rPr>
              <w:t>优先权金额</w:t>
            </w:r>
          </w:p>
        </w:tc>
        <w:tc>
          <w:tcPr>
            <w:tcW w:w="3197" w:type="dxa"/>
            <w:gridSpan w:val="2"/>
            <w:vAlign w:val="center"/>
          </w:tcPr>
          <w:p w14:paraId="4ECD318B" w14:textId="77777777" w:rsidR="00414D92" w:rsidRDefault="00414D92" w:rsidP="00A57AB0">
            <w:pPr>
              <w:jc w:val="center"/>
              <w:rPr>
                <w:rFonts w:eastAsia="宋体" w:hAnsi="宋体"/>
                <w:sz w:val="24"/>
                <w:szCs w:val="24"/>
              </w:rPr>
            </w:pPr>
          </w:p>
        </w:tc>
      </w:tr>
      <w:tr w:rsidR="00414D92" w14:paraId="1B58F7A1" w14:textId="77777777" w:rsidTr="00A57AB0">
        <w:trPr>
          <w:jc w:val="center"/>
        </w:trPr>
        <w:tc>
          <w:tcPr>
            <w:tcW w:w="1587" w:type="dxa"/>
            <w:vAlign w:val="center"/>
          </w:tcPr>
          <w:p w14:paraId="5FE2D5E4" w14:textId="77777777" w:rsidR="00414D92" w:rsidRDefault="00414D92" w:rsidP="00A57AB0">
            <w:pPr>
              <w:jc w:val="center"/>
              <w:rPr>
                <w:rFonts w:eastAsia="宋体" w:hAnsi="宋体"/>
                <w:sz w:val="24"/>
                <w:szCs w:val="24"/>
              </w:rPr>
            </w:pPr>
            <w:r>
              <w:rPr>
                <w:rFonts w:eastAsia="宋体" w:hAnsi="宋体" w:cs="宋体" w:hint="eastAsia"/>
                <w:sz w:val="24"/>
              </w:rPr>
              <w:t>优先权标的物名称数量等</w:t>
            </w:r>
          </w:p>
        </w:tc>
        <w:tc>
          <w:tcPr>
            <w:tcW w:w="3089" w:type="dxa"/>
            <w:gridSpan w:val="2"/>
            <w:vAlign w:val="center"/>
          </w:tcPr>
          <w:p w14:paraId="1C346299" w14:textId="77777777" w:rsidR="00414D92" w:rsidRDefault="00414D92" w:rsidP="00A57AB0">
            <w:pPr>
              <w:jc w:val="center"/>
              <w:rPr>
                <w:rFonts w:eastAsia="宋体" w:hAnsi="宋体"/>
                <w:sz w:val="24"/>
                <w:szCs w:val="24"/>
              </w:rPr>
            </w:pPr>
          </w:p>
        </w:tc>
        <w:tc>
          <w:tcPr>
            <w:tcW w:w="1587" w:type="dxa"/>
            <w:gridSpan w:val="2"/>
            <w:vAlign w:val="center"/>
          </w:tcPr>
          <w:p w14:paraId="20B74819" w14:textId="77777777" w:rsidR="00414D92" w:rsidRDefault="00414D92" w:rsidP="00A57AB0">
            <w:pPr>
              <w:jc w:val="center"/>
              <w:rPr>
                <w:rFonts w:eastAsia="宋体" w:hAnsi="宋体"/>
                <w:sz w:val="24"/>
                <w:szCs w:val="24"/>
              </w:rPr>
            </w:pPr>
            <w:r>
              <w:rPr>
                <w:rFonts w:eastAsia="宋体" w:hAnsi="宋体" w:cs="宋体" w:hint="eastAsia"/>
                <w:sz w:val="24"/>
              </w:rPr>
              <w:t>优先权标的物价值</w:t>
            </w:r>
          </w:p>
        </w:tc>
        <w:tc>
          <w:tcPr>
            <w:tcW w:w="3197" w:type="dxa"/>
            <w:gridSpan w:val="2"/>
            <w:vAlign w:val="center"/>
          </w:tcPr>
          <w:p w14:paraId="3255A99F" w14:textId="77777777" w:rsidR="00414D92" w:rsidRDefault="00414D92" w:rsidP="00A57AB0">
            <w:pPr>
              <w:jc w:val="center"/>
              <w:rPr>
                <w:rFonts w:eastAsia="宋体" w:hAnsi="宋体"/>
                <w:sz w:val="24"/>
                <w:szCs w:val="24"/>
              </w:rPr>
            </w:pPr>
          </w:p>
        </w:tc>
      </w:tr>
      <w:tr w:rsidR="00414D92" w14:paraId="20586149" w14:textId="77777777" w:rsidTr="00A57AB0">
        <w:trPr>
          <w:jc w:val="center"/>
        </w:trPr>
        <w:tc>
          <w:tcPr>
            <w:tcW w:w="1587" w:type="dxa"/>
            <w:vAlign w:val="center"/>
          </w:tcPr>
          <w:p w14:paraId="3F209E2D" w14:textId="77777777" w:rsidR="00414D92" w:rsidRDefault="00414D92" w:rsidP="00A57AB0">
            <w:pPr>
              <w:widowControl/>
              <w:spacing w:line="360" w:lineRule="exact"/>
              <w:jc w:val="center"/>
              <w:rPr>
                <w:rFonts w:eastAsia="宋体" w:hAnsi="宋体" w:cs="宋体"/>
                <w:sz w:val="24"/>
              </w:rPr>
            </w:pPr>
            <w:r>
              <w:rPr>
                <w:rFonts w:eastAsia="宋体" w:hAnsi="宋体" w:cs="宋体" w:hint="eastAsia"/>
                <w:sz w:val="24"/>
              </w:rPr>
              <w:t>债权形成过程</w:t>
            </w:r>
          </w:p>
          <w:p w14:paraId="6160F126" w14:textId="77777777" w:rsidR="00414D92" w:rsidRDefault="00414D92" w:rsidP="00A57AB0">
            <w:pPr>
              <w:jc w:val="center"/>
              <w:rPr>
                <w:rFonts w:eastAsia="宋体" w:hAnsi="宋体" w:cs="宋体"/>
                <w:sz w:val="24"/>
              </w:rPr>
            </w:pPr>
            <w:r>
              <w:rPr>
                <w:rFonts w:eastAsia="宋体" w:hAnsi="宋体" w:cs="宋体" w:hint="eastAsia"/>
                <w:sz w:val="24"/>
              </w:rPr>
              <w:t>(</w:t>
            </w:r>
            <w:r>
              <w:rPr>
                <w:rFonts w:eastAsia="宋体" w:hAnsi="宋体" w:cs="宋体" w:hint="eastAsia"/>
                <w:sz w:val="24"/>
              </w:rPr>
              <w:t>可另附说明</w:t>
            </w:r>
            <w:r>
              <w:rPr>
                <w:rFonts w:eastAsia="宋体" w:hAnsi="宋体" w:cs="宋体" w:hint="eastAsia"/>
                <w:sz w:val="24"/>
              </w:rPr>
              <w:t>)</w:t>
            </w:r>
          </w:p>
        </w:tc>
        <w:tc>
          <w:tcPr>
            <w:tcW w:w="7873" w:type="dxa"/>
            <w:gridSpan w:val="6"/>
            <w:vAlign w:val="center"/>
          </w:tcPr>
          <w:p w14:paraId="5F101F9C" w14:textId="77777777" w:rsidR="00414D92" w:rsidRDefault="00414D92" w:rsidP="00C85C08">
            <w:pPr>
              <w:ind w:firstLineChars="200" w:firstLine="480"/>
              <w:rPr>
                <w:rFonts w:eastAsia="宋体" w:hAnsi="宋体"/>
                <w:sz w:val="24"/>
                <w:szCs w:val="24"/>
              </w:rPr>
            </w:pPr>
            <w:r>
              <w:rPr>
                <w:rFonts w:eastAsia="宋体" w:hAnsi="宋体" w:hint="eastAsia"/>
                <w:sz w:val="24"/>
                <w:szCs w:val="24"/>
              </w:rPr>
              <w:t>简要说明债权及优先权形成时间、主要内容、履行情况及最后一次主张债权的情况等：</w:t>
            </w:r>
          </w:p>
          <w:p w14:paraId="08999797" w14:textId="77777777" w:rsidR="00414D92" w:rsidRPr="003D6281" w:rsidRDefault="00414D92" w:rsidP="00A57AB0">
            <w:pPr>
              <w:rPr>
                <w:rFonts w:eastAsia="宋体" w:hAnsi="宋体"/>
                <w:sz w:val="24"/>
                <w:szCs w:val="24"/>
              </w:rPr>
            </w:pPr>
          </w:p>
          <w:p w14:paraId="07592F43" w14:textId="77777777" w:rsidR="00414D92" w:rsidRDefault="00414D92" w:rsidP="00A57AB0">
            <w:pPr>
              <w:rPr>
                <w:rFonts w:eastAsia="宋体" w:hAnsi="宋体"/>
                <w:sz w:val="24"/>
                <w:szCs w:val="24"/>
              </w:rPr>
            </w:pPr>
          </w:p>
          <w:p w14:paraId="0376C1AF" w14:textId="77777777" w:rsidR="00414D92" w:rsidRDefault="00414D92" w:rsidP="00A57AB0">
            <w:pPr>
              <w:rPr>
                <w:rFonts w:eastAsia="宋体" w:hAnsi="宋体"/>
                <w:sz w:val="24"/>
                <w:szCs w:val="24"/>
              </w:rPr>
            </w:pPr>
          </w:p>
          <w:p w14:paraId="7DF10DB8" w14:textId="77777777" w:rsidR="00414D92" w:rsidRDefault="00414D92" w:rsidP="00A57AB0">
            <w:pPr>
              <w:rPr>
                <w:rFonts w:eastAsia="宋体" w:hAnsi="宋体"/>
                <w:sz w:val="24"/>
                <w:szCs w:val="24"/>
              </w:rPr>
            </w:pPr>
          </w:p>
          <w:p w14:paraId="23A8400F" w14:textId="77777777" w:rsidR="00414D92" w:rsidRDefault="00414D92" w:rsidP="00A57AB0">
            <w:pPr>
              <w:rPr>
                <w:rFonts w:eastAsia="宋体" w:hAnsi="宋体"/>
                <w:sz w:val="24"/>
                <w:szCs w:val="24"/>
              </w:rPr>
            </w:pPr>
          </w:p>
          <w:p w14:paraId="08AE4ECD" w14:textId="77777777" w:rsidR="00414D92" w:rsidRDefault="00414D92" w:rsidP="00A57AB0">
            <w:pPr>
              <w:rPr>
                <w:rFonts w:eastAsia="宋体" w:hAnsi="宋体"/>
                <w:sz w:val="24"/>
                <w:szCs w:val="24"/>
              </w:rPr>
            </w:pPr>
          </w:p>
          <w:p w14:paraId="2211CFAA" w14:textId="77777777" w:rsidR="00414D92" w:rsidRDefault="00414D92" w:rsidP="00A57AB0">
            <w:pPr>
              <w:rPr>
                <w:rFonts w:eastAsia="宋体" w:hAnsi="宋体"/>
                <w:sz w:val="24"/>
                <w:szCs w:val="24"/>
              </w:rPr>
            </w:pPr>
          </w:p>
        </w:tc>
      </w:tr>
      <w:tr w:rsidR="00414D92" w14:paraId="52B65FAF" w14:textId="77777777" w:rsidTr="00A57AB0">
        <w:trPr>
          <w:jc w:val="center"/>
        </w:trPr>
        <w:tc>
          <w:tcPr>
            <w:tcW w:w="1587" w:type="dxa"/>
            <w:vAlign w:val="center"/>
          </w:tcPr>
          <w:p w14:paraId="7998EDA8" w14:textId="77777777" w:rsidR="00414D92" w:rsidRDefault="00414D92" w:rsidP="00A57AB0">
            <w:pPr>
              <w:spacing w:line="276" w:lineRule="auto"/>
              <w:jc w:val="center"/>
              <w:rPr>
                <w:rFonts w:eastAsia="宋体" w:hAnsi="宋体" w:cs="宋体"/>
                <w:sz w:val="24"/>
              </w:rPr>
            </w:pPr>
            <w:r>
              <w:rPr>
                <w:rFonts w:eastAsia="宋体" w:hAnsi="宋体" w:cs="宋体" w:hint="eastAsia"/>
                <w:sz w:val="24"/>
              </w:rPr>
              <w:lastRenderedPageBreak/>
              <w:t>共同债权人</w:t>
            </w:r>
          </w:p>
        </w:tc>
        <w:tc>
          <w:tcPr>
            <w:tcW w:w="7873" w:type="dxa"/>
            <w:gridSpan w:val="6"/>
            <w:vAlign w:val="center"/>
          </w:tcPr>
          <w:p w14:paraId="7AE23273" w14:textId="77777777" w:rsidR="00414D92" w:rsidRDefault="00414D92" w:rsidP="00A57AB0">
            <w:pPr>
              <w:jc w:val="center"/>
              <w:rPr>
                <w:rFonts w:eastAsia="宋体" w:hAnsi="宋体"/>
                <w:sz w:val="24"/>
                <w:szCs w:val="24"/>
              </w:rPr>
            </w:pPr>
          </w:p>
        </w:tc>
      </w:tr>
      <w:tr w:rsidR="00414D92" w14:paraId="1E866A5D" w14:textId="77777777" w:rsidTr="00A57AB0">
        <w:trPr>
          <w:jc w:val="center"/>
        </w:trPr>
        <w:tc>
          <w:tcPr>
            <w:tcW w:w="1587" w:type="dxa"/>
            <w:vAlign w:val="center"/>
          </w:tcPr>
          <w:p w14:paraId="3981AACB" w14:textId="77777777" w:rsidR="00414D92" w:rsidRDefault="00414D92" w:rsidP="00A57AB0">
            <w:pPr>
              <w:spacing w:line="276" w:lineRule="auto"/>
              <w:jc w:val="center"/>
              <w:rPr>
                <w:rFonts w:eastAsia="宋体" w:hAnsi="宋体" w:cs="宋体"/>
                <w:sz w:val="24"/>
              </w:rPr>
            </w:pPr>
            <w:r>
              <w:rPr>
                <w:rFonts w:eastAsia="宋体" w:hAnsi="宋体" w:cs="宋体" w:hint="eastAsia"/>
                <w:sz w:val="24"/>
              </w:rPr>
              <w:t>连带债务人</w:t>
            </w:r>
          </w:p>
        </w:tc>
        <w:tc>
          <w:tcPr>
            <w:tcW w:w="7873" w:type="dxa"/>
            <w:gridSpan w:val="6"/>
            <w:vAlign w:val="center"/>
          </w:tcPr>
          <w:p w14:paraId="3E820F01" w14:textId="77777777" w:rsidR="00414D92" w:rsidRDefault="00414D92" w:rsidP="00A57AB0">
            <w:pPr>
              <w:jc w:val="center"/>
              <w:rPr>
                <w:rFonts w:eastAsia="宋体" w:hAnsi="宋体"/>
                <w:sz w:val="24"/>
                <w:szCs w:val="24"/>
              </w:rPr>
            </w:pPr>
          </w:p>
        </w:tc>
      </w:tr>
      <w:tr w:rsidR="00414D92" w14:paraId="577D23B0" w14:textId="77777777" w:rsidTr="00A57AB0">
        <w:trPr>
          <w:jc w:val="center"/>
        </w:trPr>
        <w:tc>
          <w:tcPr>
            <w:tcW w:w="1587" w:type="dxa"/>
            <w:vAlign w:val="center"/>
          </w:tcPr>
          <w:p w14:paraId="25AB32D3" w14:textId="77777777" w:rsidR="00414D92" w:rsidRDefault="00414D92" w:rsidP="00A57AB0">
            <w:pPr>
              <w:spacing w:line="276" w:lineRule="auto"/>
              <w:jc w:val="center"/>
              <w:rPr>
                <w:rFonts w:eastAsia="宋体" w:hAnsi="宋体" w:cs="宋体"/>
                <w:sz w:val="24"/>
              </w:rPr>
            </w:pPr>
            <w:r>
              <w:rPr>
                <w:rFonts w:eastAsia="宋体" w:hAnsi="宋体" w:cs="宋体" w:hint="eastAsia"/>
                <w:sz w:val="24"/>
              </w:rPr>
              <w:t>其他情况</w:t>
            </w:r>
          </w:p>
        </w:tc>
        <w:tc>
          <w:tcPr>
            <w:tcW w:w="7873" w:type="dxa"/>
            <w:gridSpan w:val="6"/>
            <w:vAlign w:val="center"/>
          </w:tcPr>
          <w:p w14:paraId="33C9959B" w14:textId="77777777" w:rsidR="00414D92" w:rsidRDefault="00414D92" w:rsidP="00A57AB0">
            <w:pPr>
              <w:jc w:val="center"/>
              <w:rPr>
                <w:rFonts w:eastAsia="宋体" w:hAnsi="宋体"/>
                <w:sz w:val="24"/>
                <w:szCs w:val="24"/>
              </w:rPr>
            </w:pPr>
          </w:p>
        </w:tc>
      </w:tr>
      <w:tr w:rsidR="00414D92" w14:paraId="3F607EBB" w14:textId="77777777" w:rsidTr="00A57AB0">
        <w:trPr>
          <w:jc w:val="center"/>
        </w:trPr>
        <w:tc>
          <w:tcPr>
            <w:tcW w:w="1587" w:type="dxa"/>
            <w:vMerge w:val="restart"/>
            <w:vAlign w:val="center"/>
          </w:tcPr>
          <w:p w14:paraId="76CF029B" w14:textId="77777777" w:rsidR="00414D92" w:rsidRDefault="00414D92" w:rsidP="00A57AB0">
            <w:pPr>
              <w:spacing w:line="276" w:lineRule="auto"/>
              <w:jc w:val="center"/>
              <w:rPr>
                <w:rFonts w:eastAsia="宋体" w:hAnsi="宋体" w:cs="宋体"/>
                <w:sz w:val="24"/>
              </w:rPr>
            </w:pPr>
            <w:r>
              <w:rPr>
                <w:rFonts w:eastAsia="宋体" w:hAnsi="宋体" w:cs="宋体" w:hint="eastAsia"/>
                <w:sz w:val="24"/>
              </w:rPr>
              <w:t>债权申报材料</w:t>
            </w:r>
          </w:p>
        </w:tc>
        <w:tc>
          <w:tcPr>
            <w:tcW w:w="818" w:type="dxa"/>
            <w:vAlign w:val="center"/>
          </w:tcPr>
          <w:p w14:paraId="7EA3F52F" w14:textId="77777777" w:rsidR="00414D92" w:rsidRDefault="00414D92" w:rsidP="00A57AB0">
            <w:pPr>
              <w:jc w:val="center"/>
              <w:rPr>
                <w:rFonts w:eastAsia="宋体" w:hAnsi="宋体"/>
                <w:sz w:val="24"/>
                <w:szCs w:val="24"/>
              </w:rPr>
            </w:pPr>
            <w:r>
              <w:rPr>
                <w:rFonts w:eastAsia="宋体" w:hAnsi="宋体" w:hint="eastAsia"/>
                <w:sz w:val="24"/>
                <w:szCs w:val="24"/>
              </w:rPr>
              <w:t>序号</w:t>
            </w:r>
          </w:p>
        </w:tc>
        <w:tc>
          <w:tcPr>
            <w:tcW w:w="3686" w:type="dxa"/>
            <w:gridSpan w:val="2"/>
            <w:vAlign w:val="center"/>
          </w:tcPr>
          <w:p w14:paraId="7301F618" w14:textId="77777777" w:rsidR="00414D92" w:rsidRDefault="00414D92" w:rsidP="00A57AB0">
            <w:pPr>
              <w:jc w:val="center"/>
              <w:rPr>
                <w:rFonts w:eastAsia="宋体" w:hAnsi="宋体"/>
                <w:sz w:val="24"/>
                <w:szCs w:val="24"/>
              </w:rPr>
            </w:pPr>
            <w:r>
              <w:rPr>
                <w:rFonts w:eastAsia="宋体" w:hAnsi="宋体" w:hint="eastAsia"/>
                <w:sz w:val="24"/>
                <w:szCs w:val="24"/>
              </w:rPr>
              <w:t>名称</w:t>
            </w:r>
          </w:p>
        </w:tc>
        <w:tc>
          <w:tcPr>
            <w:tcW w:w="1400" w:type="dxa"/>
            <w:gridSpan w:val="2"/>
            <w:vAlign w:val="center"/>
          </w:tcPr>
          <w:p w14:paraId="2D4AF7D2" w14:textId="77777777" w:rsidR="00414D92" w:rsidRDefault="00414D92" w:rsidP="00A57AB0">
            <w:pPr>
              <w:jc w:val="center"/>
              <w:rPr>
                <w:rFonts w:eastAsia="宋体" w:hAnsi="宋体"/>
                <w:sz w:val="24"/>
                <w:szCs w:val="24"/>
              </w:rPr>
            </w:pPr>
            <w:r>
              <w:rPr>
                <w:rFonts w:eastAsia="宋体" w:hAnsi="宋体" w:hint="eastAsia"/>
                <w:sz w:val="24"/>
                <w:szCs w:val="24"/>
              </w:rPr>
              <w:t>页数</w:t>
            </w:r>
          </w:p>
        </w:tc>
        <w:tc>
          <w:tcPr>
            <w:tcW w:w="1969" w:type="dxa"/>
            <w:vAlign w:val="center"/>
          </w:tcPr>
          <w:p w14:paraId="30120BEE" w14:textId="77777777" w:rsidR="00414D92" w:rsidRDefault="00414D92" w:rsidP="00A57AB0">
            <w:pPr>
              <w:jc w:val="center"/>
              <w:rPr>
                <w:rFonts w:eastAsia="宋体" w:hAnsi="宋体"/>
                <w:sz w:val="24"/>
                <w:szCs w:val="24"/>
              </w:rPr>
            </w:pPr>
            <w:r>
              <w:rPr>
                <w:rFonts w:eastAsia="宋体" w:hAnsi="宋体" w:hint="eastAsia"/>
                <w:sz w:val="24"/>
                <w:szCs w:val="24"/>
              </w:rPr>
              <w:t>备注</w:t>
            </w:r>
          </w:p>
        </w:tc>
      </w:tr>
      <w:tr w:rsidR="00414D92" w14:paraId="05FDA159" w14:textId="77777777" w:rsidTr="00A57AB0">
        <w:trPr>
          <w:jc w:val="center"/>
        </w:trPr>
        <w:tc>
          <w:tcPr>
            <w:tcW w:w="1587" w:type="dxa"/>
            <w:vMerge/>
            <w:vAlign w:val="center"/>
          </w:tcPr>
          <w:p w14:paraId="73EA9A88" w14:textId="77777777" w:rsidR="00414D92" w:rsidRDefault="00414D92" w:rsidP="00A57AB0">
            <w:pPr>
              <w:spacing w:line="276" w:lineRule="auto"/>
              <w:jc w:val="center"/>
              <w:rPr>
                <w:rFonts w:eastAsia="宋体" w:hAnsi="宋体" w:cs="宋体"/>
                <w:sz w:val="24"/>
              </w:rPr>
            </w:pPr>
          </w:p>
        </w:tc>
        <w:tc>
          <w:tcPr>
            <w:tcW w:w="818" w:type="dxa"/>
            <w:vAlign w:val="center"/>
          </w:tcPr>
          <w:p w14:paraId="0A374201" w14:textId="77777777" w:rsidR="00414D92" w:rsidRDefault="00414D92" w:rsidP="00A57AB0">
            <w:pPr>
              <w:jc w:val="center"/>
              <w:rPr>
                <w:rFonts w:eastAsia="宋体" w:hAnsi="宋体"/>
                <w:sz w:val="24"/>
                <w:szCs w:val="24"/>
              </w:rPr>
            </w:pPr>
          </w:p>
        </w:tc>
        <w:tc>
          <w:tcPr>
            <w:tcW w:w="3686" w:type="dxa"/>
            <w:gridSpan w:val="2"/>
            <w:vAlign w:val="center"/>
          </w:tcPr>
          <w:p w14:paraId="04EBD7BD" w14:textId="77777777" w:rsidR="00414D92" w:rsidRDefault="00414D92" w:rsidP="00A57AB0">
            <w:pPr>
              <w:jc w:val="center"/>
              <w:rPr>
                <w:rFonts w:eastAsia="宋体" w:hAnsi="宋体"/>
                <w:sz w:val="24"/>
                <w:szCs w:val="24"/>
              </w:rPr>
            </w:pPr>
          </w:p>
        </w:tc>
        <w:tc>
          <w:tcPr>
            <w:tcW w:w="1400" w:type="dxa"/>
            <w:gridSpan w:val="2"/>
            <w:vAlign w:val="center"/>
          </w:tcPr>
          <w:p w14:paraId="66C02A0D" w14:textId="77777777" w:rsidR="00414D92" w:rsidRDefault="00414D92" w:rsidP="00A57AB0">
            <w:pPr>
              <w:jc w:val="center"/>
              <w:rPr>
                <w:rFonts w:eastAsia="宋体" w:hAnsi="宋体"/>
                <w:sz w:val="24"/>
                <w:szCs w:val="24"/>
              </w:rPr>
            </w:pPr>
          </w:p>
        </w:tc>
        <w:tc>
          <w:tcPr>
            <w:tcW w:w="1969" w:type="dxa"/>
            <w:vAlign w:val="center"/>
          </w:tcPr>
          <w:p w14:paraId="751A1DFE" w14:textId="77777777" w:rsidR="00414D92" w:rsidRDefault="00414D92" w:rsidP="00A57AB0">
            <w:pPr>
              <w:jc w:val="center"/>
              <w:rPr>
                <w:rFonts w:eastAsia="宋体" w:hAnsi="宋体"/>
                <w:sz w:val="24"/>
                <w:szCs w:val="24"/>
              </w:rPr>
            </w:pPr>
          </w:p>
        </w:tc>
      </w:tr>
      <w:tr w:rsidR="00414D92" w14:paraId="3E2EF561" w14:textId="77777777" w:rsidTr="00A57AB0">
        <w:trPr>
          <w:jc w:val="center"/>
        </w:trPr>
        <w:tc>
          <w:tcPr>
            <w:tcW w:w="1587" w:type="dxa"/>
            <w:vMerge/>
            <w:vAlign w:val="center"/>
          </w:tcPr>
          <w:p w14:paraId="6E238169" w14:textId="77777777" w:rsidR="00414D92" w:rsidRDefault="00414D92" w:rsidP="00A57AB0">
            <w:pPr>
              <w:spacing w:line="276" w:lineRule="auto"/>
              <w:jc w:val="center"/>
              <w:rPr>
                <w:rFonts w:eastAsia="宋体" w:hAnsi="宋体" w:cs="宋体"/>
                <w:sz w:val="24"/>
              </w:rPr>
            </w:pPr>
          </w:p>
        </w:tc>
        <w:tc>
          <w:tcPr>
            <w:tcW w:w="818" w:type="dxa"/>
            <w:vAlign w:val="center"/>
          </w:tcPr>
          <w:p w14:paraId="63288E2E" w14:textId="77777777" w:rsidR="00414D92" w:rsidRDefault="00414D92" w:rsidP="00A57AB0">
            <w:pPr>
              <w:jc w:val="center"/>
              <w:rPr>
                <w:rFonts w:eastAsia="宋体" w:hAnsi="宋体"/>
                <w:sz w:val="24"/>
                <w:szCs w:val="24"/>
              </w:rPr>
            </w:pPr>
          </w:p>
        </w:tc>
        <w:tc>
          <w:tcPr>
            <w:tcW w:w="3686" w:type="dxa"/>
            <w:gridSpan w:val="2"/>
            <w:vAlign w:val="center"/>
          </w:tcPr>
          <w:p w14:paraId="25E37046" w14:textId="77777777" w:rsidR="00414D92" w:rsidRDefault="00414D92" w:rsidP="00A57AB0">
            <w:pPr>
              <w:jc w:val="center"/>
              <w:rPr>
                <w:rFonts w:eastAsia="宋体" w:hAnsi="宋体"/>
                <w:sz w:val="24"/>
                <w:szCs w:val="24"/>
              </w:rPr>
            </w:pPr>
          </w:p>
        </w:tc>
        <w:tc>
          <w:tcPr>
            <w:tcW w:w="1400" w:type="dxa"/>
            <w:gridSpan w:val="2"/>
            <w:vAlign w:val="center"/>
          </w:tcPr>
          <w:p w14:paraId="2157070C" w14:textId="77777777" w:rsidR="00414D92" w:rsidRDefault="00414D92" w:rsidP="00A57AB0">
            <w:pPr>
              <w:jc w:val="center"/>
              <w:rPr>
                <w:rFonts w:eastAsia="宋体" w:hAnsi="宋体"/>
                <w:sz w:val="24"/>
                <w:szCs w:val="24"/>
              </w:rPr>
            </w:pPr>
          </w:p>
        </w:tc>
        <w:tc>
          <w:tcPr>
            <w:tcW w:w="1969" w:type="dxa"/>
            <w:vAlign w:val="center"/>
          </w:tcPr>
          <w:p w14:paraId="22B61421" w14:textId="77777777" w:rsidR="00414D92" w:rsidRDefault="00414D92" w:rsidP="00A57AB0">
            <w:pPr>
              <w:jc w:val="center"/>
              <w:rPr>
                <w:rFonts w:eastAsia="宋体" w:hAnsi="宋体"/>
                <w:sz w:val="24"/>
                <w:szCs w:val="24"/>
              </w:rPr>
            </w:pPr>
          </w:p>
        </w:tc>
      </w:tr>
      <w:tr w:rsidR="00414D92" w14:paraId="6CCEDD7F" w14:textId="77777777" w:rsidTr="00A57AB0">
        <w:trPr>
          <w:jc w:val="center"/>
        </w:trPr>
        <w:tc>
          <w:tcPr>
            <w:tcW w:w="1587" w:type="dxa"/>
            <w:vMerge/>
            <w:vAlign w:val="center"/>
          </w:tcPr>
          <w:p w14:paraId="2A885757" w14:textId="77777777" w:rsidR="00414D92" w:rsidRDefault="00414D92" w:rsidP="00A57AB0">
            <w:pPr>
              <w:spacing w:line="276" w:lineRule="auto"/>
              <w:jc w:val="center"/>
              <w:rPr>
                <w:rFonts w:eastAsia="宋体" w:hAnsi="宋体" w:cs="宋体"/>
                <w:sz w:val="24"/>
              </w:rPr>
            </w:pPr>
          </w:p>
        </w:tc>
        <w:tc>
          <w:tcPr>
            <w:tcW w:w="818" w:type="dxa"/>
            <w:vAlign w:val="center"/>
          </w:tcPr>
          <w:p w14:paraId="4B8B7AEC" w14:textId="77777777" w:rsidR="00414D92" w:rsidRDefault="00414D92" w:rsidP="00A57AB0">
            <w:pPr>
              <w:jc w:val="center"/>
              <w:rPr>
                <w:rFonts w:eastAsia="宋体" w:hAnsi="宋体"/>
                <w:sz w:val="24"/>
                <w:szCs w:val="24"/>
              </w:rPr>
            </w:pPr>
          </w:p>
        </w:tc>
        <w:tc>
          <w:tcPr>
            <w:tcW w:w="3686" w:type="dxa"/>
            <w:gridSpan w:val="2"/>
            <w:vAlign w:val="center"/>
          </w:tcPr>
          <w:p w14:paraId="40F7932A" w14:textId="77777777" w:rsidR="00414D92" w:rsidRDefault="00414D92" w:rsidP="00A57AB0">
            <w:pPr>
              <w:jc w:val="center"/>
              <w:rPr>
                <w:rFonts w:eastAsia="宋体" w:hAnsi="宋体"/>
                <w:sz w:val="24"/>
                <w:szCs w:val="24"/>
              </w:rPr>
            </w:pPr>
          </w:p>
        </w:tc>
        <w:tc>
          <w:tcPr>
            <w:tcW w:w="1400" w:type="dxa"/>
            <w:gridSpan w:val="2"/>
            <w:vAlign w:val="center"/>
          </w:tcPr>
          <w:p w14:paraId="74D58D84" w14:textId="77777777" w:rsidR="00414D92" w:rsidRDefault="00414D92" w:rsidP="00A57AB0">
            <w:pPr>
              <w:jc w:val="center"/>
              <w:rPr>
                <w:rFonts w:eastAsia="宋体" w:hAnsi="宋体"/>
                <w:sz w:val="24"/>
                <w:szCs w:val="24"/>
              </w:rPr>
            </w:pPr>
          </w:p>
        </w:tc>
        <w:tc>
          <w:tcPr>
            <w:tcW w:w="1969" w:type="dxa"/>
            <w:vAlign w:val="center"/>
          </w:tcPr>
          <w:p w14:paraId="3FA30A4C" w14:textId="77777777" w:rsidR="00414D92" w:rsidRDefault="00414D92" w:rsidP="00A57AB0">
            <w:pPr>
              <w:jc w:val="center"/>
              <w:rPr>
                <w:rFonts w:eastAsia="宋体" w:hAnsi="宋体"/>
                <w:sz w:val="24"/>
                <w:szCs w:val="24"/>
              </w:rPr>
            </w:pPr>
          </w:p>
        </w:tc>
      </w:tr>
      <w:tr w:rsidR="00414D92" w14:paraId="1C37C676" w14:textId="77777777" w:rsidTr="00A57AB0">
        <w:trPr>
          <w:jc w:val="center"/>
        </w:trPr>
        <w:tc>
          <w:tcPr>
            <w:tcW w:w="1587" w:type="dxa"/>
            <w:vMerge/>
            <w:vAlign w:val="center"/>
          </w:tcPr>
          <w:p w14:paraId="571453D0" w14:textId="77777777" w:rsidR="00414D92" w:rsidRDefault="00414D92" w:rsidP="00A57AB0">
            <w:pPr>
              <w:spacing w:line="276" w:lineRule="auto"/>
              <w:jc w:val="center"/>
              <w:rPr>
                <w:rFonts w:eastAsia="宋体" w:hAnsi="宋体" w:cs="宋体"/>
                <w:sz w:val="24"/>
              </w:rPr>
            </w:pPr>
          </w:p>
        </w:tc>
        <w:tc>
          <w:tcPr>
            <w:tcW w:w="818" w:type="dxa"/>
            <w:vAlign w:val="center"/>
          </w:tcPr>
          <w:p w14:paraId="41E02402" w14:textId="77777777" w:rsidR="00414D92" w:rsidRDefault="00414D92" w:rsidP="00A57AB0">
            <w:pPr>
              <w:jc w:val="center"/>
              <w:rPr>
                <w:rFonts w:eastAsia="宋体" w:hAnsi="宋体"/>
                <w:sz w:val="24"/>
                <w:szCs w:val="24"/>
              </w:rPr>
            </w:pPr>
          </w:p>
        </w:tc>
        <w:tc>
          <w:tcPr>
            <w:tcW w:w="3686" w:type="dxa"/>
            <w:gridSpan w:val="2"/>
            <w:vAlign w:val="center"/>
          </w:tcPr>
          <w:p w14:paraId="4ED24B93" w14:textId="77777777" w:rsidR="00414D92" w:rsidRDefault="00414D92" w:rsidP="00A57AB0">
            <w:pPr>
              <w:jc w:val="center"/>
              <w:rPr>
                <w:rFonts w:eastAsia="宋体" w:hAnsi="宋体"/>
                <w:sz w:val="24"/>
                <w:szCs w:val="24"/>
              </w:rPr>
            </w:pPr>
          </w:p>
        </w:tc>
        <w:tc>
          <w:tcPr>
            <w:tcW w:w="1400" w:type="dxa"/>
            <w:gridSpan w:val="2"/>
            <w:vAlign w:val="center"/>
          </w:tcPr>
          <w:p w14:paraId="74AA20FD" w14:textId="77777777" w:rsidR="00414D92" w:rsidRDefault="00414D92" w:rsidP="00A57AB0">
            <w:pPr>
              <w:jc w:val="center"/>
              <w:rPr>
                <w:rFonts w:eastAsia="宋体" w:hAnsi="宋体"/>
                <w:sz w:val="24"/>
                <w:szCs w:val="24"/>
              </w:rPr>
            </w:pPr>
          </w:p>
        </w:tc>
        <w:tc>
          <w:tcPr>
            <w:tcW w:w="1969" w:type="dxa"/>
            <w:vAlign w:val="center"/>
          </w:tcPr>
          <w:p w14:paraId="3DC07AE7" w14:textId="77777777" w:rsidR="00414D92" w:rsidRDefault="00414D92" w:rsidP="00A57AB0">
            <w:pPr>
              <w:jc w:val="center"/>
              <w:rPr>
                <w:rFonts w:eastAsia="宋体" w:hAnsi="宋体"/>
                <w:sz w:val="24"/>
                <w:szCs w:val="24"/>
              </w:rPr>
            </w:pPr>
          </w:p>
        </w:tc>
      </w:tr>
      <w:tr w:rsidR="00414D92" w14:paraId="036C5566" w14:textId="77777777" w:rsidTr="00A57AB0">
        <w:trPr>
          <w:jc w:val="center"/>
        </w:trPr>
        <w:tc>
          <w:tcPr>
            <w:tcW w:w="1587" w:type="dxa"/>
            <w:vMerge/>
            <w:vAlign w:val="center"/>
          </w:tcPr>
          <w:p w14:paraId="22C56ED7" w14:textId="77777777" w:rsidR="00414D92" w:rsidRDefault="00414D92" w:rsidP="00A57AB0">
            <w:pPr>
              <w:spacing w:line="276" w:lineRule="auto"/>
              <w:jc w:val="center"/>
              <w:rPr>
                <w:rFonts w:eastAsia="宋体" w:hAnsi="宋体" w:cs="宋体"/>
                <w:sz w:val="24"/>
              </w:rPr>
            </w:pPr>
          </w:p>
        </w:tc>
        <w:tc>
          <w:tcPr>
            <w:tcW w:w="818" w:type="dxa"/>
            <w:vAlign w:val="center"/>
          </w:tcPr>
          <w:p w14:paraId="0B39FD02" w14:textId="77777777" w:rsidR="00414D92" w:rsidRDefault="00414D92" w:rsidP="00A57AB0">
            <w:pPr>
              <w:jc w:val="center"/>
              <w:rPr>
                <w:rFonts w:eastAsia="宋体" w:hAnsi="宋体"/>
                <w:sz w:val="24"/>
                <w:szCs w:val="24"/>
              </w:rPr>
            </w:pPr>
          </w:p>
        </w:tc>
        <w:tc>
          <w:tcPr>
            <w:tcW w:w="3686" w:type="dxa"/>
            <w:gridSpan w:val="2"/>
            <w:vAlign w:val="center"/>
          </w:tcPr>
          <w:p w14:paraId="4AABF378" w14:textId="77777777" w:rsidR="00414D92" w:rsidRDefault="00414D92" w:rsidP="00A57AB0">
            <w:pPr>
              <w:jc w:val="center"/>
              <w:rPr>
                <w:rFonts w:eastAsia="宋体" w:hAnsi="宋体"/>
                <w:sz w:val="24"/>
                <w:szCs w:val="24"/>
              </w:rPr>
            </w:pPr>
          </w:p>
        </w:tc>
        <w:tc>
          <w:tcPr>
            <w:tcW w:w="1400" w:type="dxa"/>
            <w:gridSpan w:val="2"/>
            <w:vAlign w:val="center"/>
          </w:tcPr>
          <w:p w14:paraId="41A80FD8" w14:textId="77777777" w:rsidR="00414D92" w:rsidRDefault="00414D92" w:rsidP="00A57AB0">
            <w:pPr>
              <w:jc w:val="center"/>
              <w:rPr>
                <w:rFonts w:eastAsia="宋体" w:hAnsi="宋体"/>
                <w:sz w:val="24"/>
                <w:szCs w:val="24"/>
              </w:rPr>
            </w:pPr>
          </w:p>
        </w:tc>
        <w:tc>
          <w:tcPr>
            <w:tcW w:w="1969" w:type="dxa"/>
            <w:vAlign w:val="center"/>
          </w:tcPr>
          <w:p w14:paraId="6774B5B9" w14:textId="77777777" w:rsidR="00414D92" w:rsidRDefault="00414D92" w:rsidP="00A57AB0">
            <w:pPr>
              <w:jc w:val="center"/>
              <w:rPr>
                <w:rFonts w:eastAsia="宋体" w:hAnsi="宋体"/>
                <w:sz w:val="24"/>
                <w:szCs w:val="24"/>
              </w:rPr>
            </w:pPr>
          </w:p>
        </w:tc>
      </w:tr>
      <w:tr w:rsidR="00414D92" w14:paraId="6AAED066" w14:textId="77777777" w:rsidTr="00A57AB0">
        <w:trPr>
          <w:jc w:val="center"/>
        </w:trPr>
        <w:tc>
          <w:tcPr>
            <w:tcW w:w="1587" w:type="dxa"/>
            <w:vMerge/>
            <w:vAlign w:val="center"/>
          </w:tcPr>
          <w:p w14:paraId="6E14DFB3" w14:textId="77777777" w:rsidR="00414D92" w:rsidRDefault="00414D92" w:rsidP="00A57AB0">
            <w:pPr>
              <w:spacing w:line="276" w:lineRule="auto"/>
              <w:jc w:val="center"/>
              <w:rPr>
                <w:rFonts w:eastAsia="宋体" w:hAnsi="宋体" w:cs="宋体"/>
                <w:sz w:val="24"/>
              </w:rPr>
            </w:pPr>
          </w:p>
        </w:tc>
        <w:tc>
          <w:tcPr>
            <w:tcW w:w="818" w:type="dxa"/>
            <w:vAlign w:val="center"/>
          </w:tcPr>
          <w:p w14:paraId="31D6D854" w14:textId="77777777" w:rsidR="00414D92" w:rsidRDefault="00414D92" w:rsidP="00A57AB0">
            <w:pPr>
              <w:jc w:val="center"/>
              <w:rPr>
                <w:rFonts w:eastAsia="宋体" w:hAnsi="宋体"/>
                <w:sz w:val="24"/>
                <w:szCs w:val="24"/>
              </w:rPr>
            </w:pPr>
          </w:p>
        </w:tc>
        <w:tc>
          <w:tcPr>
            <w:tcW w:w="3686" w:type="dxa"/>
            <w:gridSpan w:val="2"/>
            <w:vAlign w:val="center"/>
          </w:tcPr>
          <w:p w14:paraId="1A35E390" w14:textId="77777777" w:rsidR="00414D92" w:rsidRDefault="00414D92" w:rsidP="00A57AB0">
            <w:pPr>
              <w:jc w:val="center"/>
              <w:rPr>
                <w:rFonts w:eastAsia="宋体" w:hAnsi="宋体"/>
                <w:sz w:val="24"/>
                <w:szCs w:val="24"/>
              </w:rPr>
            </w:pPr>
          </w:p>
        </w:tc>
        <w:tc>
          <w:tcPr>
            <w:tcW w:w="1400" w:type="dxa"/>
            <w:gridSpan w:val="2"/>
            <w:vAlign w:val="center"/>
          </w:tcPr>
          <w:p w14:paraId="2067C502" w14:textId="77777777" w:rsidR="00414D92" w:rsidRDefault="00414D92" w:rsidP="00A57AB0">
            <w:pPr>
              <w:jc w:val="center"/>
              <w:rPr>
                <w:rFonts w:eastAsia="宋体" w:hAnsi="宋体"/>
                <w:sz w:val="24"/>
                <w:szCs w:val="24"/>
              </w:rPr>
            </w:pPr>
          </w:p>
        </w:tc>
        <w:tc>
          <w:tcPr>
            <w:tcW w:w="1969" w:type="dxa"/>
            <w:vAlign w:val="center"/>
          </w:tcPr>
          <w:p w14:paraId="47FDB252" w14:textId="77777777" w:rsidR="00414D92" w:rsidRDefault="00414D92" w:rsidP="00A57AB0">
            <w:pPr>
              <w:jc w:val="center"/>
              <w:rPr>
                <w:rFonts w:eastAsia="宋体" w:hAnsi="宋体"/>
                <w:sz w:val="24"/>
                <w:szCs w:val="24"/>
              </w:rPr>
            </w:pPr>
          </w:p>
        </w:tc>
      </w:tr>
      <w:tr w:rsidR="00414D92" w14:paraId="089CB2B0" w14:textId="77777777" w:rsidTr="00A57AB0">
        <w:trPr>
          <w:jc w:val="center"/>
        </w:trPr>
        <w:tc>
          <w:tcPr>
            <w:tcW w:w="1587" w:type="dxa"/>
            <w:vMerge/>
            <w:vAlign w:val="center"/>
          </w:tcPr>
          <w:p w14:paraId="4F7DC660" w14:textId="77777777" w:rsidR="00414D92" w:rsidRDefault="00414D92" w:rsidP="00A57AB0">
            <w:pPr>
              <w:spacing w:line="276" w:lineRule="auto"/>
              <w:jc w:val="center"/>
              <w:rPr>
                <w:rFonts w:eastAsia="宋体" w:hAnsi="宋体" w:cs="宋体"/>
                <w:sz w:val="24"/>
              </w:rPr>
            </w:pPr>
          </w:p>
        </w:tc>
        <w:tc>
          <w:tcPr>
            <w:tcW w:w="818" w:type="dxa"/>
            <w:vAlign w:val="center"/>
          </w:tcPr>
          <w:p w14:paraId="27302B3E" w14:textId="77777777" w:rsidR="00414D92" w:rsidRDefault="00414D92" w:rsidP="00A57AB0">
            <w:pPr>
              <w:jc w:val="center"/>
              <w:rPr>
                <w:rFonts w:eastAsia="宋体" w:hAnsi="宋体"/>
                <w:sz w:val="24"/>
                <w:szCs w:val="24"/>
              </w:rPr>
            </w:pPr>
          </w:p>
        </w:tc>
        <w:tc>
          <w:tcPr>
            <w:tcW w:w="3686" w:type="dxa"/>
            <w:gridSpan w:val="2"/>
            <w:vAlign w:val="center"/>
          </w:tcPr>
          <w:p w14:paraId="7DF79F3E" w14:textId="77777777" w:rsidR="00414D92" w:rsidRDefault="00414D92" w:rsidP="00A57AB0">
            <w:pPr>
              <w:jc w:val="center"/>
              <w:rPr>
                <w:rFonts w:eastAsia="宋体" w:hAnsi="宋体"/>
                <w:sz w:val="24"/>
                <w:szCs w:val="24"/>
              </w:rPr>
            </w:pPr>
          </w:p>
        </w:tc>
        <w:tc>
          <w:tcPr>
            <w:tcW w:w="1400" w:type="dxa"/>
            <w:gridSpan w:val="2"/>
            <w:vAlign w:val="center"/>
          </w:tcPr>
          <w:p w14:paraId="1FA516CB" w14:textId="77777777" w:rsidR="00414D92" w:rsidRDefault="00414D92" w:rsidP="00A57AB0">
            <w:pPr>
              <w:jc w:val="center"/>
              <w:rPr>
                <w:rFonts w:eastAsia="宋体" w:hAnsi="宋体"/>
                <w:sz w:val="24"/>
                <w:szCs w:val="24"/>
              </w:rPr>
            </w:pPr>
          </w:p>
        </w:tc>
        <w:tc>
          <w:tcPr>
            <w:tcW w:w="1969" w:type="dxa"/>
            <w:vAlign w:val="center"/>
          </w:tcPr>
          <w:p w14:paraId="1B683A99" w14:textId="77777777" w:rsidR="00414D92" w:rsidRDefault="00414D92" w:rsidP="00A57AB0">
            <w:pPr>
              <w:jc w:val="center"/>
              <w:rPr>
                <w:rFonts w:eastAsia="宋体" w:hAnsi="宋体"/>
                <w:sz w:val="24"/>
                <w:szCs w:val="24"/>
              </w:rPr>
            </w:pPr>
          </w:p>
        </w:tc>
      </w:tr>
      <w:tr w:rsidR="00414D92" w14:paraId="2712A2E0" w14:textId="77777777" w:rsidTr="00A57AB0">
        <w:trPr>
          <w:jc w:val="center"/>
        </w:trPr>
        <w:tc>
          <w:tcPr>
            <w:tcW w:w="1587" w:type="dxa"/>
            <w:vAlign w:val="center"/>
          </w:tcPr>
          <w:p w14:paraId="7E7FB8C4" w14:textId="77777777" w:rsidR="00414D92" w:rsidRDefault="00414D92" w:rsidP="00A57AB0">
            <w:pPr>
              <w:jc w:val="center"/>
              <w:rPr>
                <w:rFonts w:eastAsia="宋体" w:hAnsi="宋体" w:cs="宋体"/>
                <w:sz w:val="24"/>
              </w:rPr>
            </w:pPr>
            <w:r>
              <w:rPr>
                <w:rFonts w:eastAsia="宋体" w:hAnsi="宋体" w:cs="宋体" w:hint="eastAsia"/>
                <w:sz w:val="24"/>
              </w:rPr>
              <w:t>填写说明</w:t>
            </w:r>
          </w:p>
        </w:tc>
        <w:tc>
          <w:tcPr>
            <w:tcW w:w="7873" w:type="dxa"/>
            <w:gridSpan w:val="6"/>
            <w:vAlign w:val="center"/>
          </w:tcPr>
          <w:p w14:paraId="04E02534" w14:textId="77777777" w:rsidR="00414D92" w:rsidRDefault="00414D92" w:rsidP="00A57AB0">
            <w:pPr>
              <w:widowControl/>
              <w:spacing w:line="360" w:lineRule="exact"/>
              <w:rPr>
                <w:rFonts w:eastAsia="宋体" w:hAnsi="宋体" w:cs="宋体"/>
                <w:sz w:val="24"/>
                <w:szCs w:val="24"/>
              </w:rPr>
            </w:pPr>
            <w:r>
              <w:rPr>
                <w:rFonts w:eastAsia="宋体" w:hAnsi="宋体" w:cs="宋体" w:hint="eastAsia"/>
                <w:sz w:val="24"/>
                <w:szCs w:val="24"/>
              </w:rPr>
              <w:t>1</w:t>
            </w:r>
            <w:r>
              <w:rPr>
                <w:rFonts w:eastAsia="宋体" w:hAnsi="宋体" w:cs="宋体"/>
                <w:sz w:val="24"/>
                <w:szCs w:val="24"/>
              </w:rPr>
              <w:t>.</w:t>
            </w:r>
            <w:r>
              <w:rPr>
                <w:rFonts w:eastAsia="宋体" w:hAnsi="宋体" w:cs="宋体" w:hint="eastAsia"/>
                <w:sz w:val="24"/>
                <w:szCs w:val="24"/>
              </w:rPr>
              <w:t>债权人需仔细阅读管理人发布的债权申报公告并按照要求申报债权；</w:t>
            </w:r>
          </w:p>
          <w:p w14:paraId="25FFE1E2" w14:textId="77777777" w:rsidR="00414D92" w:rsidRDefault="00414D92" w:rsidP="00A57AB0">
            <w:pPr>
              <w:widowControl/>
              <w:spacing w:line="360" w:lineRule="exact"/>
              <w:rPr>
                <w:rFonts w:eastAsia="宋体" w:hAnsi="宋体" w:cs="宋体"/>
                <w:sz w:val="24"/>
                <w:szCs w:val="24"/>
              </w:rPr>
            </w:pPr>
            <w:r>
              <w:rPr>
                <w:rFonts w:eastAsia="宋体" w:hAnsi="宋体" w:cs="宋体" w:hint="eastAsia"/>
                <w:sz w:val="24"/>
                <w:szCs w:val="24"/>
              </w:rPr>
              <w:t>2</w:t>
            </w:r>
            <w:r>
              <w:rPr>
                <w:rFonts w:eastAsia="宋体" w:hAnsi="宋体" w:cs="宋体"/>
                <w:sz w:val="24"/>
                <w:szCs w:val="24"/>
              </w:rPr>
              <w:t>.</w:t>
            </w:r>
            <w:r>
              <w:rPr>
                <w:rFonts w:eastAsia="宋体" w:hAnsi="宋体" w:cs="宋体" w:hint="eastAsia"/>
                <w:sz w:val="24"/>
                <w:szCs w:val="24"/>
              </w:rPr>
              <w:t>此表应使用</w:t>
            </w:r>
            <w:r>
              <w:rPr>
                <w:rFonts w:eastAsia="宋体" w:hAnsi="宋体" w:cs="宋体" w:hint="eastAsia"/>
                <w:sz w:val="24"/>
                <w:szCs w:val="24"/>
              </w:rPr>
              <w:t>A</w:t>
            </w:r>
            <w:r>
              <w:rPr>
                <w:rFonts w:eastAsia="宋体" w:hAnsi="宋体" w:cs="宋体"/>
                <w:sz w:val="24"/>
                <w:szCs w:val="24"/>
              </w:rPr>
              <w:t>4</w:t>
            </w:r>
            <w:r>
              <w:rPr>
                <w:rFonts w:eastAsia="宋体" w:hAnsi="宋体" w:cs="宋体" w:hint="eastAsia"/>
                <w:sz w:val="24"/>
                <w:szCs w:val="24"/>
              </w:rPr>
              <w:t>纸双面打印，使用蓝黑、碳素墨水书写；</w:t>
            </w:r>
          </w:p>
          <w:p w14:paraId="64895219" w14:textId="77777777" w:rsidR="00414D92" w:rsidRDefault="00414D92" w:rsidP="00A57AB0">
            <w:pPr>
              <w:widowControl/>
              <w:spacing w:line="360" w:lineRule="exact"/>
              <w:rPr>
                <w:rFonts w:eastAsia="宋体" w:hAnsi="宋体" w:cs="宋体"/>
                <w:sz w:val="24"/>
                <w:szCs w:val="24"/>
              </w:rPr>
            </w:pPr>
            <w:r>
              <w:rPr>
                <w:rFonts w:eastAsia="宋体" w:hAnsi="宋体" w:cs="宋体" w:hint="eastAsia"/>
                <w:sz w:val="24"/>
                <w:szCs w:val="24"/>
              </w:rPr>
              <w:t>3</w:t>
            </w:r>
            <w:r>
              <w:rPr>
                <w:rFonts w:eastAsia="宋体" w:hAnsi="宋体" w:cs="宋体"/>
                <w:sz w:val="24"/>
                <w:szCs w:val="24"/>
              </w:rPr>
              <w:t>.</w:t>
            </w:r>
            <w:r>
              <w:rPr>
                <w:rFonts w:eastAsia="宋体" w:hAnsi="宋体" w:cs="宋体" w:hint="eastAsia"/>
                <w:sz w:val="24"/>
                <w:szCs w:val="24"/>
              </w:rPr>
              <w:t>债权编号由管理人填写；</w:t>
            </w:r>
          </w:p>
          <w:p w14:paraId="031F6F5D" w14:textId="77777777" w:rsidR="00414D92" w:rsidRDefault="00414D92" w:rsidP="00A57AB0">
            <w:pPr>
              <w:widowControl/>
              <w:spacing w:line="360" w:lineRule="exact"/>
              <w:rPr>
                <w:rFonts w:eastAsia="宋体" w:hAnsi="宋体" w:cs="宋体"/>
                <w:sz w:val="24"/>
                <w:szCs w:val="24"/>
              </w:rPr>
            </w:pPr>
            <w:r>
              <w:rPr>
                <w:sz w:val="24"/>
                <w:szCs w:val="24"/>
              </w:rPr>
              <w:t>4.</w:t>
            </w:r>
            <w:r>
              <w:rPr>
                <w:rFonts w:eastAsia="宋体" w:hAnsi="宋体" w:cs="宋体" w:hint="eastAsia"/>
                <w:sz w:val="24"/>
                <w:szCs w:val="24"/>
              </w:rPr>
              <w:t>申报债权利息的，应当另行提交利息计算清单；</w:t>
            </w:r>
          </w:p>
          <w:p w14:paraId="67FFF3F0" w14:textId="77777777" w:rsidR="00414D92" w:rsidRDefault="00414D92" w:rsidP="00A57AB0">
            <w:pPr>
              <w:widowControl/>
              <w:spacing w:line="360" w:lineRule="exact"/>
              <w:rPr>
                <w:rFonts w:eastAsia="宋体" w:hAnsi="宋体" w:cs="宋体"/>
                <w:sz w:val="24"/>
                <w:szCs w:val="24"/>
              </w:rPr>
            </w:pPr>
            <w:r>
              <w:rPr>
                <w:rFonts w:eastAsia="宋体" w:hAnsi="宋体" w:cs="宋体"/>
                <w:sz w:val="24"/>
                <w:szCs w:val="24"/>
              </w:rPr>
              <w:t>5.</w:t>
            </w:r>
            <w:r>
              <w:rPr>
                <w:rFonts w:eastAsia="宋体" w:hAnsi="宋体" w:cs="宋体" w:hint="eastAsia"/>
                <w:sz w:val="24"/>
                <w:szCs w:val="24"/>
              </w:rPr>
              <w:t>担保物名称、数量等情况可另附清单；</w:t>
            </w:r>
          </w:p>
          <w:p w14:paraId="613E1E05" w14:textId="77777777" w:rsidR="00414D92" w:rsidRDefault="00414D92" w:rsidP="00A57AB0">
            <w:pPr>
              <w:rPr>
                <w:rFonts w:eastAsia="宋体" w:hAnsi="宋体"/>
                <w:sz w:val="24"/>
                <w:szCs w:val="24"/>
              </w:rPr>
            </w:pPr>
            <w:r>
              <w:rPr>
                <w:rFonts w:eastAsia="宋体" w:hAnsi="宋体" w:cs="宋体"/>
                <w:sz w:val="24"/>
                <w:szCs w:val="24"/>
              </w:rPr>
              <w:t>6.</w:t>
            </w:r>
            <w:r>
              <w:rPr>
                <w:rFonts w:eastAsia="宋体" w:hAnsi="宋体" w:cs="宋体" w:hint="eastAsia"/>
                <w:sz w:val="24"/>
                <w:szCs w:val="24"/>
              </w:rPr>
              <w:t>对申报债权的说明也可单独提交债权申报书，但应明确主张债权金额及要求性质。</w:t>
            </w:r>
          </w:p>
        </w:tc>
      </w:tr>
      <w:tr w:rsidR="00414D92" w14:paraId="14DFE11F" w14:textId="77777777" w:rsidTr="00A57AB0">
        <w:trPr>
          <w:jc w:val="center"/>
        </w:trPr>
        <w:tc>
          <w:tcPr>
            <w:tcW w:w="1587" w:type="dxa"/>
            <w:vAlign w:val="center"/>
          </w:tcPr>
          <w:p w14:paraId="10FF24EC" w14:textId="77777777" w:rsidR="00414D92" w:rsidRDefault="00414D92" w:rsidP="00A57AB0">
            <w:pPr>
              <w:jc w:val="center"/>
              <w:rPr>
                <w:rFonts w:eastAsia="宋体" w:hAnsi="宋体" w:cs="宋体"/>
                <w:sz w:val="24"/>
              </w:rPr>
            </w:pPr>
            <w:r>
              <w:rPr>
                <w:rFonts w:eastAsia="宋体" w:hAnsi="宋体" w:cs="宋体" w:hint="eastAsia"/>
                <w:sz w:val="24"/>
              </w:rPr>
              <w:t>债权申报承诺</w:t>
            </w:r>
          </w:p>
        </w:tc>
        <w:tc>
          <w:tcPr>
            <w:tcW w:w="7873" w:type="dxa"/>
            <w:gridSpan w:val="6"/>
            <w:vAlign w:val="center"/>
          </w:tcPr>
          <w:p w14:paraId="27383865" w14:textId="29DED092" w:rsidR="00414D92" w:rsidRDefault="00414D92" w:rsidP="00A57AB0">
            <w:pPr>
              <w:ind w:firstLine="480"/>
              <w:jc w:val="left"/>
              <w:rPr>
                <w:rFonts w:eastAsia="宋体" w:hAnsi="宋体"/>
                <w:sz w:val="24"/>
                <w:szCs w:val="24"/>
              </w:rPr>
            </w:pPr>
            <w:r>
              <w:rPr>
                <w:rFonts w:eastAsia="宋体" w:hAnsi="宋体" w:hint="eastAsia"/>
                <w:sz w:val="24"/>
                <w:szCs w:val="24"/>
              </w:rPr>
              <w:t>我已经仔细阅读并充分理解《</w:t>
            </w:r>
            <w:r w:rsidR="00372737">
              <w:rPr>
                <w:rFonts w:eastAsia="宋体" w:hAnsi="宋体"/>
                <w:sz w:val="24"/>
                <w:szCs w:val="24"/>
              </w:rPr>
              <w:t>贵州省仁怀市茅台镇贵乡酒业有限公司</w:t>
            </w:r>
            <w:r w:rsidRPr="009844D8">
              <w:rPr>
                <w:rFonts w:eastAsia="宋体" w:hAnsi="宋体"/>
                <w:sz w:val="24"/>
                <w:szCs w:val="24"/>
              </w:rPr>
              <w:t>管理人</w:t>
            </w:r>
            <w:r>
              <w:rPr>
                <w:rFonts w:eastAsia="宋体" w:hAnsi="宋体" w:hint="eastAsia"/>
                <w:sz w:val="24"/>
                <w:szCs w:val="24"/>
              </w:rPr>
              <w:t>债权申报公告》的内容，并按照公告的要求向管理人申报债权，我承诺：</w:t>
            </w:r>
          </w:p>
          <w:p w14:paraId="32D8392F" w14:textId="77777777" w:rsidR="00414D92" w:rsidRDefault="00414D92" w:rsidP="00A57AB0">
            <w:pPr>
              <w:ind w:firstLine="480"/>
              <w:jc w:val="left"/>
              <w:rPr>
                <w:rFonts w:hAnsi="宋体"/>
                <w:szCs w:val="24"/>
              </w:rPr>
            </w:pPr>
            <w:r>
              <w:rPr>
                <w:rFonts w:eastAsia="宋体" w:hAnsi="宋体" w:hint="eastAsia"/>
                <w:sz w:val="24"/>
                <w:szCs w:val="24"/>
              </w:rPr>
              <w:t>1</w:t>
            </w:r>
            <w:r>
              <w:rPr>
                <w:rFonts w:eastAsia="宋体" w:hAnsi="宋体"/>
                <w:sz w:val="24"/>
                <w:szCs w:val="24"/>
              </w:rPr>
              <w:t>.</w:t>
            </w:r>
            <w:r>
              <w:rPr>
                <w:rFonts w:eastAsia="宋体" w:hAnsi="宋体" w:hint="eastAsia"/>
                <w:sz w:val="24"/>
                <w:szCs w:val="24"/>
              </w:rPr>
              <w:t>我</w:t>
            </w:r>
            <w:r>
              <w:rPr>
                <w:rFonts w:eastAsia="宋体" w:hAnsi="宋体" w:hint="eastAsia"/>
                <w:sz w:val="24"/>
                <w:szCs w:val="24"/>
              </w:rPr>
              <w:t>/</w:t>
            </w:r>
            <w:r>
              <w:rPr>
                <w:rFonts w:eastAsia="宋体" w:hAnsi="宋体" w:hint="eastAsia"/>
                <w:sz w:val="24"/>
                <w:szCs w:val="24"/>
              </w:rPr>
              <w:t>我单位</w:t>
            </w:r>
            <w:r>
              <w:rPr>
                <w:rFonts w:eastAsia="宋体" w:hAnsi="宋体"/>
                <w:sz w:val="24"/>
                <w:szCs w:val="24"/>
              </w:rPr>
              <w:t>保证所提交的</w:t>
            </w:r>
            <w:r>
              <w:rPr>
                <w:rFonts w:eastAsia="宋体" w:hAnsi="宋体" w:hint="eastAsia"/>
                <w:sz w:val="24"/>
                <w:szCs w:val="24"/>
              </w:rPr>
              <w:t>债权申报</w:t>
            </w:r>
            <w:r>
              <w:rPr>
                <w:rFonts w:eastAsia="宋体" w:hAnsi="宋体"/>
                <w:sz w:val="24"/>
                <w:szCs w:val="24"/>
              </w:rPr>
              <w:t>材料均真实、有效、完整，且上述文件材料与原件相一致，不存在任何变造、伪造等情形。否则，</w:t>
            </w:r>
            <w:r>
              <w:rPr>
                <w:rFonts w:eastAsia="宋体" w:hAnsi="宋体" w:hint="eastAsia"/>
                <w:sz w:val="24"/>
                <w:szCs w:val="24"/>
              </w:rPr>
              <w:t>我</w:t>
            </w:r>
            <w:r>
              <w:rPr>
                <w:rFonts w:eastAsia="宋体" w:hAnsi="宋体" w:hint="eastAsia"/>
                <w:sz w:val="24"/>
                <w:szCs w:val="24"/>
              </w:rPr>
              <w:t>/</w:t>
            </w:r>
            <w:r>
              <w:rPr>
                <w:rFonts w:eastAsia="宋体" w:hAnsi="宋体" w:hint="eastAsia"/>
                <w:sz w:val="24"/>
                <w:szCs w:val="24"/>
              </w:rPr>
              <w:t>我单位</w:t>
            </w:r>
            <w:r>
              <w:rPr>
                <w:rFonts w:eastAsia="宋体" w:hAnsi="宋体"/>
                <w:sz w:val="24"/>
                <w:szCs w:val="24"/>
              </w:rPr>
              <w:t>自愿承担由此产生的一切法律责任。</w:t>
            </w:r>
          </w:p>
          <w:p w14:paraId="2C168649" w14:textId="77777777" w:rsidR="00414D92" w:rsidRDefault="00414D92" w:rsidP="00A57AB0">
            <w:pPr>
              <w:ind w:firstLine="480"/>
              <w:jc w:val="left"/>
              <w:rPr>
                <w:rFonts w:eastAsia="宋体" w:hAnsi="宋体"/>
                <w:sz w:val="24"/>
                <w:szCs w:val="24"/>
              </w:rPr>
            </w:pPr>
            <w:r>
              <w:rPr>
                <w:rFonts w:eastAsia="宋体" w:hAnsi="宋体"/>
                <w:sz w:val="24"/>
                <w:szCs w:val="24"/>
              </w:rPr>
              <w:t>2.</w:t>
            </w:r>
            <w:r>
              <w:rPr>
                <w:rFonts w:eastAsia="宋体" w:hAnsi="宋体" w:hint="eastAsia"/>
                <w:sz w:val="24"/>
                <w:szCs w:val="24"/>
              </w:rPr>
              <w:t>我</w:t>
            </w:r>
            <w:r>
              <w:rPr>
                <w:rFonts w:eastAsia="宋体" w:hAnsi="宋体" w:hint="eastAsia"/>
                <w:sz w:val="24"/>
                <w:szCs w:val="24"/>
              </w:rPr>
              <w:t>/</w:t>
            </w:r>
            <w:r>
              <w:rPr>
                <w:rFonts w:eastAsia="宋体" w:hAnsi="宋体" w:hint="eastAsia"/>
                <w:sz w:val="24"/>
                <w:szCs w:val="24"/>
              </w:rPr>
              <w:t>我单位已向管理人申报我</w:t>
            </w:r>
            <w:r>
              <w:rPr>
                <w:rFonts w:eastAsia="宋体" w:hAnsi="宋体" w:hint="eastAsia"/>
                <w:sz w:val="24"/>
                <w:szCs w:val="24"/>
              </w:rPr>
              <w:t>/</w:t>
            </w:r>
            <w:r>
              <w:rPr>
                <w:rFonts w:eastAsia="宋体" w:hAnsi="宋体" w:hint="eastAsia"/>
                <w:sz w:val="24"/>
                <w:szCs w:val="24"/>
              </w:rPr>
              <w:t>我单位享有的全部债权（包括但不限于本金、利息、违约金等）。如有未申报的，视为我单位自愿放弃，不再向债务人主张。</w:t>
            </w:r>
          </w:p>
          <w:p w14:paraId="772A598F" w14:textId="77777777" w:rsidR="00414D92" w:rsidRDefault="00414D92" w:rsidP="00A57AB0">
            <w:pPr>
              <w:ind w:firstLine="480"/>
              <w:jc w:val="left"/>
              <w:rPr>
                <w:rFonts w:eastAsia="宋体" w:hAnsi="宋体"/>
                <w:sz w:val="24"/>
                <w:szCs w:val="24"/>
              </w:rPr>
            </w:pPr>
            <w:r>
              <w:rPr>
                <w:rFonts w:eastAsia="宋体" w:hAnsi="宋体"/>
                <w:sz w:val="24"/>
                <w:szCs w:val="24"/>
              </w:rPr>
              <w:t>3.</w:t>
            </w:r>
            <w:r>
              <w:rPr>
                <w:rFonts w:eastAsia="宋体" w:hAnsi="宋体" w:hint="eastAsia"/>
                <w:sz w:val="24"/>
                <w:szCs w:val="24"/>
              </w:rPr>
              <w:t>我</w:t>
            </w:r>
            <w:r>
              <w:rPr>
                <w:rFonts w:eastAsia="宋体" w:hAnsi="宋体" w:hint="eastAsia"/>
                <w:sz w:val="24"/>
                <w:szCs w:val="24"/>
              </w:rPr>
              <w:t>/</w:t>
            </w:r>
            <w:r>
              <w:rPr>
                <w:rFonts w:eastAsia="宋体" w:hAnsi="宋体" w:hint="eastAsia"/>
                <w:sz w:val="24"/>
                <w:szCs w:val="24"/>
              </w:rPr>
              <w:t>我单位已向管理人申报有财产担保或其他优先权。如有未申报的，视为我单位自愿放弃，不再向债务人主张。</w:t>
            </w:r>
          </w:p>
          <w:p w14:paraId="2EBAC83F" w14:textId="77777777" w:rsidR="00414D92" w:rsidRDefault="00414D92" w:rsidP="00A57AB0">
            <w:pPr>
              <w:ind w:firstLine="480"/>
              <w:jc w:val="left"/>
              <w:rPr>
                <w:rFonts w:eastAsia="宋体" w:hAnsi="宋体"/>
                <w:sz w:val="24"/>
                <w:szCs w:val="24"/>
              </w:rPr>
            </w:pPr>
            <w:r>
              <w:rPr>
                <w:rFonts w:eastAsia="宋体" w:hAnsi="宋体" w:hint="eastAsia"/>
                <w:sz w:val="24"/>
                <w:szCs w:val="24"/>
              </w:rPr>
              <w:t>特此承诺</w:t>
            </w:r>
          </w:p>
          <w:p w14:paraId="4EA0F81F" w14:textId="77777777" w:rsidR="00414D92" w:rsidRDefault="00414D92" w:rsidP="00A57AB0">
            <w:pPr>
              <w:ind w:leftChars="1400" w:left="2940"/>
              <w:jc w:val="left"/>
              <w:rPr>
                <w:rFonts w:eastAsia="宋体" w:hAnsi="宋体"/>
                <w:sz w:val="24"/>
                <w:szCs w:val="24"/>
              </w:rPr>
            </w:pPr>
            <w:r>
              <w:rPr>
                <w:rFonts w:eastAsia="宋体" w:hAnsi="宋体" w:hint="eastAsia"/>
                <w:sz w:val="24"/>
                <w:szCs w:val="24"/>
              </w:rPr>
              <w:t>债权人：</w:t>
            </w:r>
          </w:p>
          <w:p w14:paraId="105B91EF" w14:textId="77777777" w:rsidR="00414D92" w:rsidRDefault="00414D92" w:rsidP="00A57AB0">
            <w:pPr>
              <w:ind w:leftChars="1400" w:left="2940"/>
              <w:jc w:val="left"/>
              <w:rPr>
                <w:rFonts w:eastAsia="宋体" w:hAnsi="宋体"/>
                <w:sz w:val="24"/>
                <w:szCs w:val="24"/>
              </w:rPr>
            </w:pPr>
            <w:r>
              <w:rPr>
                <w:rFonts w:eastAsia="宋体" w:hAnsi="宋体" w:hint="eastAsia"/>
                <w:sz w:val="24"/>
                <w:szCs w:val="24"/>
              </w:rPr>
              <w:t>代表</w:t>
            </w:r>
            <w:r>
              <w:rPr>
                <w:rFonts w:eastAsia="宋体" w:hAnsi="宋体" w:hint="eastAsia"/>
                <w:sz w:val="24"/>
                <w:szCs w:val="24"/>
              </w:rPr>
              <w:t>/</w:t>
            </w:r>
            <w:r>
              <w:rPr>
                <w:rFonts w:eastAsia="宋体" w:hAnsi="宋体" w:hint="eastAsia"/>
                <w:sz w:val="24"/>
                <w:szCs w:val="24"/>
              </w:rPr>
              <w:t>代理人：</w:t>
            </w:r>
          </w:p>
          <w:p w14:paraId="23FA3B0B" w14:textId="77777777" w:rsidR="00414D92" w:rsidRDefault="00414D92" w:rsidP="00A57AB0">
            <w:pPr>
              <w:ind w:leftChars="1400" w:left="2940"/>
              <w:jc w:val="left"/>
              <w:rPr>
                <w:rFonts w:eastAsia="宋体" w:hAnsi="宋体"/>
                <w:sz w:val="24"/>
                <w:szCs w:val="24"/>
              </w:rPr>
            </w:pPr>
            <w:r>
              <w:rPr>
                <w:rFonts w:eastAsia="宋体" w:hAnsi="宋体" w:hint="eastAsia"/>
                <w:sz w:val="24"/>
                <w:szCs w:val="24"/>
              </w:rPr>
              <w:t>时间：</w:t>
            </w:r>
            <w:r>
              <w:rPr>
                <w:rFonts w:eastAsia="宋体" w:hAnsi="宋体" w:hint="eastAsia"/>
                <w:sz w:val="24"/>
                <w:szCs w:val="24"/>
              </w:rPr>
              <w:t xml:space="preserve"> </w:t>
            </w:r>
            <w:r>
              <w:rPr>
                <w:rFonts w:eastAsia="宋体" w:hAnsi="宋体"/>
                <w:sz w:val="24"/>
                <w:szCs w:val="24"/>
              </w:rPr>
              <w:t xml:space="preserve">     </w:t>
            </w:r>
            <w:r>
              <w:rPr>
                <w:rFonts w:eastAsia="宋体" w:hAnsi="宋体" w:hint="eastAsia"/>
                <w:sz w:val="24"/>
                <w:szCs w:val="24"/>
              </w:rPr>
              <w:t>年</w:t>
            </w:r>
            <w:r>
              <w:rPr>
                <w:rFonts w:eastAsia="宋体" w:hAnsi="宋体" w:hint="eastAsia"/>
                <w:sz w:val="24"/>
                <w:szCs w:val="24"/>
              </w:rPr>
              <w:t xml:space="preserve"> </w:t>
            </w:r>
            <w:r>
              <w:rPr>
                <w:rFonts w:eastAsia="宋体" w:hAnsi="宋体"/>
                <w:sz w:val="24"/>
                <w:szCs w:val="24"/>
              </w:rPr>
              <w:t xml:space="preserve">   </w:t>
            </w:r>
            <w:r>
              <w:rPr>
                <w:rFonts w:eastAsia="宋体" w:hAnsi="宋体" w:hint="eastAsia"/>
                <w:sz w:val="24"/>
                <w:szCs w:val="24"/>
              </w:rPr>
              <w:t>月</w:t>
            </w:r>
            <w:r>
              <w:rPr>
                <w:rFonts w:eastAsia="宋体" w:hAnsi="宋体" w:hint="eastAsia"/>
                <w:sz w:val="24"/>
                <w:szCs w:val="24"/>
              </w:rPr>
              <w:t xml:space="preserve"> </w:t>
            </w:r>
            <w:r>
              <w:rPr>
                <w:rFonts w:eastAsia="宋体" w:hAnsi="宋体"/>
                <w:sz w:val="24"/>
                <w:szCs w:val="24"/>
              </w:rPr>
              <w:t xml:space="preserve">   </w:t>
            </w:r>
            <w:r>
              <w:rPr>
                <w:rFonts w:eastAsia="宋体" w:hAnsi="宋体" w:hint="eastAsia"/>
                <w:sz w:val="24"/>
                <w:szCs w:val="24"/>
              </w:rPr>
              <w:t>日</w:t>
            </w:r>
          </w:p>
          <w:p w14:paraId="51B7D7D5" w14:textId="77777777" w:rsidR="00414D92" w:rsidRDefault="00414D92" w:rsidP="00A57AB0">
            <w:pPr>
              <w:jc w:val="left"/>
              <w:rPr>
                <w:rFonts w:eastAsia="宋体" w:hAnsi="宋体"/>
                <w:sz w:val="24"/>
                <w:szCs w:val="24"/>
              </w:rPr>
            </w:pPr>
          </w:p>
        </w:tc>
      </w:tr>
    </w:tbl>
    <w:p w14:paraId="6BCC1476" w14:textId="77777777" w:rsidR="00414D92" w:rsidRDefault="00414D92" w:rsidP="00414D92">
      <w:pPr>
        <w:widowControl/>
        <w:jc w:val="left"/>
        <w:rPr>
          <w:sz w:val="10"/>
          <w:szCs w:val="10"/>
        </w:rPr>
        <w:sectPr w:rsidR="00414D92">
          <w:pgSz w:w="11906" w:h="16838"/>
          <w:pgMar w:top="1440" w:right="1361" w:bottom="1440" w:left="1361" w:header="794" w:footer="794" w:gutter="170"/>
          <w:pgNumType w:start="1"/>
          <w:cols w:space="425"/>
          <w:docGrid w:type="lines" w:linePitch="381"/>
        </w:sectPr>
      </w:pPr>
    </w:p>
    <w:bookmarkEnd w:id="0"/>
    <w:p w14:paraId="0F39E789" w14:textId="77777777" w:rsidR="00414D92" w:rsidRDefault="00414D92" w:rsidP="00414D92">
      <w:pPr>
        <w:widowControl/>
        <w:jc w:val="left"/>
      </w:pPr>
    </w:p>
    <w:p w14:paraId="3B741F34" w14:textId="77777777" w:rsidR="00414D92" w:rsidRDefault="00414D92" w:rsidP="00414D92">
      <w:pPr>
        <w:keepNext/>
        <w:keepLines/>
        <w:spacing w:after="240" w:line="480" w:lineRule="auto"/>
        <w:jc w:val="center"/>
        <w:outlineLvl w:val="0"/>
        <w:rPr>
          <w:rFonts w:eastAsia="宋体" w:hAnsi="仿宋"/>
          <w:b/>
          <w:bCs/>
          <w:kern w:val="44"/>
          <w:sz w:val="44"/>
          <w:szCs w:val="44"/>
          <w:lang w:val="en-GB"/>
        </w:rPr>
      </w:pPr>
      <w:r>
        <w:rPr>
          <w:rFonts w:eastAsia="宋体" w:hAnsi="仿宋" w:hint="eastAsia"/>
          <w:b/>
          <w:bCs/>
          <w:kern w:val="44"/>
          <w:sz w:val="44"/>
          <w:szCs w:val="44"/>
          <w:lang w:val="en-GB"/>
        </w:rPr>
        <w:t>法定代表人身份证明书</w:t>
      </w:r>
    </w:p>
    <w:p w14:paraId="70DDDCB6" w14:textId="77777777" w:rsidR="00414D92" w:rsidRDefault="00414D92" w:rsidP="00414D92">
      <w:pPr>
        <w:ind w:firstLine="640"/>
        <w:rPr>
          <w:rFonts w:hAnsi="仿宋"/>
          <w:lang w:val="en-GB"/>
        </w:rPr>
      </w:pPr>
    </w:p>
    <w:p w14:paraId="0A69359F" w14:textId="77777777" w:rsidR="00414D92" w:rsidRPr="00E221E9" w:rsidRDefault="00414D92" w:rsidP="00414D92">
      <w:pPr>
        <w:spacing w:line="360" w:lineRule="auto"/>
        <w:ind w:firstLine="640"/>
        <w:rPr>
          <w:rFonts w:ascii="仿宋" w:eastAsia="仿宋" w:hAnsi="仿宋"/>
          <w:sz w:val="28"/>
          <w:szCs w:val="28"/>
          <w:lang w:val="en-GB"/>
        </w:rPr>
      </w:pPr>
      <w:r w:rsidRPr="00E221E9">
        <w:rPr>
          <w:rFonts w:ascii="仿宋" w:eastAsia="仿宋" w:hAnsi="仿宋" w:hint="eastAsia"/>
          <w:sz w:val="28"/>
          <w:szCs w:val="28"/>
          <w:lang w:val="en-GB"/>
        </w:rPr>
        <w:t>兹证明</w:t>
      </w:r>
      <w:r w:rsidRPr="00E221E9">
        <w:rPr>
          <w:rFonts w:ascii="仿宋" w:eastAsia="仿宋" w:hAnsi="仿宋"/>
          <w:sz w:val="28"/>
          <w:szCs w:val="28"/>
          <w:u w:val="single"/>
          <w:lang w:val="en-GB"/>
        </w:rPr>
        <w:t xml:space="preserve">        </w:t>
      </w:r>
      <w:r w:rsidRPr="00E221E9">
        <w:rPr>
          <w:rFonts w:ascii="仿宋" w:eastAsia="仿宋" w:hAnsi="仿宋"/>
          <w:sz w:val="28"/>
          <w:szCs w:val="28"/>
          <w:lang w:val="en-GB"/>
        </w:rPr>
        <w:t>同志在我单位任</w:t>
      </w:r>
      <w:r w:rsidRPr="00E221E9">
        <w:rPr>
          <w:rFonts w:ascii="仿宋" w:eastAsia="仿宋" w:hAnsi="仿宋"/>
          <w:sz w:val="28"/>
          <w:szCs w:val="28"/>
          <w:u w:val="single"/>
          <w:lang w:val="en-GB"/>
        </w:rPr>
        <w:t xml:space="preserve">            </w:t>
      </w:r>
      <w:r w:rsidRPr="00E221E9">
        <w:rPr>
          <w:rFonts w:ascii="仿宋" w:eastAsia="仿宋" w:hAnsi="仿宋"/>
          <w:sz w:val="28"/>
          <w:szCs w:val="28"/>
          <w:lang w:val="en-GB"/>
        </w:rPr>
        <w:t>职务，系我单位法定代表人。</w:t>
      </w:r>
    </w:p>
    <w:p w14:paraId="013ABFDA" w14:textId="77777777" w:rsidR="00414D92" w:rsidRPr="00E221E9" w:rsidRDefault="00414D92" w:rsidP="00414D92">
      <w:pPr>
        <w:spacing w:line="360" w:lineRule="auto"/>
        <w:ind w:firstLine="640"/>
        <w:rPr>
          <w:rFonts w:ascii="仿宋" w:eastAsia="仿宋" w:hAnsi="仿宋"/>
          <w:sz w:val="28"/>
          <w:szCs w:val="28"/>
          <w:lang w:val="en-GB"/>
        </w:rPr>
      </w:pPr>
      <w:r w:rsidRPr="00E221E9">
        <w:rPr>
          <w:rFonts w:ascii="仿宋" w:eastAsia="仿宋" w:hAnsi="仿宋" w:hint="eastAsia"/>
          <w:sz w:val="28"/>
          <w:szCs w:val="28"/>
          <w:lang w:val="en-GB"/>
        </w:rPr>
        <w:t>特此证明。</w:t>
      </w:r>
    </w:p>
    <w:p w14:paraId="45DEAC51" w14:textId="77777777" w:rsidR="00414D92" w:rsidRPr="00E221E9" w:rsidRDefault="00414D92" w:rsidP="00414D92">
      <w:pPr>
        <w:spacing w:line="360" w:lineRule="auto"/>
        <w:ind w:right="1280"/>
        <w:jc w:val="center"/>
        <w:rPr>
          <w:rFonts w:ascii="仿宋" w:eastAsia="仿宋" w:hAnsi="仿宋"/>
          <w:sz w:val="28"/>
          <w:szCs w:val="28"/>
          <w:lang w:val="en-GB"/>
        </w:rPr>
      </w:pPr>
      <w:r w:rsidRPr="00E221E9">
        <w:rPr>
          <w:rFonts w:ascii="仿宋" w:eastAsia="仿宋" w:hAnsi="仿宋" w:hint="eastAsia"/>
          <w:sz w:val="28"/>
          <w:szCs w:val="28"/>
          <w:lang w:val="en-GB"/>
        </w:rPr>
        <w:t xml:space="preserve"> </w:t>
      </w:r>
      <w:r w:rsidRPr="00E221E9">
        <w:rPr>
          <w:rFonts w:ascii="仿宋" w:eastAsia="仿宋" w:hAnsi="仿宋"/>
          <w:sz w:val="28"/>
          <w:szCs w:val="28"/>
          <w:lang w:val="en-GB"/>
        </w:rPr>
        <w:t xml:space="preserve">               </w:t>
      </w:r>
      <w:r w:rsidRPr="00E221E9">
        <w:rPr>
          <w:rFonts w:ascii="仿宋" w:eastAsia="仿宋" w:hAnsi="仿宋" w:hint="eastAsia"/>
          <w:sz w:val="28"/>
          <w:szCs w:val="28"/>
          <w:lang w:val="en-GB"/>
        </w:rPr>
        <w:t>单位：</w:t>
      </w:r>
    </w:p>
    <w:p w14:paraId="0A857A05" w14:textId="77777777" w:rsidR="00414D92" w:rsidRPr="00E221E9" w:rsidRDefault="00414D92" w:rsidP="00414D92">
      <w:pPr>
        <w:spacing w:line="360" w:lineRule="auto"/>
        <w:ind w:right="1280"/>
        <w:jc w:val="right"/>
        <w:rPr>
          <w:rFonts w:ascii="仿宋" w:eastAsia="仿宋" w:hAnsi="仿宋"/>
          <w:sz w:val="28"/>
          <w:szCs w:val="28"/>
          <w:lang w:val="en-GB"/>
        </w:rPr>
      </w:pPr>
      <w:r w:rsidRPr="00E221E9">
        <w:rPr>
          <w:rFonts w:ascii="仿宋" w:eastAsia="仿宋" w:hAnsi="仿宋" w:hint="eastAsia"/>
          <w:sz w:val="28"/>
          <w:szCs w:val="28"/>
          <w:lang w:val="en-GB"/>
        </w:rPr>
        <w:t xml:space="preserve"> </w:t>
      </w:r>
      <w:r w:rsidRPr="00E221E9">
        <w:rPr>
          <w:rFonts w:ascii="仿宋" w:eastAsia="仿宋" w:hAnsi="仿宋"/>
          <w:sz w:val="28"/>
          <w:szCs w:val="28"/>
          <w:lang w:val="en-GB"/>
        </w:rPr>
        <w:t xml:space="preserve">                        </w:t>
      </w:r>
      <w:r w:rsidRPr="00E221E9">
        <w:rPr>
          <w:rFonts w:ascii="仿宋" w:eastAsia="仿宋" w:hAnsi="仿宋" w:hint="eastAsia"/>
          <w:sz w:val="28"/>
          <w:szCs w:val="28"/>
          <w:lang w:val="en-GB"/>
        </w:rPr>
        <w:t xml:space="preserve">二〇 </w:t>
      </w:r>
      <w:r w:rsidRPr="00E221E9">
        <w:rPr>
          <w:rFonts w:ascii="仿宋" w:eastAsia="仿宋" w:hAnsi="仿宋"/>
          <w:sz w:val="28"/>
          <w:szCs w:val="28"/>
          <w:lang w:val="en-GB"/>
        </w:rPr>
        <w:t xml:space="preserve">   </w:t>
      </w:r>
      <w:r w:rsidRPr="00E221E9">
        <w:rPr>
          <w:rFonts w:ascii="仿宋" w:eastAsia="仿宋" w:hAnsi="仿宋" w:hint="eastAsia"/>
          <w:sz w:val="28"/>
          <w:szCs w:val="28"/>
          <w:lang w:val="en-GB"/>
        </w:rPr>
        <w:t>年</w:t>
      </w:r>
      <w:r w:rsidRPr="00E221E9">
        <w:rPr>
          <w:rFonts w:ascii="仿宋" w:eastAsia="仿宋" w:hAnsi="仿宋"/>
          <w:sz w:val="28"/>
          <w:szCs w:val="28"/>
          <w:lang w:val="en-GB"/>
        </w:rPr>
        <w:t xml:space="preserve">  月   日</w:t>
      </w:r>
    </w:p>
    <w:p w14:paraId="3DA6C18C" w14:textId="77777777" w:rsidR="00414D92" w:rsidRPr="00E221E9" w:rsidRDefault="00414D92" w:rsidP="00414D92">
      <w:pPr>
        <w:spacing w:line="360" w:lineRule="auto"/>
        <w:rPr>
          <w:rFonts w:ascii="仿宋" w:eastAsia="仿宋" w:hAnsi="仿宋"/>
          <w:sz w:val="28"/>
          <w:szCs w:val="28"/>
          <w:lang w:val="en-GB"/>
        </w:rPr>
      </w:pPr>
    </w:p>
    <w:p w14:paraId="415BE662" w14:textId="77777777" w:rsidR="00414D92" w:rsidRPr="00E221E9" w:rsidRDefault="00414D92" w:rsidP="00414D92">
      <w:pPr>
        <w:spacing w:line="360" w:lineRule="auto"/>
        <w:rPr>
          <w:rFonts w:ascii="仿宋" w:eastAsia="仿宋" w:hAnsi="仿宋"/>
          <w:sz w:val="28"/>
          <w:szCs w:val="28"/>
          <w:lang w:val="en-GB"/>
        </w:rPr>
      </w:pPr>
      <w:r w:rsidRPr="00F55CF6">
        <w:rPr>
          <w:rFonts w:ascii="仿宋" w:eastAsia="仿宋" w:hAnsi="仿宋" w:hint="eastAsia"/>
          <w:b/>
          <w:bCs/>
          <w:sz w:val="28"/>
          <w:szCs w:val="28"/>
          <w:lang w:val="en-GB"/>
        </w:rPr>
        <w:t>附：</w:t>
      </w:r>
      <w:r w:rsidRPr="00E221E9">
        <w:rPr>
          <w:rFonts w:ascii="仿宋" w:eastAsia="仿宋" w:hAnsi="仿宋" w:hint="eastAsia"/>
          <w:sz w:val="28"/>
          <w:szCs w:val="28"/>
          <w:lang w:val="en-GB"/>
        </w:rPr>
        <w:t>法定代表人身份证复印件</w:t>
      </w:r>
    </w:p>
    <w:p w14:paraId="7DA22539" w14:textId="77777777" w:rsidR="00414D92" w:rsidRDefault="00414D92" w:rsidP="00414D92">
      <w:pPr>
        <w:widowControl/>
        <w:jc w:val="left"/>
        <w:rPr>
          <w:lang w:val="en-GB"/>
        </w:rPr>
        <w:sectPr w:rsidR="00414D92">
          <w:pgSz w:w="11906" w:h="16838"/>
          <w:pgMar w:top="1440" w:right="1361" w:bottom="1440" w:left="1361" w:header="794" w:footer="794" w:gutter="170"/>
          <w:pgNumType w:start="1"/>
          <w:cols w:space="425"/>
          <w:docGrid w:type="lines" w:linePitch="381"/>
        </w:sectPr>
      </w:pPr>
    </w:p>
    <w:p w14:paraId="507B03ED" w14:textId="77777777" w:rsidR="00414D92" w:rsidRPr="00D2184B" w:rsidRDefault="00414D92" w:rsidP="00414D92">
      <w:pPr>
        <w:keepNext/>
        <w:keepLines/>
        <w:spacing w:after="240" w:line="480" w:lineRule="auto"/>
        <w:jc w:val="center"/>
        <w:outlineLvl w:val="0"/>
        <w:rPr>
          <w:rFonts w:ascii="仿宋" w:eastAsia="仿宋" w:hAnsi="仿宋"/>
          <w:b/>
          <w:bCs/>
          <w:kern w:val="44"/>
          <w:sz w:val="44"/>
          <w:szCs w:val="44"/>
        </w:rPr>
      </w:pPr>
      <w:r w:rsidRPr="00D2184B">
        <w:rPr>
          <w:rFonts w:ascii="仿宋" w:eastAsia="仿宋" w:hAnsi="仿宋" w:hint="eastAsia"/>
          <w:b/>
          <w:bCs/>
          <w:kern w:val="44"/>
          <w:sz w:val="44"/>
          <w:szCs w:val="44"/>
        </w:rPr>
        <w:lastRenderedPageBreak/>
        <w:t>授权委托书</w:t>
      </w:r>
    </w:p>
    <w:p w14:paraId="1A527D7B" w14:textId="77777777"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委托人：</w:t>
      </w:r>
      <w:r w:rsidRPr="00E221E9">
        <w:rPr>
          <w:rFonts w:ascii="仿宋" w:eastAsia="仿宋" w:hAnsi="仿宋" w:hint="eastAsia"/>
          <w:sz w:val="28"/>
          <w:szCs w:val="28"/>
          <w:u w:val="single"/>
        </w:rPr>
        <w:t xml:space="preserve"> </w:t>
      </w:r>
      <w:r w:rsidRPr="00E221E9">
        <w:rPr>
          <w:rFonts w:ascii="仿宋" w:eastAsia="仿宋" w:hAnsi="仿宋"/>
          <w:sz w:val="28"/>
          <w:szCs w:val="28"/>
          <w:u w:val="single"/>
        </w:rPr>
        <w:t xml:space="preserve">                                       </w:t>
      </w:r>
    </w:p>
    <w:p w14:paraId="69A49E1D" w14:textId="77777777" w:rsidR="00414D92" w:rsidRPr="00E221E9" w:rsidRDefault="00414D92" w:rsidP="00414D92">
      <w:pPr>
        <w:rPr>
          <w:rFonts w:ascii="仿宋" w:eastAsia="仿宋" w:hAnsi="仿宋"/>
          <w:sz w:val="28"/>
          <w:szCs w:val="28"/>
          <w:u w:val="single"/>
        </w:rPr>
      </w:pPr>
      <w:r w:rsidRPr="00E221E9">
        <w:rPr>
          <w:rFonts w:ascii="仿宋" w:eastAsia="仿宋" w:hAnsi="仿宋" w:hint="eastAsia"/>
          <w:sz w:val="28"/>
          <w:szCs w:val="28"/>
          <w:u w:val="single"/>
        </w:rPr>
        <w:t xml:space="preserve"> </w:t>
      </w:r>
      <w:r w:rsidRPr="00E221E9">
        <w:rPr>
          <w:rFonts w:ascii="仿宋" w:eastAsia="仿宋" w:hAnsi="仿宋"/>
          <w:sz w:val="28"/>
          <w:szCs w:val="28"/>
          <w:u w:val="single"/>
        </w:rPr>
        <w:t xml:space="preserve">                                                   </w:t>
      </w:r>
    </w:p>
    <w:p w14:paraId="6B52B4D8" w14:textId="77777777"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受委托人：</w:t>
      </w:r>
      <w:r w:rsidRPr="00E221E9">
        <w:rPr>
          <w:rFonts w:ascii="仿宋" w:eastAsia="仿宋" w:hAnsi="仿宋" w:hint="eastAsia"/>
          <w:sz w:val="28"/>
          <w:szCs w:val="28"/>
          <w:u w:val="single"/>
        </w:rPr>
        <w:t xml:space="preserve"> </w:t>
      </w:r>
      <w:r w:rsidRPr="00E221E9">
        <w:rPr>
          <w:rFonts w:ascii="仿宋" w:eastAsia="仿宋" w:hAnsi="仿宋"/>
          <w:sz w:val="28"/>
          <w:szCs w:val="28"/>
          <w:u w:val="single"/>
        </w:rPr>
        <w:t xml:space="preserve">      </w:t>
      </w:r>
      <w:r w:rsidRPr="00E221E9">
        <w:rPr>
          <w:rFonts w:ascii="仿宋" w:eastAsia="仿宋" w:hAnsi="仿宋"/>
          <w:sz w:val="28"/>
          <w:szCs w:val="28"/>
        </w:rPr>
        <w:t>，工作单位：</w:t>
      </w:r>
      <w:r w:rsidRPr="00E221E9">
        <w:rPr>
          <w:rFonts w:ascii="仿宋" w:eastAsia="仿宋" w:hAnsi="仿宋"/>
          <w:sz w:val="28"/>
          <w:szCs w:val="28"/>
          <w:u w:val="single"/>
        </w:rPr>
        <w:t xml:space="preserve">                   </w:t>
      </w:r>
    </w:p>
    <w:p w14:paraId="5EF0BB67" w14:textId="77777777"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 xml:space="preserve">职 </w:t>
      </w:r>
      <w:r w:rsidRPr="00E221E9">
        <w:rPr>
          <w:rFonts w:ascii="仿宋" w:eastAsia="仿宋" w:hAnsi="仿宋"/>
          <w:sz w:val="28"/>
          <w:szCs w:val="28"/>
        </w:rPr>
        <w:t xml:space="preserve">   </w:t>
      </w:r>
      <w:r w:rsidRPr="00E221E9">
        <w:rPr>
          <w:rFonts w:ascii="仿宋" w:eastAsia="仿宋" w:hAnsi="仿宋" w:hint="eastAsia"/>
          <w:sz w:val="28"/>
          <w:szCs w:val="28"/>
        </w:rPr>
        <w:t>务：</w:t>
      </w:r>
      <w:r w:rsidRPr="00E221E9">
        <w:rPr>
          <w:rFonts w:ascii="仿宋" w:eastAsia="仿宋" w:hAnsi="仿宋"/>
          <w:sz w:val="28"/>
          <w:szCs w:val="28"/>
          <w:u w:val="single"/>
        </w:rPr>
        <w:t xml:space="preserve">       </w:t>
      </w:r>
      <w:r w:rsidRPr="00E221E9">
        <w:rPr>
          <w:rFonts w:ascii="仿宋" w:eastAsia="仿宋" w:hAnsi="仿宋"/>
          <w:sz w:val="28"/>
          <w:szCs w:val="28"/>
        </w:rPr>
        <w:t>，身份证号：</w:t>
      </w:r>
      <w:r w:rsidRPr="00E221E9">
        <w:rPr>
          <w:rFonts w:ascii="仿宋" w:eastAsia="仿宋" w:hAnsi="仿宋"/>
          <w:sz w:val="28"/>
          <w:szCs w:val="28"/>
          <w:u w:val="single"/>
        </w:rPr>
        <w:t xml:space="preserve">                   </w:t>
      </w:r>
    </w:p>
    <w:p w14:paraId="54523EB3" w14:textId="77777777"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联系电话：</w:t>
      </w:r>
      <w:r w:rsidRPr="00E221E9">
        <w:rPr>
          <w:rFonts w:ascii="仿宋" w:eastAsia="仿宋" w:hAnsi="仿宋"/>
          <w:sz w:val="28"/>
          <w:szCs w:val="28"/>
          <w:u w:val="single"/>
        </w:rPr>
        <w:t xml:space="preserve">                     </w:t>
      </w:r>
    </w:p>
    <w:p w14:paraId="723C4286" w14:textId="77777777" w:rsidR="00414D92" w:rsidRPr="00E221E9" w:rsidRDefault="00414D92" w:rsidP="00414D92">
      <w:pPr>
        <w:ind w:firstLine="640"/>
        <w:rPr>
          <w:rFonts w:ascii="仿宋" w:eastAsia="仿宋" w:hAnsi="仿宋"/>
          <w:sz w:val="28"/>
          <w:szCs w:val="28"/>
          <w:u w:val="single"/>
        </w:rPr>
      </w:pPr>
      <w:r w:rsidRPr="00E221E9">
        <w:rPr>
          <w:rFonts w:ascii="仿宋" w:eastAsia="仿宋" w:hAnsi="仿宋" w:hint="eastAsia"/>
          <w:sz w:val="28"/>
          <w:szCs w:val="28"/>
        </w:rPr>
        <w:t>联系地址：</w:t>
      </w:r>
      <w:r w:rsidRPr="00E221E9">
        <w:rPr>
          <w:rFonts w:ascii="仿宋" w:eastAsia="仿宋" w:hAnsi="仿宋"/>
          <w:sz w:val="28"/>
          <w:szCs w:val="28"/>
          <w:u w:val="single"/>
        </w:rPr>
        <w:t xml:space="preserve">                                      </w:t>
      </w:r>
    </w:p>
    <w:p w14:paraId="0CD1054B" w14:textId="303B3F71"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委托人现委托上列受委托人在</w:t>
      </w:r>
      <w:r w:rsidR="00372737">
        <w:rPr>
          <w:rFonts w:ascii="仿宋" w:eastAsia="仿宋" w:hAnsi="仿宋" w:hint="eastAsia"/>
          <w:sz w:val="28"/>
          <w:szCs w:val="28"/>
        </w:rPr>
        <w:t>贵州省仁怀市茅台镇贵乡酒业有限公司</w:t>
      </w:r>
      <w:r w:rsidRPr="00E221E9">
        <w:rPr>
          <w:rFonts w:ascii="仿宋" w:eastAsia="仿宋" w:hAnsi="仿宋" w:hint="eastAsia"/>
          <w:sz w:val="28"/>
          <w:szCs w:val="28"/>
        </w:rPr>
        <w:t>破产清算/重整、和解一案中，作为委托人的代理人。受委托人</w:t>
      </w:r>
      <w:r w:rsidRPr="00E221E9">
        <w:rPr>
          <w:rFonts w:ascii="仿宋" w:eastAsia="仿宋" w:hAnsi="仿宋" w:hint="eastAsia"/>
          <w:sz w:val="28"/>
          <w:szCs w:val="28"/>
          <w:u w:val="single"/>
        </w:rPr>
        <w:t xml:space="preserve"> </w:t>
      </w:r>
      <w:r w:rsidRPr="00E221E9">
        <w:rPr>
          <w:rFonts w:ascii="仿宋" w:eastAsia="仿宋" w:hAnsi="仿宋"/>
          <w:sz w:val="28"/>
          <w:szCs w:val="28"/>
          <w:u w:val="single"/>
        </w:rPr>
        <w:t xml:space="preserve">     </w:t>
      </w:r>
      <w:r w:rsidRPr="00E221E9">
        <w:rPr>
          <w:rFonts w:ascii="仿宋" w:eastAsia="仿宋" w:hAnsi="仿宋"/>
          <w:sz w:val="28"/>
          <w:szCs w:val="28"/>
        </w:rPr>
        <w:t>的代理权限为</w:t>
      </w:r>
      <w:r w:rsidRPr="00E221E9">
        <w:rPr>
          <w:rFonts w:ascii="仿宋" w:eastAsia="仿宋" w:hAnsi="仿宋" w:hint="eastAsia"/>
          <w:sz w:val="28"/>
          <w:szCs w:val="28"/>
        </w:rPr>
        <w:t>：</w:t>
      </w:r>
      <w:r w:rsidRPr="00E221E9">
        <w:rPr>
          <w:rFonts w:ascii="仿宋" w:eastAsia="仿宋" w:hAnsi="仿宋" w:hint="eastAsia"/>
          <w:sz w:val="28"/>
          <w:szCs w:val="28"/>
          <w:u w:val="single"/>
        </w:rPr>
        <w:t xml:space="preserve"> </w:t>
      </w:r>
      <w:r w:rsidRPr="00E221E9">
        <w:rPr>
          <w:rFonts w:ascii="仿宋" w:eastAsia="仿宋" w:hAnsi="仿宋"/>
          <w:sz w:val="28"/>
          <w:szCs w:val="28"/>
          <w:u w:val="single"/>
        </w:rPr>
        <w:t xml:space="preserve">     </w:t>
      </w:r>
      <w:r>
        <w:rPr>
          <w:rFonts w:ascii="仿宋" w:eastAsia="仿宋" w:hAnsi="仿宋"/>
          <w:sz w:val="28"/>
          <w:szCs w:val="28"/>
          <w:u w:val="single"/>
        </w:rPr>
        <w:t xml:space="preserve">  </w:t>
      </w:r>
      <w:r w:rsidRPr="00E221E9">
        <w:rPr>
          <w:rFonts w:ascii="仿宋" w:eastAsia="仿宋" w:hAnsi="仿宋"/>
          <w:sz w:val="28"/>
          <w:szCs w:val="28"/>
          <w:u w:val="single"/>
        </w:rPr>
        <w:t xml:space="preserve">   </w:t>
      </w:r>
      <w:r w:rsidRPr="00E221E9">
        <w:rPr>
          <w:rFonts w:ascii="仿宋" w:eastAsia="仿宋" w:hAnsi="仿宋"/>
          <w:sz w:val="28"/>
          <w:szCs w:val="28"/>
        </w:rPr>
        <w:t>（可选择以下选项中的一项或几项授权，或增加新的授权）：</w:t>
      </w:r>
    </w:p>
    <w:p w14:paraId="49C4D667" w14:textId="77777777" w:rsidR="00414D92" w:rsidRPr="00E221E9" w:rsidRDefault="00414D92" w:rsidP="00414D92">
      <w:pPr>
        <w:ind w:firstLine="640"/>
        <w:rPr>
          <w:rFonts w:ascii="仿宋" w:eastAsia="仿宋" w:hAnsi="仿宋"/>
          <w:sz w:val="28"/>
          <w:szCs w:val="28"/>
        </w:rPr>
      </w:pPr>
      <w:r w:rsidRPr="00E221E9">
        <w:rPr>
          <w:rFonts w:ascii="仿宋" w:eastAsia="仿宋" w:hAnsi="仿宋"/>
          <w:sz w:val="28"/>
          <w:szCs w:val="28"/>
        </w:rPr>
        <w:t>1</w:t>
      </w:r>
      <w:r w:rsidRPr="00E221E9">
        <w:rPr>
          <w:rFonts w:ascii="仿宋" w:eastAsia="仿宋" w:hAnsi="仿宋" w:hint="eastAsia"/>
          <w:sz w:val="28"/>
          <w:szCs w:val="28"/>
        </w:rPr>
        <w:t>．</w:t>
      </w:r>
      <w:r w:rsidRPr="00E221E9">
        <w:rPr>
          <w:rFonts w:ascii="仿宋" w:eastAsia="仿宋" w:hAnsi="仿宋"/>
          <w:sz w:val="28"/>
          <w:szCs w:val="28"/>
        </w:rPr>
        <w:t>代为申报债权、与管理人核对债权（代为承认、变更、放弃债权）；</w:t>
      </w:r>
    </w:p>
    <w:p w14:paraId="1F620430" w14:textId="77777777" w:rsidR="00414D92" w:rsidRPr="00E221E9" w:rsidRDefault="00414D92" w:rsidP="00414D92">
      <w:pPr>
        <w:ind w:firstLine="640"/>
        <w:rPr>
          <w:rFonts w:ascii="仿宋" w:eastAsia="仿宋" w:hAnsi="仿宋"/>
          <w:sz w:val="28"/>
          <w:szCs w:val="28"/>
        </w:rPr>
      </w:pPr>
      <w:r w:rsidRPr="00E221E9">
        <w:rPr>
          <w:rFonts w:ascii="仿宋" w:eastAsia="仿宋" w:hAnsi="仿宋"/>
          <w:sz w:val="28"/>
          <w:szCs w:val="28"/>
        </w:rPr>
        <w:t>2</w:t>
      </w:r>
      <w:r w:rsidRPr="00E221E9">
        <w:rPr>
          <w:rFonts w:ascii="仿宋" w:eastAsia="仿宋" w:hAnsi="仿宋" w:hint="eastAsia"/>
          <w:sz w:val="28"/>
          <w:szCs w:val="28"/>
        </w:rPr>
        <w:t>．</w:t>
      </w:r>
      <w:r w:rsidRPr="00E221E9">
        <w:rPr>
          <w:rFonts w:ascii="仿宋" w:eastAsia="仿宋" w:hAnsi="仿宋"/>
          <w:sz w:val="28"/>
          <w:szCs w:val="28"/>
        </w:rPr>
        <w:t>代为签署、签收</w:t>
      </w:r>
      <w:r w:rsidRPr="00E221E9">
        <w:rPr>
          <w:rFonts w:ascii="仿宋" w:eastAsia="仿宋" w:hAnsi="仿宋" w:hint="eastAsia"/>
          <w:sz w:val="28"/>
          <w:szCs w:val="28"/>
        </w:rPr>
        <w:t>管理人或法院送达的</w:t>
      </w:r>
      <w:r w:rsidRPr="00E221E9">
        <w:rPr>
          <w:rFonts w:ascii="仿宋" w:eastAsia="仿宋" w:hAnsi="仿宋"/>
          <w:sz w:val="28"/>
          <w:szCs w:val="28"/>
        </w:rPr>
        <w:t>各项文书；</w:t>
      </w:r>
    </w:p>
    <w:p w14:paraId="0E4765F4" w14:textId="77777777" w:rsidR="00414D92" w:rsidRPr="00E221E9" w:rsidRDefault="00414D92" w:rsidP="00414D92">
      <w:pPr>
        <w:ind w:firstLine="640"/>
        <w:rPr>
          <w:rFonts w:ascii="仿宋" w:eastAsia="仿宋" w:hAnsi="仿宋"/>
          <w:sz w:val="28"/>
          <w:szCs w:val="28"/>
        </w:rPr>
      </w:pPr>
      <w:r w:rsidRPr="00E221E9">
        <w:rPr>
          <w:rFonts w:ascii="仿宋" w:eastAsia="仿宋" w:hAnsi="仿宋"/>
          <w:sz w:val="28"/>
          <w:szCs w:val="28"/>
        </w:rPr>
        <w:t>3</w:t>
      </w:r>
      <w:r w:rsidRPr="00E221E9">
        <w:rPr>
          <w:rFonts w:ascii="仿宋" w:eastAsia="仿宋" w:hAnsi="仿宋" w:hint="eastAsia"/>
          <w:sz w:val="28"/>
          <w:szCs w:val="28"/>
        </w:rPr>
        <w:t>．</w:t>
      </w:r>
      <w:r w:rsidRPr="00E221E9">
        <w:rPr>
          <w:rFonts w:ascii="仿宋" w:eastAsia="仿宋" w:hAnsi="仿宋"/>
          <w:sz w:val="28"/>
          <w:szCs w:val="28"/>
        </w:rPr>
        <w:t>代为出席债权人会议，行使异议权和表决权</w:t>
      </w:r>
      <w:r w:rsidRPr="00E221E9">
        <w:rPr>
          <w:rFonts w:ascii="仿宋" w:eastAsia="仿宋" w:hAnsi="仿宋" w:hint="eastAsia"/>
          <w:sz w:val="28"/>
          <w:szCs w:val="28"/>
        </w:rPr>
        <w:t>，表决、协商重整计划草案</w:t>
      </w:r>
      <w:r w:rsidRPr="00E221E9">
        <w:rPr>
          <w:rFonts w:ascii="仿宋" w:eastAsia="仿宋" w:hAnsi="仿宋"/>
          <w:sz w:val="28"/>
          <w:szCs w:val="28"/>
        </w:rPr>
        <w:t>；</w:t>
      </w:r>
    </w:p>
    <w:p w14:paraId="641F042D" w14:textId="77777777" w:rsidR="00414D92" w:rsidRPr="00E221E9" w:rsidRDefault="00414D92" w:rsidP="00414D92">
      <w:pPr>
        <w:ind w:firstLine="640"/>
        <w:rPr>
          <w:rFonts w:ascii="仿宋" w:eastAsia="仿宋" w:hAnsi="仿宋"/>
          <w:sz w:val="28"/>
          <w:szCs w:val="28"/>
        </w:rPr>
      </w:pPr>
      <w:r w:rsidRPr="00E221E9">
        <w:rPr>
          <w:rFonts w:ascii="仿宋" w:eastAsia="仿宋" w:hAnsi="仿宋"/>
          <w:sz w:val="28"/>
          <w:szCs w:val="28"/>
        </w:rPr>
        <w:t>4</w:t>
      </w:r>
      <w:r w:rsidRPr="00E221E9">
        <w:rPr>
          <w:rFonts w:ascii="仿宋" w:eastAsia="仿宋" w:hAnsi="仿宋" w:hint="eastAsia"/>
          <w:sz w:val="28"/>
          <w:szCs w:val="28"/>
        </w:rPr>
        <w:t>．</w:t>
      </w:r>
      <w:r w:rsidRPr="00E221E9">
        <w:rPr>
          <w:rFonts w:ascii="仿宋" w:eastAsia="仿宋" w:hAnsi="仿宋"/>
          <w:sz w:val="28"/>
          <w:szCs w:val="28"/>
        </w:rPr>
        <w:t>代为领受分配款项；</w:t>
      </w:r>
    </w:p>
    <w:p w14:paraId="14F01794" w14:textId="77777777" w:rsidR="00414D92" w:rsidRPr="00E221E9" w:rsidRDefault="00414D92" w:rsidP="00414D92">
      <w:pPr>
        <w:ind w:firstLine="640"/>
        <w:rPr>
          <w:rFonts w:ascii="仿宋" w:eastAsia="仿宋" w:hAnsi="仿宋"/>
          <w:sz w:val="28"/>
          <w:szCs w:val="28"/>
        </w:rPr>
      </w:pPr>
      <w:r w:rsidRPr="00E221E9">
        <w:rPr>
          <w:rFonts w:ascii="仿宋" w:eastAsia="仿宋" w:hAnsi="仿宋"/>
          <w:sz w:val="28"/>
          <w:szCs w:val="28"/>
        </w:rPr>
        <w:t>5</w:t>
      </w:r>
      <w:r w:rsidRPr="00E221E9">
        <w:rPr>
          <w:rFonts w:ascii="仿宋" w:eastAsia="仿宋" w:hAnsi="仿宋" w:hint="eastAsia"/>
          <w:sz w:val="28"/>
          <w:szCs w:val="28"/>
        </w:rPr>
        <w:t>．</w:t>
      </w:r>
      <w:r w:rsidRPr="00E221E9">
        <w:rPr>
          <w:rFonts w:ascii="仿宋" w:eastAsia="仿宋" w:hAnsi="仿宋"/>
          <w:sz w:val="28"/>
          <w:szCs w:val="28"/>
        </w:rPr>
        <w:t>代为行使债权人的其他权利，代为履行债权人的其他义务。</w:t>
      </w:r>
    </w:p>
    <w:p w14:paraId="59C54B73" w14:textId="77777777"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代理期限：委托日起至破产案件（包括但不限于破产重整、破产清算、破产和解）终结之日止。</w:t>
      </w:r>
    </w:p>
    <w:p w14:paraId="00EC6DF2" w14:textId="77777777" w:rsidR="00414D92" w:rsidRPr="00E221E9" w:rsidRDefault="00414D92" w:rsidP="00414D92">
      <w:pPr>
        <w:ind w:firstLine="640"/>
        <w:rPr>
          <w:rFonts w:ascii="仿宋" w:eastAsia="仿宋" w:hAnsi="仿宋"/>
          <w:sz w:val="28"/>
          <w:szCs w:val="28"/>
        </w:rPr>
      </w:pPr>
      <w:r w:rsidRPr="00E221E9">
        <w:rPr>
          <w:rFonts w:ascii="仿宋" w:eastAsia="仿宋" w:hAnsi="仿宋" w:hint="eastAsia"/>
          <w:sz w:val="28"/>
          <w:szCs w:val="28"/>
        </w:rPr>
        <w:t>特此委托</w:t>
      </w:r>
    </w:p>
    <w:p w14:paraId="0942975D" w14:textId="77777777" w:rsidR="00414D92" w:rsidRDefault="00414D92" w:rsidP="00414D92">
      <w:pPr>
        <w:ind w:firstLineChars="1200" w:firstLine="3360"/>
        <w:rPr>
          <w:rFonts w:ascii="仿宋" w:eastAsia="仿宋" w:hAnsi="仿宋"/>
          <w:sz w:val="28"/>
          <w:szCs w:val="28"/>
        </w:rPr>
      </w:pPr>
    </w:p>
    <w:p w14:paraId="5AB571F9" w14:textId="77777777" w:rsidR="00414D92" w:rsidRPr="00E221E9" w:rsidRDefault="00414D92" w:rsidP="00414D92">
      <w:pPr>
        <w:ind w:firstLineChars="1200" w:firstLine="3360"/>
        <w:rPr>
          <w:rFonts w:ascii="仿宋" w:eastAsia="仿宋" w:hAnsi="仿宋"/>
          <w:sz w:val="28"/>
          <w:szCs w:val="28"/>
        </w:rPr>
      </w:pPr>
      <w:r w:rsidRPr="00E221E9">
        <w:rPr>
          <w:rFonts w:ascii="仿宋" w:eastAsia="仿宋" w:hAnsi="仿宋" w:hint="eastAsia"/>
          <w:sz w:val="28"/>
          <w:szCs w:val="28"/>
        </w:rPr>
        <w:t>委托人（盖章）：</w:t>
      </w:r>
    </w:p>
    <w:p w14:paraId="7DE242B8" w14:textId="77777777" w:rsidR="00414D92" w:rsidRDefault="00414D92" w:rsidP="00414D92">
      <w:pPr>
        <w:widowControl/>
        <w:ind w:firstLineChars="1196" w:firstLine="3349"/>
        <w:jc w:val="left"/>
        <w:rPr>
          <w:rFonts w:hAnsi="仿宋"/>
        </w:rPr>
        <w:sectPr w:rsidR="00414D92">
          <w:pgSz w:w="11906" w:h="16838"/>
          <w:pgMar w:top="1440" w:right="1361" w:bottom="1440" w:left="1361" w:header="794" w:footer="794" w:gutter="170"/>
          <w:pgNumType w:start="1"/>
          <w:cols w:space="425"/>
          <w:docGrid w:type="lines" w:linePitch="381"/>
        </w:sectPr>
      </w:pPr>
      <w:r w:rsidRPr="00E221E9">
        <w:rPr>
          <w:rFonts w:ascii="仿宋" w:eastAsia="仿宋" w:hAnsi="仿宋" w:hint="eastAsia"/>
          <w:sz w:val="28"/>
          <w:szCs w:val="28"/>
        </w:rPr>
        <w:t>法定代表人（签字）：</w:t>
      </w:r>
      <w:r w:rsidRPr="00E221E9">
        <w:rPr>
          <w:rFonts w:ascii="仿宋" w:eastAsia="仿宋" w:hAnsi="仿宋"/>
          <w:sz w:val="28"/>
          <w:szCs w:val="28"/>
        </w:rPr>
        <w:t xml:space="preserve">   </w:t>
      </w:r>
      <w:r w:rsidRPr="00E221E9">
        <w:rPr>
          <w:rFonts w:hAnsi="仿宋"/>
          <w:sz w:val="28"/>
          <w:szCs w:val="28"/>
        </w:rPr>
        <w:t xml:space="preserve"> </w:t>
      </w:r>
      <w:r>
        <w:rPr>
          <w:rFonts w:hAnsi="仿宋"/>
        </w:rPr>
        <w:t xml:space="preserve">     </w:t>
      </w:r>
    </w:p>
    <w:p w14:paraId="6C268C98" w14:textId="77777777" w:rsidR="00414D92" w:rsidRDefault="00414D92" w:rsidP="00414D92">
      <w:pPr>
        <w:jc w:val="center"/>
        <w:rPr>
          <w:rFonts w:eastAsia="宋体"/>
          <w:b/>
          <w:bCs/>
          <w:kern w:val="44"/>
          <w:sz w:val="40"/>
          <w:szCs w:val="40"/>
        </w:rPr>
        <w:sectPr w:rsidR="00414D92" w:rsidSect="00D2184B">
          <w:type w:val="continuous"/>
          <w:pgSz w:w="11906" w:h="16838"/>
          <w:pgMar w:top="1440" w:right="1361" w:bottom="1440" w:left="1361" w:header="794" w:footer="794" w:gutter="170"/>
          <w:pgNumType w:start="1"/>
          <w:cols w:space="425"/>
          <w:docGrid w:type="lines" w:linePitch="381"/>
        </w:sectPr>
      </w:pPr>
    </w:p>
    <w:p w14:paraId="1DEC97E2" w14:textId="7ACCBD1F" w:rsidR="00414D92" w:rsidRDefault="00372737" w:rsidP="00414D92">
      <w:pPr>
        <w:jc w:val="center"/>
      </w:pPr>
      <w:r>
        <w:rPr>
          <w:rFonts w:eastAsia="宋体"/>
          <w:b/>
          <w:bCs/>
          <w:kern w:val="44"/>
          <w:sz w:val="40"/>
          <w:szCs w:val="40"/>
        </w:rPr>
        <w:lastRenderedPageBreak/>
        <w:t>贵州省仁怀市茅台镇贵乡酒业有限公司</w:t>
      </w:r>
      <w:r w:rsidR="00414D92">
        <w:rPr>
          <w:rFonts w:eastAsia="宋体" w:hAnsi="宋体" w:hint="eastAsia"/>
          <w:b/>
          <w:bCs/>
          <w:sz w:val="36"/>
          <w:szCs w:val="36"/>
        </w:rPr>
        <w:t>破产清算案</w:t>
      </w:r>
    </w:p>
    <w:p w14:paraId="188B8BE6" w14:textId="77777777" w:rsidR="00414D92" w:rsidRDefault="00414D92" w:rsidP="00414D92">
      <w:pPr>
        <w:pStyle w:val="1"/>
        <w:ind w:left="105" w:right="105"/>
      </w:pPr>
      <w:r>
        <w:rPr>
          <w:rFonts w:hint="eastAsia"/>
        </w:rPr>
        <w:t>送达地址及银行账户确认书</w:t>
      </w:r>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7376"/>
      </w:tblGrid>
      <w:tr w:rsidR="00414D92" w14:paraId="0E50EF40" w14:textId="77777777" w:rsidTr="00A57AB0">
        <w:trPr>
          <w:cantSplit/>
          <w:trHeight w:val="563"/>
          <w:jc w:val="center"/>
        </w:trPr>
        <w:tc>
          <w:tcPr>
            <w:tcW w:w="1555" w:type="dxa"/>
            <w:vAlign w:val="center"/>
          </w:tcPr>
          <w:p w14:paraId="3C82C561" w14:textId="77777777" w:rsidR="00414D92" w:rsidRPr="00E221E9" w:rsidRDefault="00414D92" w:rsidP="00A57AB0">
            <w:pPr>
              <w:jc w:val="center"/>
              <w:rPr>
                <w:rFonts w:ascii="仿宋" w:eastAsia="仿宋" w:hAnsi="仿宋"/>
                <w:szCs w:val="32"/>
              </w:rPr>
            </w:pPr>
            <w:r w:rsidRPr="00E221E9">
              <w:rPr>
                <w:rFonts w:ascii="仿宋" w:eastAsia="仿宋" w:hAnsi="仿宋" w:hint="eastAsia"/>
                <w:szCs w:val="32"/>
              </w:rPr>
              <w:t>债权人</w:t>
            </w:r>
          </w:p>
        </w:tc>
        <w:tc>
          <w:tcPr>
            <w:tcW w:w="7376" w:type="dxa"/>
            <w:vAlign w:val="center"/>
          </w:tcPr>
          <w:p w14:paraId="7FDAF75F" w14:textId="77777777" w:rsidR="00414D92" w:rsidRDefault="00414D92" w:rsidP="00A57AB0">
            <w:pPr>
              <w:jc w:val="center"/>
              <w:rPr>
                <w:rFonts w:eastAsia="宋体" w:hAnsi="宋体"/>
              </w:rPr>
            </w:pPr>
          </w:p>
        </w:tc>
      </w:tr>
      <w:tr w:rsidR="00414D92" w14:paraId="09666968" w14:textId="77777777" w:rsidTr="00A57AB0">
        <w:trPr>
          <w:trHeight w:val="2545"/>
          <w:jc w:val="center"/>
        </w:trPr>
        <w:tc>
          <w:tcPr>
            <w:tcW w:w="1555" w:type="dxa"/>
            <w:vAlign w:val="center"/>
          </w:tcPr>
          <w:p w14:paraId="51F727C4" w14:textId="77777777" w:rsidR="00414D92" w:rsidRDefault="00414D92" w:rsidP="00A57AB0">
            <w:pPr>
              <w:spacing w:line="360" w:lineRule="exact"/>
              <w:rPr>
                <w:rFonts w:ascii="仿宋" w:eastAsia="仿宋" w:hAnsi="仿宋"/>
                <w:szCs w:val="32"/>
              </w:rPr>
            </w:pPr>
            <w:r w:rsidRPr="00E221E9">
              <w:rPr>
                <w:rFonts w:ascii="仿宋" w:eastAsia="仿宋" w:hAnsi="仿宋" w:hint="eastAsia"/>
                <w:szCs w:val="32"/>
              </w:rPr>
              <w:t>管理人</w:t>
            </w:r>
          </w:p>
          <w:p w14:paraId="11BD68EA" w14:textId="77777777" w:rsidR="00414D92" w:rsidRPr="00E221E9" w:rsidRDefault="00414D92" w:rsidP="00A57AB0">
            <w:pPr>
              <w:spacing w:line="360" w:lineRule="exact"/>
              <w:rPr>
                <w:rFonts w:ascii="仿宋" w:eastAsia="仿宋" w:hAnsi="仿宋"/>
                <w:szCs w:val="32"/>
              </w:rPr>
            </w:pPr>
            <w:r w:rsidRPr="00E221E9">
              <w:rPr>
                <w:rFonts w:ascii="仿宋" w:eastAsia="仿宋" w:hAnsi="仿宋" w:hint="eastAsia"/>
                <w:szCs w:val="32"/>
              </w:rPr>
              <w:t>告知</w:t>
            </w:r>
          </w:p>
          <w:p w14:paraId="2A6EA343" w14:textId="77777777" w:rsidR="00414D92" w:rsidRPr="00E221E9" w:rsidRDefault="00414D92" w:rsidP="00A57AB0">
            <w:pPr>
              <w:spacing w:line="360" w:lineRule="exact"/>
              <w:rPr>
                <w:rFonts w:ascii="仿宋" w:eastAsia="仿宋" w:hAnsi="仿宋"/>
              </w:rPr>
            </w:pPr>
            <w:r w:rsidRPr="00E221E9">
              <w:rPr>
                <w:rFonts w:ascii="仿宋" w:eastAsia="仿宋" w:hAnsi="仿宋" w:hint="eastAsia"/>
                <w:szCs w:val="32"/>
              </w:rPr>
              <w:t>事项</w:t>
            </w:r>
          </w:p>
        </w:tc>
        <w:tc>
          <w:tcPr>
            <w:tcW w:w="7376" w:type="dxa"/>
            <w:vAlign w:val="center"/>
          </w:tcPr>
          <w:p w14:paraId="717A1B67" w14:textId="77777777" w:rsidR="00414D92" w:rsidRPr="00A57FCB" w:rsidRDefault="00414D92" w:rsidP="00414D92">
            <w:pPr>
              <w:widowControl/>
              <w:numPr>
                <w:ilvl w:val="0"/>
                <w:numId w:val="6"/>
              </w:numPr>
              <w:spacing w:line="300" w:lineRule="exact"/>
              <w:rPr>
                <w:rFonts w:ascii="仿宋" w:eastAsia="仿宋" w:hAnsi="仿宋"/>
                <w:sz w:val="24"/>
              </w:rPr>
            </w:pPr>
            <w:r w:rsidRPr="00A57FCB">
              <w:rPr>
                <w:rFonts w:ascii="仿宋" w:eastAsia="仿宋" w:hAnsi="仿宋" w:hint="eastAsia"/>
                <w:sz w:val="24"/>
              </w:rPr>
              <w:t>为便于债权人及时收到管理人、人民法院各项文书，保证破产程序顺利进行，债权人应当如实提供确切的送达地址，确认的送达地址适用于各个破产程序，包括：破产清算、和解、重整，以及同期与破产事务相关的其他事项；管理人、人民法院按照债权人确认的地址或者方式送达后，相应文书即视为送达。</w:t>
            </w:r>
          </w:p>
          <w:p w14:paraId="747A24FE" w14:textId="77777777" w:rsidR="00414D92" w:rsidRPr="00A57FCB" w:rsidRDefault="00414D92" w:rsidP="00414D92">
            <w:pPr>
              <w:widowControl/>
              <w:numPr>
                <w:ilvl w:val="0"/>
                <w:numId w:val="6"/>
              </w:numPr>
              <w:spacing w:line="300" w:lineRule="exact"/>
              <w:rPr>
                <w:rFonts w:ascii="仿宋" w:eastAsia="仿宋" w:hAnsi="仿宋"/>
                <w:sz w:val="24"/>
              </w:rPr>
            </w:pPr>
            <w:r w:rsidRPr="00A57FCB">
              <w:rPr>
                <w:rFonts w:ascii="仿宋" w:eastAsia="仿宋" w:hAnsi="仿宋" w:hint="eastAsia"/>
                <w:sz w:val="24"/>
              </w:rPr>
              <w:t>为便于债权人受领财产分配，债权人应当如实向管理人提供真实、准确的银行账户，管理人支付至债权人提供的银行账户的款项，视为债权人受领；债权人提供的银行账户应当是以自身名义开立的账户，提供其他人名义开立的，应当向管理人书面说明理由。</w:t>
            </w:r>
          </w:p>
          <w:p w14:paraId="0CEA17BE" w14:textId="77777777" w:rsidR="00414D92" w:rsidRPr="00A57FCB" w:rsidRDefault="00414D92" w:rsidP="00414D92">
            <w:pPr>
              <w:widowControl/>
              <w:numPr>
                <w:ilvl w:val="0"/>
                <w:numId w:val="6"/>
              </w:numPr>
              <w:spacing w:line="300" w:lineRule="exact"/>
              <w:rPr>
                <w:rFonts w:ascii="仿宋" w:eastAsia="仿宋" w:hAnsi="仿宋"/>
                <w:sz w:val="24"/>
              </w:rPr>
            </w:pPr>
            <w:r w:rsidRPr="00A57FCB">
              <w:rPr>
                <w:rFonts w:ascii="仿宋" w:eastAsia="仿宋" w:hAnsi="仿宋" w:hint="eastAsia"/>
                <w:sz w:val="24"/>
              </w:rPr>
              <w:t>破产期间如果送达地址、银行账户有变更，应当及时告知管理人变更后的送达地址及银行账户。</w:t>
            </w:r>
          </w:p>
          <w:p w14:paraId="0B9D840E" w14:textId="77777777" w:rsidR="00414D92" w:rsidRPr="00A57FCB" w:rsidRDefault="00414D92" w:rsidP="00414D92">
            <w:pPr>
              <w:widowControl/>
              <w:numPr>
                <w:ilvl w:val="0"/>
                <w:numId w:val="6"/>
              </w:numPr>
              <w:spacing w:line="300" w:lineRule="exact"/>
              <w:rPr>
                <w:rFonts w:eastAsia="宋体" w:hAnsi="宋体"/>
              </w:rPr>
            </w:pPr>
            <w:r w:rsidRPr="00A57FCB">
              <w:rPr>
                <w:rFonts w:ascii="仿宋" w:eastAsia="仿宋" w:hAnsi="仿宋" w:hint="eastAsia"/>
                <w:sz w:val="24"/>
              </w:rPr>
              <w:t>如果提供的地址、银行账户不确切，或不及时告知变更后的地址或银行账户，使破产相关文书无法送达、未及时送达或不能受领分配的，债权人应承担由此引起的一切法律后果。</w:t>
            </w:r>
          </w:p>
          <w:p w14:paraId="34DFD11F" w14:textId="77777777" w:rsidR="00414D92" w:rsidRDefault="00414D92" w:rsidP="00A57AB0">
            <w:pPr>
              <w:widowControl/>
              <w:spacing w:line="300" w:lineRule="exact"/>
              <w:ind w:left="420"/>
              <w:rPr>
                <w:rFonts w:eastAsia="宋体" w:hAnsi="宋体"/>
              </w:rPr>
            </w:pPr>
          </w:p>
        </w:tc>
      </w:tr>
      <w:tr w:rsidR="00414D92" w14:paraId="1412BCA5" w14:textId="77777777" w:rsidTr="00A57AB0">
        <w:trPr>
          <w:trHeight w:val="984"/>
          <w:jc w:val="center"/>
        </w:trPr>
        <w:tc>
          <w:tcPr>
            <w:tcW w:w="1555" w:type="dxa"/>
            <w:vAlign w:val="center"/>
          </w:tcPr>
          <w:p w14:paraId="38E677C6" w14:textId="77777777" w:rsidR="00414D92" w:rsidRPr="00E221E9" w:rsidRDefault="00414D92" w:rsidP="00A57AB0">
            <w:pPr>
              <w:rPr>
                <w:rFonts w:ascii="仿宋" w:eastAsia="仿宋" w:hAnsi="仿宋"/>
                <w:szCs w:val="32"/>
              </w:rPr>
            </w:pPr>
            <w:r w:rsidRPr="00E221E9">
              <w:rPr>
                <w:rFonts w:ascii="仿宋" w:eastAsia="仿宋" w:hAnsi="仿宋" w:hint="eastAsia"/>
                <w:szCs w:val="32"/>
              </w:rPr>
              <w:t>邮寄送达地址</w:t>
            </w:r>
          </w:p>
        </w:tc>
        <w:tc>
          <w:tcPr>
            <w:tcW w:w="7376" w:type="dxa"/>
          </w:tcPr>
          <w:p w14:paraId="7C8DBB38" w14:textId="77777777" w:rsidR="00414D92" w:rsidRDefault="00414D92" w:rsidP="00A57AB0">
            <w:pPr>
              <w:spacing w:line="440" w:lineRule="exact"/>
              <w:rPr>
                <w:rFonts w:hAnsi="仿宋"/>
                <w:u w:val="single"/>
              </w:rPr>
            </w:pPr>
            <w:r>
              <w:rPr>
                <w:rFonts w:hAnsi="仿宋" w:hint="eastAsia"/>
              </w:rPr>
              <w:t>签 收 人：</w:t>
            </w:r>
            <w:r>
              <w:rPr>
                <w:rFonts w:hAnsi="仿宋" w:hint="eastAsia"/>
                <w:u w:val="single"/>
              </w:rPr>
              <w:t xml:space="preserve"> </w:t>
            </w:r>
            <w:r>
              <w:rPr>
                <w:rFonts w:hAnsi="仿宋"/>
                <w:u w:val="single"/>
              </w:rPr>
              <w:t xml:space="preserve">           </w:t>
            </w:r>
            <w:r>
              <w:rPr>
                <w:rFonts w:hAnsi="仿宋" w:hint="eastAsia"/>
              </w:rPr>
              <w:t>联系电话：</w:t>
            </w:r>
            <w:r>
              <w:rPr>
                <w:rFonts w:hAnsi="仿宋" w:hint="eastAsia"/>
                <w:u w:val="single"/>
              </w:rPr>
              <w:t xml:space="preserve"> </w:t>
            </w:r>
            <w:r>
              <w:rPr>
                <w:rFonts w:hAnsi="仿宋"/>
                <w:u w:val="single"/>
              </w:rPr>
              <w:t xml:space="preserve">           </w:t>
            </w:r>
          </w:p>
          <w:p w14:paraId="645460CE" w14:textId="77777777" w:rsidR="00414D92" w:rsidRDefault="00414D92" w:rsidP="00A57AB0">
            <w:pPr>
              <w:spacing w:line="440" w:lineRule="exact"/>
              <w:rPr>
                <w:rFonts w:eastAsia="宋体" w:hAnsi="宋体"/>
              </w:rPr>
            </w:pPr>
            <w:r>
              <w:rPr>
                <w:rFonts w:hAnsi="仿宋" w:hint="eastAsia"/>
              </w:rPr>
              <w:t xml:space="preserve">地 </w:t>
            </w:r>
            <w:r>
              <w:rPr>
                <w:rFonts w:hAnsi="仿宋"/>
              </w:rPr>
              <w:t xml:space="preserve">   </w:t>
            </w:r>
            <w:r>
              <w:rPr>
                <w:rFonts w:hAnsi="仿宋" w:hint="eastAsia"/>
              </w:rPr>
              <w:t>址：</w:t>
            </w:r>
            <w:r>
              <w:rPr>
                <w:rFonts w:hAnsi="仿宋" w:hint="eastAsia"/>
                <w:u w:val="single"/>
              </w:rPr>
              <w:t xml:space="preserve">    </w:t>
            </w:r>
            <w:r>
              <w:rPr>
                <w:rFonts w:hAnsi="仿宋"/>
                <w:u w:val="single"/>
              </w:rPr>
              <w:t xml:space="preserve"> </w:t>
            </w:r>
            <w:r>
              <w:rPr>
                <w:rFonts w:hAnsi="仿宋" w:hint="eastAsia"/>
                <w:u w:val="single"/>
              </w:rPr>
              <w:t xml:space="preserve">         </w:t>
            </w:r>
            <w:r>
              <w:rPr>
                <w:rFonts w:hAnsi="仿宋"/>
                <w:u w:val="single"/>
              </w:rPr>
              <w:t xml:space="preserve"> </w:t>
            </w:r>
            <w:r>
              <w:rPr>
                <w:rFonts w:hAnsi="仿宋" w:hint="eastAsia"/>
                <w:u w:val="single"/>
              </w:rPr>
              <w:t xml:space="preserve">                   </w:t>
            </w:r>
          </w:p>
        </w:tc>
      </w:tr>
      <w:tr w:rsidR="00414D92" w14:paraId="0D05CC43" w14:textId="77777777" w:rsidTr="00A57AB0">
        <w:trPr>
          <w:trHeight w:val="1207"/>
          <w:jc w:val="center"/>
        </w:trPr>
        <w:tc>
          <w:tcPr>
            <w:tcW w:w="1555" w:type="dxa"/>
            <w:vAlign w:val="center"/>
          </w:tcPr>
          <w:p w14:paraId="2DDBB872" w14:textId="77777777" w:rsidR="00414D92" w:rsidRPr="00E221E9" w:rsidRDefault="00414D92" w:rsidP="00A57AB0">
            <w:pPr>
              <w:rPr>
                <w:rFonts w:ascii="仿宋" w:eastAsia="仿宋" w:hAnsi="仿宋"/>
                <w:szCs w:val="32"/>
              </w:rPr>
            </w:pPr>
            <w:r w:rsidRPr="00E221E9">
              <w:rPr>
                <w:rFonts w:ascii="仿宋" w:eastAsia="仿宋" w:hAnsi="仿宋" w:hint="eastAsia"/>
                <w:szCs w:val="32"/>
              </w:rPr>
              <w:t>电子送达地址</w:t>
            </w:r>
          </w:p>
        </w:tc>
        <w:tc>
          <w:tcPr>
            <w:tcW w:w="7376" w:type="dxa"/>
          </w:tcPr>
          <w:p w14:paraId="613FB139" w14:textId="77777777" w:rsidR="00414D92" w:rsidRDefault="00414D92" w:rsidP="00A57AB0">
            <w:pPr>
              <w:spacing w:line="440" w:lineRule="exact"/>
              <w:rPr>
                <w:rFonts w:hAnsi="仿宋"/>
              </w:rPr>
            </w:pPr>
            <w:r>
              <w:rPr>
                <w:rFonts w:hAnsi="仿宋" w:hint="eastAsia"/>
              </w:rPr>
              <w:t>手机号码：</w:t>
            </w:r>
            <w:r>
              <w:rPr>
                <w:rFonts w:hAnsi="仿宋" w:hint="eastAsia"/>
                <w:u w:val="single"/>
              </w:rPr>
              <w:t xml:space="preserve"> </w:t>
            </w:r>
            <w:r>
              <w:rPr>
                <w:rFonts w:hAnsi="仿宋"/>
                <w:u w:val="single"/>
              </w:rPr>
              <w:t xml:space="preserve">                </w:t>
            </w:r>
            <w:r>
              <w:rPr>
                <w:rFonts w:hAnsi="仿宋"/>
              </w:rPr>
              <w:t xml:space="preserve">   </w:t>
            </w:r>
            <w:r>
              <w:rPr>
                <w:rFonts w:hAnsi="仿宋" w:hint="eastAsia"/>
              </w:rPr>
              <w:t>□同意短信送达</w:t>
            </w:r>
          </w:p>
          <w:p w14:paraId="637EC04E" w14:textId="77777777" w:rsidR="00414D92" w:rsidRDefault="00414D92" w:rsidP="00A57AB0">
            <w:pPr>
              <w:spacing w:line="440" w:lineRule="exact"/>
              <w:rPr>
                <w:rFonts w:hAnsi="仿宋"/>
              </w:rPr>
            </w:pPr>
            <w:r>
              <w:rPr>
                <w:rFonts w:hAnsi="仿宋" w:hint="eastAsia"/>
              </w:rPr>
              <w:t>电子邮箱：</w:t>
            </w:r>
            <w:r>
              <w:rPr>
                <w:rFonts w:hAnsi="仿宋" w:hint="eastAsia"/>
                <w:u w:val="single"/>
              </w:rPr>
              <w:t xml:space="preserve">             </w:t>
            </w:r>
            <w:r>
              <w:rPr>
                <w:rFonts w:hAnsi="仿宋"/>
                <w:u w:val="single"/>
              </w:rPr>
              <w:t xml:space="preserve">    </w:t>
            </w:r>
            <w:r>
              <w:rPr>
                <w:rFonts w:hAnsi="仿宋"/>
              </w:rPr>
              <w:t xml:space="preserve">   </w:t>
            </w:r>
            <w:r>
              <w:rPr>
                <w:rFonts w:hAnsi="仿宋" w:hint="eastAsia"/>
              </w:rPr>
              <w:t>□同意邮件送达</w:t>
            </w:r>
          </w:p>
          <w:p w14:paraId="10A4600F" w14:textId="77777777" w:rsidR="00414D92" w:rsidRDefault="00414D92" w:rsidP="00A57AB0">
            <w:pPr>
              <w:spacing w:line="440" w:lineRule="exact"/>
              <w:rPr>
                <w:rFonts w:hAnsi="仿宋"/>
              </w:rPr>
            </w:pPr>
            <w:r>
              <w:rPr>
                <w:rFonts w:hAnsi="仿宋" w:hint="eastAsia"/>
              </w:rPr>
              <w:t>微信号码：</w:t>
            </w:r>
            <w:r>
              <w:rPr>
                <w:rFonts w:hAnsi="仿宋" w:hint="eastAsia"/>
                <w:u w:val="single"/>
              </w:rPr>
              <w:t xml:space="preserve"> </w:t>
            </w:r>
            <w:r>
              <w:rPr>
                <w:rFonts w:hAnsi="仿宋"/>
                <w:u w:val="single"/>
              </w:rPr>
              <w:t xml:space="preserve">                </w:t>
            </w:r>
            <w:r>
              <w:rPr>
                <w:rFonts w:hAnsi="仿宋"/>
              </w:rPr>
              <w:t xml:space="preserve">   </w:t>
            </w:r>
            <w:r>
              <w:rPr>
                <w:rFonts w:hAnsi="仿宋" w:hint="eastAsia"/>
              </w:rPr>
              <w:t>□同意微信送达</w:t>
            </w:r>
          </w:p>
        </w:tc>
      </w:tr>
      <w:tr w:rsidR="00414D92" w14:paraId="53AF63A4" w14:textId="77777777" w:rsidTr="00A57AB0">
        <w:trPr>
          <w:trHeight w:val="1077"/>
          <w:jc w:val="center"/>
        </w:trPr>
        <w:tc>
          <w:tcPr>
            <w:tcW w:w="1555" w:type="dxa"/>
            <w:vAlign w:val="center"/>
          </w:tcPr>
          <w:p w14:paraId="3279CB48" w14:textId="77777777" w:rsidR="00414D92" w:rsidRPr="00E221E9" w:rsidRDefault="00414D92" w:rsidP="00A57AB0">
            <w:pPr>
              <w:rPr>
                <w:rFonts w:ascii="仿宋" w:eastAsia="仿宋" w:hAnsi="仿宋"/>
                <w:szCs w:val="32"/>
              </w:rPr>
            </w:pPr>
            <w:r w:rsidRPr="00E221E9">
              <w:rPr>
                <w:rFonts w:ascii="仿宋" w:eastAsia="仿宋" w:hAnsi="仿宋" w:hint="eastAsia"/>
                <w:szCs w:val="32"/>
              </w:rPr>
              <w:t>银行</w:t>
            </w:r>
          </w:p>
          <w:p w14:paraId="057851B1" w14:textId="77777777" w:rsidR="00414D92" w:rsidRPr="00E221E9" w:rsidRDefault="00414D92" w:rsidP="00A57AB0">
            <w:pPr>
              <w:rPr>
                <w:rFonts w:ascii="仿宋" w:eastAsia="仿宋" w:hAnsi="仿宋"/>
                <w:szCs w:val="32"/>
              </w:rPr>
            </w:pPr>
            <w:r w:rsidRPr="00E221E9">
              <w:rPr>
                <w:rFonts w:ascii="仿宋" w:eastAsia="仿宋" w:hAnsi="仿宋" w:hint="eastAsia"/>
                <w:szCs w:val="32"/>
              </w:rPr>
              <w:t>账户</w:t>
            </w:r>
          </w:p>
        </w:tc>
        <w:tc>
          <w:tcPr>
            <w:tcW w:w="7376" w:type="dxa"/>
          </w:tcPr>
          <w:p w14:paraId="73E2A02E" w14:textId="77777777" w:rsidR="00414D92" w:rsidRDefault="00414D92" w:rsidP="00A57AB0">
            <w:pPr>
              <w:tabs>
                <w:tab w:val="left" w:pos="780"/>
              </w:tabs>
              <w:spacing w:line="440" w:lineRule="exact"/>
              <w:rPr>
                <w:rFonts w:hAnsi="仿宋"/>
                <w:szCs w:val="32"/>
                <w:u w:val="single"/>
              </w:rPr>
            </w:pPr>
            <w:r>
              <w:rPr>
                <w:rFonts w:hAnsi="仿宋" w:hint="eastAsia"/>
                <w:szCs w:val="32"/>
              </w:rPr>
              <w:t xml:space="preserve">户 </w:t>
            </w:r>
            <w:r>
              <w:rPr>
                <w:rFonts w:hAnsi="仿宋"/>
                <w:szCs w:val="32"/>
              </w:rPr>
              <w:t xml:space="preserve"> </w:t>
            </w:r>
            <w:r>
              <w:rPr>
                <w:rFonts w:hAnsi="仿宋" w:hint="eastAsia"/>
                <w:szCs w:val="32"/>
              </w:rPr>
              <w:t>名：</w:t>
            </w:r>
            <w:r>
              <w:rPr>
                <w:rFonts w:hAnsi="仿宋" w:hint="eastAsia"/>
                <w:szCs w:val="32"/>
                <w:u w:val="single"/>
              </w:rPr>
              <w:t xml:space="preserve"> </w:t>
            </w:r>
            <w:r>
              <w:rPr>
                <w:rFonts w:hAnsi="仿宋"/>
                <w:szCs w:val="32"/>
                <w:u w:val="single"/>
              </w:rPr>
              <w:t xml:space="preserve">                             </w:t>
            </w:r>
          </w:p>
          <w:p w14:paraId="5827FD58" w14:textId="77777777" w:rsidR="00414D92" w:rsidRDefault="00414D92" w:rsidP="00A57AB0">
            <w:pPr>
              <w:tabs>
                <w:tab w:val="left" w:pos="780"/>
              </w:tabs>
              <w:spacing w:line="440" w:lineRule="exact"/>
              <w:rPr>
                <w:rFonts w:hAnsi="仿宋"/>
                <w:szCs w:val="32"/>
                <w:u w:val="single"/>
              </w:rPr>
            </w:pPr>
            <w:r>
              <w:rPr>
                <w:rFonts w:hAnsi="仿宋" w:hint="eastAsia"/>
                <w:szCs w:val="32"/>
              </w:rPr>
              <w:t xml:space="preserve">账 </w:t>
            </w:r>
            <w:r>
              <w:rPr>
                <w:rFonts w:hAnsi="仿宋"/>
                <w:szCs w:val="32"/>
              </w:rPr>
              <w:t xml:space="preserve"> </w:t>
            </w:r>
            <w:r>
              <w:rPr>
                <w:rFonts w:hAnsi="仿宋" w:hint="eastAsia"/>
                <w:szCs w:val="32"/>
              </w:rPr>
              <w:t>号：</w:t>
            </w:r>
            <w:r>
              <w:rPr>
                <w:rFonts w:hAnsi="仿宋" w:hint="eastAsia"/>
                <w:szCs w:val="32"/>
                <w:u w:val="single"/>
              </w:rPr>
              <w:t xml:space="preserve"> </w:t>
            </w:r>
            <w:r>
              <w:rPr>
                <w:rFonts w:hAnsi="仿宋"/>
                <w:szCs w:val="32"/>
                <w:u w:val="single"/>
              </w:rPr>
              <w:t xml:space="preserve">                             </w:t>
            </w:r>
          </w:p>
          <w:p w14:paraId="112F03BF" w14:textId="77777777" w:rsidR="00414D92" w:rsidRDefault="00414D92" w:rsidP="00A57AB0">
            <w:pPr>
              <w:tabs>
                <w:tab w:val="left" w:pos="780"/>
              </w:tabs>
              <w:spacing w:line="440" w:lineRule="exact"/>
              <w:rPr>
                <w:rFonts w:eastAsia="宋体" w:hAnsi="宋体"/>
                <w:u w:val="single"/>
              </w:rPr>
            </w:pPr>
            <w:r>
              <w:rPr>
                <w:rFonts w:hAnsi="仿宋" w:hint="eastAsia"/>
                <w:szCs w:val="32"/>
              </w:rPr>
              <w:t>开户行：</w:t>
            </w:r>
            <w:r>
              <w:rPr>
                <w:rFonts w:hAnsi="仿宋" w:hint="eastAsia"/>
                <w:szCs w:val="32"/>
                <w:u w:val="single"/>
              </w:rPr>
              <w:t xml:space="preserve"> </w:t>
            </w:r>
            <w:r>
              <w:rPr>
                <w:rFonts w:hAnsi="仿宋"/>
                <w:szCs w:val="32"/>
                <w:u w:val="single"/>
              </w:rPr>
              <w:t xml:space="preserve">                             </w:t>
            </w:r>
          </w:p>
        </w:tc>
      </w:tr>
      <w:tr w:rsidR="00414D92" w14:paraId="5669FEEB" w14:textId="77777777" w:rsidTr="00A57AB0">
        <w:trPr>
          <w:trHeight w:val="930"/>
          <w:jc w:val="center"/>
        </w:trPr>
        <w:tc>
          <w:tcPr>
            <w:tcW w:w="1555" w:type="dxa"/>
            <w:vAlign w:val="center"/>
          </w:tcPr>
          <w:p w14:paraId="0A8E7FB2" w14:textId="77777777" w:rsidR="00414D92" w:rsidRPr="00E221E9" w:rsidRDefault="00414D92" w:rsidP="00A57AB0">
            <w:pPr>
              <w:rPr>
                <w:rFonts w:ascii="仿宋" w:eastAsia="仿宋" w:hAnsi="仿宋"/>
                <w:szCs w:val="32"/>
              </w:rPr>
            </w:pPr>
            <w:r w:rsidRPr="00E221E9">
              <w:rPr>
                <w:rFonts w:ascii="仿宋" w:eastAsia="仿宋" w:hAnsi="仿宋" w:hint="eastAsia"/>
                <w:szCs w:val="32"/>
              </w:rPr>
              <w:t>债权人</w:t>
            </w:r>
          </w:p>
          <w:p w14:paraId="17C57F79" w14:textId="77777777" w:rsidR="00414D92" w:rsidRPr="00E221E9" w:rsidRDefault="00414D92" w:rsidP="00A57AB0">
            <w:pPr>
              <w:rPr>
                <w:rFonts w:ascii="仿宋" w:eastAsia="仿宋" w:hAnsi="仿宋"/>
                <w:szCs w:val="32"/>
              </w:rPr>
            </w:pPr>
            <w:r w:rsidRPr="00E221E9">
              <w:rPr>
                <w:rFonts w:ascii="仿宋" w:eastAsia="仿宋" w:hAnsi="仿宋" w:hint="eastAsia"/>
                <w:szCs w:val="32"/>
              </w:rPr>
              <w:t>的确认</w:t>
            </w:r>
          </w:p>
        </w:tc>
        <w:tc>
          <w:tcPr>
            <w:tcW w:w="7376" w:type="dxa"/>
          </w:tcPr>
          <w:p w14:paraId="0EB7F417" w14:textId="77777777" w:rsidR="00414D92" w:rsidRDefault="00414D92" w:rsidP="00A57AB0">
            <w:pPr>
              <w:spacing w:line="440" w:lineRule="exact"/>
              <w:ind w:firstLine="437"/>
              <w:rPr>
                <w:rFonts w:hAnsi="仿宋"/>
                <w:szCs w:val="32"/>
              </w:rPr>
            </w:pPr>
            <w:r>
              <w:rPr>
                <w:rFonts w:hAnsi="仿宋" w:hint="eastAsia"/>
                <w:szCs w:val="32"/>
              </w:rPr>
              <w:t>我已经阅读并明白管理人对债权人填写送达地址及银行账户确认书的告知事项，并接受告知事宜，并保证上述送达地址、银行账户是准确、有效的。</w:t>
            </w:r>
          </w:p>
          <w:p w14:paraId="421BD37F" w14:textId="77777777" w:rsidR="00414D92" w:rsidRDefault="00414D92" w:rsidP="00A57AB0">
            <w:pPr>
              <w:spacing w:line="440" w:lineRule="exact"/>
              <w:ind w:firstLine="437"/>
              <w:rPr>
                <w:rFonts w:hAnsi="仿宋"/>
                <w:szCs w:val="32"/>
              </w:rPr>
            </w:pPr>
          </w:p>
          <w:p w14:paraId="408D915E" w14:textId="77777777" w:rsidR="00414D92" w:rsidRDefault="00414D92" w:rsidP="00A57AB0">
            <w:pPr>
              <w:spacing w:line="440" w:lineRule="exact"/>
              <w:ind w:firstLine="437"/>
              <w:rPr>
                <w:rFonts w:hAnsi="仿宋"/>
                <w:szCs w:val="32"/>
              </w:rPr>
            </w:pPr>
            <w:r>
              <w:rPr>
                <w:rFonts w:hAnsi="仿宋" w:hint="eastAsia"/>
                <w:szCs w:val="32"/>
              </w:rPr>
              <w:t xml:space="preserve">                     </w:t>
            </w:r>
            <w:r>
              <w:rPr>
                <w:rFonts w:hAnsi="仿宋"/>
                <w:szCs w:val="32"/>
              </w:rPr>
              <w:t xml:space="preserve">  </w:t>
            </w:r>
            <w:r>
              <w:rPr>
                <w:rFonts w:hAnsi="仿宋" w:hint="eastAsia"/>
                <w:szCs w:val="32"/>
              </w:rPr>
              <w:t>债权人：</w:t>
            </w:r>
          </w:p>
          <w:p w14:paraId="120EA203" w14:textId="77777777" w:rsidR="00414D92" w:rsidRDefault="00414D92" w:rsidP="00A57AB0">
            <w:pPr>
              <w:spacing w:line="440" w:lineRule="exact"/>
              <w:ind w:firstLine="437"/>
              <w:jc w:val="right"/>
              <w:rPr>
                <w:rFonts w:eastAsia="宋体" w:hAnsi="宋体"/>
              </w:rPr>
            </w:pPr>
            <w:r>
              <w:rPr>
                <w:rFonts w:hAnsi="仿宋" w:hint="eastAsia"/>
                <w:szCs w:val="32"/>
              </w:rPr>
              <w:t xml:space="preserve">           年    月     日</w:t>
            </w:r>
          </w:p>
        </w:tc>
      </w:tr>
    </w:tbl>
    <w:p w14:paraId="3B654F32" w14:textId="77777777" w:rsidR="00414D92" w:rsidRDefault="00414D92" w:rsidP="00414D92">
      <w:pPr>
        <w:widowControl/>
        <w:jc w:val="left"/>
        <w:rPr>
          <w:rFonts w:ascii="仿宋" w:eastAsia="仿宋" w:hAnsi="仿宋" w:cs="宋体"/>
          <w:kern w:val="0"/>
          <w:sz w:val="24"/>
        </w:rPr>
      </w:pPr>
    </w:p>
    <w:p w14:paraId="48EBE9CC" w14:textId="46A114E3" w:rsidR="00784EFE" w:rsidRPr="00A40891" w:rsidRDefault="00784EFE" w:rsidP="00A40891">
      <w:pPr>
        <w:widowControl/>
        <w:jc w:val="left"/>
        <w:rPr>
          <w:rFonts w:ascii="仿宋" w:eastAsia="仿宋" w:hAnsi="仿宋" w:cs="宋体"/>
          <w:kern w:val="0"/>
          <w:sz w:val="24"/>
        </w:rPr>
      </w:pPr>
    </w:p>
    <w:sectPr w:rsidR="00784EFE" w:rsidRPr="00A40891" w:rsidSect="00D52ED5">
      <w:footerReference w:type="default" r:id="rId2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16864" w14:textId="77777777" w:rsidR="00C07B90" w:rsidRDefault="00C07B90" w:rsidP="00D63806">
      <w:r>
        <w:separator/>
      </w:r>
    </w:p>
  </w:endnote>
  <w:endnote w:type="continuationSeparator" w:id="0">
    <w:p w14:paraId="69D496AB" w14:textId="77777777" w:rsidR="00C07B90" w:rsidRDefault="00C07B90" w:rsidP="00D63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altName w:val="仿宋"/>
    <w:panose1 w:val="020B0604020202020204"/>
    <w:charset w:val="86"/>
    <w:family w:val="modern"/>
    <w:pitch w:val="default"/>
    <w:sig w:usb0="00002A87" w:usb1="080E0000" w:usb2="00000010" w:usb3="00000000" w:csb0="000401FF" w:csb1="00000000"/>
  </w:font>
  <w:font w:name="Calibri">
    <w:panose1 w:val="020F05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D6A59" w14:textId="77777777" w:rsidR="00414D92" w:rsidRDefault="00414D92">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55A03" w14:textId="77777777" w:rsidR="00414D92" w:rsidRDefault="00414D92" w:rsidP="00D2184B">
    <w:pPr>
      <w:pStyle w:val="a6"/>
      <w:jc w:val="center"/>
    </w:pPr>
    <w:r>
      <w:rPr>
        <w:b/>
        <w:bCs/>
      </w:rPr>
      <w:fldChar w:fldCharType="begin"/>
    </w:r>
    <w:r>
      <w:rPr>
        <w:b/>
        <w:bCs/>
      </w:rPr>
      <w:instrText>PAGE  \* Arabic  \* MERGEFORMAT</w:instrText>
    </w:r>
    <w:r>
      <w:rPr>
        <w:b/>
        <w:bCs/>
      </w:rPr>
      <w:fldChar w:fldCharType="separate"/>
    </w:r>
    <w:r>
      <w:rPr>
        <w:b/>
        <w:bCs/>
        <w:lang w:val="zh-CN"/>
      </w:rPr>
      <w:t>1</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40AA4" w14:textId="77777777" w:rsidR="00414D92" w:rsidRDefault="00414D92">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094E1" w14:textId="77777777" w:rsidR="00414D92" w:rsidRDefault="00414D92">
    <w:pPr>
      <w:pStyle w:val="a6"/>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2BA0C" w14:textId="23D64269" w:rsidR="00414D92" w:rsidRDefault="00372737" w:rsidP="00E221E9">
    <w:pPr>
      <w:pStyle w:val="a6"/>
      <w:jc w:val="right"/>
    </w:pPr>
    <w:r>
      <w:rPr>
        <w:sz w:val="24"/>
        <w:szCs w:val="24"/>
      </w:rPr>
      <w:t>贵州省仁怀市茅台镇贵乡酒业有限公司</w:t>
    </w:r>
    <w:r w:rsidR="00414D92">
      <w:rPr>
        <w:rFonts w:hint="eastAsia"/>
        <w:sz w:val="24"/>
        <w:szCs w:val="24"/>
      </w:rPr>
      <w:t>管</w:t>
    </w:r>
    <w:r w:rsidR="00414D92">
      <w:rPr>
        <w:rFonts w:hAnsi="仿宋" w:hint="eastAsia"/>
        <w:sz w:val="24"/>
        <w:szCs w:val="24"/>
      </w:rPr>
      <w:t>理人</w:t>
    </w:r>
    <w:r w:rsidR="00414D92">
      <w:rPr>
        <w:rFonts w:hAnsi="仿宋"/>
        <w:sz w:val="24"/>
        <w:szCs w:val="24"/>
      </w:rPr>
      <w:t xml:space="preserve">  </w:t>
    </w:r>
    <w:r w:rsidR="00414D92">
      <w:rPr>
        <w:rFonts w:hAnsi="仿宋" w:hint="eastAsia"/>
        <w:sz w:val="24"/>
        <w:szCs w:val="24"/>
      </w:rPr>
      <w:t>制</w:t>
    </w:r>
    <w:r w:rsidR="00414D92">
      <w:rPr>
        <w:b/>
        <w:bCs/>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01F8D" w14:textId="77777777" w:rsidR="00414D92" w:rsidRDefault="00414D92">
    <w:pPr>
      <w:pStyle w:val="a6"/>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EF57F" w14:textId="2323BFDB" w:rsidR="003C4E60" w:rsidRDefault="003C4E60" w:rsidP="00A7196F">
    <w:pPr>
      <w:pStyle w:val="a6"/>
      <w:jc w:val="center"/>
    </w:pPr>
  </w:p>
  <w:p w14:paraId="0D95E653" w14:textId="40D1FD4D" w:rsidR="003C4E60" w:rsidRDefault="00372737" w:rsidP="00414D92">
    <w:pPr>
      <w:pStyle w:val="a6"/>
      <w:jc w:val="right"/>
    </w:pPr>
    <w:r>
      <w:rPr>
        <w:sz w:val="24"/>
        <w:szCs w:val="24"/>
      </w:rPr>
      <w:t>贵州省仁怀市茅台镇贵乡酒业有限公司</w:t>
    </w:r>
    <w:r w:rsidR="00414D92">
      <w:rPr>
        <w:rFonts w:hint="eastAsia"/>
        <w:sz w:val="24"/>
        <w:szCs w:val="24"/>
      </w:rPr>
      <w:t>管</w:t>
    </w:r>
    <w:r w:rsidR="00414D92">
      <w:rPr>
        <w:rFonts w:hAnsi="仿宋" w:hint="eastAsia"/>
        <w:sz w:val="24"/>
        <w:szCs w:val="24"/>
      </w:rPr>
      <w:t>理人</w:t>
    </w:r>
    <w:r w:rsidR="00414D92">
      <w:rPr>
        <w:rFonts w:hAnsi="仿宋"/>
        <w:sz w:val="24"/>
        <w:szCs w:val="24"/>
      </w:rPr>
      <w:t xml:space="preserve">  </w:t>
    </w:r>
    <w:r w:rsidR="00414D92">
      <w:rPr>
        <w:rFonts w:hAnsi="仿宋" w:hint="eastAsia"/>
        <w:sz w:val="24"/>
        <w:szCs w:val="24"/>
      </w:rPr>
      <w:t>制</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C8D8D" w14:textId="77777777" w:rsidR="00C07B90" w:rsidRDefault="00C07B90" w:rsidP="00D63806">
      <w:r>
        <w:separator/>
      </w:r>
    </w:p>
  </w:footnote>
  <w:footnote w:type="continuationSeparator" w:id="0">
    <w:p w14:paraId="1E9FAA7D" w14:textId="77777777" w:rsidR="00C07B90" w:rsidRDefault="00C07B90" w:rsidP="00D638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F6303" w14:textId="77777777" w:rsidR="00414D92" w:rsidRDefault="00414D92">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CB810" w14:textId="77777777" w:rsidR="00414D92" w:rsidRDefault="00414D92">
    <w:pPr>
      <w:wordWrap w:val="0"/>
      <w:ind w:right="1203"/>
      <w:rPr>
        <w:spacing w:val="-20"/>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5A827" w14:textId="77777777" w:rsidR="00414D92" w:rsidRDefault="00414D92">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3E8D8" w14:textId="77777777" w:rsidR="00414D92" w:rsidRDefault="00414D92">
    <w:pPr>
      <w:pStyle w:val="a4"/>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1F19D" w14:textId="77777777" w:rsidR="00414D92" w:rsidRDefault="00414D92">
    <w:pPr>
      <w:wordWrap w:val="0"/>
      <w:ind w:right="1203"/>
      <w:rPr>
        <w:spacing w:val="-20"/>
        <w:sz w:val="28"/>
        <w:szCs w:val="2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C7F58" w14:textId="77777777" w:rsidR="00414D92" w:rsidRDefault="00414D92">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30BCC"/>
    <w:multiLevelType w:val="hybridMultilevel"/>
    <w:tmpl w:val="67A45510"/>
    <w:lvl w:ilvl="0" w:tplc="50C6201E">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E54023"/>
    <w:multiLevelType w:val="multilevel"/>
    <w:tmpl w:val="18E54023"/>
    <w:lvl w:ilvl="0">
      <w:start w:val="1"/>
      <w:numFmt w:val="decimal"/>
      <w:suff w:val="nothing"/>
      <w:lvlText w:val="%1．"/>
      <w:lvlJc w:val="left"/>
      <w:pPr>
        <w:ind w:left="0" w:firstLine="420"/>
      </w:pPr>
      <w:rPr>
        <w:rFonts w:ascii="仿宋" w:eastAsia="仿宋" w:hAnsi="仿宋"/>
        <w:sz w:val="28"/>
        <w:szCs w:val="28"/>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278D1721"/>
    <w:multiLevelType w:val="hybridMultilevel"/>
    <w:tmpl w:val="A1B87E5E"/>
    <w:lvl w:ilvl="0" w:tplc="FC42358C">
      <w:start w:val="1"/>
      <w:numFmt w:val="decimal"/>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3" w15:restartNumberingAfterBreak="0">
    <w:nsid w:val="38DF0710"/>
    <w:multiLevelType w:val="hybridMultilevel"/>
    <w:tmpl w:val="1868D5A2"/>
    <w:lvl w:ilvl="0" w:tplc="BE7C117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5D5E2936"/>
    <w:multiLevelType w:val="hybridMultilevel"/>
    <w:tmpl w:val="B39856C0"/>
    <w:lvl w:ilvl="0" w:tplc="94ACF2E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60613303"/>
    <w:multiLevelType w:val="hybridMultilevel"/>
    <w:tmpl w:val="14DA5702"/>
    <w:lvl w:ilvl="0" w:tplc="38326932">
      <w:start w:val="1"/>
      <w:numFmt w:val="decimal"/>
      <w:lvlText w:val="%1."/>
      <w:lvlJc w:val="left"/>
      <w:pPr>
        <w:ind w:left="1480" w:hanging="360"/>
      </w:pPr>
      <w:rPr>
        <w:rFonts w:hint="default"/>
      </w:rPr>
    </w:lvl>
    <w:lvl w:ilvl="1" w:tplc="04090019" w:tentative="1">
      <w:start w:val="1"/>
      <w:numFmt w:val="lowerLetter"/>
      <w:lvlText w:val="%2)"/>
      <w:lvlJc w:val="left"/>
      <w:pPr>
        <w:ind w:left="1960" w:hanging="420"/>
      </w:pPr>
    </w:lvl>
    <w:lvl w:ilvl="2" w:tplc="0409001B" w:tentative="1">
      <w:start w:val="1"/>
      <w:numFmt w:val="lowerRoman"/>
      <w:lvlText w:val="%3."/>
      <w:lvlJc w:val="right"/>
      <w:pPr>
        <w:ind w:left="2380" w:hanging="420"/>
      </w:pPr>
    </w:lvl>
    <w:lvl w:ilvl="3" w:tplc="0409000F" w:tentative="1">
      <w:start w:val="1"/>
      <w:numFmt w:val="decimal"/>
      <w:lvlText w:val="%4."/>
      <w:lvlJc w:val="left"/>
      <w:pPr>
        <w:ind w:left="2800" w:hanging="420"/>
      </w:pPr>
    </w:lvl>
    <w:lvl w:ilvl="4" w:tplc="04090019" w:tentative="1">
      <w:start w:val="1"/>
      <w:numFmt w:val="lowerLetter"/>
      <w:lvlText w:val="%5)"/>
      <w:lvlJc w:val="left"/>
      <w:pPr>
        <w:ind w:left="3220" w:hanging="420"/>
      </w:pPr>
    </w:lvl>
    <w:lvl w:ilvl="5" w:tplc="0409001B" w:tentative="1">
      <w:start w:val="1"/>
      <w:numFmt w:val="lowerRoman"/>
      <w:lvlText w:val="%6."/>
      <w:lvlJc w:val="right"/>
      <w:pPr>
        <w:ind w:left="3640" w:hanging="420"/>
      </w:pPr>
    </w:lvl>
    <w:lvl w:ilvl="6" w:tplc="0409000F" w:tentative="1">
      <w:start w:val="1"/>
      <w:numFmt w:val="decimal"/>
      <w:lvlText w:val="%7."/>
      <w:lvlJc w:val="left"/>
      <w:pPr>
        <w:ind w:left="4060" w:hanging="420"/>
      </w:pPr>
    </w:lvl>
    <w:lvl w:ilvl="7" w:tplc="04090019" w:tentative="1">
      <w:start w:val="1"/>
      <w:numFmt w:val="lowerLetter"/>
      <w:lvlText w:val="%8)"/>
      <w:lvlJc w:val="left"/>
      <w:pPr>
        <w:ind w:left="4480" w:hanging="420"/>
      </w:pPr>
    </w:lvl>
    <w:lvl w:ilvl="8" w:tplc="0409001B" w:tentative="1">
      <w:start w:val="1"/>
      <w:numFmt w:val="lowerRoman"/>
      <w:lvlText w:val="%9."/>
      <w:lvlJc w:val="right"/>
      <w:pPr>
        <w:ind w:left="4900" w:hanging="420"/>
      </w:pPr>
    </w:lvl>
  </w:abstractNum>
  <w:num w:numId="1" w16cid:durableId="2021540315">
    <w:abstractNumId w:val="2"/>
  </w:num>
  <w:num w:numId="2" w16cid:durableId="742064691">
    <w:abstractNumId w:val="5"/>
  </w:num>
  <w:num w:numId="3" w16cid:durableId="1431316884">
    <w:abstractNumId w:val="4"/>
  </w:num>
  <w:num w:numId="4" w16cid:durableId="997924180">
    <w:abstractNumId w:val="3"/>
  </w:num>
  <w:num w:numId="5" w16cid:durableId="1393772319">
    <w:abstractNumId w:val="0"/>
  </w:num>
  <w:num w:numId="6" w16cid:durableId="1640577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7D7"/>
    <w:rsid w:val="00001D7E"/>
    <w:rsid w:val="00003C8A"/>
    <w:rsid w:val="00010BAF"/>
    <w:rsid w:val="00016B31"/>
    <w:rsid w:val="000209E5"/>
    <w:rsid w:val="0002133B"/>
    <w:rsid w:val="00022B46"/>
    <w:rsid w:val="00024F6C"/>
    <w:rsid w:val="00026BE3"/>
    <w:rsid w:val="000315A0"/>
    <w:rsid w:val="00031E0C"/>
    <w:rsid w:val="000335AA"/>
    <w:rsid w:val="00042C4E"/>
    <w:rsid w:val="0004303F"/>
    <w:rsid w:val="00044508"/>
    <w:rsid w:val="00053180"/>
    <w:rsid w:val="00054752"/>
    <w:rsid w:val="00065D24"/>
    <w:rsid w:val="00070B7C"/>
    <w:rsid w:val="0007303C"/>
    <w:rsid w:val="00077941"/>
    <w:rsid w:val="0008001D"/>
    <w:rsid w:val="00080BA5"/>
    <w:rsid w:val="00084230"/>
    <w:rsid w:val="000848F8"/>
    <w:rsid w:val="000914B1"/>
    <w:rsid w:val="00094E20"/>
    <w:rsid w:val="000A77EF"/>
    <w:rsid w:val="000B0A72"/>
    <w:rsid w:val="000B4A9D"/>
    <w:rsid w:val="000B65DA"/>
    <w:rsid w:val="000C23A5"/>
    <w:rsid w:val="000D1DD0"/>
    <w:rsid w:val="000D7734"/>
    <w:rsid w:val="000E7D8F"/>
    <w:rsid w:val="001015AA"/>
    <w:rsid w:val="001222B7"/>
    <w:rsid w:val="00127F22"/>
    <w:rsid w:val="00131777"/>
    <w:rsid w:val="00135788"/>
    <w:rsid w:val="0013710A"/>
    <w:rsid w:val="0014581B"/>
    <w:rsid w:val="00157174"/>
    <w:rsid w:val="00177474"/>
    <w:rsid w:val="0017790D"/>
    <w:rsid w:val="00183A4E"/>
    <w:rsid w:val="00183FBD"/>
    <w:rsid w:val="00190C0A"/>
    <w:rsid w:val="0019336C"/>
    <w:rsid w:val="00194FED"/>
    <w:rsid w:val="001A080F"/>
    <w:rsid w:val="001A1233"/>
    <w:rsid w:val="001A6FDB"/>
    <w:rsid w:val="001B4175"/>
    <w:rsid w:val="001B50BD"/>
    <w:rsid w:val="001C02C8"/>
    <w:rsid w:val="001C3311"/>
    <w:rsid w:val="001D4797"/>
    <w:rsid w:val="001D7693"/>
    <w:rsid w:val="001F249C"/>
    <w:rsid w:val="001F4BD0"/>
    <w:rsid w:val="00210632"/>
    <w:rsid w:val="00212614"/>
    <w:rsid w:val="002136EF"/>
    <w:rsid w:val="00214460"/>
    <w:rsid w:val="00224263"/>
    <w:rsid w:val="00224595"/>
    <w:rsid w:val="00237ADB"/>
    <w:rsid w:val="002410A6"/>
    <w:rsid w:val="00244327"/>
    <w:rsid w:val="0025247A"/>
    <w:rsid w:val="00253F68"/>
    <w:rsid w:val="00255CD8"/>
    <w:rsid w:val="00256FAC"/>
    <w:rsid w:val="00264124"/>
    <w:rsid w:val="00264C2E"/>
    <w:rsid w:val="0026722C"/>
    <w:rsid w:val="002729DF"/>
    <w:rsid w:val="00280497"/>
    <w:rsid w:val="00290466"/>
    <w:rsid w:val="002965A2"/>
    <w:rsid w:val="002A1885"/>
    <w:rsid w:val="002A37F1"/>
    <w:rsid w:val="002B23D2"/>
    <w:rsid w:val="002B68B6"/>
    <w:rsid w:val="002C47E4"/>
    <w:rsid w:val="002D06B3"/>
    <w:rsid w:val="002D115D"/>
    <w:rsid w:val="002D1D3B"/>
    <w:rsid w:val="002D4255"/>
    <w:rsid w:val="002D47D7"/>
    <w:rsid w:val="002E09E6"/>
    <w:rsid w:val="002E3240"/>
    <w:rsid w:val="002E5A27"/>
    <w:rsid w:val="002F1E7B"/>
    <w:rsid w:val="002F25B0"/>
    <w:rsid w:val="002F42D0"/>
    <w:rsid w:val="002F7B83"/>
    <w:rsid w:val="00300340"/>
    <w:rsid w:val="003017F8"/>
    <w:rsid w:val="003134CD"/>
    <w:rsid w:val="00315E18"/>
    <w:rsid w:val="00317FDF"/>
    <w:rsid w:val="00320095"/>
    <w:rsid w:val="00326E3B"/>
    <w:rsid w:val="00355125"/>
    <w:rsid w:val="00362C3E"/>
    <w:rsid w:val="00365E9C"/>
    <w:rsid w:val="00366543"/>
    <w:rsid w:val="00366FE2"/>
    <w:rsid w:val="00370573"/>
    <w:rsid w:val="00372737"/>
    <w:rsid w:val="00376BEC"/>
    <w:rsid w:val="003801E8"/>
    <w:rsid w:val="00383A71"/>
    <w:rsid w:val="00386ED2"/>
    <w:rsid w:val="00392B21"/>
    <w:rsid w:val="003A062B"/>
    <w:rsid w:val="003A4896"/>
    <w:rsid w:val="003B174A"/>
    <w:rsid w:val="003C4E60"/>
    <w:rsid w:val="003C6679"/>
    <w:rsid w:val="003D18A1"/>
    <w:rsid w:val="003D77D4"/>
    <w:rsid w:val="003E219D"/>
    <w:rsid w:val="003E2D21"/>
    <w:rsid w:val="003E414D"/>
    <w:rsid w:val="004126C3"/>
    <w:rsid w:val="00414D92"/>
    <w:rsid w:val="00424ED9"/>
    <w:rsid w:val="00436727"/>
    <w:rsid w:val="004476AE"/>
    <w:rsid w:val="0045201C"/>
    <w:rsid w:val="00454516"/>
    <w:rsid w:val="004570DC"/>
    <w:rsid w:val="00461ACB"/>
    <w:rsid w:val="00464105"/>
    <w:rsid w:val="0047415E"/>
    <w:rsid w:val="00477258"/>
    <w:rsid w:val="0049052F"/>
    <w:rsid w:val="004917BE"/>
    <w:rsid w:val="004C1B9F"/>
    <w:rsid w:val="004D00F5"/>
    <w:rsid w:val="004D5508"/>
    <w:rsid w:val="004E2385"/>
    <w:rsid w:val="004E5D9C"/>
    <w:rsid w:val="004F1A62"/>
    <w:rsid w:val="0050238E"/>
    <w:rsid w:val="00503106"/>
    <w:rsid w:val="00516F08"/>
    <w:rsid w:val="005221C7"/>
    <w:rsid w:val="00523B6D"/>
    <w:rsid w:val="00542066"/>
    <w:rsid w:val="0054233A"/>
    <w:rsid w:val="0054357A"/>
    <w:rsid w:val="005444FD"/>
    <w:rsid w:val="00552BE1"/>
    <w:rsid w:val="00561F97"/>
    <w:rsid w:val="005749AB"/>
    <w:rsid w:val="00575341"/>
    <w:rsid w:val="005802B0"/>
    <w:rsid w:val="0058381F"/>
    <w:rsid w:val="00586D07"/>
    <w:rsid w:val="005909EC"/>
    <w:rsid w:val="005940C4"/>
    <w:rsid w:val="0059600C"/>
    <w:rsid w:val="005A366C"/>
    <w:rsid w:val="005A4BB5"/>
    <w:rsid w:val="005B69C5"/>
    <w:rsid w:val="005D01DF"/>
    <w:rsid w:val="005D47A0"/>
    <w:rsid w:val="005D52CD"/>
    <w:rsid w:val="005D73B7"/>
    <w:rsid w:val="005F661A"/>
    <w:rsid w:val="005F73E1"/>
    <w:rsid w:val="00606071"/>
    <w:rsid w:val="006078C2"/>
    <w:rsid w:val="00607B45"/>
    <w:rsid w:val="00610EC2"/>
    <w:rsid w:val="00612531"/>
    <w:rsid w:val="00616F43"/>
    <w:rsid w:val="0062615D"/>
    <w:rsid w:val="00631CF4"/>
    <w:rsid w:val="006335B0"/>
    <w:rsid w:val="006353F9"/>
    <w:rsid w:val="00635734"/>
    <w:rsid w:val="00641F21"/>
    <w:rsid w:val="00653920"/>
    <w:rsid w:val="006719ED"/>
    <w:rsid w:val="00676908"/>
    <w:rsid w:val="006B33CC"/>
    <w:rsid w:val="006B5327"/>
    <w:rsid w:val="006B7CF8"/>
    <w:rsid w:val="006C1974"/>
    <w:rsid w:val="006D4070"/>
    <w:rsid w:val="006E2D47"/>
    <w:rsid w:val="006E7C64"/>
    <w:rsid w:val="006F3C49"/>
    <w:rsid w:val="006F58D6"/>
    <w:rsid w:val="006F6D53"/>
    <w:rsid w:val="00702947"/>
    <w:rsid w:val="00710E95"/>
    <w:rsid w:val="007154C6"/>
    <w:rsid w:val="00715A26"/>
    <w:rsid w:val="00721F0E"/>
    <w:rsid w:val="00736424"/>
    <w:rsid w:val="00746AD9"/>
    <w:rsid w:val="007523CC"/>
    <w:rsid w:val="00753AA4"/>
    <w:rsid w:val="0075744F"/>
    <w:rsid w:val="00760244"/>
    <w:rsid w:val="00762604"/>
    <w:rsid w:val="00773DEE"/>
    <w:rsid w:val="00774289"/>
    <w:rsid w:val="007772CE"/>
    <w:rsid w:val="0077746C"/>
    <w:rsid w:val="007774E9"/>
    <w:rsid w:val="0078047E"/>
    <w:rsid w:val="007807D1"/>
    <w:rsid w:val="00784EFE"/>
    <w:rsid w:val="007A272F"/>
    <w:rsid w:val="007A6BA8"/>
    <w:rsid w:val="007A7E4B"/>
    <w:rsid w:val="007B1D94"/>
    <w:rsid w:val="007B5F27"/>
    <w:rsid w:val="007C118D"/>
    <w:rsid w:val="007C1A55"/>
    <w:rsid w:val="007C6CC7"/>
    <w:rsid w:val="007D5B86"/>
    <w:rsid w:val="007E0F64"/>
    <w:rsid w:val="007F1151"/>
    <w:rsid w:val="00804298"/>
    <w:rsid w:val="00805C67"/>
    <w:rsid w:val="00822109"/>
    <w:rsid w:val="008279AB"/>
    <w:rsid w:val="008309E3"/>
    <w:rsid w:val="0084096F"/>
    <w:rsid w:val="00840BF4"/>
    <w:rsid w:val="008458E8"/>
    <w:rsid w:val="00854B99"/>
    <w:rsid w:val="008805DD"/>
    <w:rsid w:val="008A3801"/>
    <w:rsid w:val="008A7E15"/>
    <w:rsid w:val="008B5A47"/>
    <w:rsid w:val="008C4B60"/>
    <w:rsid w:val="008C5E55"/>
    <w:rsid w:val="008D4B83"/>
    <w:rsid w:val="008E5DB7"/>
    <w:rsid w:val="008F2493"/>
    <w:rsid w:val="008F4FF3"/>
    <w:rsid w:val="009051C4"/>
    <w:rsid w:val="00923F13"/>
    <w:rsid w:val="00933B36"/>
    <w:rsid w:val="00941351"/>
    <w:rsid w:val="009424EC"/>
    <w:rsid w:val="0095641E"/>
    <w:rsid w:val="0095657F"/>
    <w:rsid w:val="009639C0"/>
    <w:rsid w:val="00964609"/>
    <w:rsid w:val="00976754"/>
    <w:rsid w:val="00990B6A"/>
    <w:rsid w:val="00994D84"/>
    <w:rsid w:val="009A3B6F"/>
    <w:rsid w:val="009B26DC"/>
    <w:rsid w:val="009B339B"/>
    <w:rsid w:val="009C79B9"/>
    <w:rsid w:val="009C7A6B"/>
    <w:rsid w:val="009D0244"/>
    <w:rsid w:val="009D67BE"/>
    <w:rsid w:val="009E7C42"/>
    <w:rsid w:val="009F72C3"/>
    <w:rsid w:val="009F7765"/>
    <w:rsid w:val="00A007EF"/>
    <w:rsid w:val="00A1299F"/>
    <w:rsid w:val="00A25F97"/>
    <w:rsid w:val="00A40891"/>
    <w:rsid w:val="00A41103"/>
    <w:rsid w:val="00A422D3"/>
    <w:rsid w:val="00A6671D"/>
    <w:rsid w:val="00A7196F"/>
    <w:rsid w:val="00A75CCD"/>
    <w:rsid w:val="00A77E3D"/>
    <w:rsid w:val="00A864E9"/>
    <w:rsid w:val="00A90E19"/>
    <w:rsid w:val="00A94E5E"/>
    <w:rsid w:val="00AB3AE0"/>
    <w:rsid w:val="00AC5811"/>
    <w:rsid w:val="00AC71F3"/>
    <w:rsid w:val="00AD032F"/>
    <w:rsid w:val="00AD1F0F"/>
    <w:rsid w:val="00AE1A42"/>
    <w:rsid w:val="00AE2772"/>
    <w:rsid w:val="00B1562B"/>
    <w:rsid w:val="00B23107"/>
    <w:rsid w:val="00B23CCD"/>
    <w:rsid w:val="00B413DB"/>
    <w:rsid w:val="00B453C2"/>
    <w:rsid w:val="00B46F9C"/>
    <w:rsid w:val="00B549B8"/>
    <w:rsid w:val="00B55E47"/>
    <w:rsid w:val="00B9334F"/>
    <w:rsid w:val="00B9721A"/>
    <w:rsid w:val="00BA4679"/>
    <w:rsid w:val="00BB0AFD"/>
    <w:rsid w:val="00BB5148"/>
    <w:rsid w:val="00BC0A00"/>
    <w:rsid w:val="00BC18B2"/>
    <w:rsid w:val="00BE2BFA"/>
    <w:rsid w:val="00BE304B"/>
    <w:rsid w:val="00C0537C"/>
    <w:rsid w:val="00C07B90"/>
    <w:rsid w:val="00C13779"/>
    <w:rsid w:val="00C13C4E"/>
    <w:rsid w:val="00C150AF"/>
    <w:rsid w:val="00C22711"/>
    <w:rsid w:val="00C24448"/>
    <w:rsid w:val="00C275B4"/>
    <w:rsid w:val="00C3757D"/>
    <w:rsid w:val="00C44F89"/>
    <w:rsid w:val="00C45A2D"/>
    <w:rsid w:val="00C4793E"/>
    <w:rsid w:val="00C52D39"/>
    <w:rsid w:val="00C64C90"/>
    <w:rsid w:val="00C85C08"/>
    <w:rsid w:val="00C901A8"/>
    <w:rsid w:val="00C95839"/>
    <w:rsid w:val="00CB035F"/>
    <w:rsid w:val="00CB051A"/>
    <w:rsid w:val="00CC0D58"/>
    <w:rsid w:val="00CC239A"/>
    <w:rsid w:val="00CC3454"/>
    <w:rsid w:val="00CC3F17"/>
    <w:rsid w:val="00CC7D47"/>
    <w:rsid w:val="00CE050D"/>
    <w:rsid w:val="00CE7A7A"/>
    <w:rsid w:val="00CF13A4"/>
    <w:rsid w:val="00CF5D03"/>
    <w:rsid w:val="00D0329A"/>
    <w:rsid w:val="00D1251B"/>
    <w:rsid w:val="00D151CC"/>
    <w:rsid w:val="00D169F7"/>
    <w:rsid w:val="00D261CC"/>
    <w:rsid w:val="00D2723F"/>
    <w:rsid w:val="00D34E16"/>
    <w:rsid w:val="00D369B1"/>
    <w:rsid w:val="00D40BFA"/>
    <w:rsid w:val="00D42E90"/>
    <w:rsid w:val="00D45DEB"/>
    <w:rsid w:val="00D52ED5"/>
    <w:rsid w:val="00D63806"/>
    <w:rsid w:val="00D67D91"/>
    <w:rsid w:val="00D70005"/>
    <w:rsid w:val="00D7292D"/>
    <w:rsid w:val="00D82621"/>
    <w:rsid w:val="00D82FDC"/>
    <w:rsid w:val="00D86065"/>
    <w:rsid w:val="00D97444"/>
    <w:rsid w:val="00DA3215"/>
    <w:rsid w:val="00DA5B82"/>
    <w:rsid w:val="00DB273D"/>
    <w:rsid w:val="00DC0A16"/>
    <w:rsid w:val="00DC2C07"/>
    <w:rsid w:val="00DC2F3E"/>
    <w:rsid w:val="00DC37DC"/>
    <w:rsid w:val="00DC5DAC"/>
    <w:rsid w:val="00DD4F02"/>
    <w:rsid w:val="00DD6246"/>
    <w:rsid w:val="00DE380D"/>
    <w:rsid w:val="00E05707"/>
    <w:rsid w:val="00E06FE9"/>
    <w:rsid w:val="00E156D9"/>
    <w:rsid w:val="00E32A7D"/>
    <w:rsid w:val="00E37E91"/>
    <w:rsid w:val="00E40DE0"/>
    <w:rsid w:val="00E72449"/>
    <w:rsid w:val="00E92B15"/>
    <w:rsid w:val="00EB25ED"/>
    <w:rsid w:val="00EB6CC8"/>
    <w:rsid w:val="00EC3D76"/>
    <w:rsid w:val="00ED1FEB"/>
    <w:rsid w:val="00ED3D58"/>
    <w:rsid w:val="00F07866"/>
    <w:rsid w:val="00F17074"/>
    <w:rsid w:val="00F23B92"/>
    <w:rsid w:val="00F27013"/>
    <w:rsid w:val="00F3630F"/>
    <w:rsid w:val="00F4251D"/>
    <w:rsid w:val="00F433E9"/>
    <w:rsid w:val="00F52A9C"/>
    <w:rsid w:val="00F55CF6"/>
    <w:rsid w:val="00F7177E"/>
    <w:rsid w:val="00F761A2"/>
    <w:rsid w:val="00F7789C"/>
    <w:rsid w:val="00F9160D"/>
    <w:rsid w:val="00F919F5"/>
    <w:rsid w:val="00F96A17"/>
    <w:rsid w:val="00FA1588"/>
    <w:rsid w:val="00FA1FFC"/>
    <w:rsid w:val="00FA3F3C"/>
    <w:rsid w:val="00FC35F5"/>
    <w:rsid w:val="00FE6891"/>
    <w:rsid w:val="00FF5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861B45"/>
  <w15:chartTrackingRefBased/>
  <w15:docId w15:val="{3A7EA59B-292B-4EE6-8384-89E2E8477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0C0A"/>
    <w:pPr>
      <w:widowControl w:val="0"/>
      <w:jc w:val="both"/>
    </w:pPr>
    <w:rPr>
      <w:rFonts w:ascii="DengXian" w:eastAsia="DengXian" w:hAnsi="DengXian" w:cs="Times New Roman"/>
      <w:szCs w:val="21"/>
    </w:rPr>
  </w:style>
  <w:style w:type="paragraph" w:styleId="1">
    <w:name w:val="heading 1"/>
    <w:basedOn w:val="a"/>
    <w:next w:val="a"/>
    <w:link w:val="10"/>
    <w:uiPriority w:val="9"/>
    <w:qFormat/>
    <w:rsid w:val="00414D92"/>
    <w:pPr>
      <w:keepNext/>
      <w:keepLines/>
      <w:spacing w:after="120" w:line="520" w:lineRule="exact"/>
      <w:ind w:leftChars="50" w:left="50" w:rightChars="50" w:right="50"/>
      <w:jc w:val="center"/>
      <w:outlineLvl w:val="0"/>
    </w:pPr>
    <w:rPr>
      <w:rFonts w:ascii="仿宋" w:eastAsia="宋体"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5D4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qFormat/>
    <w:rsid w:val="00D6380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0"/>
    <w:link w:val="a4"/>
    <w:uiPriority w:val="99"/>
    <w:qFormat/>
    <w:rsid w:val="00D63806"/>
    <w:rPr>
      <w:sz w:val="18"/>
      <w:szCs w:val="18"/>
    </w:rPr>
  </w:style>
  <w:style w:type="paragraph" w:styleId="a6">
    <w:name w:val="footer"/>
    <w:basedOn w:val="a"/>
    <w:link w:val="a7"/>
    <w:uiPriority w:val="99"/>
    <w:unhideWhenUsed/>
    <w:qFormat/>
    <w:rsid w:val="00D6380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0"/>
    <w:link w:val="a6"/>
    <w:uiPriority w:val="99"/>
    <w:qFormat/>
    <w:rsid w:val="00D63806"/>
    <w:rPr>
      <w:sz w:val="18"/>
      <w:szCs w:val="18"/>
    </w:rPr>
  </w:style>
  <w:style w:type="paragraph" w:styleId="a8">
    <w:name w:val="Revision"/>
    <w:hidden/>
    <w:uiPriority w:val="99"/>
    <w:semiHidden/>
    <w:rsid w:val="000335AA"/>
  </w:style>
  <w:style w:type="paragraph" w:styleId="a9">
    <w:name w:val="Date"/>
    <w:basedOn w:val="a"/>
    <w:next w:val="a"/>
    <w:link w:val="aa"/>
    <w:uiPriority w:val="99"/>
    <w:semiHidden/>
    <w:unhideWhenUsed/>
    <w:rsid w:val="00370573"/>
    <w:pPr>
      <w:ind w:leftChars="2500" w:left="100"/>
    </w:pPr>
    <w:rPr>
      <w:rFonts w:asciiTheme="minorHAnsi" w:eastAsiaTheme="minorEastAsia" w:hAnsiTheme="minorHAnsi" w:cstheme="minorBidi"/>
      <w:szCs w:val="22"/>
    </w:rPr>
  </w:style>
  <w:style w:type="character" w:customStyle="1" w:styleId="aa">
    <w:name w:val="日期 字符"/>
    <w:basedOn w:val="a0"/>
    <w:link w:val="a9"/>
    <w:uiPriority w:val="99"/>
    <w:semiHidden/>
    <w:rsid w:val="00370573"/>
  </w:style>
  <w:style w:type="paragraph" w:styleId="ab">
    <w:name w:val="List Paragraph"/>
    <w:basedOn w:val="a"/>
    <w:uiPriority w:val="34"/>
    <w:qFormat/>
    <w:rsid w:val="00370573"/>
    <w:pPr>
      <w:ind w:firstLineChars="200" w:firstLine="420"/>
    </w:pPr>
    <w:rPr>
      <w:rFonts w:asciiTheme="minorHAnsi" w:eastAsiaTheme="minorEastAsia" w:hAnsiTheme="minorHAnsi" w:cstheme="minorBidi"/>
      <w:szCs w:val="22"/>
    </w:rPr>
  </w:style>
  <w:style w:type="character" w:customStyle="1" w:styleId="10">
    <w:name w:val="标题 1 字符"/>
    <w:basedOn w:val="a0"/>
    <w:link w:val="1"/>
    <w:uiPriority w:val="9"/>
    <w:qFormat/>
    <w:rsid w:val="00414D92"/>
    <w:rPr>
      <w:rFonts w:ascii="仿宋" w:eastAsia="宋体"/>
      <w:b/>
      <w:bCs/>
      <w:kern w:val="44"/>
      <w:sz w:val="44"/>
      <w:szCs w:val="44"/>
    </w:rPr>
  </w:style>
  <w:style w:type="paragraph" w:styleId="ac">
    <w:name w:val="Normal (Web)"/>
    <w:basedOn w:val="a"/>
    <w:uiPriority w:val="99"/>
    <w:semiHidden/>
    <w:unhideWhenUsed/>
    <w:rsid w:val="00414D92"/>
    <w:pPr>
      <w:widowControl/>
      <w:spacing w:before="100" w:beforeAutospacing="1" w:after="100" w:afterAutospacing="1"/>
      <w:jc w:val="left"/>
    </w:pPr>
    <w:rPr>
      <w:rFonts w:ascii="宋体" w:eastAsia="宋体" w:hAnsi="宋体" w:cs="宋体"/>
      <w:kern w:val="0"/>
      <w:sz w:val="24"/>
      <w:szCs w:val="24"/>
    </w:rPr>
  </w:style>
  <w:style w:type="character" w:styleId="ad">
    <w:name w:val="Strong"/>
    <w:basedOn w:val="a0"/>
    <w:uiPriority w:val="22"/>
    <w:qFormat/>
    <w:rsid w:val="00A90E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97960">
      <w:bodyDiv w:val="1"/>
      <w:marLeft w:val="0"/>
      <w:marRight w:val="0"/>
      <w:marTop w:val="0"/>
      <w:marBottom w:val="0"/>
      <w:divBdr>
        <w:top w:val="none" w:sz="0" w:space="0" w:color="auto"/>
        <w:left w:val="none" w:sz="0" w:space="0" w:color="auto"/>
        <w:bottom w:val="none" w:sz="0" w:space="0" w:color="auto"/>
        <w:right w:val="none" w:sz="0" w:space="0" w:color="auto"/>
      </w:divBdr>
    </w:div>
    <w:div w:id="479150118">
      <w:bodyDiv w:val="1"/>
      <w:marLeft w:val="0"/>
      <w:marRight w:val="0"/>
      <w:marTop w:val="0"/>
      <w:marBottom w:val="0"/>
      <w:divBdr>
        <w:top w:val="none" w:sz="0" w:space="0" w:color="auto"/>
        <w:left w:val="none" w:sz="0" w:space="0" w:color="auto"/>
        <w:bottom w:val="none" w:sz="0" w:space="0" w:color="auto"/>
        <w:right w:val="none" w:sz="0" w:space="0" w:color="auto"/>
      </w:divBdr>
      <w:divsChild>
        <w:div w:id="347027697">
          <w:marLeft w:val="0"/>
          <w:marRight w:val="0"/>
          <w:marTop w:val="0"/>
          <w:marBottom w:val="0"/>
          <w:divBdr>
            <w:top w:val="none" w:sz="0" w:space="0" w:color="auto"/>
            <w:left w:val="none" w:sz="0" w:space="0" w:color="auto"/>
            <w:bottom w:val="none" w:sz="0" w:space="0" w:color="auto"/>
            <w:right w:val="none" w:sz="0" w:space="0" w:color="auto"/>
          </w:divBdr>
        </w:div>
      </w:divsChild>
    </w:div>
    <w:div w:id="560478675">
      <w:bodyDiv w:val="1"/>
      <w:marLeft w:val="0"/>
      <w:marRight w:val="0"/>
      <w:marTop w:val="0"/>
      <w:marBottom w:val="0"/>
      <w:divBdr>
        <w:top w:val="none" w:sz="0" w:space="0" w:color="auto"/>
        <w:left w:val="none" w:sz="0" w:space="0" w:color="auto"/>
        <w:bottom w:val="none" w:sz="0" w:space="0" w:color="auto"/>
        <w:right w:val="none" w:sz="0" w:space="0" w:color="auto"/>
      </w:divBdr>
      <w:divsChild>
        <w:div w:id="661663315">
          <w:marLeft w:val="0"/>
          <w:marRight w:val="0"/>
          <w:marTop w:val="0"/>
          <w:marBottom w:val="0"/>
          <w:divBdr>
            <w:top w:val="none" w:sz="0" w:space="0" w:color="auto"/>
            <w:left w:val="none" w:sz="0" w:space="0" w:color="auto"/>
            <w:bottom w:val="none" w:sz="0" w:space="0" w:color="auto"/>
            <w:right w:val="none" w:sz="0" w:space="0" w:color="auto"/>
          </w:divBdr>
        </w:div>
        <w:div w:id="1297373034">
          <w:marLeft w:val="0"/>
          <w:marRight w:val="0"/>
          <w:marTop w:val="0"/>
          <w:marBottom w:val="0"/>
          <w:divBdr>
            <w:top w:val="none" w:sz="0" w:space="0" w:color="auto"/>
            <w:left w:val="none" w:sz="0" w:space="0" w:color="auto"/>
            <w:bottom w:val="none" w:sz="0" w:space="0" w:color="auto"/>
            <w:right w:val="none" w:sz="0" w:space="0" w:color="auto"/>
          </w:divBdr>
        </w:div>
      </w:divsChild>
    </w:div>
    <w:div w:id="569972792">
      <w:bodyDiv w:val="1"/>
      <w:marLeft w:val="0"/>
      <w:marRight w:val="0"/>
      <w:marTop w:val="0"/>
      <w:marBottom w:val="0"/>
      <w:divBdr>
        <w:top w:val="none" w:sz="0" w:space="0" w:color="auto"/>
        <w:left w:val="none" w:sz="0" w:space="0" w:color="auto"/>
        <w:bottom w:val="none" w:sz="0" w:space="0" w:color="auto"/>
        <w:right w:val="none" w:sz="0" w:space="0" w:color="auto"/>
      </w:divBdr>
    </w:div>
    <w:div w:id="639307578">
      <w:bodyDiv w:val="1"/>
      <w:marLeft w:val="0"/>
      <w:marRight w:val="0"/>
      <w:marTop w:val="0"/>
      <w:marBottom w:val="0"/>
      <w:divBdr>
        <w:top w:val="none" w:sz="0" w:space="0" w:color="auto"/>
        <w:left w:val="none" w:sz="0" w:space="0" w:color="auto"/>
        <w:bottom w:val="none" w:sz="0" w:space="0" w:color="auto"/>
        <w:right w:val="none" w:sz="0" w:space="0" w:color="auto"/>
      </w:divBdr>
    </w:div>
    <w:div w:id="750348381">
      <w:bodyDiv w:val="1"/>
      <w:marLeft w:val="0"/>
      <w:marRight w:val="0"/>
      <w:marTop w:val="0"/>
      <w:marBottom w:val="0"/>
      <w:divBdr>
        <w:top w:val="none" w:sz="0" w:space="0" w:color="auto"/>
        <w:left w:val="none" w:sz="0" w:space="0" w:color="auto"/>
        <w:bottom w:val="none" w:sz="0" w:space="0" w:color="auto"/>
        <w:right w:val="none" w:sz="0" w:space="0" w:color="auto"/>
      </w:divBdr>
    </w:div>
    <w:div w:id="873731027">
      <w:bodyDiv w:val="1"/>
      <w:marLeft w:val="0"/>
      <w:marRight w:val="0"/>
      <w:marTop w:val="0"/>
      <w:marBottom w:val="0"/>
      <w:divBdr>
        <w:top w:val="none" w:sz="0" w:space="0" w:color="auto"/>
        <w:left w:val="none" w:sz="0" w:space="0" w:color="auto"/>
        <w:bottom w:val="none" w:sz="0" w:space="0" w:color="auto"/>
        <w:right w:val="none" w:sz="0" w:space="0" w:color="auto"/>
      </w:divBdr>
    </w:div>
    <w:div w:id="956450294">
      <w:bodyDiv w:val="1"/>
      <w:marLeft w:val="0"/>
      <w:marRight w:val="0"/>
      <w:marTop w:val="0"/>
      <w:marBottom w:val="0"/>
      <w:divBdr>
        <w:top w:val="none" w:sz="0" w:space="0" w:color="auto"/>
        <w:left w:val="none" w:sz="0" w:space="0" w:color="auto"/>
        <w:bottom w:val="none" w:sz="0" w:space="0" w:color="auto"/>
        <w:right w:val="none" w:sz="0" w:space="0" w:color="auto"/>
      </w:divBdr>
    </w:div>
    <w:div w:id="1804227599">
      <w:bodyDiv w:val="1"/>
      <w:marLeft w:val="0"/>
      <w:marRight w:val="0"/>
      <w:marTop w:val="0"/>
      <w:marBottom w:val="0"/>
      <w:divBdr>
        <w:top w:val="none" w:sz="0" w:space="0" w:color="auto"/>
        <w:left w:val="none" w:sz="0" w:space="0" w:color="auto"/>
        <w:bottom w:val="none" w:sz="0" w:space="0" w:color="auto"/>
        <w:right w:val="none" w:sz="0" w:space="0" w:color="auto"/>
      </w:divBdr>
    </w:div>
    <w:div w:id="1928466634">
      <w:bodyDiv w:val="1"/>
      <w:marLeft w:val="0"/>
      <w:marRight w:val="0"/>
      <w:marTop w:val="0"/>
      <w:marBottom w:val="0"/>
      <w:divBdr>
        <w:top w:val="none" w:sz="0" w:space="0" w:color="auto"/>
        <w:left w:val="none" w:sz="0" w:space="0" w:color="auto"/>
        <w:bottom w:val="none" w:sz="0" w:space="0" w:color="auto"/>
        <w:right w:val="none" w:sz="0" w:space="0" w:color="auto"/>
      </w:divBdr>
    </w:div>
    <w:div w:id="1947886186">
      <w:bodyDiv w:val="1"/>
      <w:marLeft w:val="0"/>
      <w:marRight w:val="0"/>
      <w:marTop w:val="0"/>
      <w:marBottom w:val="0"/>
      <w:divBdr>
        <w:top w:val="none" w:sz="0" w:space="0" w:color="auto"/>
        <w:left w:val="none" w:sz="0" w:space="0" w:color="auto"/>
        <w:bottom w:val="none" w:sz="0" w:space="0" w:color="auto"/>
        <w:right w:val="none" w:sz="0" w:space="0" w:color="auto"/>
      </w:divBdr>
      <w:divsChild>
        <w:div w:id="2009602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538F24-0308-4957-9B7E-2F5A4C2B1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635</TotalTime>
  <Pages>11</Pages>
  <Words>878</Words>
  <Characters>5005</Characters>
  <Application>Microsoft Office Word</Application>
  <DocSecurity>0</DocSecurity>
  <Lines>41</Lines>
  <Paragraphs>11</Paragraphs>
  <ScaleCrop>false</ScaleCrop>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曾玉玲</dc:creator>
  <cp:keywords/>
  <dc:description/>
  <cp:lastModifiedBy>露桦 陈</cp:lastModifiedBy>
  <cp:revision>26</cp:revision>
  <cp:lastPrinted>2024-05-21T02:59:00Z</cp:lastPrinted>
  <dcterms:created xsi:type="dcterms:W3CDTF">2022-10-25T07:43:00Z</dcterms:created>
  <dcterms:modified xsi:type="dcterms:W3CDTF">2024-12-02T02:18:00Z</dcterms:modified>
</cp:coreProperties>
</file>