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A5CB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sz w:val="44"/>
          <w:szCs w:val="44"/>
        </w:rPr>
      </w:pPr>
      <w:r>
        <w:rPr>
          <w:rFonts w:hint="eastAsia" w:ascii="宋体" w:hAnsi="宋体" w:eastAsia="宋体" w:cs="宋体"/>
          <w:b/>
          <w:bCs/>
          <w:sz w:val="44"/>
          <w:szCs w:val="44"/>
          <w:lang w:eastAsia="zh-CN"/>
        </w:rPr>
        <w:t>淮南市金日置业有限责任公司</w:t>
      </w:r>
      <w:r>
        <w:rPr>
          <w:rFonts w:hint="eastAsia" w:ascii="宋体" w:hAnsi="宋体" w:eastAsia="宋体" w:cs="宋体"/>
          <w:b/>
          <w:bCs/>
          <w:sz w:val="44"/>
          <w:szCs w:val="44"/>
          <w:lang w:val="en-US" w:eastAsia="zh-CN"/>
        </w:rPr>
        <w:t xml:space="preserve">          重整</w:t>
      </w:r>
      <w:r>
        <w:rPr>
          <w:rFonts w:hint="default" w:ascii="宋体" w:hAnsi="宋体" w:eastAsia="宋体" w:cs="宋体"/>
          <w:b/>
          <w:bCs/>
          <w:sz w:val="44"/>
          <w:szCs w:val="44"/>
          <w:lang w:eastAsia="zh-CN"/>
        </w:rPr>
        <w:t>意向</w:t>
      </w:r>
      <w:r>
        <w:rPr>
          <w:rFonts w:hint="eastAsia" w:ascii="宋体" w:hAnsi="宋体" w:eastAsia="宋体" w:cs="宋体"/>
          <w:b/>
          <w:bCs/>
          <w:sz w:val="44"/>
          <w:szCs w:val="44"/>
          <w:lang w:eastAsia="zh-CN"/>
        </w:rPr>
        <w:t>投资人招募公告</w:t>
      </w:r>
    </w:p>
    <w:p w14:paraId="75BF5535">
      <w:pPr>
        <w:pStyle w:val="15"/>
        <w:overflowPunct w:val="0"/>
        <w:topLinePunct/>
        <w:autoSpaceDE w:val="0"/>
        <w:autoSpaceDN w:val="0"/>
        <w:spacing w:before="0" w:after="0" w:line="240" w:lineRule="auto"/>
        <w:ind w:firstLine="640"/>
        <w:rPr>
          <w:rFonts w:hint="eastAsia" w:ascii="仿宋" w:hAnsi="仿宋" w:eastAsia="仿宋" w:cs="仿宋"/>
          <w:sz w:val="28"/>
          <w:szCs w:val="28"/>
        </w:rPr>
      </w:pPr>
      <w:r>
        <w:rPr>
          <w:rFonts w:hint="eastAsia" w:ascii="仿宋" w:hAnsi="仿宋" w:eastAsia="仿宋" w:cs="仿宋"/>
          <w:kern w:val="2"/>
          <w:sz w:val="28"/>
          <w:szCs w:val="28"/>
          <w:lang w:val="en-US" w:eastAsia="zh-CN" w:bidi="ar-SA"/>
        </w:rPr>
        <w:t>202</w:t>
      </w:r>
      <w:r>
        <w:rPr>
          <w:rFonts w:hint="default" w:ascii="仿宋" w:hAnsi="仿宋" w:eastAsia="仿宋" w:cs="仿宋"/>
          <w:kern w:val="2"/>
          <w:sz w:val="28"/>
          <w:szCs w:val="28"/>
          <w:lang w:val="en-US" w:eastAsia="zh-CN" w:bidi="ar-SA"/>
        </w:rPr>
        <w:t>4</w:t>
      </w:r>
      <w:r>
        <w:rPr>
          <w:rFonts w:hint="eastAsia" w:ascii="仿宋" w:hAnsi="仿宋" w:eastAsia="仿宋" w:cs="仿宋"/>
          <w:kern w:val="2"/>
          <w:sz w:val="28"/>
          <w:szCs w:val="28"/>
          <w:lang w:val="en-US" w:eastAsia="zh-CN" w:bidi="ar-SA"/>
        </w:rPr>
        <w:t>年3月</w:t>
      </w:r>
      <w:r>
        <w:rPr>
          <w:rFonts w:hint="default" w:ascii="仿宋" w:hAnsi="仿宋" w:eastAsia="仿宋" w:cs="仿宋"/>
          <w:kern w:val="2"/>
          <w:sz w:val="28"/>
          <w:szCs w:val="28"/>
          <w:lang w:val="en-US" w:eastAsia="zh-CN" w:bidi="ar-SA"/>
        </w:rPr>
        <w:t>29</w:t>
      </w:r>
      <w:r>
        <w:rPr>
          <w:rFonts w:hint="eastAsia" w:ascii="仿宋" w:hAnsi="仿宋" w:eastAsia="仿宋" w:cs="仿宋"/>
          <w:kern w:val="2"/>
          <w:sz w:val="28"/>
          <w:szCs w:val="28"/>
          <w:lang w:val="en-US" w:eastAsia="zh-CN" w:bidi="ar-SA"/>
        </w:rPr>
        <w:t>日，淮南市田家庵区人民法院（下称“田区法院”）根据陶有好的申请，作出（202</w:t>
      </w:r>
      <w:r>
        <w:rPr>
          <w:rFonts w:hint="default" w:ascii="仿宋" w:hAnsi="仿宋" w:eastAsia="仿宋" w:cs="仿宋"/>
          <w:kern w:val="2"/>
          <w:sz w:val="28"/>
          <w:szCs w:val="28"/>
          <w:lang w:val="en-US" w:eastAsia="zh-CN" w:bidi="ar-SA"/>
        </w:rPr>
        <w:t>4</w:t>
      </w:r>
      <w:r>
        <w:rPr>
          <w:rFonts w:hint="eastAsia" w:ascii="仿宋" w:hAnsi="仿宋" w:eastAsia="仿宋" w:cs="仿宋"/>
          <w:kern w:val="2"/>
          <w:sz w:val="28"/>
          <w:szCs w:val="28"/>
          <w:lang w:val="en-US" w:eastAsia="zh-CN" w:bidi="ar-SA"/>
        </w:rPr>
        <w:t>）皖0403破9号民事裁定书，受理淮南市金日置业有限责任公司（下称“金日置业公司”）破产清算一案，并于同日作出决定书，指定</w:t>
      </w:r>
      <w:r>
        <w:rPr>
          <w:rFonts w:hint="eastAsia" w:ascii="仿宋" w:hAnsi="仿宋" w:eastAsia="仿宋" w:cs="仿宋"/>
          <w:kern w:val="2"/>
          <w:sz w:val="28"/>
          <w:szCs w:val="28"/>
          <w:lang w:val="zh-CN" w:eastAsia="zh-CN" w:bidi="ar-SA"/>
        </w:rPr>
        <w:t>容诚会计师事务所（特殊普通合伙）</w:t>
      </w:r>
      <w:r>
        <w:rPr>
          <w:rFonts w:hint="eastAsia" w:ascii="仿宋" w:hAnsi="仿宋" w:eastAsia="仿宋" w:cs="仿宋"/>
          <w:kern w:val="2"/>
          <w:sz w:val="28"/>
          <w:szCs w:val="28"/>
          <w:lang w:val="en-US" w:eastAsia="zh-CN" w:bidi="ar-SA"/>
        </w:rPr>
        <w:t>芜湖</w:t>
      </w:r>
      <w:r>
        <w:rPr>
          <w:rFonts w:hint="eastAsia" w:ascii="仿宋" w:hAnsi="仿宋" w:eastAsia="仿宋" w:cs="仿宋"/>
          <w:kern w:val="2"/>
          <w:sz w:val="28"/>
          <w:szCs w:val="28"/>
          <w:lang w:val="zh-CN" w:eastAsia="zh-CN" w:bidi="ar-SA"/>
        </w:rPr>
        <w:t>分所</w:t>
      </w:r>
      <w:r>
        <w:rPr>
          <w:rFonts w:hint="eastAsia" w:ascii="仿宋" w:hAnsi="仿宋" w:eastAsia="仿宋" w:cs="仿宋"/>
          <w:kern w:val="2"/>
          <w:sz w:val="28"/>
          <w:szCs w:val="28"/>
          <w:lang w:val="en-US" w:eastAsia="zh-CN" w:bidi="ar-SA"/>
        </w:rPr>
        <w:t>担任淮南市金日置业有限责任公司管理人（下称“管理人”）</w:t>
      </w:r>
      <w:r>
        <w:rPr>
          <w:rFonts w:hint="eastAsia" w:ascii="仿宋" w:hAnsi="仿宋" w:eastAsia="仿宋" w:cs="仿宋"/>
          <w:kern w:val="2"/>
          <w:sz w:val="28"/>
          <w:szCs w:val="28"/>
          <w:lang w:val="zh-CN" w:eastAsia="zh-CN" w:bidi="ar-SA"/>
        </w:rPr>
        <w:t>。</w:t>
      </w:r>
    </w:p>
    <w:p w14:paraId="3C4A9C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为顺利推动</w:t>
      </w:r>
      <w:r>
        <w:rPr>
          <w:rFonts w:hint="eastAsia" w:ascii="仿宋" w:hAnsi="仿宋" w:eastAsia="仿宋" w:cs="仿宋"/>
          <w:sz w:val="28"/>
          <w:szCs w:val="28"/>
          <w:lang w:val="en-US" w:eastAsia="zh-CN"/>
        </w:rPr>
        <w:t>金日置业公司</w:t>
      </w:r>
      <w:r>
        <w:rPr>
          <w:rFonts w:hint="eastAsia" w:ascii="仿宋" w:hAnsi="仿宋" w:eastAsia="仿宋" w:cs="仿宋"/>
          <w:sz w:val="28"/>
          <w:szCs w:val="28"/>
          <w:lang w:eastAsia="zh-CN"/>
        </w:rPr>
        <w:t>重整</w:t>
      </w:r>
      <w:r>
        <w:rPr>
          <w:rFonts w:hint="eastAsia" w:ascii="仿宋" w:hAnsi="仿宋" w:eastAsia="仿宋" w:cs="仿宋"/>
          <w:sz w:val="28"/>
          <w:szCs w:val="28"/>
        </w:rPr>
        <w:t>工作，最大限度地保护债权人的合法权益，在</w:t>
      </w:r>
      <w:r>
        <w:rPr>
          <w:rFonts w:hint="eastAsia" w:ascii="仿宋" w:hAnsi="仿宋" w:eastAsia="仿宋" w:cs="仿宋"/>
          <w:sz w:val="28"/>
          <w:szCs w:val="28"/>
          <w:lang w:val="en-US" w:eastAsia="zh-CN"/>
        </w:rPr>
        <w:t>田区法院</w:t>
      </w:r>
      <w:r>
        <w:rPr>
          <w:rFonts w:hint="eastAsia" w:ascii="仿宋" w:hAnsi="仿宋" w:eastAsia="仿宋" w:cs="仿宋"/>
          <w:sz w:val="28"/>
          <w:szCs w:val="28"/>
        </w:rPr>
        <w:t>的监督和指导下，</w:t>
      </w:r>
      <w:r>
        <w:rPr>
          <w:rFonts w:hint="eastAsia" w:ascii="仿宋" w:hAnsi="仿宋" w:eastAsia="仿宋" w:cs="仿宋"/>
          <w:sz w:val="28"/>
          <w:szCs w:val="28"/>
          <w:lang w:val="zh-CN" w:eastAsia="zh-CN"/>
        </w:rPr>
        <w:t>管理人</w:t>
      </w:r>
      <w:r>
        <w:rPr>
          <w:rFonts w:hint="eastAsia" w:ascii="仿宋" w:hAnsi="仿宋" w:eastAsia="仿宋" w:cs="仿宋"/>
          <w:sz w:val="28"/>
          <w:szCs w:val="28"/>
        </w:rPr>
        <w:t>现向社会公开招募</w:t>
      </w:r>
      <w:r>
        <w:rPr>
          <w:rFonts w:hint="eastAsia" w:ascii="仿宋" w:hAnsi="仿宋" w:eastAsia="仿宋" w:cs="仿宋"/>
          <w:sz w:val="28"/>
          <w:szCs w:val="28"/>
          <w:lang w:eastAsia="zh-CN"/>
        </w:rPr>
        <w:t>重整</w:t>
      </w:r>
      <w:r>
        <w:rPr>
          <w:rFonts w:hint="default" w:ascii="仿宋" w:hAnsi="仿宋" w:eastAsia="仿宋" w:cs="仿宋"/>
          <w:sz w:val="28"/>
          <w:szCs w:val="28"/>
          <w:lang w:eastAsia="zh-CN"/>
        </w:rPr>
        <w:t>意向</w:t>
      </w:r>
      <w:r>
        <w:rPr>
          <w:rFonts w:hint="eastAsia" w:ascii="仿宋" w:hAnsi="仿宋" w:eastAsia="仿宋" w:cs="仿宋"/>
          <w:sz w:val="28"/>
          <w:szCs w:val="28"/>
        </w:rPr>
        <w:t>投资人。现就</w:t>
      </w:r>
      <w:r>
        <w:rPr>
          <w:rFonts w:hint="eastAsia" w:ascii="仿宋" w:hAnsi="仿宋" w:eastAsia="仿宋" w:cs="仿宋"/>
          <w:sz w:val="28"/>
          <w:szCs w:val="28"/>
          <w:lang w:eastAsia="zh-CN"/>
        </w:rPr>
        <w:t>重整</w:t>
      </w:r>
      <w:r>
        <w:rPr>
          <w:rFonts w:hint="default" w:ascii="仿宋" w:hAnsi="仿宋" w:eastAsia="仿宋" w:cs="仿宋"/>
          <w:sz w:val="28"/>
          <w:szCs w:val="28"/>
          <w:lang w:eastAsia="zh-CN"/>
        </w:rPr>
        <w:t>意向</w:t>
      </w:r>
      <w:r>
        <w:rPr>
          <w:rFonts w:hint="eastAsia" w:ascii="仿宋" w:hAnsi="仿宋" w:eastAsia="仿宋" w:cs="仿宋"/>
          <w:sz w:val="28"/>
          <w:szCs w:val="28"/>
        </w:rPr>
        <w:t>投资人招募和遴选等相关事项公告说明如下：</w:t>
      </w:r>
    </w:p>
    <w:p w14:paraId="5C7181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一、招募须知</w:t>
      </w:r>
    </w:p>
    <w:p w14:paraId="2B603C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 本公告所披露的相关信息仅供意向投资人作参考使用，并不替代意向投资人的尽职调查，</w:t>
      </w:r>
      <w:r>
        <w:rPr>
          <w:rFonts w:hint="eastAsia" w:ascii="仿宋" w:hAnsi="仿宋" w:eastAsia="仿宋" w:cs="仿宋"/>
          <w:sz w:val="28"/>
          <w:szCs w:val="28"/>
          <w:lang w:val="zh-CN" w:eastAsia="zh-CN"/>
        </w:rPr>
        <w:t>管理</w:t>
      </w:r>
      <w:r>
        <w:rPr>
          <w:rFonts w:hint="eastAsia" w:ascii="仿宋" w:hAnsi="仿宋" w:eastAsia="仿宋" w:cs="仿宋"/>
          <w:sz w:val="28"/>
          <w:szCs w:val="28"/>
        </w:rPr>
        <w:t>人不对本公告披露的相关信息承担保证责任。意向投资人须自行决定是否聘请专业投资顾问、法律顾问进行尽职调查、出具投资意见等。</w:t>
      </w:r>
    </w:p>
    <w:p w14:paraId="1FBF4A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 意向投资人决定参与招募前应仔细阅读本公告，理解投资过程中可能存在的风险，一旦提交报名材料即视为同意按</w:t>
      </w:r>
      <w:r>
        <w:rPr>
          <w:rFonts w:hint="eastAsia" w:ascii="仿宋" w:hAnsi="仿宋" w:eastAsia="仿宋" w:cs="仿宋"/>
          <w:sz w:val="28"/>
          <w:szCs w:val="28"/>
          <w:lang w:val="en-US" w:eastAsia="zh-CN"/>
        </w:rPr>
        <w:t>金日置业公司</w:t>
      </w:r>
      <w:r>
        <w:rPr>
          <w:rFonts w:hint="eastAsia" w:ascii="仿宋" w:hAnsi="仿宋" w:eastAsia="仿宋" w:cs="仿宋"/>
          <w:sz w:val="28"/>
          <w:szCs w:val="28"/>
        </w:rPr>
        <w:t>现状进行投资，接受所有标的物上已知和未知的瑕疵，也视为对本次投资人招募程序确认并同意承担风险。</w:t>
      </w:r>
    </w:p>
    <w:p w14:paraId="0C8CB87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 本招募公告不适用《中华人民共和国招标投标法》，</w:t>
      </w:r>
      <w:r>
        <w:rPr>
          <w:rFonts w:hint="eastAsia" w:ascii="仿宋" w:hAnsi="仿宋" w:eastAsia="仿宋" w:cs="仿宋"/>
          <w:sz w:val="28"/>
          <w:szCs w:val="28"/>
          <w:lang w:val="en-US" w:eastAsia="zh-CN"/>
        </w:rPr>
        <w:t>管理人</w:t>
      </w:r>
      <w:r>
        <w:rPr>
          <w:rFonts w:hint="eastAsia" w:ascii="仿宋" w:hAnsi="仿宋" w:eastAsia="仿宋" w:cs="仿宋"/>
          <w:sz w:val="28"/>
          <w:szCs w:val="28"/>
        </w:rPr>
        <w:t>有权视本案的进展情况、实际需求随时决定调整、继续、中止或终止本次</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投资人招募和遴选，</w:t>
      </w:r>
      <w:r>
        <w:rPr>
          <w:rFonts w:hint="eastAsia" w:ascii="仿宋" w:hAnsi="仿宋" w:eastAsia="仿宋" w:cs="仿宋"/>
          <w:sz w:val="28"/>
          <w:szCs w:val="28"/>
          <w:lang w:val="en-US" w:eastAsia="zh-CN"/>
        </w:rPr>
        <w:t>管理人</w:t>
      </w:r>
      <w:r>
        <w:rPr>
          <w:rFonts w:hint="eastAsia" w:ascii="仿宋" w:hAnsi="仿宋" w:eastAsia="仿宋" w:cs="仿宋"/>
          <w:sz w:val="28"/>
          <w:szCs w:val="28"/>
        </w:rPr>
        <w:t>对此不承担违约或赔偿责任。公告内容的解释权由</w:t>
      </w:r>
      <w:r>
        <w:rPr>
          <w:rFonts w:hint="eastAsia" w:ascii="仿宋" w:hAnsi="仿宋" w:eastAsia="仿宋" w:cs="仿宋"/>
          <w:sz w:val="28"/>
          <w:szCs w:val="28"/>
          <w:lang w:val="en-US" w:eastAsia="zh-CN"/>
        </w:rPr>
        <w:t>管理人</w:t>
      </w:r>
      <w:r>
        <w:rPr>
          <w:rFonts w:hint="eastAsia" w:ascii="仿宋" w:hAnsi="仿宋" w:eastAsia="仿宋" w:cs="仿宋"/>
          <w:sz w:val="28"/>
          <w:szCs w:val="28"/>
        </w:rPr>
        <w:t>行使。</w:t>
      </w:r>
    </w:p>
    <w:p w14:paraId="53C21A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default" w:ascii="仿宋" w:hAnsi="仿宋" w:eastAsia="仿宋" w:cs="仿宋"/>
          <w:sz w:val="28"/>
          <w:szCs w:val="28"/>
        </w:rPr>
        <w:t>四</w:t>
      </w:r>
      <w:r>
        <w:rPr>
          <w:rFonts w:hint="eastAsia" w:ascii="仿宋" w:hAnsi="仿宋" w:eastAsia="仿宋" w:cs="仿宋"/>
          <w:sz w:val="28"/>
          <w:szCs w:val="28"/>
        </w:rPr>
        <w:t>) 本公告不构成要约，不具有</w:t>
      </w:r>
      <w:r>
        <w:rPr>
          <w:rFonts w:hint="eastAsia" w:ascii="仿宋" w:hAnsi="仿宋" w:eastAsia="仿宋" w:cs="仿宋"/>
          <w:sz w:val="28"/>
          <w:szCs w:val="28"/>
          <w:lang w:eastAsia="zh-CN"/>
        </w:rPr>
        <w:t>重整</w:t>
      </w:r>
      <w:r>
        <w:rPr>
          <w:rFonts w:hint="eastAsia" w:ascii="仿宋" w:hAnsi="仿宋" w:eastAsia="仿宋" w:cs="仿宋"/>
          <w:sz w:val="28"/>
          <w:szCs w:val="28"/>
        </w:rPr>
        <w:t>投资协议的约束效力。</w:t>
      </w:r>
    </w:p>
    <w:p w14:paraId="160FC7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ascii="仿宋" w:hAnsi="仿宋" w:eastAsia="仿宋" w:cs="仿宋"/>
          <w:sz w:val="28"/>
          <w:szCs w:val="28"/>
          <w:lang w:val="en-US" w:eastAsia="zh-CN"/>
        </w:rPr>
        <w:t>二、 金日置业公司基本情况</w:t>
      </w:r>
    </w:p>
    <w:tbl>
      <w:tblPr>
        <w:tblStyle w:val="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3940"/>
        <w:gridCol w:w="1482"/>
        <w:gridCol w:w="2432"/>
      </w:tblGrid>
      <w:tr w14:paraId="17D0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36" w:type="dxa"/>
            <w:tcBorders>
              <w:top w:val="single" w:color="auto" w:sz="4" w:space="0"/>
              <w:left w:val="single" w:color="auto" w:sz="4" w:space="0"/>
              <w:bottom w:val="single" w:color="auto" w:sz="4" w:space="0"/>
              <w:right w:val="single" w:color="auto" w:sz="4" w:space="0"/>
            </w:tcBorders>
            <w:shd w:val="clear" w:color="auto" w:fill="auto"/>
          </w:tcPr>
          <w:p w14:paraId="79C9D4C9">
            <w:pPr>
              <w:keepNext w:val="0"/>
              <w:keepLines w:val="0"/>
              <w:suppressLineNumbers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lang w:bidi="ar"/>
              </w:rPr>
              <w:t>公司名称</w:t>
            </w:r>
          </w:p>
        </w:tc>
        <w:tc>
          <w:tcPr>
            <w:tcW w:w="3940" w:type="dxa"/>
            <w:tcBorders>
              <w:top w:val="single" w:color="auto" w:sz="4" w:space="0"/>
              <w:left w:val="single" w:color="auto" w:sz="4" w:space="0"/>
              <w:bottom w:val="single" w:color="auto" w:sz="4" w:space="0"/>
              <w:right w:val="single" w:color="auto" w:sz="4" w:space="0"/>
            </w:tcBorders>
            <w:shd w:val="clear" w:color="auto" w:fill="auto"/>
          </w:tcPr>
          <w:p w14:paraId="3E73B80A">
            <w:pPr>
              <w:keepNext w:val="0"/>
              <w:keepLines w:val="0"/>
              <w:suppressLineNumbers w:val="0"/>
              <w:spacing w:before="0" w:beforeAutospacing="0" w:after="0" w:afterAutospacing="0" w:line="360" w:lineRule="auto"/>
              <w:ind w:left="0" w:right="0"/>
              <w:jc w:val="center"/>
              <w:rPr>
                <w:rFonts w:hint="default" w:ascii="仿宋" w:hAnsi="仿宋" w:eastAsia="仿宋" w:cs="仿宋"/>
                <w:sz w:val="24"/>
              </w:rPr>
            </w:pPr>
            <w:r>
              <w:rPr>
                <w:rFonts w:hint="default" w:ascii="仿宋" w:hAnsi="仿宋" w:eastAsia="仿宋" w:cs="仿宋"/>
                <w:sz w:val="24"/>
                <w:lang w:bidi="ar"/>
              </w:rPr>
              <w:t>淮南市金日置业有限责任公司</w:t>
            </w:r>
          </w:p>
        </w:tc>
        <w:tc>
          <w:tcPr>
            <w:tcW w:w="1482" w:type="dxa"/>
            <w:tcBorders>
              <w:top w:val="single" w:color="auto" w:sz="4" w:space="0"/>
              <w:left w:val="single" w:color="auto" w:sz="4" w:space="0"/>
              <w:bottom w:val="single" w:color="auto" w:sz="4" w:space="0"/>
              <w:right w:val="single" w:color="auto" w:sz="4" w:space="0"/>
            </w:tcBorders>
            <w:shd w:val="clear" w:color="auto" w:fill="auto"/>
          </w:tcPr>
          <w:p w14:paraId="14EA885C">
            <w:pPr>
              <w:keepNext w:val="0"/>
              <w:keepLines w:val="0"/>
              <w:suppressLineNumbers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lang w:bidi="ar"/>
              </w:rPr>
              <w:t>法定代表人</w:t>
            </w:r>
          </w:p>
        </w:tc>
        <w:tc>
          <w:tcPr>
            <w:tcW w:w="2432" w:type="dxa"/>
            <w:tcBorders>
              <w:top w:val="single" w:color="auto" w:sz="4" w:space="0"/>
              <w:left w:val="single" w:color="auto" w:sz="4" w:space="0"/>
              <w:bottom w:val="single" w:color="auto" w:sz="4" w:space="0"/>
              <w:right w:val="single" w:color="auto" w:sz="4" w:space="0"/>
            </w:tcBorders>
            <w:shd w:val="clear" w:color="auto" w:fill="auto"/>
          </w:tcPr>
          <w:p w14:paraId="276E71EA">
            <w:pPr>
              <w:keepNext w:val="0"/>
              <w:keepLines w:val="0"/>
              <w:suppressLineNumbers w:val="0"/>
              <w:spacing w:before="0" w:beforeAutospacing="0" w:after="0" w:afterAutospacing="0" w:line="360" w:lineRule="auto"/>
              <w:ind w:left="0" w:right="0"/>
              <w:jc w:val="center"/>
              <w:rPr>
                <w:rFonts w:hint="default" w:ascii="仿宋" w:hAnsi="仿宋" w:eastAsia="仿宋" w:cs="仿宋"/>
                <w:sz w:val="24"/>
              </w:rPr>
            </w:pPr>
            <w:r>
              <w:rPr>
                <w:rFonts w:hint="default" w:ascii="仿宋" w:hAnsi="仿宋" w:eastAsia="仿宋" w:cs="仿宋"/>
                <w:sz w:val="24"/>
                <w:lang w:bidi="ar"/>
              </w:rPr>
              <w:t>魏正浩</w:t>
            </w:r>
          </w:p>
        </w:tc>
      </w:tr>
      <w:tr w14:paraId="394C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6" w:type="dxa"/>
            <w:tcBorders>
              <w:top w:val="single" w:color="auto" w:sz="4" w:space="0"/>
              <w:left w:val="single" w:color="auto" w:sz="4" w:space="0"/>
              <w:bottom w:val="single" w:color="auto" w:sz="4" w:space="0"/>
              <w:right w:val="single" w:color="auto" w:sz="4" w:space="0"/>
            </w:tcBorders>
            <w:shd w:val="clear" w:color="auto" w:fill="auto"/>
          </w:tcPr>
          <w:p w14:paraId="478476EF">
            <w:pPr>
              <w:keepNext w:val="0"/>
              <w:keepLines w:val="0"/>
              <w:suppressLineNumbers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lang w:bidi="ar"/>
              </w:rPr>
              <w:t>公司类型</w:t>
            </w:r>
          </w:p>
        </w:tc>
        <w:tc>
          <w:tcPr>
            <w:tcW w:w="3940" w:type="dxa"/>
            <w:tcBorders>
              <w:top w:val="single" w:color="auto" w:sz="4" w:space="0"/>
              <w:left w:val="single" w:color="auto" w:sz="4" w:space="0"/>
              <w:bottom w:val="single" w:color="auto" w:sz="4" w:space="0"/>
              <w:right w:val="single" w:color="auto" w:sz="4" w:space="0"/>
            </w:tcBorders>
            <w:shd w:val="clear" w:color="auto" w:fill="auto"/>
          </w:tcPr>
          <w:p w14:paraId="034F9E8A">
            <w:pPr>
              <w:keepNext w:val="0"/>
              <w:keepLines w:val="0"/>
              <w:suppressLineNumbers w:val="0"/>
              <w:spacing w:before="0" w:beforeAutospacing="0" w:after="0" w:afterAutospacing="0" w:line="360" w:lineRule="auto"/>
              <w:ind w:left="0" w:right="0"/>
              <w:jc w:val="center"/>
              <w:rPr>
                <w:rFonts w:hint="default" w:ascii="仿宋" w:hAnsi="仿宋" w:eastAsia="仿宋" w:cs="仿宋"/>
                <w:sz w:val="24"/>
              </w:rPr>
            </w:pPr>
            <w:r>
              <w:rPr>
                <w:rFonts w:hint="eastAsia" w:ascii="仿宋" w:hAnsi="仿宋" w:eastAsia="仿宋" w:cs="仿宋"/>
                <w:sz w:val="24"/>
                <w:lang w:bidi="ar"/>
              </w:rPr>
              <w:t>有限责任公司（自然人投资或控股</w:t>
            </w:r>
            <w:r>
              <w:rPr>
                <w:rFonts w:hint="default" w:ascii="仿宋" w:hAnsi="仿宋" w:eastAsia="仿宋" w:cs="仿宋"/>
                <w:sz w:val="24"/>
                <w:lang w:bidi="ar"/>
              </w:rPr>
              <w:t xml:space="preserve"> </w:t>
            </w:r>
            <w:r>
              <w:rPr>
                <w:rFonts w:hint="eastAsia" w:ascii="仿宋" w:hAnsi="仿宋" w:eastAsia="仿宋" w:cs="仿宋"/>
                <w:sz w:val="24"/>
                <w:lang w:bidi="ar"/>
              </w:rPr>
              <w:t>）</w:t>
            </w:r>
          </w:p>
        </w:tc>
        <w:tc>
          <w:tcPr>
            <w:tcW w:w="1482" w:type="dxa"/>
            <w:tcBorders>
              <w:top w:val="single" w:color="auto" w:sz="4" w:space="0"/>
              <w:left w:val="single" w:color="auto" w:sz="4" w:space="0"/>
              <w:bottom w:val="single" w:color="auto" w:sz="4" w:space="0"/>
              <w:right w:val="single" w:color="auto" w:sz="4" w:space="0"/>
            </w:tcBorders>
            <w:shd w:val="clear" w:color="auto" w:fill="auto"/>
          </w:tcPr>
          <w:p w14:paraId="4444CB27">
            <w:pPr>
              <w:keepNext w:val="0"/>
              <w:keepLines w:val="0"/>
              <w:suppressLineNumbers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lang w:bidi="ar"/>
              </w:rPr>
              <w:t>信用代码</w:t>
            </w:r>
          </w:p>
        </w:tc>
        <w:tc>
          <w:tcPr>
            <w:tcW w:w="2432" w:type="dxa"/>
            <w:tcBorders>
              <w:top w:val="single" w:color="auto" w:sz="4" w:space="0"/>
              <w:left w:val="single" w:color="auto" w:sz="4" w:space="0"/>
              <w:bottom w:val="single" w:color="auto" w:sz="4" w:space="0"/>
              <w:right w:val="single" w:color="auto" w:sz="4" w:space="0"/>
            </w:tcBorders>
            <w:shd w:val="clear" w:color="auto" w:fill="auto"/>
          </w:tcPr>
          <w:p w14:paraId="26D7311B">
            <w:pPr>
              <w:keepNext w:val="0"/>
              <w:keepLines w:val="0"/>
              <w:suppressLineNumbers w:val="0"/>
              <w:spacing w:before="0" w:beforeAutospacing="0" w:after="0" w:afterAutospacing="0" w:line="360" w:lineRule="auto"/>
              <w:ind w:left="0" w:right="0"/>
              <w:jc w:val="center"/>
              <w:rPr>
                <w:rFonts w:hint="default" w:ascii="仿宋" w:hAnsi="仿宋" w:eastAsia="仿宋" w:cs="仿宋"/>
                <w:sz w:val="24"/>
              </w:rPr>
            </w:pPr>
            <w:r>
              <w:rPr>
                <w:rFonts w:hint="eastAsia" w:ascii="仿宋" w:hAnsi="仿宋" w:eastAsia="仿宋" w:cs="仿宋"/>
                <w:sz w:val="24"/>
                <w:lang w:bidi="ar"/>
              </w:rPr>
              <w:t>91340400MA2N1RQ30W</w:t>
            </w:r>
          </w:p>
        </w:tc>
      </w:tr>
      <w:tr w14:paraId="3FDE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6" w:type="dxa"/>
            <w:tcBorders>
              <w:top w:val="single" w:color="auto" w:sz="4" w:space="0"/>
              <w:left w:val="single" w:color="auto" w:sz="4" w:space="0"/>
              <w:bottom w:val="single" w:color="auto" w:sz="4" w:space="0"/>
              <w:right w:val="single" w:color="auto" w:sz="4" w:space="0"/>
            </w:tcBorders>
            <w:shd w:val="clear" w:color="auto" w:fill="auto"/>
          </w:tcPr>
          <w:p w14:paraId="7AEC25AC">
            <w:pPr>
              <w:keepNext w:val="0"/>
              <w:keepLines w:val="0"/>
              <w:suppressLineNumbers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lang w:bidi="ar"/>
              </w:rPr>
              <w:t>成立日期</w:t>
            </w:r>
          </w:p>
        </w:tc>
        <w:tc>
          <w:tcPr>
            <w:tcW w:w="3940" w:type="dxa"/>
            <w:tcBorders>
              <w:top w:val="single" w:color="auto" w:sz="4" w:space="0"/>
              <w:left w:val="single" w:color="auto" w:sz="4" w:space="0"/>
              <w:bottom w:val="single" w:color="auto" w:sz="4" w:space="0"/>
              <w:right w:val="single" w:color="auto" w:sz="4" w:space="0"/>
            </w:tcBorders>
            <w:shd w:val="clear" w:color="auto" w:fill="auto"/>
          </w:tcPr>
          <w:p w14:paraId="5C496057">
            <w:pPr>
              <w:keepNext w:val="0"/>
              <w:keepLines w:val="0"/>
              <w:suppressLineNumbers w:val="0"/>
              <w:spacing w:before="0" w:beforeAutospacing="0" w:after="0" w:afterAutospacing="0" w:line="360" w:lineRule="auto"/>
              <w:ind w:left="0" w:right="0"/>
              <w:jc w:val="center"/>
              <w:rPr>
                <w:rFonts w:hint="default" w:ascii="仿宋" w:hAnsi="仿宋" w:eastAsia="仿宋" w:cs="仿宋"/>
                <w:sz w:val="24"/>
              </w:rPr>
            </w:pPr>
            <w:r>
              <w:rPr>
                <w:rFonts w:hint="eastAsia" w:ascii="仿宋" w:hAnsi="仿宋" w:eastAsia="仿宋" w:cs="仿宋"/>
                <w:sz w:val="24"/>
                <w:lang w:bidi="ar"/>
              </w:rPr>
              <w:t>20</w:t>
            </w:r>
            <w:r>
              <w:rPr>
                <w:rFonts w:hint="default" w:ascii="仿宋" w:hAnsi="仿宋" w:eastAsia="仿宋" w:cs="仿宋"/>
                <w:sz w:val="24"/>
                <w:lang w:bidi="ar"/>
              </w:rPr>
              <w:t>16</w:t>
            </w:r>
            <w:r>
              <w:rPr>
                <w:rFonts w:hint="eastAsia" w:ascii="仿宋" w:hAnsi="仿宋" w:eastAsia="仿宋" w:cs="仿宋"/>
                <w:sz w:val="24"/>
                <w:lang w:bidi="ar"/>
              </w:rPr>
              <w:t>年</w:t>
            </w:r>
            <w:r>
              <w:rPr>
                <w:rFonts w:hint="default" w:ascii="仿宋" w:hAnsi="仿宋" w:eastAsia="仿宋" w:cs="仿宋"/>
                <w:sz w:val="24"/>
                <w:lang w:bidi="ar"/>
              </w:rPr>
              <w:t>10</w:t>
            </w:r>
            <w:r>
              <w:rPr>
                <w:rFonts w:hint="eastAsia" w:ascii="仿宋" w:hAnsi="仿宋" w:eastAsia="仿宋" w:cs="仿宋"/>
                <w:sz w:val="24"/>
                <w:lang w:bidi="ar"/>
              </w:rPr>
              <w:t>月</w:t>
            </w:r>
            <w:r>
              <w:rPr>
                <w:rFonts w:hint="default" w:ascii="仿宋" w:hAnsi="仿宋" w:eastAsia="仿宋" w:cs="仿宋"/>
                <w:sz w:val="24"/>
                <w:lang w:bidi="ar"/>
              </w:rPr>
              <w:t>25</w:t>
            </w:r>
            <w:r>
              <w:rPr>
                <w:rFonts w:hint="eastAsia" w:ascii="仿宋" w:hAnsi="仿宋" w:eastAsia="仿宋" w:cs="仿宋"/>
                <w:sz w:val="24"/>
                <w:lang w:bidi="ar"/>
              </w:rPr>
              <w:t>日</w:t>
            </w:r>
          </w:p>
        </w:tc>
        <w:tc>
          <w:tcPr>
            <w:tcW w:w="1482" w:type="dxa"/>
            <w:tcBorders>
              <w:top w:val="single" w:color="auto" w:sz="4" w:space="0"/>
              <w:left w:val="single" w:color="auto" w:sz="4" w:space="0"/>
              <w:bottom w:val="single" w:color="auto" w:sz="4" w:space="0"/>
              <w:right w:val="single" w:color="auto" w:sz="4" w:space="0"/>
            </w:tcBorders>
            <w:shd w:val="clear" w:color="auto" w:fill="auto"/>
          </w:tcPr>
          <w:p w14:paraId="60661EF2">
            <w:pPr>
              <w:keepNext w:val="0"/>
              <w:keepLines w:val="0"/>
              <w:suppressLineNumbers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lang w:bidi="ar"/>
              </w:rPr>
              <w:t>注册资本</w:t>
            </w:r>
          </w:p>
        </w:tc>
        <w:tc>
          <w:tcPr>
            <w:tcW w:w="2432" w:type="dxa"/>
            <w:tcBorders>
              <w:top w:val="single" w:color="auto" w:sz="4" w:space="0"/>
              <w:left w:val="single" w:color="auto" w:sz="4" w:space="0"/>
              <w:bottom w:val="single" w:color="auto" w:sz="4" w:space="0"/>
              <w:right w:val="single" w:color="auto" w:sz="4" w:space="0"/>
            </w:tcBorders>
            <w:shd w:val="clear" w:color="auto" w:fill="auto"/>
          </w:tcPr>
          <w:p w14:paraId="1E463B49">
            <w:pPr>
              <w:keepNext w:val="0"/>
              <w:keepLines w:val="0"/>
              <w:suppressLineNumbers w:val="0"/>
              <w:spacing w:before="0" w:beforeAutospacing="0" w:after="0" w:afterAutospacing="0" w:line="360" w:lineRule="auto"/>
              <w:ind w:left="0" w:right="0"/>
              <w:jc w:val="center"/>
              <w:rPr>
                <w:rFonts w:hint="default" w:ascii="仿宋" w:hAnsi="仿宋" w:eastAsia="仿宋" w:cs="仿宋"/>
                <w:sz w:val="24"/>
              </w:rPr>
            </w:pPr>
            <w:r>
              <w:rPr>
                <w:rFonts w:hint="eastAsia" w:ascii="仿宋" w:hAnsi="仿宋" w:eastAsia="仿宋" w:cs="仿宋"/>
                <w:sz w:val="24"/>
                <w:lang w:bidi="ar"/>
              </w:rPr>
              <w:t>人民币</w:t>
            </w:r>
            <w:r>
              <w:rPr>
                <w:rFonts w:hint="default" w:ascii="仿宋" w:hAnsi="仿宋" w:eastAsia="仿宋" w:cs="仿宋"/>
                <w:sz w:val="24"/>
                <w:lang w:bidi="ar"/>
              </w:rPr>
              <w:t>8</w:t>
            </w:r>
            <w:r>
              <w:rPr>
                <w:rFonts w:hint="eastAsia" w:ascii="仿宋" w:hAnsi="仿宋" w:eastAsia="仿宋" w:cs="仿宋"/>
                <w:sz w:val="24"/>
                <w:lang w:bidi="ar"/>
              </w:rPr>
              <w:t>00万元</w:t>
            </w:r>
          </w:p>
        </w:tc>
      </w:tr>
      <w:tr w14:paraId="56A8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tcBorders>
              <w:top w:val="single" w:color="auto" w:sz="4" w:space="0"/>
              <w:left w:val="single" w:color="auto" w:sz="4" w:space="0"/>
              <w:bottom w:val="single" w:color="auto" w:sz="4" w:space="0"/>
              <w:right w:val="single" w:color="auto" w:sz="4" w:space="0"/>
            </w:tcBorders>
            <w:shd w:val="clear" w:color="auto" w:fill="auto"/>
          </w:tcPr>
          <w:p w14:paraId="14E978BD">
            <w:pPr>
              <w:keepNext w:val="0"/>
              <w:keepLines w:val="0"/>
              <w:suppressLineNumbers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lang w:bidi="ar"/>
              </w:rPr>
              <w:t>经营期限</w:t>
            </w:r>
          </w:p>
        </w:tc>
        <w:tc>
          <w:tcPr>
            <w:tcW w:w="7854" w:type="dxa"/>
            <w:gridSpan w:val="3"/>
            <w:tcBorders>
              <w:top w:val="single" w:color="auto" w:sz="4" w:space="0"/>
              <w:left w:val="single" w:color="auto" w:sz="4" w:space="0"/>
              <w:bottom w:val="single" w:color="auto" w:sz="4" w:space="0"/>
              <w:right w:val="single" w:color="auto" w:sz="4" w:space="0"/>
            </w:tcBorders>
            <w:shd w:val="clear" w:color="auto" w:fill="auto"/>
          </w:tcPr>
          <w:p w14:paraId="241F6E5E">
            <w:pPr>
              <w:keepNext w:val="0"/>
              <w:keepLines w:val="0"/>
              <w:suppressLineNumbers w:val="0"/>
              <w:spacing w:before="0" w:beforeAutospacing="0" w:after="0" w:afterAutospacing="0" w:line="360" w:lineRule="auto"/>
              <w:ind w:left="0" w:right="0"/>
              <w:jc w:val="center"/>
              <w:rPr>
                <w:rFonts w:hint="default" w:ascii="仿宋" w:hAnsi="仿宋" w:eastAsia="仿宋" w:cs="仿宋"/>
                <w:sz w:val="24"/>
              </w:rPr>
            </w:pPr>
            <w:r>
              <w:rPr>
                <w:rFonts w:hint="eastAsia" w:ascii="仿宋" w:hAnsi="仿宋" w:eastAsia="仿宋" w:cs="仿宋"/>
                <w:sz w:val="24"/>
                <w:lang w:bidi="ar"/>
              </w:rPr>
              <w:t>20</w:t>
            </w:r>
            <w:r>
              <w:rPr>
                <w:rFonts w:hint="default" w:ascii="仿宋" w:hAnsi="仿宋" w:eastAsia="仿宋" w:cs="仿宋"/>
                <w:sz w:val="24"/>
                <w:lang w:bidi="ar"/>
              </w:rPr>
              <w:t>16</w:t>
            </w:r>
            <w:r>
              <w:rPr>
                <w:rFonts w:hint="eastAsia" w:ascii="仿宋" w:hAnsi="仿宋" w:eastAsia="仿宋" w:cs="仿宋"/>
                <w:sz w:val="24"/>
                <w:lang w:bidi="ar"/>
              </w:rPr>
              <w:t>年</w:t>
            </w:r>
            <w:r>
              <w:rPr>
                <w:rFonts w:hint="default" w:ascii="仿宋" w:hAnsi="仿宋" w:eastAsia="仿宋" w:cs="仿宋"/>
                <w:sz w:val="24"/>
                <w:lang w:bidi="ar"/>
              </w:rPr>
              <w:t>10</w:t>
            </w:r>
            <w:r>
              <w:rPr>
                <w:rFonts w:hint="eastAsia" w:ascii="仿宋" w:hAnsi="仿宋" w:eastAsia="仿宋" w:cs="仿宋"/>
                <w:sz w:val="24"/>
                <w:lang w:bidi="ar"/>
              </w:rPr>
              <w:t>月</w:t>
            </w:r>
            <w:r>
              <w:rPr>
                <w:rFonts w:hint="default" w:ascii="仿宋" w:hAnsi="仿宋" w:eastAsia="仿宋" w:cs="仿宋"/>
                <w:sz w:val="24"/>
                <w:lang w:bidi="ar"/>
              </w:rPr>
              <w:t>25</w:t>
            </w:r>
            <w:r>
              <w:rPr>
                <w:rFonts w:hint="eastAsia" w:ascii="仿宋" w:hAnsi="仿宋" w:eastAsia="仿宋" w:cs="仿宋"/>
                <w:sz w:val="24"/>
                <w:lang w:bidi="ar"/>
              </w:rPr>
              <w:t>日至</w:t>
            </w:r>
            <w:r>
              <w:rPr>
                <w:rFonts w:hint="default" w:ascii="仿宋" w:hAnsi="仿宋" w:eastAsia="仿宋" w:cs="仿宋"/>
                <w:sz w:val="24"/>
                <w:lang w:bidi="ar"/>
              </w:rPr>
              <w:t>无固定期限</w:t>
            </w:r>
          </w:p>
        </w:tc>
      </w:tr>
      <w:tr w14:paraId="3961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tcBorders>
              <w:top w:val="single" w:color="auto" w:sz="4" w:space="0"/>
              <w:left w:val="single" w:color="auto" w:sz="4" w:space="0"/>
              <w:bottom w:val="single" w:color="auto" w:sz="4" w:space="0"/>
              <w:right w:val="single" w:color="auto" w:sz="4" w:space="0"/>
            </w:tcBorders>
            <w:shd w:val="clear" w:color="auto" w:fill="auto"/>
          </w:tcPr>
          <w:p w14:paraId="5334EC2C">
            <w:pPr>
              <w:keepNext w:val="0"/>
              <w:keepLines w:val="0"/>
              <w:suppressLineNumbers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lang w:bidi="ar"/>
              </w:rPr>
              <w:t>住所地</w:t>
            </w:r>
          </w:p>
        </w:tc>
        <w:tc>
          <w:tcPr>
            <w:tcW w:w="7854" w:type="dxa"/>
            <w:gridSpan w:val="3"/>
            <w:tcBorders>
              <w:top w:val="single" w:color="auto" w:sz="4" w:space="0"/>
              <w:left w:val="single" w:color="auto" w:sz="4" w:space="0"/>
              <w:bottom w:val="single" w:color="auto" w:sz="4" w:space="0"/>
              <w:right w:val="single" w:color="auto" w:sz="4" w:space="0"/>
            </w:tcBorders>
            <w:shd w:val="clear" w:color="auto" w:fill="auto"/>
          </w:tcPr>
          <w:p w14:paraId="51DA6580">
            <w:pPr>
              <w:keepNext w:val="0"/>
              <w:keepLines w:val="0"/>
              <w:suppressLineNumbers w:val="0"/>
              <w:spacing w:before="0" w:beforeAutospacing="0" w:after="0" w:afterAutospacing="0" w:line="360" w:lineRule="auto"/>
              <w:ind w:left="0" w:right="0"/>
              <w:rPr>
                <w:rFonts w:hint="default" w:ascii="仿宋" w:hAnsi="仿宋" w:eastAsia="仿宋" w:cs="仿宋"/>
                <w:sz w:val="24"/>
              </w:rPr>
            </w:pPr>
            <w:r>
              <w:rPr>
                <w:rFonts w:hint="eastAsia" w:ascii="仿宋" w:hAnsi="仿宋" w:eastAsia="仿宋" w:cs="仿宋"/>
                <w:sz w:val="24"/>
                <w:lang w:bidi="ar"/>
              </w:rPr>
              <w:t>安徽省</w:t>
            </w:r>
            <w:r>
              <w:rPr>
                <w:rFonts w:hint="default" w:ascii="仿宋" w:hAnsi="仿宋" w:eastAsia="仿宋" w:cs="仿宋"/>
                <w:sz w:val="24"/>
                <w:lang w:bidi="ar"/>
              </w:rPr>
              <w:t>淮南市田家庵区国庆街道湖滨社区103号</w:t>
            </w:r>
          </w:p>
        </w:tc>
      </w:tr>
      <w:tr w14:paraId="66FB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tcBorders>
              <w:top w:val="single" w:color="auto" w:sz="4" w:space="0"/>
              <w:left w:val="single" w:color="auto" w:sz="4" w:space="0"/>
              <w:bottom w:val="single" w:color="auto" w:sz="4" w:space="0"/>
              <w:right w:val="single" w:color="auto" w:sz="4" w:space="0"/>
            </w:tcBorders>
            <w:shd w:val="clear" w:color="auto" w:fill="auto"/>
          </w:tcPr>
          <w:p w14:paraId="033A3097">
            <w:pPr>
              <w:keepNext w:val="0"/>
              <w:keepLines w:val="0"/>
              <w:suppressLineNumbers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lang w:bidi="ar"/>
              </w:rPr>
              <w:t>经营范围</w:t>
            </w:r>
          </w:p>
        </w:tc>
        <w:tc>
          <w:tcPr>
            <w:tcW w:w="7854" w:type="dxa"/>
            <w:gridSpan w:val="3"/>
            <w:tcBorders>
              <w:top w:val="single" w:color="auto" w:sz="4" w:space="0"/>
              <w:left w:val="single" w:color="auto" w:sz="4" w:space="0"/>
              <w:bottom w:val="single" w:color="auto" w:sz="4" w:space="0"/>
              <w:right w:val="single" w:color="auto" w:sz="4" w:space="0"/>
            </w:tcBorders>
            <w:shd w:val="clear" w:color="auto" w:fill="auto"/>
          </w:tcPr>
          <w:p w14:paraId="0978281F">
            <w:pPr>
              <w:keepNext w:val="0"/>
              <w:keepLines w:val="0"/>
              <w:widowControl/>
              <w:suppressLineNumbers w:val="0"/>
              <w:spacing w:before="0" w:beforeAutospacing="0" w:after="0" w:afterAutospacing="0"/>
              <w:ind w:left="0" w:right="0"/>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房地产投资、开发及销售。</w:t>
            </w:r>
          </w:p>
        </w:tc>
      </w:tr>
      <w:tr w14:paraId="221C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tcBorders>
              <w:top w:val="single" w:color="auto" w:sz="4" w:space="0"/>
              <w:left w:val="single" w:color="auto" w:sz="4" w:space="0"/>
              <w:bottom w:val="single" w:color="auto" w:sz="4" w:space="0"/>
              <w:right w:val="single" w:color="auto" w:sz="4" w:space="0"/>
            </w:tcBorders>
            <w:shd w:val="clear" w:color="auto" w:fill="auto"/>
          </w:tcPr>
          <w:p w14:paraId="5889368A">
            <w:pPr>
              <w:keepNext w:val="0"/>
              <w:keepLines w:val="0"/>
              <w:suppressLineNumbers w:val="0"/>
              <w:spacing w:before="0" w:beforeAutospacing="0" w:after="0" w:afterAutospacing="0" w:line="360" w:lineRule="auto"/>
              <w:ind w:left="0" w:right="0"/>
              <w:jc w:val="center"/>
              <w:rPr>
                <w:rFonts w:hint="default" w:ascii="仿宋" w:hAnsi="仿宋" w:eastAsia="仿宋" w:cs="仿宋"/>
                <w:b/>
                <w:sz w:val="24"/>
              </w:rPr>
            </w:pPr>
            <w:r>
              <w:rPr>
                <w:rFonts w:hint="eastAsia" w:ascii="仿宋" w:hAnsi="仿宋" w:eastAsia="仿宋" w:cs="仿宋"/>
                <w:b/>
                <w:sz w:val="24"/>
                <w:lang w:bidi="ar"/>
              </w:rPr>
              <w:t>股东</w:t>
            </w:r>
          </w:p>
        </w:tc>
        <w:tc>
          <w:tcPr>
            <w:tcW w:w="7854" w:type="dxa"/>
            <w:gridSpan w:val="3"/>
            <w:tcBorders>
              <w:top w:val="single" w:color="auto" w:sz="4" w:space="0"/>
              <w:left w:val="single" w:color="auto" w:sz="4" w:space="0"/>
              <w:bottom w:val="single" w:color="auto" w:sz="4" w:space="0"/>
              <w:right w:val="single" w:color="auto" w:sz="4" w:space="0"/>
            </w:tcBorders>
            <w:shd w:val="clear" w:color="auto" w:fill="auto"/>
          </w:tcPr>
          <w:p w14:paraId="73F86ED5">
            <w:pPr>
              <w:keepNext w:val="0"/>
              <w:keepLines w:val="0"/>
              <w:suppressLineNumbers w:val="0"/>
              <w:spacing w:before="0" w:beforeAutospacing="0" w:after="0" w:afterAutospacing="0" w:line="360" w:lineRule="auto"/>
              <w:ind w:left="0" w:right="0"/>
              <w:rPr>
                <w:rFonts w:hint="default" w:ascii="仿宋" w:hAnsi="仿宋" w:eastAsia="仿宋" w:cs="仿宋"/>
                <w:sz w:val="24"/>
              </w:rPr>
            </w:pPr>
            <w:r>
              <w:rPr>
                <w:rFonts w:hint="default" w:ascii="仿宋" w:hAnsi="仿宋" w:eastAsia="仿宋" w:cs="仿宋"/>
                <w:sz w:val="24"/>
                <w:lang w:bidi="ar"/>
              </w:rPr>
              <w:t>孙道雨</w:t>
            </w:r>
            <w:r>
              <w:rPr>
                <w:rFonts w:hint="eastAsia" w:ascii="仿宋" w:hAnsi="仿宋" w:eastAsia="仿宋" w:cs="仿宋"/>
                <w:sz w:val="24"/>
                <w:lang w:bidi="ar"/>
              </w:rPr>
              <w:t>持股</w:t>
            </w:r>
            <w:r>
              <w:rPr>
                <w:rFonts w:hint="default" w:ascii="仿宋" w:hAnsi="仿宋" w:eastAsia="仿宋" w:cs="仿宋"/>
                <w:sz w:val="24"/>
                <w:lang w:bidi="ar"/>
              </w:rPr>
              <w:t>95</w:t>
            </w:r>
            <w:r>
              <w:rPr>
                <w:rFonts w:hint="eastAsia" w:ascii="仿宋" w:hAnsi="仿宋" w:eastAsia="仿宋" w:cs="仿宋"/>
                <w:sz w:val="24"/>
                <w:lang w:bidi="ar"/>
              </w:rPr>
              <w:t>%</w:t>
            </w:r>
            <w:r>
              <w:rPr>
                <w:rFonts w:hint="default" w:ascii="仿宋" w:hAnsi="仿宋" w:eastAsia="仿宋" w:cs="仿宋"/>
                <w:sz w:val="24"/>
                <w:lang w:bidi="ar"/>
              </w:rPr>
              <w:t xml:space="preserve">，彭青持股5% </w:t>
            </w:r>
            <w:r>
              <w:rPr>
                <w:rFonts w:hint="eastAsia" w:ascii="仿宋" w:hAnsi="仿宋" w:eastAsia="仿宋" w:cs="仿宋"/>
                <w:sz w:val="24"/>
                <w:lang w:bidi="ar"/>
              </w:rPr>
              <w:t>。</w:t>
            </w:r>
          </w:p>
        </w:tc>
      </w:tr>
    </w:tbl>
    <w:p w14:paraId="5FE156D7">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 金日置业公司</w:t>
      </w:r>
      <w:r>
        <w:rPr>
          <w:rFonts w:hint="default" w:ascii="仿宋" w:hAnsi="仿宋" w:eastAsia="仿宋" w:cs="仿宋"/>
          <w:sz w:val="28"/>
          <w:szCs w:val="28"/>
          <w:lang w:eastAsia="zh-CN"/>
        </w:rPr>
        <w:t>主要财产状况</w:t>
      </w:r>
    </w:p>
    <w:p w14:paraId="0E23A85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管理人以公开招投标的方式</w:t>
      </w:r>
      <w:r>
        <w:rPr>
          <w:rFonts w:hint="eastAsia" w:ascii="仿宋" w:hAnsi="仿宋" w:eastAsia="仿宋" w:cs="仿宋"/>
          <w:sz w:val="28"/>
          <w:szCs w:val="28"/>
          <w:highlight w:val="none"/>
          <w:lang w:val="en-US" w:eastAsia="zh-Hans"/>
        </w:rPr>
        <w:t>选定</w:t>
      </w:r>
      <w:r>
        <w:rPr>
          <w:rFonts w:hint="default" w:ascii="仿宋" w:hAnsi="仿宋" w:eastAsia="仿宋" w:cs="仿宋"/>
          <w:sz w:val="28"/>
          <w:szCs w:val="28"/>
          <w:highlight w:val="none"/>
          <w:lang w:eastAsia="zh-CN"/>
        </w:rPr>
        <w:t>安徽大众房地产资产评估造价有限公司</w:t>
      </w:r>
      <w:r>
        <w:rPr>
          <w:rFonts w:hint="eastAsia" w:ascii="仿宋" w:hAnsi="仿宋" w:eastAsia="仿宋" w:cs="仿宋"/>
          <w:sz w:val="28"/>
          <w:szCs w:val="28"/>
          <w:highlight w:val="none"/>
          <w:lang w:eastAsia="zh-Hans"/>
        </w:rPr>
        <w:t>作为本案的资产评估机构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以2024年3月29日为基准日，</w:t>
      </w:r>
      <w:r>
        <w:rPr>
          <w:rFonts w:hint="default" w:ascii="仿宋" w:hAnsi="仿宋" w:eastAsia="仿宋" w:cs="仿宋"/>
          <w:sz w:val="28"/>
          <w:szCs w:val="28"/>
          <w:highlight w:val="none"/>
          <w:lang w:eastAsia="zh-CN"/>
        </w:rPr>
        <w:t>安徽大众房地产资产评估造价有限公司</w:t>
      </w:r>
      <w:r>
        <w:rPr>
          <w:rFonts w:hint="eastAsia" w:ascii="仿宋" w:hAnsi="仿宋" w:eastAsia="仿宋" w:cs="仿宋"/>
          <w:sz w:val="28"/>
          <w:szCs w:val="28"/>
          <w:highlight w:val="none"/>
          <w:lang w:val="en-US" w:eastAsia="zh-CN"/>
        </w:rPr>
        <w:t>对</w:t>
      </w:r>
      <w:r>
        <w:rPr>
          <w:rFonts w:hint="eastAsia" w:ascii="仿宋" w:hAnsi="仿宋" w:eastAsia="仿宋" w:cs="仿宋"/>
          <w:sz w:val="28"/>
          <w:szCs w:val="28"/>
          <w:lang w:val="en-US" w:eastAsia="zh-CN"/>
        </w:rPr>
        <w:t>金日置业公司</w:t>
      </w:r>
      <w:r>
        <w:rPr>
          <w:rFonts w:hint="eastAsia" w:ascii="仿宋" w:hAnsi="仿宋" w:eastAsia="仿宋" w:cs="仿宋"/>
          <w:sz w:val="28"/>
          <w:szCs w:val="28"/>
          <w:highlight w:val="none"/>
          <w:lang w:val="en-US" w:eastAsia="zh-CN"/>
        </w:rPr>
        <w:t>名下的</w:t>
      </w:r>
      <w:r>
        <w:rPr>
          <w:rFonts w:hint="eastAsia" w:ascii="仿宋" w:hAnsi="仿宋" w:eastAsia="仿宋" w:cs="仿宋"/>
          <w:sz w:val="28"/>
          <w:szCs w:val="28"/>
          <w:lang w:val="en-US" w:eastAsia="zh-CN"/>
        </w:rPr>
        <w:t>商住楼在建工程、国有出让住宅用地、商服用地及车位相关资产</w:t>
      </w:r>
      <w:r>
        <w:rPr>
          <w:rFonts w:hint="eastAsia" w:ascii="仿宋" w:hAnsi="仿宋" w:eastAsia="仿宋" w:cs="仿宋"/>
          <w:sz w:val="28"/>
          <w:szCs w:val="28"/>
          <w:highlight w:val="none"/>
          <w:lang w:val="en-US" w:eastAsia="zh-CN"/>
        </w:rPr>
        <w:t>进行评估，皖大众评报字（2024）第</w:t>
      </w:r>
      <w:r>
        <w:rPr>
          <w:rFonts w:hint="default" w:ascii="仿宋" w:hAnsi="仿宋" w:eastAsia="仿宋" w:cs="仿宋"/>
          <w:sz w:val="28"/>
          <w:szCs w:val="28"/>
          <w:highlight w:val="none"/>
          <w:lang w:val="en-US" w:eastAsia="zh-CN"/>
        </w:rPr>
        <w:t>0065</w:t>
      </w:r>
      <w:r>
        <w:rPr>
          <w:rFonts w:hint="eastAsia" w:ascii="仿宋" w:hAnsi="仿宋" w:eastAsia="仿宋" w:cs="仿宋"/>
          <w:sz w:val="28"/>
          <w:szCs w:val="28"/>
          <w:highlight w:val="none"/>
          <w:lang w:val="en-US" w:eastAsia="zh-CN"/>
        </w:rPr>
        <w:t>号资产评估报告（征求意见稿）确定的评估价值为</w:t>
      </w:r>
      <w:r>
        <w:rPr>
          <w:rFonts w:hint="default" w:ascii="仿宋" w:hAnsi="仿宋" w:eastAsia="仿宋" w:cs="仿宋"/>
          <w:sz w:val="28"/>
          <w:szCs w:val="28"/>
          <w:highlight w:val="none"/>
          <w:lang w:val="en-US" w:eastAsia="zh-CN"/>
        </w:rPr>
        <w:t>11326.59</w:t>
      </w:r>
      <w:r>
        <w:rPr>
          <w:rFonts w:hint="eastAsia" w:ascii="仿宋" w:hAnsi="仿宋" w:eastAsia="仿宋" w:cs="仿宋"/>
          <w:sz w:val="28"/>
          <w:szCs w:val="28"/>
          <w:highlight w:val="none"/>
          <w:lang w:val="en-US" w:eastAsia="zh-CN"/>
        </w:rPr>
        <w:t>万元。</w:t>
      </w:r>
    </w:p>
    <w:p w14:paraId="2CD09B03">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招募目的及条件</w:t>
      </w:r>
    </w:p>
    <w:p w14:paraId="07889CF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 招募目的</w:t>
      </w:r>
    </w:p>
    <w:p w14:paraId="299F0DC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通过招募投资者，对金日置业公司名下的资产进行重整，以恢复其经营活力，实现资产的保值增值，保障债权人的合法权益。</w:t>
      </w:r>
    </w:p>
    <w:p w14:paraId="3D16228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 招募条件</w:t>
      </w:r>
    </w:p>
    <w:p w14:paraId="311A871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管理人秉持公平、公开、公正的基本原则招募重整投资人，意向投资人至少需具备以下条件：</w:t>
      </w:r>
    </w:p>
    <w:p w14:paraId="53AE465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意向投资人应当是依法成立且有效存续的企业法人或非法人组织等主体。</w:t>
      </w:r>
    </w:p>
    <w:p w14:paraId="4F7DB21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意向投资人应具有良好的信用记录，未被人民法院列入失信被执行人名单，最近三年</w:t>
      </w:r>
      <w:r>
        <w:rPr>
          <w:rFonts w:hint="eastAsia" w:ascii="仿宋" w:hAnsi="仿宋" w:eastAsia="仿宋" w:cs="仿宋"/>
          <w:sz w:val="28"/>
          <w:szCs w:val="28"/>
          <w:highlight w:val="none"/>
          <w:lang w:val="en-US" w:eastAsia="zh-CN"/>
        </w:rPr>
        <w:t>（自2022年1月</w:t>
      </w:r>
      <w:r>
        <w:rPr>
          <w:rFonts w:hint="default" w:ascii="仿宋" w:hAnsi="仿宋" w:eastAsia="仿宋" w:cs="仿宋"/>
          <w:sz w:val="28"/>
          <w:szCs w:val="28"/>
          <w:highlight w:val="none"/>
          <w:lang w:eastAsia="zh-CN"/>
        </w:rPr>
        <w:t>7</w:t>
      </w:r>
      <w:r>
        <w:rPr>
          <w:rFonts w:hint="eastAsia" w:ascii="仿宋" w:hAnsi="仿宋" w:eastAsia="仿宋" w:cs="仿宋"/>
          <w:sz w:val="28"/>
          <w:szCs w:val="28"/>
          <w:highlight w:val="none"/>
          <w:lang w:val="en-US" w:eastAsia="zh-CN"/>
        </w:rPr>
        <w:t>日起算）</w:t>
      </w:r>
      <w:r>
        <w:rPr>
          <w:rFonts w:hint="eastAsia" w:ascii="仿宋" w:hAnsi="仿宋" w:eastAsia="仿宋" w:cs="仿宋"/>
          <w:sz w:val="28"/>
          <w:szCs w:val="28"/>
          <w:lang w:val="en-US" w:eastAsia="zh-CN"/>
        </w:rPr>
        <w:t>无重大违法行为或未涉嫌重大违法行为，不属于失信联合惩戒对象，未被市场监督管理部门列入企业经营异常名单。若报名机构为存续三年以下（含）企业法人，应按实际成立年限出具承诺。</w:t>
      </w:r>
    </w:p>
    <w:p w14:paraId="0DBA1E1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eastAsia="zh-CN"/>
        </w:rPr>
        <w:t>五</w:t>
      </w:r>
      <w:r>
        <w:rPr>
          <w:rFonts w:hint="eastAsia" w:ascii="仿宋" w:hAnsi="仿宋" w:eastAsia="仿宋" w:cs="仿宋"/>
          <w:sz w:val="28"/>
          <w:szCs w:val="28"/>
          <w:lang w:val="en-US" w:eastAsia="zh-CN"/>
        </w:rPr>
        <w:t>、 招募流程</w:t>
      </w:r>
    </w:p>
    <w:p w14:paraId="53589E0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 报名</w:t>
      </w:r>
    </w:p>
    <w:p w14:paraId="7D60C31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报名时间</w:t>
      </w:r>
    </w:p>
    <w:p w14:paraId="380316D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意向投资人应当于本公告发布之日</w:t>
      </w:r>
      <w:r>
        <w:rPr>
          <w:rFonts w:hint="eastAsia" w:ascii="仿宋" w:hAnsi="仿宋" w:eastAsia="仿宋" w:cs="仿宋"/>
          <w:sz w:val="28"/>
          <w:szCs w:val="28"/>
          <w:highlight w:val="none"/>
          <w:lang w:val="en-US" w:eastAsia="zh-CN"/>
        </w:rPr>
        <w:t>起至2025年</w:t>
      </w:r>
      <w:r>
        <w:rPr>
          <w:rFonts w:hint="default" w:ascii="仿宋" w:hAnsi="仿宋" w:eastAsia="仿宋" w:cs="仿宋"/>
          <w:sz w:val="28"/>
          <w:szCs w:val="28"/>
          <w:highlight w:val="none"/>
          <w:lang w:eastAsia="zh-CN"/>
        </w:rPr>
        <w:t>3</w:t>
      </w:r>
      <w:r>
        <w:rPr>
          <w:rFonts w:hint="eastAsia" w:ascii="仿宋" w:hAnsi="仿宋" w:eastAsia="仿宋" w:cs="仿宋"/>
          <w:sz w:val="28"/>
          <w:szCs w:val="28"/>
          <w:highlight w:val="none"/>
          <w:lang w:val="en-US" w:eastAsia="zh-CN"/>
        </w:rPr>
        <w:t>月</w:t>
      </w:r>
      <w:r>
        <w:rPr>
          <w:rFonts w:hint="default" w:ascii="仿宋" w:hAnsi="仿宋" w:eastAsia="仿宋" w:cs="仿宋"/>
          <w:sz w:val="28"/>
          <w:szCs w:val="28"/>
          <w:highlight w:val="none"/>
          <w:lang w:eastAsia="zh-CN"/>
        </w:rPr>
        <w:t>7</w:t>
      </w:r>
      <w:r>
        <w:rPr>
          <w:rFonts w:hint="eastAsia" w:ascii="仿宋" w:hAnsi="仿宋" w:eastAsia="仿宋" w:cs="仿宋"/>
          <w:sz w:val="28"/>
          <w:szCs w:val="28"/>
          <w:highlight w:val="none"/>
          <w:lang w:val="en-US" w:eastAsia="zh-CN"/>
        </w:rPr>
        <w:t>日17时前</w:t>
      </w:r>
      <w:r>
        <w:rPr>
          <w:rFonts w:hint="eastAsia" w:ascii="仿宋" w:hAnsi="仿宋" w:eastAsia="仿宋" w:cs="仿宋"/>
          <w:sz w:val="28"/>
          <w:szCs w:val="28"/>
          <w:highlight w:val="none"/>
          <w:lang w:val="en-US" w:eastAsia="zh-CN"/>
        </w:rPr>
        <w:t>，将报名材料纸质版提交至管理人</w:t>
      </w:r>
      <w:r>
        <w:rPr>
          <w:rFonts w:hint="eastAsia" w:ascii="仿宋" w:hAnsi="仿宋" w:eastAsia="仿宋" w:cs="仿宋"/>
          <w:sz w:val="28"/>
          <w:szCs w:val="28"/>
          <w:lang w:val="en-US" w:eastAsia="zh-CN"/>
        </w:rPr>
        <w:t>指定报名地点，同时发送报名材料扫描版至管理人指定电子邮箱（文件超过15M的请以网盘链接等形式发送），管理人接收到纸质报名材料或电子版扫描件报名材料，均视为意向投资人成功提交报名材料。期限届满后，管理人有权视情况决定是否延长报名期限。</w:t>
      </w:r>
    </w:p>
    <w:p w14:paraId="481B442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报名材料</w:t>
      </w:r>
    </w:p>
    <w:p w14:paraId="5B95650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意向投资人需提交纸质版报名材料一式两份，装订成册，加盖意向投资人公章和骑缝章，并由其法定代表人、负责人或授权代表签名。意向投资人未按本公告要求提交完整报名材料的，管理人有权不予接收或要求补正。材料具体包括：</w:t>
      </w:r>
    </w:p>
    <w:p w14:paraId="54C716C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报名意向书（见附件1）；</w:t>
      </w:r>
    </w:p>
    <w:p w14:paraId="7773D43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关于意向投资人未被人民法院列入失信被执行人名单、不属于惩戒对象、招募遴选期间遵守管理人安排等事项的承诺函（见附件2）；</w:t>
      </w:r>
    </w:p>
    <w:p w14:paraId="356397A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意向投资人简介（含主体资格、股权结构、主营业务、历史沿革、组织结构等信息，如为联合体参与遴选的，需要介绍各投资人所充当的角色分工、权利义务等）；</w:t>
      </w:r>
    </w:p>
    <w:p w14:paraId="778DE75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意向投资人的营业执照复印件（须加盖公章）、法定代表人或负责人的身份证明文件（见附件3）、授权委托书原件（见附件4）及受托人身份证明文件</w:t>
      </w:r>
      <w:r>
        <w:rPr>
          <w:rFonts w:hint="default" w:ascii="仿宋" w:hAnsi="仿宋" w:eastAsia="仿宋" w:cs="仿宋"/>
          <w:sz w:val="28"/>
          <w:szCs w:val="28"/>
          <w:lang w:eastAsia="zh-CN"/>
        </w:rPr>
        <w:t>；</w:t>
      </w:r>
    </w:p>
    <w:p w14:paraId="7FFA5C1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意向投资人承诺对知悉的债务人情况予以保密并签署的保密承诺函（见附件5）；</w:t>
      </w:r>
    </w:p>
    <w:p w14:paraId="0803AAD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eastAsia="zh-CN"/>
        </w:rPr>
        <w:t>二</w:t>
      </w:r>
      <w:r>
        <w:rPr>
          <w:rFonts w:hint="eastAsia" w:ascii="仿宋" w:hAnsi="仿宋" w:eastAsia="仿宋" w:cs="仿宋"/>
          <w:sz w:val="28"/>
          <w:szCs w:val="28"/>
          <w:lang w:val="en-US" w:eastAsia="zh-CN"/>
        </w:rPr>
        <w:t>) 尽职调查</w:t>
      </w:r>
    </w:p>
    <w:p w14:paraId="13FB81B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意向投资人应当</w:t>
      </w:r>
      <w:r>
        <w:rPr>
          <w:rFonts w:hint="default" w:ascii="仿宋" w:hAnsi="仿宋" w:eastAsia="仿宋" w:cs="仿宋"/>
          <w:sz w:val="28"/>
          <w:szCs w:val="28"/>
          <w:lang w:eastAsia="zh-CN"/>
        </w:rPr>
        <w:t>自行</w:t>
      </w:r>
      <w:r>
        <w:rPr>
          <w:rFonts w:hint="eastAsia" w:ascii="仿宋" w:hAnsi="仿宋" w:eastAsia="仿宋" w:cs="仿宋"/>
          <w:sz w:val="28"/>
          <w:szCs w:val="28"/>
          <w:lang w:val="en-US" w:eastAsia="zh-CN"/>
        </w:rPr>
        <w:t>完成尽职调查工作，意向投资人开展尽职调查所需的各类费用均自行承担。</w:t>
      </w:r>
    </w:p>
    <w:p w14:paraId="029301C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自意向投资人报名至签署重整投资协议前，管理人有权对意向投资人反向尽调，反向尽调内容包括但不限于主体资质、财务数据、履约能力等，意向投资人应予以配合。</w:t>
      </w:r>
    </w:p>
    <w:p w14:paraId="386CE62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eastAsia="zh-CN"/>
        </w:rPr>
        <w:t>三</w:t>
      </w:r>
      <w:r>
        <w:rPr>
          <w:rFonts w:hint="eastAsia" w:ascii="仿宋" w:hAnsi="仿宋" w:eastAsia="仿宋" w:cs="仿宋"/>
          <w:sz w:val="28"/>
          <w:szCs w:val="28"/>
          <w:lang w:val="en-US" w:eastAsia="zh-CN"/>
        </w:rPr>
        <w:t>) 提交方案</w:t>
      </w:r>
    </w:p>
    <w:p w14:paraId="25CECAB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意向投资人</w:t>
      </w:r>
      <w:r>
        <w:rPr>
          <w:rFonts w:hint="default" w:ascii="仿宋" w:hAnsi="仿宋" w:eastAsia="仿宋" w:cs="仿宋"/>
          <w:sz w:val="28"/>
          <w:szCs w:val="28"/>
          <w:lang w:eastAsia="zh-CN"/>
        </w:rPr>
        <w:t>与</w:t>
      </w:r>
      <w:r>
        <w:rPr>
          <w:rFonts w:hint="eastAsia" w:ascii="仿宋" w:hAnsi="仿宋" w:eastAsia="仿宋" w:cs="仿宋"/>
          <w:sz w:val="28"/>
          <w:szCs w:val="28"/>
          <w:lang w:val="en-US" w:eastAsia="zh-CN"/>
        </w:rPr>
        <w:t>管理人</w:t>
      </w:r>
      <w:r>
        <w:rPr>
          <w:rFonts w:hint="default" w:ascii="仿宋" w:hAnsi="仿宋" w:eastAsia="仿宋" w:cs="仿宋"/>
          <w:sz w:val="28"/>
          <w:szCs w:val="28"/>
          <w:lang w:eastAsia="zh-CN"/>
        </w:rPr>
        <w:t>就</w:t>
      </w:r>
      <w:r>
        <w:rPr>
          <w:rFonts w:hint="eastAsia" w:ascii="仿宋" w:hAnsi="仿宋" w:eastAsia="仿宋" w:cs="仿宋"/>
          <w:sz w:val="28"/>
          <w:szCs w:val="28"/>
          <w:lang w:val="en-US" w:eastAsia="zh-CN"/>
        </w:rPr>
        <w:t>《重整投资方案》</w:t>
      </w:r>
      <w:r>
        <w:rPr>
          <w:rFonts w:hint="default" w:ascii="仿宋" w:hAnsi="仿宋" w:eastAsia="仿宋" w:cs="仿宋"/>
          <w:sz w:val="28"/>
          <w:szCs w:val="28"/>
          <w:lang w:eastAsia="zh-CN"/>
        </w:rPr>
        <w:t>进行进一步协商</w:t>
      </w:r>
      <w:r>
        <w:rPr>
          <w:rFonts w:hint="eastAsia" w:ascii="仿宋" w:hAnsi="仿宋" w:eastAsia="仿宋" w:cs="仿宋"/>
          <w:sz w:val="28"/>
          <w:szCs w:val="28"/>
          <w:lang w:val="en-US" w:eastAsia="zh-CN"/>
        </w:rPr>
        <w:t>，《重整投资方案》应符合《中华人民共和国企业破产法》的规定，且应包括但不限于意向投资人简介、投资金额及构成情况、经营方案、债权清偿方案、出资人权益调整方案等内容。</w:t>
      </w:r>
    </w:p>
    <w:p w14:paraId="03CA88A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eastAsia="zh-CN"/>
        </w:rPr>
        <w:t>四</w:t>
      </w:r>
      <w:r>
        <w:rPr>
          <w:rFonts w:hint="eastAsia" w:ascii="仿宋" w:hAnsi="仿宋" w:eastAsia="仿宋" w:cs="仿宋"/>
          <w:sz w:val="28"/>
          <w:szCs w:val="28"/>
          <w:lang w:val="en-US" w:eastAsia="zh-CN"/>
        </w:rPr>
        <w:t>) 遴选及签署协议</w:t>
      </w:r>
    </w:p>
    <w:p w14:paraId="105B793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在意向投资人提交《重整投资方案》后，管理人最终将在田区法院的指导和监督下评选出中选重整投资人及备选重整投资人，具体评选</w:t>
      </w:r>
      <w:r>
        <w:rPr>
          <w:rFonts w:hint="default" w:ascii="仿宋" w:hAnsi="仿宋" w:eastAsia="仿宋" w:cs="仿宋"/>
          <w:sz w:val="28"/>
          <w:szCs w:val="28"/>
          <w:lang w:eastAsia="zh-CN"/>
        </w:rPr>
        <w:t>和协议签署</w:t>
      </w:r>
      <w:r>
        <w:rPr>
          <w:rFonts w:hint="eastAsia" w:ascii="仿宋" w:hAnsi="仿宋" w:eastAsia="仿宋" w:cs="仿宋"/>
          <w:sz w:val="28"/>
          <w:szCs w:val="28"/>
          <w:lang w:val="en-US" w:eastAsia="zh-CN"/>
        </w:rPr>
        <w:t>事宜将根据招募及遴选情况另行通知。</w:t>
      </w:r>
    </w:p>
    <w:p w14:paraId="13F3D99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eastAsia="zh-CN"/>
        </w:rPr>
        <w:t>六</w:t>
      </w:r>
      <w:r>
        <w:rPr>
          <w:rFonts w:hint="eastAsia" w:ascii="仿宋" w:hAnsi="仿宋" w:eastAsia="仿宋" w:cs="仿宋"/>
          <w:sz w:val="28"/>
          <w:szCs w:val="28"/>
          <w:lang w:val="en-US" w:eastAsia="zh-CN"/>
        </w:rPr>
        <w:t>、其他事项</w:t>
      </w:r>
    </w:p>
    <w:p w14:paraId="4376B46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告由管理人编制，解释权归属于管理人。由于各种因素导致的不可预期变化，管理人有权根据需要变更招募事项的有关内容及时间安排，参与招募的意向投资人需根据管理人的安排配合相关招募进程。如有变化，届时请以管理人的通知为准。</w:t>
      </w:r>
    </w:p>
    <w:p w14:paraId="70262FD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eastAsia="zh-CN"/>
        </w:rPr>
        <w:t>七</w:t>
      </w:r>
      <w:r>
        <w:rPr>
          <w:rFonts w:hint="eastAsia" w:ascii="仿宋" w:hAnsi="仿宋" w:eastAsia="仿宋" w:cs="仿宋"/>
          <w:sz w:val="28"/>
          <w:szCs w:val="28"/>
          <w:lang w:val="en-US" w:eastAsia="zh-CN"/>
        </w:rPr>
        <w:t>、 报名地点及联系方式</w:t>
      </w:r>
    </w:p>
    <w:p w14:paraId="5183EA2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 报名地点：安徽省合肥市蜀山区龙图路与绿洲西路交口置地广场A座29层</w:t>
      </w:r>
    </w:p>
    <w:p w14:paraId="76F200E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 联系人：张经理</w:t>
      </w:r>
    </w:p>
    <w:p w14:paraId="5FDFC64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（三）联系电话：138</w:t>
      </w:r>
      <w:r>
        <w:rPr>
          <w:rFonts w:hint="default" w:ascii="仿宋" w:hAnsi="仿宋" w:eastAsia="仿宋" w:cs="仿宋"/>
          <w:sz w:val="28"/>
          <w:szCs w:val="28"/>
          <w:highlight w:val="none"/>
          <w:lang w:val="en-US" w:eastAsia="zh-CN"/>
        </w:rPr>
        <w:t>56028989</w:t>
      </w:r>
    </w:p>
    <w:p w14:paraId="3E42AE5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lang w:eastAsia="zh-CN"/>
        </w:rPr>
        <w:t>）</w:t>
      </w:r>
      <w:r>
        <w:rPr>
          <w:rFonts w:hint="default" w:ascii="仿宋" w:hAnsi="仿宋" w:eastAsia="仿宋" w:cs="仿宋"/>
          <w:sz w:val="28"/>
          <w:szCs w:val="28"/>
          <w:highlight w:val="none"/>
          <w:lang w:eastAsia="zh-CN"/>
        </w:rPr>
        <w:t>电子邮箱：zhangshaoli@rccpa.com.cn</w:t>
      </w:r>
    </w:p>
    <w:p w14:paraId="6CDA0AA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热烈欢迎社会各界报名参与本重整投资项目。</w:t>
      </w:r>
    </w:p>
    <w:p w14:paraId="48BB9CD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特此公告。</w:t>
      </w:r>
    </w:p>
    <w:p w14:paraId="41B9BD6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淮南市金日置业有限责任公司</w:t>
      </w:r>
      <w:r>
        <w:rPr>
          <w:rFonts w:hint="eastAsia" w:ascii="仿宋" w:hAnsi="仿宋" w:eastAsia="仿宋" w:cs="仿宋"/>
          <w:sz w:val="28"/>
          <w:szCs w:val="28"/>
          <w:highlight w:val="none"/>
          <w:lang w:val="en-US" w:eastAsia="zh-CN"/>
        </w:rPr>
        <w:t>管理人</w:t>
      </w:r>
    </w:p>
    <w:p w14:paraId="4D66285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二〇二五年</w:t>
      </w:r>
      <w:r>
        <w:rPr>
          <w:rFonts w:hint="default" w:ascii="仿宋" w:hAnsi="仿宋" w:eastAsia="仿宋" w:cs="仿宋"/>
          <w:sz w:val="28"/>
          <w:szCs w:val="28"/>
          <w:highlight w:val="none"/>
          <w:lang w:eastAsia="zh-CN"/>
        </w:rPr>
        <w:t>一</w:t>
      </w:r>
      <w:r>
        <w:rPr>
          <w:rFonts w:hint="eastAsia" w:ascii="仿宋" w:hAnsi="仿宋" w:eastAsia="仿宋" w:cs="仿宋"/>
          <w:sz w:val="28"/>
          <w:szCs w:val="28"/>
          <w:highlight w:val="none"/>
          <w:lang w:val="en-US" w:eastAsia="zh-CN"/>
        </w:rPr>
        <w:t>月</w:t>
      </w:r>
      <w:r>
        <w:rPr>
          <w:rFonts w:hint="default" w:ascii="仿宋" w:hAnsi="仿宋" w:eastAsia="仿宋" w:cs="仿宋"/>
          <w:sz w:val="28"/>
          <w:szCs w:val="28"/>
          <w:highlight w:val="none"/>
          <w:lang w:eastAsia="zh-CN"/>
        </w:rPr>
        <w:t>七</w:t>
      </w:r>
      <w:r>
        <w:rPr>
          <w:rFonts w:hint="eastAsia" w:ascii="仿宋" w:hAnsi="仿宋" w:eastAsia="仿宋" w:cs="仿宋"/>
          <w:sz w:val="28"/>
          <w:szCs w:val="28"/>
          <w:highlight w:val="none"/>
          <w:lang w:val="en-US" w:eastAsia="zh-CN"/>
        </w:rPr>
        <w:t>日</w:t>
      </w:r>
    </w:p>
    <w:p w14:paraId="6A0020FF">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bookmarkStart w:id="0" w:name="_GoBack"/>
      <w:bookmarkEnd w:id="0"/>
    </w:p>
    <w:p w14:paraId="6EC94BFB">
      <w:pPr>
        <w:overflowPunct w:val="0"/>
        <w:rPr>
          <w:rFonts w:hint="eastAsia" w:ascii="仿宋" w:hAnsi="仿宋" w:eastAsia="仿宋" w:cs="仿宋"/>
          <w:b/>
          <w:color w:val="000000" w:themeColor="text1"/>
          <w:sz w:val="24"/>
          <w14:textFill>
            <w14:solidFill>
              <w14:schemeClr w14:val="tx1"/>
            </w14:solidFill>
          </w14:textFill>
        </w:rPr>
      </w:pPr>
    </w:p>
    <w:p w14:paraId="7C3F3FEB">
      <w:pPr>
        <w:overflowPunct w:val="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附件1</w:t>
      </w:r>
      <w:r>
        <w:rPr>
          <w:rFonts w:hint="eastAsia" w:ascii="仿宋" w:hAnsi="仿宋" w:eastAsia="仿宋" w:cs="仿宋"/>
          <w:color w:val="000000" w:themeColor="text1"/>
          <w:sz w:val="24"/>
          <w14:textFill>
            <w14:solidFill>
              <w14:schemeClr w14:val="tx1"/>
            </w14:solidFill>
          </w14:textFill>
        </w:rPr>
        <w:t>：</w:t>
      </w:r>
    </w:p>
    <w:p w14:paraId="72E0ED1C">
      <w:pPr>
        <w:keepNext w:val="0"/>
        <w:keepLines w:val="0"/>
        <w:pageBreakBefore w:val="0"/>
        <w:widowControl w:val="0"/>
        <w:kinsoku/>
        <w:wordWrap/>
        <w:overflowPunct w:val="0"/>
        <w:topLinePunct w:val="0"/>
        <w:autoSpaceDE/>
        <w:autoSpaceDN/>
        <w:bidi w:val="0"/>
        <w:adjustRightInd/>
        <w:snapToGrid/>
        <w:spacing w:line="360" w:lineRule="auto"/>
        <w:ind w:right="266"/>
        <w:jc w:val="center"/>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报名意向书</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741"/>
      </w:tblGrid>
      <w:tr w14:paraId="2DE5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5522934">
            <w:pPr>
              <w:pStyle w:val="6"/>
              <w:overflowPunct w:val="0"/>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报名主体</w:t>
            </w:r>
          </w:p>
        </w:tc>
        <w:tc>
          <w:tcPr>
            <w:tcW w:w="6741" w:type="dxa"/>
            <w:vAlign w:val="center"/>
          </w:tcPr>
          <w:p w14:paraId="19CDE7C5">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单位名称（全称）：</w:t>
            </w:r>
            <w:r>
              <w:rPr>
                <w:rFonts w:hint="eastAsia" w:ascii="仿宋" w:hAnsi="仿宋" w:eastAsia="仿宋" w:cs="仿宋"/>
                <w:color w:val="000000" w:themeColor="text1"/>
                <w:sz w:val="24"/>
                <w:szCs w:val="24"/>
                <w14:textFill>
                  <w14:solidFill>
                    <w14:schemeClr w14:val="tx1"/>
                  </w14:solidFill>
                </w14:textFill>
              </w:rPr>
              <w:t>_________________________</w:t>
            </w:r>
          </w:p>
          <w:p w14:paraId="17611507">
            <w:pPr>
              <w:pStyle w:val="6"/>
              <w:overflowPunct w:val="0"/>
              <w:spacing w:line="30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报名形式：</w:t>
            </w:r>
          </w:p>
          <w:p w14:paraId="7809F769">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□单体报名</w:t>
            </w:r>
          </w:p>
          <w:p w14:paraId="22D4AB55">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□联合体报名</w:t>
            </w:r>
          </w:p>
          <w:p w14:paraId="6FBBC171">
            <w:pPr>
              <w:pStyle w:val="6"/>
              <w:overflowPunct w:val="0"/>
              <w:spacing w:line="30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联合体名称：____________________________</w:t>
            </w:r>
          </w:p>
          <w:p w14:paraId="1D8AE0EC">
            <w:pPr>
              <w:pStyle w:val="6"/>
              <w:overflowPunct w:val="0"/>
              <w:spacing w:line="30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牵头投资人：____________________________</w:t>
            </w:r>
          </w:p>
          <w:p w14:paraId="6C5584EA">
            <w:pPr>
              <w:pStyle w:val="6"/>
              <w:overflowPunct w:val="0"/>
              <w:spacing w:line="30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报名意向：</w:t>
            </w:r>
          </w:p>
          <w:p w14:paraId="7B76FABF">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□是否有意通过参与</w:t>
            </w:r>
            <w:r>
              <w:rPr>
                <w:rFonts w:hint="eastAsia" w:ascii="仿宋" w:hAnsi="仿宋" w:eastAsia="仿宋" w:cs="仿宋"/>
                <w:color w:val="000000" w:themeColor="text1"/>
                <w:sz w:val="24"/>
                <w:szCs w:val="24"/>
                <w:lang w:eastAsia="zh-CN"/>
                <w14:textFill>
                  <w14:solidFill>
                    <w14:schemeClr w14:val="tx1"/>
                  </w14:solidFill>
                </w14:textFill>
              </w:rPr>
              <w:t>重整</w:t>
            </w:r>
            <w:r>
              <w:rPr>
                <w:rFonts w:hint="eastAsia" w:ascii="仿宋" w:hAnsi="仿宋" w:eastAsia="仿宋" w:cs="仿宋"/>
                <w:color w:val="000000" w:themeColor="text1"/>
                <w:sz w:val="24"/>
                <w:szCs w:val="24"/>
                <w14:textFill>
                  <w14:solidFill>
                    <w14:schemeClr w14:val="tx1"/>
                  </w14:solidFill>
                </w14:textFill>
              </w:rPr>
              <w:t>投资取得</w:t>
            </w:r>
            <w:r>
              <w:rPr>
                <w:rFonts w:hint="eastAsia" w:ascii="仿宋" w:hAnsi="仿宋" w:eastAsia="仿宋" w:cs="仿宋"/>
                <w:color w:val="000000" w:themeColor="text1"/>
                <w:sz w:val="24"/>
                <w:szCs w:val="24"/>
                <w:lang w:val="en-US" w:eastAsia="zh-CN"/>
                <w14:textFill>
                  <w14:solidFill>
                    <w14:schemeClr w14:val="tx1"/>
                  </w14:solidFill>
                </w14:textFill>
              </w:rPr>
              <w:t>债务人</w:t>
            </w:r>
            <w:r>
              <w:rPr>
                <w:rFonts w:hint="eastAsia" w:ascii="仿宋" w:hAnsi="仿宋" w:eastAsia="仿宋" w:cs="仿宋"/>
                <w:color w:val="000000" w:themeColor="text1"/>
                <w:sz w:val="24"/>
                <w:szCs w:val="24"/>
                <w14:textFill>
                  <w14:solidFill>
                    <w14:schemeClr w14:val="tx1"/>
                  </w14:solidFill>
                </w14:textFill>
              </w:rPr>
              <w:t>控制权</w:t>
            </w:r>
          </w:p>
          <w:p w14:paraId="2AEA1C06">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□（如为联合体报名）牵头投资人是否有意通过参与</w:t>
            </w:r>
            <w:r>
              <w:rPr>
                <w:rFonts w:hint="eastAsia" w:ascii="仿宋" w:hAnsi="仿宋" w:eastAsia="仿宋" w:cs="仿宋"/>
                <w:color w:val="000000" w:themeColor="text1"/>
                <w:sz w:val="24"/>
                <w:szCs w:val="24"/>
                <w:lang w:eastAsia="zh-CN"/>
                <w14:textFill>
                  <w14:solidFill>
                    <w14:schemeClr w14:val="tx1"/>
                  </w14:solidFill>
                </w14:textFill>
              </w:rPr>
              <w:t>重整</w:t>
            </w:r>
            <w:r>
              <w:rPr>
                <w:rFonts w:hint="eastAsia" w:ascii="仿宋" w:hAnsi="仿宋" w:eastAsia="仿宋" w:cs="仿宋"/>
                <w:color w:val="000000" w:themeColor="text1"/>
                <w:sz w:val="24"/>
                <w:szCs w:val="24"/>
                <w14:textFill>
                  <w14:solidFill>
                    <w14:schemeClr w14:val="tx1"/>
                  </w14:solidFill>
                </w14:textFill>
              </w:rPr>
              <w:t>投资取得</w:t>
            </w:r>
            <w:r>
              <w:rPr>
                <w:rFonts w:hint="eastAsia" w:ascii="仿宋" w:hAnsi="仿宋" w:eastAsia="仿宋" w:cs="仿宋"/>
                <w:color w:val="000000" w:themeColor="text1"/>
                <w:sz w:val="24"/>
                <w:szCs w:val="24"/>
                <w:lang w:val="en-US" w:eastAsia="zh-CN"/>
                <w14:textFill>
                  <w14:solidFill>
                    <w14:schemeClr w14:val="tx1"/>
                  </w14:solidFill>
                </w14:textFill>
              </w:rPr>
              <w:t>债务人</w:t>
            </w:r>
            <w:r>
              <w:rPr>
                <w:rFonts w:hint="eastAsia" w:ascii="仿宋" w:hAnsi="仿宋" w:eastAsia="仿宋" w:cs="仿宋"/>
                <w:color w:val="000000" w:themeColor="text1"/>
                <w:sz w:val="24"/>
                <w:szCs w:val="24"/>
                <w14:textFill>
                  <w14:solidFill>
                    <w14:schemeClr w14:val="tx1"/>
                  </w14:solidFill>
                </w14:textFill>
              </w:rPr>
              <w:t>控制权</w:t>
            </w:r>
          </w:p>
          <w:p w14:paraId="7884286E">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□（如为联合体报名）各方是否构成一致行动</w:t>
            </w:r>
          </w:p>
        </w:tc>
      </w:tr>
      <w:tr w14:paraId="7F39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699CE16">
            <w:pPr>
              <w:pStyle w:val="6"/>
              <w:overflowPunct w:val="0"/>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联系方式</w:t>
            </w:r>
          </w:p>
        </w:tc>
        <w:tc>
          <w:tcPr>
            <w:tcW w:w="6741" w:type="dxa"/>
            <w:vAlign w:val="center"/>
          </w:tcPr>
          <w:p w14:paraId="263B035E">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 系 人：__________________________</w:t>
            </w:r>
          </w:p>
          <w:p w14:paraId="29306AEB">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联系电话：__________________________</w:t>
            </w:r>
          </w:p>
          <w:p w14:paraId="56C987C6">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电子邮箱：__________________________</w:t>
            </w:r>
          </w:p>
          <w:p w14:paraId="1D6E2F7E">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联系地址：__________________________</w:t>
            </w:r>
          </w:p>
          <w:p w14:paraId="4B5F7E43">
            <w:pPr>
              <w:pStyle w:val="6"/>
              <w:overflowPunct w:val="0"/>
              <w:spacing w:line="300" w:lineRule="auto"/>
              <w:rPr>
                <w:rFonts w:hint="eastAsia" w:ascii="仿宋" w:hAnsi="仿宋" w:eastAsia="仿宋" w:cs="仿宋"/>
                <w:i/>
                <w:color w:val="000000" w:themeColor="text1"/>
                <w:sz w:val="24"/>
                <w:szCs w:val="24"/>
                <w14:textFill>
                  <w14:solidFill>
                    <w14:schemeClr w14:val="tx1"/>
                  </w14:solidFill>
                </w14:textFill>
              </w:rPr>
            </w:pPr>
            <w:r>
              <w:rPr>
                <w:rFonts w:hint="eastAsia" w:ascii="仿宋" w:hAnsi="仿宋" w:eastAsia="仿宋" w:cs="仿宋"/>
                <w:i/>
                <w:color w:val="000000" w:themeColor="text1"/>
                <w:sz w:val="22"/>
                <w:szCs w:val="24"/>
                <w14:textFill>
                  <w14:solidFill>
                    <w14:schemeClr w14:val="tx1"/>
                  </w14:solidFill>
                </w14:textFill>
              </w:rPr>
              <w:t>（相关信息、文件发送至上述电话、地址及邮箱的，均视为有效送达）</w:t>
            </w:r>
          </w:p>
        </w:tc>
      </w:tr>
      <w:tr w14:paraId="5521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254AEBC4">
            <w:pPr>
              <w:pStyle w:val="6"/>
              <w:overflowPunct w:val="0"/>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投资意向</w:t>
            </w:r>
          </w:p>
        </w:tc>
        <w:tc>
          <w:tcPr>
            <w:tcW w:w="6741" w:type="dxa"/>
            <w:vAlign w:val="center"/>
          </w:tcPr>
          <w:p w14:paraId="7260CA76">
            <w:pPr>
              <w:pStyle w:val="6"/>
              <w:overflowPunct w:val="0"/>
              <w:spacing w:line="30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本单位已充分知悉并了解</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eastAsia="zh-CN"/>
                <w14:textFill>
                  <w14:solidFill>
                    <w14:schemeClr w14:val="tx1"/>
                  </w14:solidFill>
                </w14:textFill>
              </w:rPr>
              <w:t>淮南市金日置业有限责任公司</w:t>
            </w:r>
            <w:r>
              <w:rPr>
                <w:rFonts w:hint="eastAsia" w:ascii="仿宋" w:hAnsi="仿宋" w:eastAsia="仿宋" w:cs="仿宋"/>
                <w:color w:val="000000" w:themeColor="text1"/>
                <w:sz w:val="24"/>
                <w:lang w:val="en-US" w:eastAsia="zh-CN"/>
                <w14:textFill>
                  <w14:solidFill>
                    <w14:schemeClr w14:val="tx1"/>
                  </w14:solidFill>
                </w14:textFill>
              </w:rPr>
              <w:t>破产重整</w:t>
            </w:r>
            <w:r>
              <w:rPr>
                <w:rFonts w:hint="eastAsia" w:ascii="仿宋" w:hAnsi="仿宋" w:eastAsia="仿宋" w:cs="仿宋"/>
                <w:color w:val="000000" w:themeColor="text1"/>
                <w:sz w:val="24"/>
                <w:lang w:eastAsia="zh-CN"/>
                <w14:textFill>
                  <w14:solidFill>
                    <w14:schemeClr w14:val="tx1"/>
                  </w14:solidFill>
                </w14:textFill>
              </w:rPr>
              <w:t>案投资人招募公告</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内容，承诺符合该公告所要求的意向重整投资人报名条件。</w:t>
            </w:r>
          </w:p>
          <w:p w14:paraId="2F926EC9">
            <w:pPr>
              <w:pStyle w:val="6"/>
              <w:overflowPunct w:val="0"/>
              <w:spacing w:line="30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本单位提交的报名材料均真实、合法、有效且不存在重大隐瞒或遗漏，本单位自愿参与</w:t>
            </w:r>
            <w:r>
              <w:rPr>
                <w:rFonts w:hint="eastAsia" w:ascii="仿宋" w:hAnsi="仿宋" w:eastAsia="仿宋" w:cs="仿宋"/>
                <w:color w:val="000000" w:themeColor="text1"/>
                <w:sz w:val="24"/>
                <w:lang w:eastAsia="zh-CN"/>
                <w14:textFill>
                  <w14:solidFill>
                    <w14:schemeClr w14:val="tx1"/>
                  </w14:solidFill>
                </w14:textFill>
              </w:rPr>
              <w:t>淮南市金日置业有限责任公</w:t>
            </w:r>
            <w:r>
              <w:rPr>
                <w:rFonts w:hint="eastAsia" w:ascii="仿宋" w:hAnsi="仿宋" w:eastAsia="仿宋" w:cs="仿宋"/>
                <w:sz w:val="24"/>
                <w:szCs w:val="24"/>
                <w:lang w:val="en-US" w:eastAsia="zh-CN"/>
              </w:rPr>
              <w:t>司</w:t>
            </w:r>
            <w:r>
              <w:rPr>
                <w:rFonts w:hint="eastAsia" w:ascii="仿宋" w:hAnsi="仿宋" w:eastAsia="仿宋" w:cs="仿宋"/>
                <w:color w:val="000000" w:themeColor="text1"/>
                <w:sz w:val="24"/>
                <w:szCs w:val="24"/>
                <w:lang w:eastAsia="zh-CN"/>
                <w14:textFill>
                  <w14:solidFill>
                    <w14:schemeClr w14:val="tx1"/>
                  </w14:solidFill>
                </w14:textFill>
              </w:rPr>
              <w:t>重整</w:t>
            </w:r>
            <w:r>
              <w:rPr>
                <w:rFonts w:hint="eastAsia" w:ascii="仿宋" w:hAnsi="仿宋" w:eastAsia="仿宋" w:cs="仿宋"/>
                <w:color w:val="000000" w:themeColor="text1"/>
                <w:sz w:val="24"/>
                <w:szCs w:val="24"/>
                <w14:textFill>
                  <w14:solidFill>
                    <w14:schemeClr w14:val="tx1"/>
                  </w14:solidFill>
                </w14:textFill>
              </w:rPr>
              <w:t>投资人的公开招募和遴选，已经获得内部有权机关的决策批准，且已充分评估、知悉并自愿承担参与本次</w:t>
            </w:r>
            <w:r>
              <w:rPr>
                <w:rFonts w:hint="eastAsia" w:ascii="仿宋" w:hAnsi="仿宋" w:eastAsia="仿宋" w:cs="仿宋"/>
                <w:color w:val="000000" w:themeColor="text1"/>
                <w:sz w:val="24"/>
                <w:szCs w:val="24"/>
                <w:lang w:eastAsia="zh-CN"/>
                <w14:textFill>
                  <w14:solidFill>
                    <w14:schemeClr w14:val="tx1"/>
                  </w14:solidFill>
                </w14:textFill>
              </w:rPr>
              <w:t>重整</w:t>
            </w:r>
            <w:r>
              <w:rPr>
                <w:rFonts w:hint="eastAsia" w:ascii="仿宋" w:hAnsi="仿宋" w:eastAsia="仿宋" w:cs="仿宋"/>
                <w:color w:val="000000" w:themeColor="text1"/>
                <w:sz w:val="24"/>
                <w:szCs w:val="24"/>
                <w14:textFill>
                  <w14:solidFill>
                    <w14:schemeClr w14:val="tx1"/>
                  </w14:solidFill>
                </w14:textFill>
              </w:rPr>
              <w:t>投资人招募的全部成本、风险、负担。</w:t>
            </w:r>
          </w:p>
        </w:tc>
      </w:tr>
      <w:tr w14:paraId="3B58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8C9DA86">
            <w:pPr>
              <w:pStyle w:val="6"/>
              <w:overflowPunct w:val="0"/>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退款账户</w:t>
            </w:r>
          </w:p>
        </w:tc>
        <w:tc>
          <w:tcPr>
            <w:tcW w:w="6741" w:type="dxa"/>
            <w:vAlign w:val="center"/>
          </w:tcPr>
          <w:p w14:paraId="379CFB75">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账户名称：__________________________</w:t>
            </w:r>
          </w:p>
          <w:p w14:paraId="704BA6E8">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 户 行：__________________________</w:t>
            </w:r>
          </w:p>
          <w:p w14:paraId="1E663AB7">
            <w:pPr>
              <w:pStyle w:val="6"/>
              <w:overflowPunct w:val="0"/>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    号：__________________________</w:t>
            </w:r>
          </w:p>
        </w:tc>
      </w:tr>
    </w:tbl>
    <w:p w14:paraId="75394D07">
      <w:pPr>
        <w:overflowPunct w:val="0"/>
        <w:spacing w:before="156" w:beforeLines="50" w:after="156" w:afterLines="50" w:line="300" w:lineRule="auto"/>
        <w:ind w:right="958"/>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意向投资人（公章）：</w:t>
      </w:r>
    </w:p>
    <w:p w14:paraId="01FC6E3D">
      <w:pPr>
        <w:overflowPunct w:val="0"/>
        <w:spacing w:before="156" w:beforeLines="50" w:after="156" w:afterLines="50" w:line="300" w:lineRule="auto"/>
        <w:ind w:right="958"/>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法定代表人或负责人（签章）：</w:t>
      </w:r>
    </w:p>
    <w:p w14:paraId="6A98F888">
      <w:pPr>
        <w:overflowPunct w:val="0"/>
        <w:spacing w:before="156" w:beforeLines="50" w:after="156" w:afterLines="50" w:line="300" w:lineRule="auto"/>
        <w:ind w:right="958"/>
        <w:jc w:val="righ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年      月      日 </w:t>
      </w:r>
      <w:r>
        <w:rPr>
          <w:rFonts w:hint="eastAsia" w:ascii="仿宋" w:hAnsi="仿宋" w:eastAsia="仿宋" w:cs="仿宋"/>
          <w:b/>
          <w:color w:val="000000" w:themeColor="text1"/>
          <w:sz w:val="24"/>
          <w14:textFill>
            <w14:solidFill>
              <w14:schemeClr w14:val="tx1"/>
            </w14:solidFill>
          </w14:textFill>
        </w:rPr>
        <w:br w:type="page"/>
      </w:r>
    </w:p>
    <w:p w14:paraId="2661DD33">
      <w:pPr>
        <w:overflowPunct w:val="0"/>
        <w:spacing w:before="156" w:beforeLines="50" w:after="156" w:afterLines="50" w:line="30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附件2：</w:t>
      </w:r>
    </w:p>
    <w:p w14:paraId="467EFF62">
      <w:pPr>
        <w:overflowPunct w:val="0"/>
        <w:spacing w:before="156" w:beforeLines="50" w:after="156" w:afterLines="50" w:line="300" w:lineRule="auto"/>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承诺函</w:t>
      </w:r>
    </w:p>
    <w:p w14:paraId="274F4087">
      <w:pPr>
        <w:overflowPunct w:val="0"/>
        <w:spacing w:before="156" w:beforeLines="50" w:after="156" w:afterLines="50" w:line="30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淮南市金日置业有限责任公司</w:t>
      </w:r>
      <w:r>
        <w:rPr>
          <w:rFonts w:hint="eastAsia" w:ascii="仿宋" w:hAnsi="仿宋" w:eastAsia="仿宋" w:cs="仿宋"/>
          <w:color w:val="000000" w:themeColor="text1"/>
          <w:sz w:val="24"/>
          <w:szCs w:val="24"/>
          <w:lang w:val="en-US" w:eastAsia="zh-CN"/>
          <w14:textFill>
            <w14:solidFill>
              <w14:schemeClr w14:val="tx1"/>
            </w14:solidFill>
          </w14:textFill>
        </w:rPr>
        <w:t>管理人</w:t>
      </w:r>
      <w:r>
        <w:rPr>
          <w:rFonts w:hint="eastAsia" w:ascii="仿宋" w:hAnsi="仿宋" w:eastAsia="仿宋" w:cs="仿宋"/>
          <w:color w:val="000000" w:themeColor="text1"/>
          <w:sz w:val="24"/>
          <w14:textFill>
            <w14:solidFill>
              <w14:schemeClr w14:val="tx1"/>
            </w14:solidFill>
          </w14:textFill>
        </w:rPr>
        <w:t>：</w:t>
      </w:r>
    </w:p>
    <w:p w14:paraId="74617ED4">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本单位拟参与</w:t>
      </w:r>
      <w:r>
        <w:rPr>
          <w:rFonts w:hint="eastAsia" w:ascii="仿宋" w:hAnsi="仿宋" w:eastAsia="仿宋" w:cs="仿宋"/>
          <w:color w:val="000000" w:themeColor="text1"/>
          <w:sz w:val="24"/>
          <w:szCs w:val="24"/>
          <w:lang w:val="zh-CN" w:eastAsia="zh-CN"/>
          <w14:textFill>
            <w14:solidFill>
              <w14:schemeClr w14:val="tx1"/>
            </w14:solidFill>
          </w14:textFill>
        </w:rPr>
        <w:t>淮南市金日置业有限责任公司</w:t>
      </w:r>
      <w:r>
        <w:rPr>
          <w:rFonts w:hint="eastAsia" w:ascii="仿宋" w:hAnsi="仿宋" w:eastAsia="仿宋" w:cs="仿宋"/>
          <w:sz w:val="24"/>
          <w:szCs w:val="24"/>
        </w:rPr>
        <w:t>（</w:t>
      </w:r>
      <w:r>
        <w:rPr>
          <w:rFonts w:hint="eastAsia" w:ascii="仿宋" w:hAnsi="仿宋" w:eastAsia="仿宋" w:cs="仿宋"/>
          <w:color w:val="000000" w:themeColor="text1"/>
          <w:sz w:val="24"/>
          <w14:textFill>
            <w14:solidFill>
              <w14:schemeClr w14:val="tx1"/>
            </w14:solidFill>
          </w14:textFill>
        </w:rPr>
        <w:t>以下简称</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sz w:val="24"/>
          <w:szCs w:val="24"/>
          <w:lang w:eastAsia="zh-CN"/>
        </w:rPr>
        <w:t>金日置业公司”</w:t>
      </w:r>
      <w:r>
        <w:rPr>
          <w:rFonts w:hint="eastAsia" w:ascii="仿宋" w:hAnsi="仿宋" w:eastAsia="仿宋" w:cs="仿宋"/>
          <w:sz w:val="24"/>
          <w:szCs w:val="24"/>
        </w:rPr>
        <w:t>）</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投资人招募和遴选，本单位郑重承诺：</w:t>
      </w:r>
    </w:p>
    <w:p w14:paraId="6D27E5BF">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本单位已认真阅读了《</w:t>
      </w:r>
      <w:r>
        <w:rPr>
          <w:rFonts w:hint="eastAsia" w:ascii="仿宋" w:hAnsi="仿宋" w:eastAsia="仿宋" w:cs="仿宋"/>
          <w:color w:val="000000" w:themeColor="text1"/>
          <w:sz w:val="24"/>
          <w:lang w:eastAsia="zh-CN"/>
          <w14:textFill>
            <w14:solidFill>
              <w14:schemeClr w14:val="tx1"/>
            </w14:solidFill>
          </w14:textFill>
        </w:rPr>
        <w:t>淮南市金日置业有限责任公司</w:t>
      </w:r>
      <w:r>
        <w:rPr>
          <w:rFonts w:hint="eastAsia" w:ascii="仿宋" w:hAnsi="仿宋" w:eastAsia="仿宋" w:cs="仿宋"/>
          <w:color w:val="000000" w:themeColor="text1"/>
          <w:sz w:val="24"/>
          <w:lang w:val="en-US" w:eastAsia="zh-CN"/>
          <w14:textFill>
            <w14:solidFill>
              <w14:schemeClr w14:val="tx1"/>
            </w14:solidFill>
          </w14:textFill>
        </w:rPr>
        <w:t>重整</w:t>
      </w:r>
      <w:r>
        <w:rPr>
          <w:rFonts w:hint="eastAsia" w:ascii="仿宋" w:hAnsi="仿宋" w:eastAsia="仿宋" w:cs="仿宋"/>
          <w:color w:val="000000" w:themeColor="text1"/>
          <w:sz w:val="24"/>
          <w:lang w:eastAsia="zh-CN"/>
          <w14:textFill>
            <w14:solidFill>
              <w14:schemeClr w14:val="tx1"/>
            </w14:solidFill>
          </w14:textFill>
        </w:rPr>
        <w:t>案投资人招募公告</w:t>
      </w:r>
      <w:r>
        <w:rPr>
          <w:rFonts w:hint="eastAsia" w:ascii="仿宋" w:hAnsi="仿宋" w:eastAsia="仿宋" w:cs="仿宋"/>
          <w:color w:val="000000" w:themeColor="text1"/>
          <w:sz w:val="24"/>
          <w14:textFill>
            <w14:solidFill>
              <w14:schemeClr w14:val="tx1"/>
            </w14:solidFill>
          </w14:textFill>
        </w:rPr>
        <w:t>》（以下简称《公告》），自愿参与</w:t>
      </w:r>
      <w:r>
        <w:rPr>
          <w:rFonts w:hint="eastAsia" w:ascii="仿宋" w:hAnsi="仿宋" w:eastAsia="仿宋" w:cs="仿宋"/>
          <w:color w:val="000000" w:themeColor="text1"/>
          <w:sz w:val="24"/>
          <w:lang w:eastAsia="zh-CN"/>
          <w14:textFill>
            <w14:solidFill>
              <w14:schemeClr w14:val="tx1"/>
            </w14:solidFill>
          </w14:textFill>
        </w:rPr>
        <w:t>金日置业公司重整</w:t>
      </w:r>
      <w:r>
        <w:rPr>
          <w:rFonts w:hint="eastAsia" w:ascii="仿宋" w:hAnsi="仿宋" w:eastAsia="仿宋" w:cs="仿宋"/>
          <w:color w:val="000000" w:themeColor="text1"/>
          <w:sz w:val="24"/>
          <w14:textFill>
            <w14:solidFill>
              <w14:schemeClr w14:val="tx1"/>
            </w14:solidFill>
          </w14:textFill>
        </w:rPr>
        <w:t>投资人的公开招募和遴选并受《公告》的约束。</w:t>
      </w:r>
    </w:p>
    <w:p w14:paraId="682F3B1C">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本单位符合《公告》规定的意向投资人应当具备的以下资格条件：</w:t>
      </w:r>
    </w:p>
    <w:p w14:paraId="10AB5AD0">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（1）本单位是依照中华人民共和国法律设立并有效存续的企业法人或非法人组织。</w:t>
      </w:r>
    </w:p>
    <w:p w14:paraId="152803B8">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本单位最近三年或设立以来（如设立至今不足三年）无重大违法、违规行为或涉嫌有重大违法、违规行为；无严重的证券期货市场失信行为；未被列入限制高消费、失信被执行人名单，不属于失信联合惩戒对象，未被列入经营异常名录。</w:t>
      </w:r>
    </w:p>
    <w:p w14:paraId="0573B223">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（3）本单位具备清晰的内外部决策流程，能够高效完成相应的谈判和决策工作，能够在合理的时间内完成本次交易。</w:t>
      </w:r>
    </w:p>
    <w:p w14:paraId="28DB7D97">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（4）本单位具备与本次</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投资相适应的资产规模和资金实力，具备确定性的资金来源，且保证资金来源合法合规；本单位未负有数额较大的到期未清偿债务。</w:t>
      </w:r>
    </w:p>
    <w:p w14:paraId="6904DD09">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（4）本单位参与</w:t>
      </w:r>
      <w:r>
        <w:rPr>
          <w:rFonts w:hint="eastAsia" w:ascii="仿宋" w:hAnsi="仿宋" w:eastAsia="仿宋" w:cs="仿宋"/>
          <w:color w:val="000000" w:themeColor="text1"/>
          <w:sz w:val="24"/>
          <w:lang w:eastAsia="zh-CN"/>
          <w14:textFill>
            <w14:solidFill>
              <w14:schemeClr w14:val="tx1"/>
            </w14:solidFill>
          </w14:textFill>
        </w:rPr>
        <w:t>金日置业公司重整</w:t>
      </w:r>
      <w:r>
        <w:rPr>
          <w:rFonts w:hint="eastAsia" w:ascii="仿宋" w:hAnsi="仿宋" w:eastAsia="仿宋" w:cs="仿宋"/>
          <w:color w:val="000000" w:themeColor="text1"/>
          <w:sz w:val="24"/>
          <w14:textFill>
            <w14:solidFill>
              <w14:schemeClr w14:val="tx1"/>
            </w14:solidFill>
          </w14:textFill>
        </w:rPr>
        <w:t>投资人招募和遴选，符合国家法律法规以及行政监管相关规则要求的其他条件。</w:t>
      </w:r>
    </w:p>
    <w:p w14:paraId="6EA343BD">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）本单位如组建联合体并作为牵头投资人参与的，本单位保证其他联合体成员均符合《公告》全部资格条件，并对联合体其他成员的投资义务承担连带/兜底责任。</w:t>
      </w:r>
    </w:p>
    <w:p w14:paraId="40A7817A">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 本单位提交的报名材料均真实、合法、有效且不存在重大隐瞒或遗漏。本单位参与</w:t>
      </w:r>
      <w:r>
        <w:rPr>
          <w:rFonts w:hint="eastAsia" w:ascii="仿宋" w:hAnsi="仿宋" w:eastAsia="仿宋" w:cs="仿宋"/>
          <w:color w:val="000000" w:themeColor="text1"/>
          <w:sz w:val="24"/>
          <w:lang w:eastAsia="zh-CN"/>
          <w14:textFill>
            <w14:solidFill>
              <w14:schemeClr w14:val="tx1"/>
            </w14:solidFill>
          </w14:textFill>
        </w:rPr>
        <w:t>金日置业公司重整</w:t>
      </w:r>
      <w:r>
        <w:rPr>
          <w:rFonts w:hint="eastAsia" w:ascii="仿宋" w:hAnsi="仿宋" w:eastAsia="仿宋" w:cs="仿宋"/>
          <w:color w:val="000000" w:themeColor="text1"/>
          <w:sz w:val="24"/>
          <w14:textFill>
            <w14:solidFill>
              <w14:schemeClr w14:val="tx1"/>
            </w14:solidFill>
          </w14:textFill>
        </w:rPr>
        <w:t>投资人的公开招募和遴选</w:t>
      </w:r>
      <w:r>
        <w:rPr>
          <w:rFonts w:hint="eastAsia" w:ascii="仿宋" w:hAnsi="仿宋" w:eastAsia="仿宋" w:cs="仿宋"/>
          <w:sz w:val="24"/>
          <w:szCs w:val="24"/>
        </w:rPr>
        <w:t>已经获得内部有权机关的决策批准。</w:t>
      </w:r>
    </w:p>
    <w:p w14:paraId="04DBE5CF">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 本单位已了解本次招募</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投资人不适用《中华人民共和国招标投标法》，解释权归属于</w:t>
      </w:r>
      <w:r>
        <w:rPr>
          <w:rFonts w:hint="eastAsia" w:ascii="仿宋" w:hAnsi="仿宋" w:eastAsia="仿宋" w:cs="仿宋"/>
          <w:color w:val="000000" w:themeColor="text1"/>
          <w:sz w:val="24"/>
          <w:lang w:val="en-US" w:eastAsia="zh-CN"/>
          <w14:textFill>
            <w14:solidFill>
              <w14:schemeClr w14:val="tx1"/>
            </w14:solidFill>
          </w14:textFill>
        </w:rPr>
        <w:t>管理人</w:t>
      </w:r>
      <w:r>
        <w:rPr>
          <w:rFonts w:hint="eastAsia" w:ascii="仿宋" w:hAnsi="仿宋" w:eastAsia="仿宋" w:cs="仿宋"/>
          <w:color w:val="000000" w:themeColor="text1"/>
          <w:sz w:val="24"/>
          <w14:textFill>
            <w14:solidFill>
              <w14:schemeClr w14:val="tx1"/>
            </w14:solidFill>
          </w14:textFill>
        </w:rPr>
        <w:t>。本单位承诺按照</w:t>
      </w:r>
      <w:r>
        <w:rPr>
          <w:rFonts w:hint="eastAsia" w:ascii="仿宋" w:hAnsi="仿宋" w:eastAsia="仿宋" w:cs="仿宋"/>
          <w:color w:val="000000" w:themeColor="text1"/>
          <w:sz w:val="24"/>
          <w:lang w:val="en-US" w:eastAsia="zh-CN"/>
          <w14:textFill>
            <w14:solidFill>
              <w14:schemeClr w14:val="tx1"/>
            </w14:solidFill>
          </w14:textFill>
        </w:rPr>
        <w:t>管理人</w:t>
      </w:r>
      <w:r>
        <w:rPr>
          <w:rFonts w:hint="eastAsia" w:ascii="仿宋" w:hAnsi="仿宋" w:eastAsia="仿宋" w:cs="仿宋"/>
          <w:color w:val="000000" w:themeColor="text1"/>
          <w:sz w:val="24"/>
          <w14:textFill>
            <w14:solidFill>
              <w14:schemeClr w14:val="tx1"/>
            </w14:solidFill>
          </w14:textFill>
        </w:rPr>
        <w:t>的要求，配合</w:t>
      </w:r>
      <w:r>
        <w:rPr>
          <w:rFonts w:hint="eastAsia" w:ascii="仿宋" w:hAnsi="仿宋" w:eastAsia="仿宋" w:cs="仿宋"/>
          <w:color w:val="000000" w:themeColor="text1"/>
          <w:sz w:val="24"/>
          <w:lang w:eastAsia="zh-CN"/>
          <w14:textFill>
            <w14:solidFill>
              <w14:schemeClr w14:val="tx1"/>
            </w14:solidFill>
          </w14:textFill>
        </w:rPr>
        <w:t>管理人</w:t>
      </w:r>
      <w:r>
        <w:rPr>
          <w:rFonts w:hint="eastAsia" w:ascii="仿宋" w:hAnsi="仿宋" w:eastAsia="仿宋" w:cs="仿宋"/>
          <w:color w:val="000000" w:themeColor="text1"/>
          <w:sz w:val="24"/>
          <w14:textFill>
            <w14:solidFill>
              <w14:schemeClr w14:val="tx1"/>
            </w14:solidFill>
          </w14:textFill>
        </w:rPr>
        <w:t>的各项工作要求及时间安排，无条件接受可能的变化，并根据</w:t>
      </w:r>
      <w:r>
        <w:rPr>
          <w:rFonts w:hint="eastAsia" w:ascii="仿宋" w:hAnsi="仿宋" w:eastAsia="仿宋" w:cs="仿宋"/>
          <w:color w:val="000000" w:themeColor="text1"/>
          <w:sz w:val="24"/>
          <w:lang w:eastAsia="zh-CN"/>
          <w14:textFill>
            <w14:solidFill>
              <w14:schemeClr w14:val="tx1"/>
            </w14:solidFill>
          </w14:textFill>
        </w:rPr>
        <w:t>管理人</w:t>
      </w:r>
      <w:r>
        <w:rPr>
          <w:rFonts w:hint="eastAsia" w:ascii="仿宋" w:hAnsi="仿宋" w:eastAsia="仿宋" w:cs="仿宋"/>
          <w:color w:val="000000" w:themeColor="text1"/>
          <w:sz w:val="24"/>
          <w14:textFill>
            <w14:solidFill>
              <w14:schemeClr w14:val="tx1"/>
            </w14:solidFill>
          </w14:textFill>
        </w:rPr>
        <w:t>的安排配合工作。</w:t>
      </w:r>
    </w:p>
    <w:p w14:paraId="6D57F5F3">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 若本单位最终被确定为</w:t>
      </w:r>
      <w:r>
        <w:rPr>
          <w:rFonts w:hint="eastAsia" w:ascii="仿宋" w:hAnsi="仿宋" w:eastAsia="仿宋" w:cs="仿宋"/>
          <w:color w:val="000000" w:themeColor="text1"/>
          <w:sz w:val="24"/>
          <w:lang w:eastAsia="zh-CN"/>
          <w14:textFill>
            <w14:solidFill>
              <w14:schemeClr w14:val="tx1"/>
            </w14:solidFill>
          </w14:textFill>
        </w:rPr>
        <w:t>金日置业公司</w:t>
      </w:r>
      <w:r>
        <w:rPr>
          <w:rFonts w:hint="eastAsia" w:ascii="仿宋" w:hAnsi="仿宋" w:eastAsia="仿宋" w:cs="仿宋"/>
          <w:color w:val="000000" w:themeColor="text1"/>
          <w:sz w:val="24"/>
          <w14:textFill>
            <w14:solidFill>
              <w14:schemeClr w14:val="tx1"/>
            </w14:solidFill>
          </w14:textFill>
        </w:rPr>
        <w:t>的</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投资人，本单位将全面充分依照</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投资协议的约定履行相应义务。</w:t>
      </w:r>
    </w:p>
    <w:p w14:paraId="0A71BC8D">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上述各项承诺均系本单位真实意思表示，本单位将保证和遵守，并对违反承诺的行为承担相应责任，包括但不限于本单位</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投资人遴选资格被取消，并赔偿由此给</w:t>
      </w:r>
      <w:r>
        <w:rPr>
          <w:rFonts w:hint="eastAsia" w:ascii="仿宋" w:hAnsi="仿宋" w:eastAsia="仿宋" w:cs="仿宋"/>
          <w:color w:val="000000" w:themeColor="text1"/>
          <w:sz w:val="24"/>
          <w:lang w:eastAsia="zh-CN"/>
          <w14:textFill>
            <w14:solidFill>
              <w14:schemeClr w14:val="tx1"/>
            </w14:solidFill>
          </w14:textFill>
        </w:rPr>
        <w:t>金日置业公司重整</w:t>
      </w:r>
      <w:r>
        <w:rPr>
          <w:rFonts w:hint="eastAsia" w:ascii="仿宋" w:hAnsi="仿宋" w:eastAsia="仿宋" w:cs="仿宋"/>
          <w:color w:val="000000" w:themeColor="text1"/>
          <w:sz w:val="24"/>
          <w14:textFill>
            <w14:solidFill>
              <w14:schemeClr w14:val="tx1"/>
            </w14:solidFill>
          </w14:textFill>
        </w:rPr>
        <w:t>工作造成的损失等。</w:t>
      </w:r>
    </w:p>
    <w:p w14:paraId="1E41F815">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本承诺函自本单位盖章之日起生效。</w:t>
      </w:r>
    </w:p>
    <w:p w14:paraId="5255537F">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p>
    <w:p w14:paraId="5EF5E440">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p>
    <w:p w14:paraId="0318FC2A">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意向投资人（公章）：</w:t>
      </w:r>
    </w:p>
    <w:p w14:paraId="22C28F8F">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法定代表人或负责人（签章）：</w:t>
      </w:r>
    </w:p>
    <w:p w14:paraId="398385B5">
      <w:pPr>
        <w:overflowPunct w:val="0"/>
        <w:spacing w:before="156" w:beforeLines="50" w:after="156" w:afterLines="50" w:line="300" w:lineRule="auto"/>
        <w:jc w:val="righ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年    月    日 </w:t>
      </w:r>
    </w:p>
    <w:p w14:paraId="646ADEED">
      <w:pPr>
        <w:overflowPunct w:val="0"/>
        <w:spacing w:before="121"/>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br w:type="page"/>
      </w:r>
    </w:p>
    <w:p w14:paraId="3CD2955C">
      <w:pPr>
        <w:overflowPunct w:val="0"/>
        <w:spacing w:before="156" w:beforeLines="50" w:after="156" w:afterLines="50" w:line="30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附件3：</w:t>
      </w:r>
    </w:p>
    <w:p w14:paraId="3BAFA0D3">
      <w:pPr>
        <w:overflowPunct w:val="0"/>
        <w:spacing w:before="156" w:beforeLines="50" w:after="156" w:afterLines="50" w:line="300" w:lineRule="auto"/>
        <w:ind w:right="282"/>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法定代表人（负责人）身份证明书</w:t>
      </w:r>
    </w:p>
    <w:p w14:paraId="68866868">
      <w:pPr>
        <w:spacing w:line="36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兹证明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同志在我单位担任</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职务，是我单位的法定代表人（负责人），联系方式</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后附身份证复印件</w:t>
      </w:r>
      <w:r>
        <w:rPr>
          <w:rFonts w:hint="eastAsia" w:ascii="仿宋" w:hAnsi="仿宋" w:eastAsia="仿宋" w:cs="仿宋"/>
          <w:color w:val="000000" w:themeColor="text1"/>
          <w:sz w:val="28"/>
          <w:szCs w:val="28"/>
          <w:lang w:eastAsia="zh-CN"/>
          <w14:textFill>
            <w14:solidFill>
              <w14:schemeClr w14:val="tx1"/>
            </w14:solidFill>
          </w14:textFill>
        </w:rPr>
        <w:t>）</w:t>
      </w:r>
    </w:p>
    <w:p w14:paraId="53588F86">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特此证明。</w:t>
      </w:r>
    </w:p>
    <w:p w14:paraId="72DD5769">
      <w:pPr>
        <w:pStyle w:val="6"/>
        <w:overflowPunct w:val="0"/>
        <w:spacing w:before="156" w:beforeLines="50" w:after="156" w:afterLines="50" w:line="300" w:lineRule="auto"/>
        <w:rPr>
          <w:rFonts w:hint="eastAsia" w:ascii="仿宋" w:hAnsi="仿宋" w:eastAsia="仿宋" w:cs="仿宋"/>
          <w:color w:val="000000" w:themeColor="text1"/>
          <w:sz w:val="28"/>
          <w:szCs w:val="28"/>
          <w14:textFill>
            <w14:solidFill>
              <w14:schemeClr w14:val="tx1"/>
            </w14:solidFill>
          </w14:textFill>
        </w:rPr>
      </w:pPr>
    </w:p>
    <w:p w14:paraId="212B5718">
      <w:pPr>
        <w:overflowPunct w:val="0"/>
        <w:spacing w:before="156" w:beforeLines="50" w:after="156" w:afterLines="50" w:line="300" w:lineRule="auto"/>
        <w:rPr>
          <w:rFonts w:hint="eastAsia" w:ascii="仿宋" w:hAnsi="仿宋" w:eastAsia="仿宋" w:cs="仿宋"/>
          <w:color w:val="000000" w:themeColor="text1"/>
          <w:sz w:val="28"/>
          <w:szCs w:val="28"/>
          <w14:textFill>
            <w14:solidFill>
              <w14:schemeClr w14:val="tx1"/>
            </w14:solidFill>
          </w14:textFill>
        </w:rPr>
      </w:pPr>
    </w:p>
    <w:p w14:paraId="25398443">
      <w:pPr>
        <w:spacing w:line="360" w:lineRule="auto"/>
        <w:ind w:firstLine="560" w:firstLineChars="20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单位盖章</w:t>
      </w:r>
      <w:r>
        <w:rPr>
          <w:rFonts w:hint="eastAsia" w:ascii="仿宋" w:hAnsi="仿宋" w:eastAsia="仿宋" w:cs="仿宋"/>
          <w:color w:val="000000" w:themeColor="text1"/>
          <w:sz w:val="28"/>
          <w:szCs w:val="28"/>
          <w14:textFill>
            <w14:solidFill>
              <w14:schemeClr w14:val="tx1"/>
            </w14:solidFill>
          </w14:textFill>
        </w:rPr>
        <w:t>：</w:t>
      </w:r>
    </w:p>
    <w:p w14:paraId="43C4B62F">
      <w:pPr>
        <w:spacing w:line="360" w:lineRule="auto"/>
        <w:ind w:firstLine="560" w:firstLineChars="200"/>
        <w:jc w:val="right"/>
        <w:rPr>
          <w:rFonts w:hint="eastAsia" w:ascii="仿宋" w:hAnsi="仿宋" w:eastAsia="仿宋" w:cs="仿宋"/>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themeColor="text1"/>
          <w:sz w:val="28"/>
          <w:szCs w:val="28"/>
          <w14:textFill>
            <w14:solidFill>
              <w14:schemeClr w14:val="tx1"/>
            </w14:solidFill>
          </w14:textFill>
        </w:rPr>
        <w:t>年    月    日</w:t>
      </w:r>
    </w:p>
    <w:p w14:paraId="68B69540">
      <w:pPr>
        <w:overflowPunct w:val="0"/>
        <w:spacing w:before="156" w:beforeLines="50" w:after="156" w:afterLines="50" w:line="30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附件4：</w:t>
      </w:r>
    </w:p>
    <w:p w14:paraId="623B2190">
      <w:pPr>
        <w:overflowPunct w:val="0"/>
        <w:spacing w:before="156" w:beforeLines="50" w:after="156" w:afterLines="50" w:line="300" w:lineRule="auto"/>
        <w:ind w:left="2090" w:right="2369"/>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授权委托书</w:t>
      </w:r>
    </w:p>
    <w:p w14:paraId="17285194">
      <w:pPr>
        <w:spacing w:after="0" w:line="520" w:lineRule="exact"/>
        <w:ind w:firstLine="480" w:firstLineChars="200"/>
        <w:jc w:val="lef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委托人/单位：</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C0BF267">
      <w:pPr>
        <w:spacing w:after="0" w:line="520" w:lineRule="exact"/>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身份证号/统一社会信用代码：</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C3BC956">
      <w:pPr>
        <w:spacing w:after="0" w:line="520" w:lineRule="exact"/>
        <w:ind w:firstLine="56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联系地址：</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41BFB8E">
      <w:pPr>
        <w:spacing w:after="0" w:line="520" w:lineRule="exact"/>
        <w:ind w:firstLine="56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受托人：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身份证号：</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2877D68D">
      <w:pPr>
        <w:spacing w:after="0" w:line="520" w:lineRule="exact"/>
        <w:ind w:firstLine="560"/>
        <w:jc w:val="lef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联系地址：</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C9BAB3C">
      <w:pPr>
        <w:spacing w:after="0" w:line="520" w:lineRule="exact"/>
        <w:ind w:firstLine="56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受托人：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身份证号：</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693B937">
      <w:pPr>
        <w:spacing w:after="0" w:line="520" w:lineRule="exact"/>
        <w:ind w:firstLine="56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联系地址：</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5A1F5B43">
      <w:pPr>
        <w:keepNext w:val="0"/>
        <w:keepLines w:val="0"/>
        <w:pageBreakBefore w:val="0"/>
        <w:widowControl w:val="0"/>
        <w:kinsoku/>
        <w:wordWrap/>
        <w:overflowPunct w:val="0"/>
        <w:topLinePunct w:val="0"/>
        <w:autoSpaceDE/>
        <w:autoSpaceDN/>
        <w:bidi w:val="0"/>
        <w:adjustRightInd/>
        <w:snapToGrid/>
        <w:spacing w:before="156" w:beforeLines="50" w:after="156" w:afterLines="50" w:line="24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委托人就参与</w:t>
      </w:r>
      <w:r>
        <w:rPr>
          <w:rFonts w:hint="eastAsia" w:ascii="仿宋" w:hAnsi="仿宋" w:eastAsia="仿宋" w:cs="仿宋"/>
          <w:sz w:val="24"/>
          <w:szCs w:val="24"/>
          <w:lang w:eastAsia="zh-CN"/>
        </w:rPr>
        <w:t>淮南市金日置业有限责任公司</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投资人招募和遴选工作事宜，委托上述受托人作为代理人代表委托人办理如下事项：</w:t>
      </w:r>
    </w:p>
    <w:p w14:paraId="064078F8">
      <w:pPr>
        <w:keepNext w:val="0"/>
        <w:keepLines w:val="0"/>
        <w:pageBreakBefore w:val="0"/>
        <w:widowControl w:val="0"/>
        <w:kinsoku/>
        <w:wordWrap/>
        <w:overflowPunct w:val="0"/>
        <w:topLinePunct w:val="0"/>
        <w:autoSpaceDE/>
        <w:autoSpaceDN/>
        <w:bidi w:val="0"/>
        <w:adjustRightInd/>
        <w:snapToGrid/>
        <w:spacing w:before="156" w:beforeLines="50" w:after="156" w:afterLines="50" w:line="24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向</w:t>
      </w:r>
      <w:r>
        <w:rPr>
          <w:rFonts w:hint="eastAsia" w:ascii="仿宋" w:hAnsi="仿宋" w:eastAsia="仿宋" w:cs="仿宋"/>
          <w:color w:val="000000" w:themeColor="text1"/>
          <w:sz w:val="24"/>
          <w:lang w:eastAsia="zh-CN"/>
          <w14:textFill>
            <w14:solidFill>
              <w14:schemeClr w14:val="tx1"/>
            </w14:solidFill>
          </w14:textFill>
        </w:rPr>
        <w:t>管理人</w:t>
      </w:r>
      <w:r>
        <w:rPr>
          <w:rFonts w:hint="eastAsia" w:ascii="仿宋" w:hAnsi="仿宋" w:eastAsia="仿宋" w:cs="仿宋"/>
          <w:color w:val="000000" w:themeColor="text1"/>
          <w:sz w:val="24"/>
          <w14:textFill>
            <w14:solidFill>
              <w14:schemeClr w14:val="tx1"/>
            </w14:solidFill>
          </w14:textFill>
        </w:rPr>
        <w:t>提交参加</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投资人招募的报名材料、</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投资方案、</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投资协议等相关文件资料，参与评审并发表意见；</w:t>
      </w:r>
    </w:p>
    <w:p w14:paraId="2A60ABAD">
      <w:pPr>
        <w:keepNext w:val="0"/>
        <w:keepLines w:val="0"/>
        <w:pageBreakBefore w:val="0"/>
        <w:widowControl w:val="0"/>
        <w:kinsoku/>
        <w:wordWrap/>
        <w:overflowPunct w:val="0"/>
        <w:topLinePunct w:val="0"/>
        <w:autoSpaceDE/>
        <w:autoSpaceDN/>
        <w:bidi w:val="0"/>
        <w:adjustRightInd/>
        <w:snapToGrid/>
        <w:spacing w:before="156" w:beforeLines="50" w:after="156" w:afterLines="50" w:line="24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签署、递交、接收和转送有关</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投资人招募和遴选的各类法律文件及其他资料；</w:t>
      </w:r>
    </w:p>
    <w:p w14:paraId="197E0FED">
      <w:pPr>
        <w:keepNext w:val="0"/>
        <w:keepLines w:val="0"/>
        <w:pageBreakBefore w:val="0"/>
        <w:widowControl w:val="0"/>
        <w:kinsoku/>
        <w:wordWrap/>
        <w:overflowPunct w:val="0"/>
        <w:topLinePunct w:val="0"/>
        <w:autoSpaceDE/>
        <w:autoSpaceDN/>
        <w:bidi w:val="0"/>
        <w:adjustRightInd/>
        <w:snapToGrid/>
        <w:spacing w:before="156" w:beforeLines="50" w:after="156" w:afterLines="50" w:line="240" w:lineRule="auto"/>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参与有关</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投资人招募和遴选的商业谈判和协商；</w:t>
      </w:r>
    </w:p>
    <w:p w14:paraId="10D6A77B">
      <w:pPr>
        <w:keepNext w:val="0"/>
        <w:keepLines w:val="0"/>
        <w:pageBreakBefore w:val="0"/>
        <w:widowControl w:val="0"/>
        <w:kinsoku/>
        <w:wordWrap/>
        <w:overflowPunct w:val="0"/>
        <w:topLinePunct w:val="0"/>
        <w:autoSpaceDE/>
        <w:autoSpaceDN/>
        <w:bidi w:val="0"/>
        <w:adjustRightInd/>
        <w:snapToGrid/>
        <w:spacing w:before="156" w:beforeLines="50" w:after="156" w:afterLines="50" w:line="240" w:lineRule="auto"/>
        <w:ind w:firstLine="480" w:firstLineChars="200"/>
        <w:textAlignment w:val="auto"/>
        <w:rPr>
          <w:rFonts w:hint="eastAsia"/>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处理与</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投资人招募和遴选相关的其他法律事务。</w:t>
      </w:r>
    </w:p>
    <w:p w14:paraId="32D16E1C">
      <w:pPr>
        <w:keepNext w:val="0"/>
        <w:keepLines w:val="0"/>
        <w:pageBreakBefore w:val="0"/>
        <w:widowControl w:val="0"/>
        <w:kinsoku/>
        <w:wordWrap/>
        <w:overflowPunct w:val="0"/>
        <w:topLinePunct w:val="0"/>
        <w:autoSpaceDE/>
        <w:autoSpaceDN/>
        <w:bidi w:val="0"/>
        <w:adjustRightInd/>
        <w:snapToGrid/>
        <w:spacing w:before="156" w:beforeLines="50" w:after="156" w:afterLines="50" w:line="240" w:lineRule="auto"/>
        <w:ind w:left="119" w:right="334" w:firstLine="482"/>
        <w:textAlignment w:val="auto"/>
        <w:rPr>
          <w:rFonts w:hint="eastAsia" w:ascii="仿宋" w:hAnsi="仿宋" w:eastAsia="仿宋" w:cs="仿宋"/>
          <w:i/>
          <w:color w:val="000000" w:themeColor="text1"/>
          <w:sz w:val="22"/>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受托人在</w:t>
      </w:r>
      <w:r>
        <w:rPr>
          <w:rFonts w:hint="eastAsia" w:ascii="仿宋" w:hAnsi="仿宋" w:eastAsia="仿宋" w:cs="仿宋"/>
          <w:b/>
          <w:bCs/>
          <w:color w:val="000000" w:themeColor="text1"/>
          <w:sz w:val="24"/>
          <w:lang w:eastAsia="zh-CN"/>
          <w14:textFill>
            <w14:solidFill>
              <w14:schemeClr w14:val="tx1"/>
            </w14:solidFill>
          </w14:textFill>
        </w:rPr>
        <w:t>重整</w:t>
      </w:r>
      <w:r>
        <w:rPr>
          <w:rFonts w:hint="eastAsia" w:ascii="仿宋" w:hAnsi="仿宋" w:eastAsia="仿宋" w:cs="仿宋"/>
          <w:b/>
          <w:bCs/>
          <w:color w:val="000000" w:themeColor="text1"/>
          <w:sz w:val="24"/>
          <w14:textFill>
            <w14:solidFill>
              <w14:schemeClr w14:val="tx1"/>
            </w14:solidFill>
          </w14:textFill>
        </w:rPr>
        <w:t>投资人招募和遴选过程中代表委托人签署的所有文件和处理的所有相关事务，委托人均予以承认，并承担相应法律责任。委托期限自签字之日起至委托事项完结为止。</w:t>
      </w:r>
    </w:p>
    <w:p w14:paraId="16CE79C1">
      <w:pPr>
        <w:keepNext w:val="0"/>
        <w:keepLines w:val="0"/>
        <w:pageBreakBefore w:val="0"/>
        <w:widowControl w:val="0"/>
        <w:kinsoku/>
        <w:wordWrap/>
        <w:overflowPunct w:val="0"/>
        <w:topLinePunct w:val="0"/>
        <w:autoSpaceDE/>
        <w:autoSpaceDN/>
        <w:bidi w:val="0"/>
        <w:adjustRightInd/>
        <w:snapToGrid/>
        <w:spacing w:before="156" w:beforeLines="50" w:after="156" w:afterLines="50" w:line="240" w:lineRule="auto"/>
        <w:ind w:firstLine="480" w:firstLineChars="200"/>
        <w:textAlignment w:val="auto"/>
        <w:rPr>
          <w:rFonts w:hint="eastAsia"/>
          <w:sz w:val="24"/>
          <w:szCs w:val="24"/>
        </w:rPr>
      </w:pPr>
      <w:r>
        <w:rPr>
          <w:rFonts w:hint="eastAsia" w:ascii="仿宋" w:hAnsi="仿宋" w:eastAsia="仿宋" w:cs="仿宋"/>
          <w:color w:val="000000" w:themeColor="text1"/>
          <w:sz w:val="24"/>
          <w:szCs w:val="24"/>
          <w14:textFill>
            <w14:solidFill>
              <w14:schemeClr w14:val="tx1"/>
            </w14:solidFill>
          </w14:textFill>
        </w:rPr>
        <w:t>附：受托人身份证复印件（加盖委托人公章）或律师证复印件及律师事务所公函原件（如受托人为律师）</w:t>
      </w:r>
    </w:p>
    <w:p w14:paraId="26C016E3">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p>
    <w:p w14:paraId="3D713464">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p>
    <w:p w14:paraId="17EE64A3">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p>
    <w:p w14:paraId="3D493003">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委托人（公章）：</w:t>
      </w:r>
    </w:p>
    <w:p w14:paraId="17511307">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法定代表人或负责人（签章）：</w:t>
      </w:r>
    </w:p>
    <w:p w14:paraId="2B2547FC">
      <w:pPr>
        <w:overflowPunct w:val="0"/>
        <w:spacing w:before="156" w:beforeLines="50" w:after="156" w:afterLines="50" w:line="300" w:lineRule="auto"/>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r>
        <w:rPr>
          <w:rFonts w:hint="eastAsia" w:ascii="仿宋" w:hAnsi="仿宋" w:eastAsia="仿宋" w:cs="仿宋"/>
          <w:color w:val="000000" w:themeColor="text1"/>
          <w:sz w:val="24"/>
          <w14:textFill>
            <w14:solidFill>
              <w14:schemeClr w14:val="tx1"/>
            </w14:solidFill>
          </w14:textFill>
        </w:rPr>
        <w:br w:type="page"/>
      </w:r>
    </w:p>
    <w:p w14:paraId="607100BB">
      <w:pPr>
        <w:overflowPunct w:val="0"/>
        <w:spacing w:before="156" w:beforeLines="50" w:after="156" w:afterLines="50" w:line="30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附件5：</w:t>
      </w:r>
    </w:p>
    <w:p w14:paraId="22C4B802">
      <w:pPr>
        <w:overflowPunct w:val="0"/>
        <w:spacing w:before="50" w:after="50" w:line="300" w:lineRule="auto"/>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保密承诺函</w:t>
      </w:r>
    </w:p>
    <w:p w14:paraId="2E9E683F">
      <w:pPr>
        <w:overflowPunct w:val="0"/>
        <w:spacing w:before="156" w:beforeLines="50" w:after="156" w:afterLines="50" w:line="30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szCs w:val="24"/>
          <w:lang w:eastAsia="zh-CN"/>
        </w:rPr>
        <w:t>淮南市金日置业有限责任公司</w:t>
      </w:r>
      <w:r>
        <w:rPr>
          <w:rFonts w:hint="eastAsia" w:ascii="仿宋" w:hAnsi="仿宋" w:eastAsia="仿宋" w:cs="仿宋"/>
          <w:color w:val="000000" w:themeColor="text1"/>
          <w:sz w:val="24"/>
          <w:lang w:eastAsia="zh-CN"/>
          <w14:textFill>
            <w14:solidFill>
              <w14:schemeClr w14:val="tx1"/>
            </w14:solidFill>
          </w14:textFill>
        </w:rPr>
        <w:t>管理人</w:t>
      </w:r>
      <w:r>
        <w:rPr>
          <w:rFonts w:hint="eastAsia" w:ascii="仿宋" w:hAnsi="仿宋" w:eastAsia="仿宋" w:cs="仿宋"/>
          <w:color w:val="000000" w:themeColor="text1"/>
          <w:sz w:val="24"/>
          <w14:textFill>
            <w14:solidFill>
              <w14:schemeClr w14:val="tx1"/>
            </w14:solidFill>
          </w14:textFill>
        </w:rPr>
        <w:t>：</w:t>
      </w:r>
    </w:p>
    <w:p w14:paraId="07B85C11">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本单位拟参与</w:t>
      </w:r>
      <w:r>
        <w:rPr>
          <w:rFonts w:hint="eastAsia" w:ascii="仿宋" w:hAnsi="仿宋" w:eastAsia="仿宋" w:cs="仿宋"/>
          <w:sz w:val="24"/>
          <w:szCs w:val="24"/>
          <w:lang w:eastAsia="zh-CN"/>
        </w:rPr>
        <w:t>淮南市金日置业有限责任公司</w:t>
      </w:r>
      <w:r>
        <w:rPr>
          <w:rFonts w:hint="eastAsia" w:ascii="仿宋" w:hAnsi="仿宋" w:eastAsia="仿宋" w:cs="仿宋"/>
          <w:sz w:val="24"/>
          <w:szCs w:val="24"/>
        </w:rPr>
        <w:t>（</w:t>
      </w:r>
      <w:r>
        <w:rPr>
          <w:rFonts w:hint="eastAsia" w:ascii="仿宋" w:hAnsi="仿宋" w:eastAsia="仿宋" w:cs="仿宋"/>
          <w:color w:val="000000" w:themeColor="text1"/>
          <w:sz w:val="24"/>
          <w14:textFill>
            <w14:solidFill>
              <w14:schemeClr w14:val="tx1"/>
            </w14:solidFill>
          </w14:textFill>
        </w:rPr>
        <w:t>以下简称“</w:t>
      </w:r>
      <w:r>
        <w:rPr>
          <w:rFonts w:hint="eastAsia" w:ascii="仿宋" w:hAnsi="仿宋" w:eastAsia="仿宋" w:cs="仿宋"/>
          <w:sz w:val="24"/>
          <w:szCs w:val="24"/>
          <w:lang w:eastAsia="zh-CN"/>
        </w:rPr>
        <w:t>金日置业公司</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szCs w:val="24"/>
        </w:rPr>
        <w:t>）</w:t>
      </w:r>
      <w:r>
        <w:rPr>
          <w:rFonts w:hint="eastAsia" w:ascii="仿宋" w:hAnsi="仿宋" w:eastAsia="仿宋" w:cs="仿宋"/>
          <w:color w:val="000000" w:themeColor="text1"/>
          <w:sz w:val="24"/>
          <w:lang w:eastAsia="zh-CN"/>
          <w14:textFill>
            <w14:solidFill>
              <w14:schemeClr w14:val="tx1"/>
            </w14:solidFill>
          </w14:textFill>
        </w:rPr>
        <w:t>重整</w:t>
      </w:r>
      <w:r>
        <w:rPr>
          <w:rFonts w:hint="eastAsia" w:ascii="仿宋" w:hAnsi="仿宋" w:eastAsia="仿宋" w:cs="仿宋"/>
          <w:color w:val="000000" w:themeColor="text1"/>
          <w:sz w:val="24"/>
          <w14:textFill>
            <w14:solidFill>
              <w14:schemeClr w14:val="tx1"/>
            </w14:solidFill>
          </w14:textFill>
        </w:rPr>
        <w:t>投资人招募和遴选（以下简称“本次招募和遴选”），鉴于本单位在参与过程中可能接触或使用</w:t>
      </w:r>
      <w:r>
        <w:rPr>
          <w:rFonts w:hint="eastAsia" w:ascii="仿宋" w:hAnsi="仿宋" w:eastAsia="仿宋" w:cs="仿宋"/>
          <w:sz w:val="24"/>
          <w:szCs w:val="24"/>
          <w:lang w:eastAsia="zh-CN"/>
        </w:rPr>
        <w:t>金日置业公司</w:t>
      </w:r>
      <w:r>
        <w:rPr>
          <w:rFonts w:hint="eastAsia" w:ascii="仿宋" w:hAnsi="仿宋" w:eastAsia="仿宋" w:cs="仿宋"/>
          <w:color w:val="000000" w:themeColor="text1"/>
          <w:sz w:val="24"/>
          <w14:textFill>
            <w14:solidFill>
              <w14:schemeClr w14:val="tx1"/>
            </w14:solidFill>
          </w14:textFill>
        </w:rPr>
        <w:t>及其下属企业（以下统称“标的公司”）的保密信息，根据《中华人民共和国民法典》等相关法律法规的规定，本单位就保密义务相关事宜做出如下承诺：</w:t>
      </w:r>
    </w:p>
    <w:p w14:paraId="5ED28816">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本单位承诺对参与本次招募和遴选过程中取得（接触、获取及/或知悉）的标的公司任何未公开的资料、信息、记录、文件，有关意见、建议、分析、研究报告，以及进行的谈判磋商、文件签署等任何信息（以下简称“保密信息”）严格履行保密义务，且不论该等信息是否标注保密。</w:t>
      </w:r>
    </w:p>
    <w:p w14:paraId="2B0C30AC">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 本单位的董事、员工、顾问、授权代表及聘请的第三方专业机构等（以下简称“本单位代表”）均应遵守本函的规定。</w:t>
      </w:r>
    </w:p>
    <w:p w14:paraId="399B8016">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3．本单位不会将任何保密信息用于参与本次招募和遴选（含尽职调查）之外的任何目的。未经贵方许可，本单位不以任何形式向任何第三方披露、泄露、出售、公布、复制保密信息或提供给任何第三方使用。</w:t>
      </w:r>
    </w:p>
    <w:p w14:paraId="7B1F63D1">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4．本单位或本单位代表若违反上述承诺，本单位将自愿承担相关法律责任和由此带来的一切不利后果，并赔偿各方因此遭受的全部损失。</w:t>
      </w:r>
    </w:p>
    <w:p w14:paraId="4388D9DF">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5．非经</w:t>
      </w:r>
      <w:r>
        <w:rPr>
          <w:rFonts w:hint="eastAsia" w:ascii="仿宋" w:hAnsi="仿宋" w:eastAsia="仿宋" w:cs="仿宋"/>
          <w:color w:val="000000" w:themeColor="text1"/>
          <w:sz w:val="24"/>
          <w:lang w:eastAsia="zh-CN"/>
          <w14:textFill>
            <w14:solidFill>
              <w14:schemeClr w14:val="tx1"/>
            </w14:solidFill>
          </w14:textFill>
        </w:rPr>
        <w:t>管理人</w:t>
      </w:r>
      <w:r>
        <w:rPr>
          <w:rFonts w:hint="eastAsia" w:ascii="仿宋" w:hAnsi="仿宋" w:eastAsia="仿宋" w:cs="仿宋"/>
          <w:color w:val="000000" w:themeColor="text1"/>
          <w:sz w:val="24"/>
          <w14:textFill>
            <w14:solidFill>
              <w14:schemeClr w14:val="tx1"/>
            </w14:solidFill>
          </w14:textFill>
        </w:rPr>
        <w:t>书面通知明确说明本函所涉及的某项信息和资料可以不用保密，本单位（包括本单位代表）在保密信息非因本单位（包括本单位代表）原因成为公开信息前将按照本函承担保密义务，保密期限不受本函有效期限限制。</w:t>
      </w:r>
    </w:p>
    <w:p w14:paraId="712BF1F0">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本函自本单位盖章之日起生效。</w:t>
      </w:r>
    </w:p>
    <w:p w14:paraId="0FAE46CD">
      <w:pPr>
        <w:pStyle w:val="12"/>
        <w:rPr>
          <w:rFonts w:hint="eastAsia"/>
        </w:rPr>
      </w:pPr>
    </w:p>
    <w:p w14:paraId="4D318480">
      <w:pPr>
        <w:keepNext w:val="0"/>
        <w:keepLines w:val="0"/>
        <w:pageBreakBefore w:val="0"/>
        <w:widowControl w:val="0"/>
        <w:kinsoku/>
        <w:wordWrap/>
        <w:overflowPunct w:val="0"/>
        <w:topLinePunct w:val="0"/>
        <w:autoSpaceDE/>
        <w:autoSpaceDN/>
        <w:bidi w:val="0"/>
        <w:adjustRightInd/>
        <w:snapToGrid/>
        <w:spacing w:before="50" w:after="50" w:line="360" w:lineRule="auto"/>
        <w:ind w:right="960"/>
        <w:jc w:val="righ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意向投资人（公章）：</w:t>
      </w:r>
    </w:p>
    <w:p w14:paraId="26024E7B">
      <w:pPr>
        <w:keepNext w:val="0"/>
        <w:keepLines w:val="0"/>
        <w:pageBreakBefore w:val="0"/>
        <w:widowControl w:val="0"/>
        <w:kinsoku/>
        <w:wordWrap/>
        <w:overflowPunct w:val="0"/>
        <w:topLinePunct w:val="0"/>
        <w:autoSpaceDE/>
        <w:autoSpaceDN/>
        <w:bidi w:val="0"/>
        <w:adjustRightInd/>
        <w:snapToGrid/>
        <w:spacing w:before="50" w:after="50" w:line="360" w:lineRule="auto"/>
        <w:ind w:right="960"/>
        <w:jc w:val="righ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法定代表人或负责人（签章）：</w:t>
      </w:r>
    </w:p>
    <w:p w14:paraId="7F8F77AB">
      <w:pPr>
        <w:keepNext w:val="0"/>
        <w:keepLines w:val="0"/>
        <w:pageBreakBefore w:val="0"/>
        <w:widowControl w:val="0"/>
        <w:kinsoku/>
        <w:wordWrap/>
        <w:overflowPunct w:val="0"/>
        <w:topLinePunct w:val="0"/>
        <w:autoSpaceDE/>
        <w:autoSpaceDN/>
        <w:bidi w:val="0"/>
        <w:adjustRightInd/>
        <w:snapToGrid/>
        <w:spacing w:before="156" w:beforeLines="50" w:after="156" w:afterLines="50" w:line="360" w:lineRule="auto"/>
        <w:ind w:right="480" w:firstLine="48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4"/>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91ADD"/>
    <w:multiLevelType w:val="singleLevel"/>
    <w:tmpl w:val="66F91ADD"/>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DQzZWZlYmQyNjQyZmJkODIyNTI2YjZkY2M3MTAifQ=="/>
  </w:docVars>
  <w:rsids>
    <w:rsidRoot w:val="00000000"/>
    <w:rsid w:val="095F3199"/>
    <w:rsid w:val="0E7310BF"/>
    <w:rsid w:val="140951A3"/>
    <w:rsid w:val="1696223D"/>
    <w:rsid w:val="1A4F4FE2"/>
    <w:rsid w:val="1B574618"/>
    <w:rsid w:val="2EFE1A36"/>
    <w:rsid w:val="3BDB1C8D"/>
    <w:rsid w:val="468A0364"/>
    <w:rsid w:val="48A1213D"/>
    <w:rsid w:val="49FE77F1"/>
    <w:rsid w:val="52727066"/>
    <w:rsid w:val="55DF3CA0"/>
    <w:rsid w:val="598F21CE"/>
    <w:rsid w:val="5B6E34B0"/>
    <w:rsid w:val="735D5B08"/>
    <w:rsid w:val="7B275EB5"/>
    <w:rsid w:val="7BEBDBDF"/>
    <w:rsid w:val="7DAF2A0A"/>
    <w:rsid w:val="7DBD0F4A"/>
    <w:rsid w:val="7DDE1EE0"/>
    <w:rsid w:val="7E8754C5"/>
    <w:rsid w:val="7FFAF7FA"/>
    <w:rsid w:val="B79FEE63"/>
    <w:rsid w:val="E6DE0165"/>
    <w:rsid w:val="FEEDF3AC"/>
    <w:rsid w:val="FFFE1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sz w:val="21"/>
    </w:rPr>
  </w:style>
  <w:style w:type="paragraph" w:styleId="3">
    <w:name w:val="Body Text Indent"/>
    <w:basedOn w:val="1"/>
    <w:next w:val="4"/>
    <w:qFormat/>
    <w:uiPriority w:val="0"/>
    <w:pPr>
      <w:ind w:left="719" w:leftChars="1" w:hanging="717" w:hangingChars="256"/>
    </w:pPr>
    <w:rPr>
      <w:sz w:val="28"/>
    </w:rPr>
  </w:style>
  <w:style w:type="paragraph" w:styleId="4">
    <w:name w:val="envelope return"/>
    <w:basedOn w:val="1"/>
    <w:unhideWhenUsed/>
    <w:qFormat/>
    <w:uiPriority w:val="99"/>
    <w:pPr>
      <w:snapToGrid w:val="0"/>
    </w:pPr>
    <w:rPr>
      <w:rFonts w:ascii="Arial" w:hAnsi="Arial"/>
    </w:rPr>
  </w:style>
  <w:style w:type="paragraph" w:styleId="6">
    <w:name w:val="Body Text"/>
    <w:basedOn w:val="1"/>
    <w:qFormat/>
    <w:uiPriority w:val="1"/>
    <w:rPr>
      <w:sz w:val="27"/>
      <w:szCs w:val="27"/>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首行缩进 21"/>
    <w:basedOn w:val="13"/>
    <w:qFormat/>
    <w:uiPriority w:val="0"/>
    <w:pPr>
      <w:tabs>
        <w:tab w:val="left" w:pos="1078"/>
        <w:tab w:val="left" w:pos="1176"/>
        <w:tab w:val="left" w:pos="1638"/>
        <w:tab w:val="left" w:pos="3920"/>
        <w:tab w:val="left" w:pos="5670"/>
      </w:tabs>
      <w:adjustRightInd w:val="0"/>
      <w:spacing w:before="120" w:after="180" w:line="312" w:lineRule="auto"/>
      <w:ind w:firstLine="200" w:firstLineChars="200"/>
    </w:pPr>
    <w:rPr>
      <w:rFonts w:ascii="Arial" w:hAnsi="Arial"/>
      <w:sz w:val="28"/>
    </w:rPr>
  </w:style>
  <w:style w:type="paragraph" w:customStyle="1" w:styleId="13">
    <w:name w:val="Body Text Indent1"/>
    <w:basedOn w:val="1"/>
    <w:next w:val="14"/>
    <w:qFormat/>
    <w:uiPriority w:val="0"/>
    <w:pPr>
      <w:tabs>
        <w:tab w:val="left" w:pos="1176"/>
      </w:tabs>
      <w:spacing w:line="360" w:lineRule="auto"/>
      <w:ind w:firstLine="437"/>
    </w:pPr>
  </w:style>
  <w:style w:type="paragraph" w:customStyle="1" w:styleId="14">
    <w:name w:val="寄信人地址1"/>
    <w:basedOn w:val="1"/>
    <w:qFormat/>
    <w:uiPriority w:val="0"/>
    <w:pPr>
      <w:snapToGrid w:val="0"/>
    </w:pPr>
    <w:rPr>
      <w:rFonts w:ascii="Arial" w:hAnsi="Arial"/>
    </w:rPr>
  </w:style>
  <w:style w:type="paragraph" w:customStyle="1" w:styleId="15">
    <w:name w:val="正文文本首行缩进 21"/>
    <w:basedOn w:val="13"/>
    <w:qFormat/>
    <w:uiPriority w:val="0"/>
    <w:pPr>
      <w:tabs>
        <w:tab w:val="left" w:pos="1078"/>
        <w:tab w:val="left" w:pos="1638"/>
        <w:tab w:val="left" w:pos="3920"/>
        <w:tab w:val="left" w:pos="5670"/>
      </w:tabs>
      <w:adjustRightInd w:val="0"/>
      <w:spacing w:before="120" w:after="180" w:line="312" w:lineRule="auto"/>
      <w:ind w:firstLine="200" w:firstLineChars="200"/>
    </w:pPr>
    <w:rPr>
      <w:rFonts w:ascii="Arial" w:hAnsi="Arial"/>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4800</Words>
  <Characters>5141</Characters>
  <Lines>0</Lines>
  <Paragraphs>0</Paragraphs>
  <TotalTime>3</TotalTime>
  <ScaleCrop>false</ScaleCrop>
  <LinksUpToDate>false</LinksUpToDate>
  <CharactersWithSpaces>5614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2024-09-30T10:44:00Z</dcterms:created>
  <dc:creator>Lenovo</dc:creator>
  <cp:lastModifiedBy>张少立</cp:lastModifiedBy>
  <dcterms:modified xsi:type="dcterms:W3CDTF">2025-01-09T03:27:02Z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48BDCEC08F2043D88D98AA93AB30AEA4_12</vt:lpwstr>
  </property>
  <property fmtid="{D5CDD505-2E9C-101B-9397-08002B2CF9AE}" pid="4" name="KSOTemplateDocerSaveRecord">
    <vt:lpwstr>eyJoZGlkIjoiNGU5YTk2NWU3OTRhNTU0YjZlNWE0ODExMjY4YzM0MTgiLCJ1c2VySWQiOiIxMDY0NDUwNTczIn0=</vt:lpwstr>
  </property>
</Properties>
</file>