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1DC" w:rsidRPr="00C331DC" w:rsidRDefault="00C331DC" w:rsidP="00C331DC">
      <w:pPr>
        <w:pStyle w:val="a6"/>
        <w:shd w:val="clear" w:color="auto" w:fill="FFFFFF"/>
        <w:wordWrap w:val="0"/>
        <w:spacing w:before="0" w:beforeAutospacing="0" w:after="0" w:afterAutospacing="0"/>
        <w:ind w:firstLine="400"/>
        <w:jc w:val="center"/>
        <w:rPr>
          <w:rFonts w:ascii="microsoft yahei" w:hAnsi="microsoft yahei"/>
          <w:sz w:val="27"/>
          <w:szCs w:val="27"/>
        </w:rPr>
      </w:pPr>
      <w:r w:rsidRPr="00C331DC">
        <w:rPr>
          <w:rStyle w:val="a7"/>
          <w:rFonts w:ascii="microsoft yahei" w:hAnsi="microsoft yahei"/>
          <w:sz w:val="20"/>
          <w:szCs w:val="20"/>
        </w:rPr>
        <w:t>竞买公告</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上海用正医药科技有限公司管理人（以下简称</w:t>
      </w:r>
      <w:r w:rsidRPr="00C331DC">
        <w:rPr>
          <w:rFonts w:ascii="Helvetica" w:hAnsi="Helvetica" w:cs="Helvetica"/>
          <w:sz w:val="18"/>
          <w:szCs w:val="18"/>
        </w:rPr>
        <w:t>“</w:t>
      </w:r>
      <w:r w:rsidRPr="00C331DC">
        <w:rPr>
          <w:rFonts w:ascii="microsoft yahei" w:hAnsi="microsoft yahei"/>
          <w:sz w:val="18"/>
          <w:szCs w:val="18"/>
        </w:rPr>
        <w:t>管理人</w:t>
      </w:r>
      <w:r w:rsidRPr="00C331DC">
        <w:rPr>
          <w:rFonts w:ascii="Helvetica" w:hAnsi="Helvetica" w:cs="Helvetica"/>
          <w:sz w:val="18"/>
          <w:szCs w:val="18"/>
        </w:rPr>
        <w:t>”</w:t>
      </w:r>
      <w:r w:rsidRPr="00C331DC">
        <w:rPr>
          <w:rFonts w:ascii="microsoft yahei" w:hAnsi="microsoft yahei"/>
          <w:sz w:val="18"/>
          <w:szCs w:val="18"/>
        </w:rPr>
        <w:t>）根据破产清算程序需要，依法对上海用正医药科技有限公司的财产进行公开拍卖处置。管理人将于</w:t>
      </w:r>
      <w:r w:rsidRPr="00C331DC">
        <w:rPr>
          <w:rFonts w:ascii="Helvetica" w:hAnsi="Helvetica" w:cs="Helvetica"/>
          <w:sz w:val="18"/>
          <w:szCs w:val="18"/>
        </w:rPr>
        <w:t>2025</w:t>
      </w:r>
      <w:r w:rsidRPr="00C331DC">
        <w:rPr>
          <w:rFonts w:ascii="microsoft yahei" w:hAnsi="microsoft yahei"/>
          <w:sz w:val="18"/>
          <w:szCs w:val="18"/>
        </w:rPr>
        <w:t>年</w:t>
      </w:r>
      <w:r w:rsidRPr="00C331DC">
        <w:rPr>
          <w:rFonts w:ascii="Helvetica" w:hAnsi="Helvetica" w:cs="Helvetica"/>
          <w:sz w:val="18"/>
          <w:szCs w:val="18"/>
        </w:rPr>
        <w:t>2</w:t>
      </w:r>
      <w:r w:rsidRPr="00C331DC">
        <w:rPr>
          <w:rFonts w:ascii="microsoft yahei" w:hAnsi="microsoft yahei"/>
          <w:sz w:val="18"/>
          <w:szCs w:val="18"/>
        </w:rPr>
        <w:t>月</w:t>
      </w:r>
      <w:r w:rsidRPr="00C331DC">
        <w:rPr>
          <w:rFonts w:ascii="Helvetica" w:hAnsi="Helvetica" w:cs="Helvetica"/>
          <w:sz w:val="18"/>
          <w:szCs w:val="18"/>
        </w:rPr>
        <w:t>15</w:t>
      </w:r>
      <w:r w:rsidRPr="00C331DC">
        <w:rPr>
          <w:rFonts w:ascii="microsoft yahei" w:hAnsi="microsoft yahei"/>
          <w:sz w:val="18"/>
          <w:szCs w:val="18"/>
        </w:rPr>
        <w:t>日</w:t>
      </w:r>
      <w:r w:rsidRPr="00C331DC">
        <w:rPr>
          <w:rFonts w:ascii="Helvetica" w:hAnsi="Helvetica" w:cs="Helvetica"/>
          <w:sz w:val="18"/>
          <w:szCs w:val="18"/>
        </w:rPr>
        <w:t>10</w:t>
      </w:r>
      <w:r w:rsidRPr="00C331DC">
        <w:rPr>
          <w:rFonts w:ascii="microsoft yahei" w:hAnsi="microsoft yahei"/>
          <w:sz w:val="18"/>
          <w:szCs w:val="18"/>
        </w:rPr>
        <w:t>时至</w:t>
      </w:r>
      <w:r w:rsidRPr="00C331DC">
        <w:rPr>
          <w:rFonts w:ascii="Helvetica" w:hAnsi="Helvetica" w:cs="Helvetica"/>
          <w:sz w:val="18"/>
          <w:szCs w:val="18"/>
        </w:rPr>
        <w:t>2025</w:t>
      </w:r>
      <w:r w:rsidRPr="00C331DC">
        <w:rPr>
          <w:rFonts w:ascii="microsoft yahei" w:hAnsi="microsoft yahei"/>
          <w:sz w:val="18"/>
          <w:szCs w:val="18"/>
        </w:rPr>
        <w:t>年</w:t>
      </w:r>
      <w:r w:rsidRPr="00C331DC">
        <w:rPr>
          <w:rFonts w:ascii="Helvetica" w:hAnsi="Helvetica" w:cs="Helvetica"/>
          <w:sz w:val="18"/>
          <w:szCs w:val="18"/>
        </w:rPr>
        <w:t>2</w:t>
      </w:r>
      <w:r w:rsidRPr="00C331DC">
        <w:rPr>
          <w:rFonts w:ascii="microsoft yahei" w:hAnsi="microsoft yahei"/>
          <w:sz w:val="18"/>
          <w:szCs w:val="18"/>
        </w:rPr>
        <w:t>月</w:t>
      </w:r>
      <w:r w:rsidRPr="00C331DC">
        <w:rPr>
          <w:rFonts w:ascii="Helvetica" w:hAnsi="Helvetica" w:cs="Helvetica"/>
          <w:sz w:val="18"/>
          <w:szCs w:val="18"/>
        </w:rPr>
        <w:t>16</w:t>
      </w:r>
      <w:r w:rsidRPr="00C331DC">
        <w:rPr>
          <w:rFonts w:ascii="microsoft yahei" w:hAnsi="microsoft yahei"/>
          <w:sz w:val="18"/>
          <w:szCs w:val="18"/>
        </w:rPr>
        <w:t>日</w:t>
      </w:r>
      <w:r w:rsidRPr="00C331DC">
        <w:rPr>
          <w:rFonts w:ascii="Helvetica" w:hAnsi="Helvetica" w:cs="Helvetica"/>
          <w:sz w:val="18"/>
          <w:szCs w:val="18"/>
        </w:rPr>
        <w:t>10</w:t>
      </w:r>
      <w:r w:rsidRPr="00C331DC">
        <w:rPr>
          <w:rFonts w:ascii="microsoft yahei" w:hAnsi="microsoft yahei"/>
          <w:sz w:val="18"/>
          <w:szCs w:val="18"/>
        </w:rPr>
        <w:t>时止（延时除外）在京东拍卖平台（网址：</w:t>
      </w:r>
      <w:r w:rsidRPr="00C331DC">
        <w:rPr>
          <w:rFonts w:ascii="Helvetica" w:hAnsi="Helvetica" w:cs="Helvetica"/>
          <w:sz w:val="18"/>
          <w:szCs w:val="18"/>
        </w:rPr>
        <w:t>https://paimai.jd.com/</w:t>
      </w:r>
      <w:r w:rsidRPr="00C331DC">
        <w:rPr>
          <w:rFonts w:ascii="microsoft yahei" w:hAnsi="microsoft yahei"/>
          <w:sz w:val="18"/>
          <w:szCs w:val="18"/>
        </w:rPr>
        <w:t>）上进行公开拍卖活动（处置单位：上海用正医药科技有限公司理人；监督单位：上海市第三中级人民法院；拍卖辅助机构：上海国拍机动车拍卖有限公司），现公告如下：</w:t>
      </w:r>
    </w:p>
    <w:p w:rsidR="00C331DC" w:rsidRPr="00C331DC" w:rsidRDefault="00C331DC" w:rsidP="00C331DC">
      <w:pPr>
        <w:pStyle w:val="a6"/>
        <w:shd w:val="clear" w:color="auto" w:fill="FFFFFF"/>
        <w:wordWrap w:val="0"/>
        <w:spacing w:before="0" w:beforeAutospacing="0" w:after="0" w:afterAutospacing="0"/>
        <w:ind w:left="486"/>
        <w:rPr>
          <w:rFonts w:ascii="microsoft yahei" w:hAnsi="microsoft yahei"/>
          <w:sz w:val="27"/>
          <w:szCs w:val="27"/>
        </w:rPr>
      </w:pPr>
      <w:proofErr w:type="gramStart"/>
      <w:r w:rsidRPr="00C331DC">
        <w:rPr>
          <w:rStyle w:val="a7"/>
          <w:rFonts w:ascii="microsoft yahei" w:hAnsi="microsoft yahei"/>
          <w:sz w:val="18"/>
          <w:szCs w:val="18"/>
        </w:rPr>
        <w:t>一</w:t>
      </w:r>
      <w:proofErr w:type="gramEnd"/>
      <w:r w:rsidRPr="00C331DC">
        <w:rPr>
          <w:rStyle w:val="a7"/>
          <w:rFonts w:ascii="Helvetica" w:hAnsi="Helvetica" w:cs="Helvetica"/>
          <w:sz w:val="18"/>
          <w:szCs w:val="18"/>
        </w:rPr>
        <w:t>. </w:t>
      </w:r>
      <w:r w:rsidRPr="00C331DC">
        <w:rPr>
          <w:rStyle w:val="a7"/>
          <w:rFonts w:ascii="microsoft yahei" w:hAnsi="microsoft yahei"/>
          <w:sz w:val="18"/>
          <w:szCs w:val="18"/>
        </w:rPr>
        <w:t>重要提示</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1.</w:t>
      </w:r>
      <w:r w:rsidRPr="00C331DC">
        <w:rPr>
          <w:rFonts w:ascii="microsoft yahei" w:hAnsi="microsoft yahei"/>
          <w:sz w:val="18"/>
          <w:szCs w:val="18"/>
        </w:rPr>
        <w:t>郑重声明：本拍卖标的系管理人依法独立履行《中华人民共和国企业破产法》第二十五条第六项的职责在京东网拍卖网络平台处分破产人财产，并承担相应责任。</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2.</w:t>
      </w:r>
      <w:r w:rsidRPr="00C331DC">
        <w:rPr>
          <w:rFonts w:ascii="microsoft yahei" w:hAnsi="microsoft yahei"/>
          <w:sz w:val="18"/>
          <w:szCs w:val="18"/>
        </w:rPr>
        <w:t>竞买人应当具备完全民事行为能力，法律、行政法规和司法解释等规范性法律文件等对买受人资格或者条件有特殊规定的，竞买人应当具备规定的资格或者条件。竞买人是否符合转让条件，请各竞买人自行到相关职能部门进行了解。因不了解或不符合规定的资格或者条件参加竞买的，由竞买人自行承担相应的法律责任。</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京东账户实名认证需</w:t>
      </w:r>
      <w:r w:rsidRPr="00C331DC">
        <w:rPr>
          <w:rFonts w:ascii="Helvetica" w:hAnsi="Helvetica" w:cs="Helvetica"/>
          <w:sz w:val="18"/>
          <w:szCs w:val="18"/>
        </w:rPr>
        <w:t>48</w:t>
      </w:r>
      <w:r w:rsidRPr="00C331DC">
        <w:rPr>
          <w:rFonts w:ascii="microsoft yahei" w:hAnsi="microsoft yahei"/>
          <w:sz w:val="18"/>
          <w:szCs w:val="18"/>
        </w:rPr>
        <w:t>小时左右，请有意向参与竞拍的竞买人提前开设好京东账户，以防影响参与竞拍。</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3.</w:t>
      </w:r>
      <w:r w:rsidRPr="00C331DC">
        <w:rPr>
          <w:rFonts w:ascii="microsoft yahei" w:hAnsi="microsoft yahei"/>
          <w:sz w:val="18"/>
          <w:szCs w:val="18"/>
        </w:rPr>
        <w:t>竞拍前请务必遵照《竞买公告》、《竞买须知》及《拍卖标的调查情况表》要求，调查拍卖标的信息（如过户要求等）、了解竞买资质、委托代理及尾款支付方式等内容。如违反相关规定，您的保证金可能会被划扣并产生其他法律责任，请理性参拍。</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4.</w:t>
      </w:r>
      <w:r w:rsidRPr="00C331DC">
        <w:rPr>
          <w:rFonts w:ascii="microsoft yahei" w:hAnsi="microsoft yahei"/>
          <w:sz w:val="18"/>
          <w:szCs w:val="18"/>
        </w:rPr>
        <w:t>拍卖标的转让所涉及的一切税费及明确的或潜在的一切关联费用均由买受人承担，买受人在竞买前应向所涉税务局等部门确认成交后应缴纳的税费标准。（办理标的转让的有关费用包括但不限于过户税费、公证费、登记费用、转让后到期续展费用等。）</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5.</w:t>
      </w:r>
      <w:r w:rsidRPr="00C331DC">
        <w:rPr>
          <w:rFonts w:ascii="microsoft yahei" w:hAnsi="microsoft yahei"/>
          <w:sz w:val="18"/>
          <w:szCs w:val="18"/>
        </w:rPr>
        <w:t>本次拍卖公告所作的情况说明，仅为竞买人参与竞买提供参考，不能作为竞买人判断、权衡价值的最终依据，竞买人根据自身需求可自行调查、了解、核实。未尽事宜，管理人不承担任何责任。</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6.</w:t>
      </w:r>
      <w:r w:rsidRPr="00C331DC">
        <w:rPr>
          <w:rFonts w:ascii="microsoft yahei" w:hAnsi="microsoft yahei"/>
          <w:sz w:val="18"/>
          <w:szCs w:val="18"/>
        </w:rPr>
        <w:t>标的以其现况为准，法院与管理人不承担《拍卖标的调查情况表》中资产的瑕疵保证责任。竞买人应对拍卖标的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实际状况以及瑕疵（含显性、隐性瑕疵）等自行调查核实、承担投资风险。竞买人</w:t>
      </w:r>
      <w:proofErr w:type="gramStart"/>
      <w:r w:rsidRPr="00C331DC">
        <w:rPr>
          <w:rFonts w:ascii="microsoft yahei" w:hAnsi="microsoft yahei"/>
          <w:sz w:val="18"/>
          <w:szCs w:val="18"/>
        </w:rPr>
        <w:t>请亲自</w:t>
      </w:r>
      <w:proofErr w:type="gramEnd"/>
      <w:r w:rsidRPr="00C331DC">
        <w:rPr>
          <w:rFonts w:ascii="microsoft yahei" w:hAnsi="microsoft yahei"/>
          <w:sz w:val="18"/>
          <w:szCs w:val="18"/>
        </w:rPr>
        <w:t>调查核实拍卖标的相关情况确认标的状况。凡参与竞拍即视为竞买人了解详情和确认标的现况。因标的现况及存在瑕疵等原因导致无法转让、拖延移交增加的费用和风险均由买受人自负，管理人不作任何承诺。</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7.</w:t>
      </w:r>
      <w:r w:rsidRPr="00C331DC">
        <w:rPr>
          <w:rFonts w:ascii="microsoft yahei" w:hAnsi="microsoft yahei"/>
          <w:sz w:val="18"/>
          <w:szCs w:val="18"/>
        </w:rPr>
        <w:t>竞买人竞价前应自行向相关主管部门核实标的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权属、能否变更登记、变更登记要求和流程、税费缴付的标准及起止时间，以及其他须注意的事项进行咨询，因政策原因或其他原因导致不能变更登记的风险由竞买人承担。管理人不作过户的任何承诺，所涉及的转让或变更登记手续均由买受人自行办理。标的不能或者延迟办理过户手续的后果由买受人自负，管理人不作任何承诺和担保。另外，拍卖标的无法开具增值税发票，敬请注意。</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8.</w:t>
      </w:r>
      <w:r w:rsidRPr="00C331DC">
        <w:rPr>
          <w:rFonts w:ascii="microsoft yahei" w:hAnsi="microsoft yahei"/>
          <w:sz w:val="18"/>
          <w:szCs w:val="18"/>
        </w:rPr>
        <w:t>管理人有权根据有关规定及相关方要求在拍卖程序中决定暂缓、中止或撤销拍卖。管理人撤回拍卖的，竞买人已缴纳的保证金原路无息退回。</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二</w:t>
      </w:r>
      <w:r w:rsidRPr="00C331DC">
        <w:rPr>
          <w:rStyle w:val="a7"/>
          <w:rFonts w:ascii="Helvetica" w:hAnsi="Helvetica" w:cs="Helvetica"/>
          <w:sz w:val="18"/>
          <w:szCs w:val="18"/>
        </w:rPr>
        <w:t>.</w:t>
      </w:r>
      <w:r w:rsidRPr="00C331DC">
        <w:rPr>
          <w:rStyle w:val="a7"/>
          <w:rFonts w:ascii="microsoft yahei" w:hAnsi="microsoft yahei"/>
          <w:sz w:val="18"/>
          <w:szCs w:val="18"/>
        </w:rPr>
        <w:t>拍卖标的及起拍价</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1. </w:t>
      </w:r>
      <w:r w:rsidRPr="00C331DC">
        <w:rPr>
          <w:rFonts w:ascii="microsoft yahei" w:hAnsi="microsoft yahei"/>
          <w:sz w:val="18"/>
          <w:szCs w:val="18"/>
        </w:rPr>
        <w:t>拍卖标的：上海用正医药科技有限公司名下的</w:t>
      </w:r>
      <w:r w:rsidRPr="00C331DC">
        <w:rPr>
          <w:rFonts w:ascii="Helvetica" w:hAnsi="Helvetica" w:cs="Helvetica"/>
          <w:sz w:val="18"/>
          <w:szCs w:val="18"/>
        </w:rPr>
        <w:t>9</w:t>
      </w:r>
      <w:r w:rsidRPr="00C331DC">
        <w:rPr>
          <w:rFonts w:ascii="microsoft yahei" w:hAnsi="microsoft yahei"/>
          <w:sz w:val="18"/>
          <w:szCs w:val="18"/>
        </w:rPr>
        <w:t>个专利、</w:t>
      </w:r>
      <w:r w:rsidRPr="00C331DC">
        <w:rPr>
          <w:rFonts w:ascii="Helvetica" w:hAnsi="Helvetica" w:cs="Helvetica"/>
          <w:sz w:val="18"/>
          <w:szCs w:val="18"/>
        </w:rPr>
        <w:t>8</w:t>
      </w:r>
      <w:r w:rsidRPr="00C331DC">
        <w:rPr>
          <w:rFonts w:ascii="microsoft yahei" w:hAnsi="microsoft yahei"/>
          <w:sz w:val="18"/>
          <w:szCs w:val="18"/>
        </w:rPr>
        <w:t>个商标、</w:t>
      </w:r>
      <w:r w:rsidRPr="00C331DC">
        <w:rPr>
          <w:rFonts w:ascii="Helvetica" w:hAnsi="Helvetica" w:cs="Helvetica"/>
          <w:sz w:val="18"/>
          <w:szCs w:val="18"/>
        </w:rPr>
        <w:t>34</w:t>
      </w:r>
      <w:r w:rsidRPr="00C331DC">
        <w:rPr>
          <w:rFonts w:ascii="microsoft yahei" w:hAnsi="microsoft yahei"/>
          <w:sz w:val="18"/>
          <w:szCs w:val="18"/>
        </w:rPr>
        <w:t>个软件著作权（整体打包拍卖，详见标的调查表）。</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2.</w:t>
      </w:r>
      <w:r w:rsidRPr="00C331DC">
        <w:rPr>
          <w:rFonts w:ascii="microsoft yahei" w:hAnsi="microsoft yahei"/>
          <w:sz w:val="18"/>
          <w:szCs w:val="18"/>
        </w:rPr>
        <w:t>起拍价、保证金及增价幅度：</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起拍价：</w:t>
      </w:r>
      <w:r w:rsidRPr="00C331DC">
        <w:rPr>
          <w:rFonts w:ascii="Helvetica" w:hAnsi="Helvetica" w:cs="Helvetica"/>
          <w:sz w:val="18"/>
          <w:szCs w:val="18"/>
        </w:rPr>
        <w:t>38114</w:t>
      </w:r>
      <w:r w:rsidRPr="00C331DC">
        <w:rPr>
          <w:rFonts w:ascii="microsoft yahei" w:hAnsi="microsoft yahei"/>
          <w:sz w:val="18"/>
          <w:szCs w:val="18"/>
        </w:rPr>
        <w:t>元，保证金</w:t>
      </w:r>
      <w:r w:rsidRPr="00C331DC">
        <w:rPr>
          <w:rFonts w:ascii="Helvetica" w:hAnsi="Helvetica" w:cs="Helvetica"/>
          <w:sz w:val="18"/>
          <w:szCs w:val="18"/>
        </w:rPr>
        <w:t>7000</w:t>
      </w:r>
      <w:r w:rsidRPr="00C331DC">
        <w:rPr>
          <w:rFonts w:ascii="microsoft yahei" w:hAnsi="microsoft yahei"/>
          <w:sz w:val="18"/>
          <w:szCs w:val="18"/>
        </w:rPr>
        <w:t>元，增价幅度：</w:t>
      </w:r>
      <w:r w:rsidRPr="00C331DC">
        <w:rPr>
          <w:rFonts w:ascii="Helvetica" w:hAnsi="Helvetica" w:cs="Helvetica"/>
          <w:sz w:val="18"/>
          <w:szCs w:val="18"/>
        </w:rPr>
        <w:t>500</w:t>
      </w:r>
      <w:r w:rsidRPr="00C331DC">
        <w:rPr>
          <w:rFonts w:ascii="microsoft yahei" w:hAnsi="microsoft yahei"/>
          <w:sz w:val="18"/>
          <w:szCs w:val="18"/>
        </w:rPr>
        <w:t>元。</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 </w:t>
      </w:r>
      <w:r w:rsidRPr="00C331DC">
        <w:rPr>
          <w:rStyle w:val="a7"/>
          <w:rFonts w:ascii="microsoft yahei" w:hAnsi="microsoft yahei"/>
          <w:sz w:val="18"/>
          <w:szCs w:val="18"/>
        </w:rPr>
        <w:t>特别提示</w:t>
      </w:r>
      <w:r w:rsidRPr="00C331DC">
        <w:rPr>
          <w:rFonts w:ascii="microsoft yahei" w:hAnsi="microsoft yahei"/>
          <w:sz w:val="18"/>
          <w:szCs w:val="18"/>
        </w:rPr>
        <w:t>：</w:t>
      </w:r>
    </w:p>
    <w:p w:rsidR="00C331DC" w:rsidRPr="00C331DC" w:rsidRDefault="00C331DC" w:rsidP="00C331DC">
      <w:pPr>
        <w:pStyle w:val="a6"/>
        <w:shd w:val="clear" w:color="auto" w:fill="FFFFFF"/>
        <w:wordWrap w:val="0"/>
        <w:spacing w:before="0" w:beforeAutospacing="0" w:after="0" w:afterAutospacing="0" w:line="252" w:lineRule="atLeast"/>
        <w:rPr>
          <w:rFonts w:ascii="microsoft yahei" w:hAnsi="microsoft yahei"/>
          <w:sz w:val="27"/>
          <w:szCs w:val="27"/>
        </w:rPr>
      </w:pPr>
      <w:r w:rsidRPr="00C331DC">
        <w:rPr>
          <w:rFonts w:ascii="Helvetica" w:hAnsi="Helvetica" w:cs="Helvetica"/>
          <w:sz w:val="18"/>
          <w:szCs w:val="18"/>
        </w:rPr>
        <w:t>1</w:t>
      </w:r>
      <w:r w:rsidRPr="00C331DC">
        <w:rPr>
          <w:rFonts w:ascii="microsoft yahei" w:hAnsi="microsoft yahei"/>
          <w:sz w:val="18"/>
          <w:szCs w:val="18"/>
        </w:rPr>
        <w:t>）</w:t>
      </w:r>
      <w:r w:rsidRPr="00C331DC">
        <w:rPr>
          <w:rFonts w:ascii="Helvetica" w:hAnsi="Helvetica" w:cs="Helvetica"/>
          <w:sz w:val="18"/>
          <w:szCs w:val="18"/>
        </w:rPr>
        <w:t> </w:t>
      </w:r>
      <w:r w:rsidRPr="00C331DC">
        <w:rPr>
          <w:rFonts w:ascii="microsoft yahei" w:hAnsi="microsoft yahei"/>
          <w:sz w:val="18"/>
          <w:szCs w:val="18"/>
        </w:rPr>
        <w:t>管理人未接管到注册商标、专利、著作权的任何权利凭证、设计图稿等资料。竞买人务必自行向国家知识产权局商标局等相关主管部门核实拍卖标的相关信息及是否可以转让变更等情况后再行竞买。</w:t>
      </w:r>
    </w:p>
    <w:p w:rsidR="00C331DC" w:rsidRPr="00C331DC" w:rsidRDefault="00C331DC" w:rsidP="00C331DC">
      <w:pPr>
        <w:pStyle w:val="a6"/>
        <w:shd w:val="clear" w:color="auto" w:fill="FFFFFF"/>
        <w:wordWrap w:val="0"/>
        <w:spacing w:before="0" w:beforeAutospacing="0" w:after="0" w:afterAutospacing="0" w:line="252" w:lineRule="atLeast"/>
        <w:rPr>
          <w:rFonts w:ascii="microsoft yahei" w:hAnsi="microsoft yahei"/>
          <w:sz w:val="27"/>
          <w:szCs w:val="27"/>
        </w:rPr>
      </w:pPr>
      <w:r w:rsidRPr="00C331DC">
        <w:rPr>
          <w:rFonts w:ascii="Helvetica" w:hAnsi="Helvetica" w:cs="Helvetica"/>
          <w:sz w:val="18"/>
          <w:szCs w:val="18"/>
        </w:rPr>
        <w:t>2</w:t>
      </w:r>
      <w:r w:rsidRPr="00C331DC">
        <w:rPr>
          <w:rFonts w:ascii="microsoft yahei" w:hAnsi="microsoft yahei"/>
          <w:sz w:val="18"/>
          <w:szCs w:val="18"/>
        </w:rPr>
        <w:t>）</w:t>
      </w:r>
      <w:r w:rsidRPr="00C331DC">
        <w:rPr>
          <w:rFonts w:ascii="Helvetica" w:hAnsi="Helvetica" w:cs="Helvetica"/>
          <w:sz w:val="18"/>
          <w:szCs w:val="18"/>
        </w:rPr>
        <w:t> </w:t>
      </w:r>
      <w:r w:rsidRPr="00C331DC">
        <w:rPr>
          <w:rFonts w:ascii="microsoft yahei" w:hAnsi="microsoft yahei"/>
          <w:sz w:val="18"/>
          <w:szCs w:val="18"/>
        </w:rPr>
        <w:t>因拍卖标的为破产企业名下的无形资产，无实物可供竞买人查阅，仅查询有相关登记信息。竞买人应在拍卖前自行向相关职能部门了解，调查是否存在瑕疵情况，竞买人决定参与竞买的，视为对拍卖财产完全了解。</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lastRenderedPageBreak/>
        <w:t>3</w:t>
      </w:r>
      <w:r w:rsidRPr="00C331DC">
        <w:rPr>
          <w:rFonts w:ascii="microsoft yahei" w:hAnsi="microsoft yahei"/>
          <w:sz w:val="18"/>
          <w:szCs w:val="18"/>
        </w:rPr>
        <w:t>）</w:t>
      </w:r>
      <w:r w:rsidRPr="00C331DC">
        <w:rPr>
          <w:rFonts w:ascii="Helvetica" w:hAnsi="Helvetica" w:cs="Helvetica"/>
          <w:sz w:val="18"/>
          <w:szCs w:val="18"/>
        </w:rPr>
        <w:t> </w:t>
      </w:r>
      <w:r w:rsidRPr="00C331DC">
        <w:rPr>
          <w:rFonts w:ascii="microsoft yahei" w:hAnsi="microsoft yahei"/>
          <w:sz w:val="18"/>
          <w:szCs w:val="18"/>
        </w:rPr>
        <w:t>鉴于上海用正医药科技有限公司未向管理人移交拍卖标的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权属证书等文件资料，后续需竞买人自行补办，相关费用由竞买人自行承担。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4</w:t>
      </w:r>
      <w:r w:rsidRPr="00C331DC">
        <w:rPr>
          <w:rFonts w:ascii="microsoft yahei" w:hAnsi="microsoft yahei"/>
          <w:sz w:val="18"/>
          <w:szCs w:val="18"/>
        </w:rPr>
        <w:t>）</w:t>
      </w:r>
      <w:r w:rsidRPr="00C331DC">
        <w:rPr>
          <w:rFonts w:ascii="Helvetica" w:hAnsi="Helvetica" w:cs="Helvetica"/>
          <w:sz w:val="18"/>
          <w:szCs w:val="18"/>
        </w:rPr>
        <w:t> </w:t>
      </w:r>
      <w:r w:rsidRPr="00C331DC">
        <w:rPr>
          <w:rFonts w:ascii="microsoft yahei" w:hAnsi="microsoft yahei"/>
          <w:sz w:val="18"/>
          <w:szCs w:val="18"/>
        </w:rPr>
        <w:t>本次拍卖的标的物，可能存在因欠缴费用或其他原因而导致相关权利在期限届满前终止或宣告无效等情形，管理人及拍卖辅助机构不对相关权利的有效性提供任何担保，竞买人应自行调查、核实相关权利的现状，并自行承担风险参与竞拍。</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5</w:t>
      </w:r>
      <w:r w:rsidRPr="00C331DC">
        <w:rPr>
          <w:rFonts w:ascii="microsoft yahei" w:hAnsi="microsoft yahei"/>
          <w:sz w:val="18"/>
          <w:szCs w:val="18"/>
        </w:rPr>
        <w:t>）</w:t>
      </w:r>
      <w:r w:rsidRPr="00C331DC">
        <w:rPr>
          <w:rFonts w:ascii="Helvetica" w:hAnsi="Helvetica" w:cs="Helvetica"/>
          <w:sz w:val="18"/>
          <w:szCs w:val="18"/>
        </w:rPr>
        <w:t> </w:t>
      </w:r>
      <w:r w:rsidRPr="00C331DC">
        <w:rPr>
          <w:rFonts w:ascii="microsoft yahei" w:hAnsi="microsoft yahei"/>
          <w:sz w:val="18"/>
          <w:szCs w:val="18"/>
        </w:rPr>
        <w:t>因上海用正医药科技有限公司未移交资料，拍卖标的是否许可他人使用，管理人不详。由此产生的任何瑕疵及风险由竞买人自行调查、核实并承担风险参与竞拍。除拍卖文件披露外，竞买人应对拍卖标的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实际状况及瑕疵（含显性、隐性瑕疵）等自行调查核实、承担风险。</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Helvetica" w:hAnsi="Helvetica" w:cs="Helvetica"/>
          <w:sz w:val="18"/>
          <w:szCs w:val="18"/>
        </w:rPr>
        <w:t> </w:t>
      </w:r>
      <w:r w:rsidRPr="00C331DC">
        <w:rPr>
          <w:rFonts w:ascii="Helvetica" w:hAnsi="Helvetica" w:cs="Helvetica"/>
          <w:sz w:val="18"/>
          <w:szCs w:val="18"/>
        </w:rPr>
        <w:t>6</w:t>
      </w:r>
      <w:r w:rsidRPr="00C331DC">
        <w:rPr>
          <w:rFonts w:ascii="microsoft yahei" w:hAnsi="microsoft yahei"/>
          <w:sz w:val="18"/>
          <w:szCs w:val="18"/>
        </w:rPr>
        <w:t>）对拍卖标的物能否办理登记、过户手续以及办理的实际情况，请竞买人务必在拍卖开始前自行向相关职能部门咨询确认；根据《商标局》相关规定，商标申请人应当具备生产经营某种活动的资格，自然人参与竞拍的，须在竞拍前向法院提供企业委托自然人竞拍的委托证明，或者在拍卖成交后提供《个体工商营业执照》或其他能证明生产经营某种活动的证明，如因此无法过户的后果由买受人自行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三</w:t>
      </w:r>
      <w:r w:rsidRPr="00C331DC">
        <w:rPr>
          <w:rStyle w:val="a7"/>
          <w:rFonts w:ascii="Helvetica" w:hAnsi="Helvetica" w:cs="Helvetica"/>
          <w:sz w:val="18"/>
          <w:szCs w:val="18"/>
        </w:rPr>
        <w:t>.</w:t>
      </w:r>
      <w:r w:rsidRPr="00C331DC">
        <w:rPr>
          <w:rStyle w:val="a7"/>
          <w:rFonts w:ascii="microsoft yahei" w:hAnsi="microsoft yahei"/>
          <w:sz w:val="18"/>
          <w:szCs w:val="18"/>
        </w:rPr>
        <w:t>咨询、看样时间与方式</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自本公告发布之日起至拍卖结束</w:t>
      </w:r>
      <w:proofErr w:type="gramStart"/>
      <w:r w:rsidRPr="00C331DC">
        <w:rPr>
          <w:rFonts w:ascii="microsoft yahei" w:hAnsi="microsoft yahei"/>
          <w:sz w:val="18"/>
          <w:szCs w:val="18"/>
        </w:rPr>
        <w:t>止</w:t>
      </w:r>
      <w:proofErr w:type="gramEnd"/>
      <w:r w:rsidRPr="00C331DC">
        <w:rPr>
          <w:rFonts w:ascii="microsoft yahei" w:hAnsi="microsoft yahei"/>
          <w:sz w:val="18"/>
          <w:szCs w:val="18"/>
        </w:rPr>
        <w:t>接受咨询（节假日休息）。</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有意者请提前与拍卖辅助机构联系具体事宜。联系人：顾先生</w:t>
      </w:r>
      <w:r w:rsidRPr="00C331DC">
        <w:rPr>
          <w:rFonts w:ascii="Helvetica" w:hAnsi="Helvetica" w:cs="Helvetica"/>
          <w:sz w:val="18"/>
          <w:szCs w:val="18"/>
        </w:rPr>
        <w:t>18721252806</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四</w:t>
      </w:r>
      <w:r w:rsidRPr="00C331DC">
        <w:rPr>
          <w:rStyle w:val="a7"/>
          <w:rFonts w:ascii="Helvetica" w:hAnsi="Helvetica" w:cs="Helvetica"/>
          <w:sz w:val="18"/>
          <w:szCs w:val="18"/>
        </w:rPr>
        <w:t>.</w:t>
      </w:r>
      <w:r w:rsidRPr="00C331DC">
        <w:rPr>
          <w:rStyle w:val="a7"/>
          <w:rFonts w:ascii="microsoft yahei" w:hAnsi="microsoft yahei"/>
          <w:sz w:val="18"/>
          <w:szCs w:val="18"/>
        </w:rPr>
        <w:t>延时出价</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本次拍卖活动设置延时出价功能，在拍卖活动结束前，</w:t>
      </w:r>
      <w:proofErr w:type="gramStart"/>
      <w:r w:rsidRPr="00C331DC">
        <w:rPr>
          <w:rFonts w:ascii="microsoft yahei" w:hAnsi="microsoft yahei"/>
          <w:sz w:val="18"/>
          <w:szCs w:val="18"/>
        </w:rPr>
        <w:t>每最后</w:t>
      </w:r>
      <w:proofErr w:type="gramEnd"/>
      <w:r w:rsidRPr="00C331DC">
        <w:rPr>
          <w:rFonts w:ascii="Helvetica" w:hAnsi="Helvetica" w:cs="Helvetica"/>
          <w:sz w:val="18"/>
          <w:szCs w:val="18"/>
        </w:rPr>
        <w:t>5</w:t>
      </w:r>
      <w:r w:rsidRPr="00C331DC">
        <w:rPr>
          <w:rFonts w:ascii="microsoft yahei" w:hAnsi="microsoft yahei"/>
          <w:sz w:val="18"/>
          <w:szCs w:val="18"/>
        </w:rPr>
        <w:t>分钟如果有竞买人出价，将自动延迟</w:t>
      </w:r>
      <w:r w:rsidRPr="00C331DC">
        <w:rPr>
          <w:rFonts w:ascii="Helvetica" w:hAnsi="Helvetica" w:cs="Helvetica"/>
          <w:sz w:val="18"/>
          <w:szCs w:val="18"/>
        </w:rPr>
        <w:t>5</w:t>
      </w:r>
      <w:r w:rsidRPr="00C331DC">
        <w:rPr>
          <w:rFonts w:ascii="microsoft yahei" w:hAnsi="microsoft yahei"/>
          <w:sz w:val="18"/>
          <w:szCs w:val="18"/>
        </w:rPr>
        <w:t>分钟。</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五</w:t>
      </w:r>
      <w:r w:rsidRPr="00C331DC">
        <w:rPr>
          <w:rStyle w:val="a7"/>
          <w:rFonts w:ascii="Helvetica" w:hAnsi="Helvetica" w:cs="Helvetica"/>
          <w:sz w:val="18"/>
          <w:szCs w:val="18"/>
        </w:rPr>
        <w:t>.</w:t>
      </w:r>
      <w:r w:rsidRPr="00C331DC">
        <w:rPr>
          <w:rStyle w:val="a7"/>
          <w:rFonts w:ascii="microsoft yahei" w:hAnsi="microsoft yahei"/>
          <w:sz w:val="18"/>
          <w:szCs w:val="18"/>
        </w:rPr>
        <w:t>拍卖方式</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本次拍卖为设有保留价的增价拍卖方式，起拍价即为保留价，一人或一人以上报名，拍卖结束时出价最高的竞买人竞买成功。至少一人报名且出价不低于起拍价，方可成交。</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六</w:t>
      </w:r>
      <w:r w:rsidRPr="00C331DC">
        <w:rPr>
          <w:rStyle w:val="a7"/>
          <w:rFonts w:ascii="Helvetica" w:hAnsi="Helvetica" w:cs="Helvetica"/>
          <w:sz w:val="18"/>
          <w:szCs w:val="18"/>
        </w:rPr>
        <w:t>.</w:t>
      </w:r>
      <w:r w:rsidRPr="00C331DC">
        <w:rPr>
          <w:rStyle w:val="a7"/>
          <w:rFonts w:ascii="microsoft yahei" w:hAnsi="microsoft yahei"/>
          <w:sz w:val="18"/>
          <w:szCs w:val="18"/>
        </w:rPr>
        <w:t>特别提醒</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拍卖标的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权利状况、状态、有效性、实用性、适用性等问题一切以拍卖标的现况为准，法院与管理人不承担《拍卖标的调查情况表》中资产的瑕疵保证责任。管理人未从上海用正医药科技有限公司处接管到专利权的任何原始资料，竞买人拍得标的后应自行向有关部门查询相关档案，法院与管理人不负责交付。拍卖标的具体内容详见《拍卖标的调查情况表》。《拍卖标的调查情况表》仅供参考，不作为双方交接的依据。拍卖标的按照现况交付，拍卖标的存在的瑕疵、存在的合法性及依照相关法律规定应如何处置等均由竞买人自行查证了解；竞买后，相关风险均由竞买人自行承担，法院与管理人不承担相关责任。除拍卖文件披露外，竞买人应对上述拍卖标的资产的实际状况以及瑕疵（含显性、隐性瑕疵）等自行调查核实、承担投资风险。</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如参与竞买人未开设京东账户，可委托代理人进行，但须在竞买前向管理人办理委托手续。竞买成功后，竞买人（法定代表人、其他组织的负责人）或其委托代理人应到管理人处（地址：上海市凤阳路</w:t>
      </w:r>
      <w:r w:rsidRPr="00C331DC">
        <w:rPr>
          <w:rFonts w:ascii="Helvetica" w:hAnsi="Helvetica" w:cs="Helvetica"/>
          <w:sz w:val="18"/>
          <w:szCs w:val="18"/>
        </w:rPr>
        <w:t>29</w:t>
      </w:r>
      <w:r w:rsidRPr="00C331DC">
        <w:rPr>
          <w:rFonts w:ascii="microsoft yahei" w:hAnsi="microsoft yahei"/>
          <w:sz w:val="18"/>
          <w:szCs w:val="18"/>
        </w:rPr>
        <w:t>号新世界城商务楼</w:t>
      </w:r>
      <w:r w:rsidRPr="00C331DC">
        <w:rPr>
          <w:rFonts w:ascii="Helvetica" w:hAnsi="Helvetica" w:cs="Helvetica"/>
          <w:sz w:val="18"/>
          <w:szCs w:val="18"/>
        </w:rPr>
        <w:t>17</w:t>
      </w:r>
      <w:r w:rsidRPr="00C331DC">
        <w:rPr>
          <w:rFonts w:ascii="microsoft yahei" w:hAnsi="microsoft yahei"/>
          <w:sz w:val="18"/>
          <w:szCs w:val="18"/>
        </w:rPr>
        <w:t>楼）办理交接手续。</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竞买人若委托代理人，则应于开始拍卖三个工作日前向管理人提交合法有效的证明，委托手续包含委托书，双方主体</w:t>
      </w:r>
      <w:r w:rsidRPr="00C331DC">
        <w:rPr>
          <w:rFonts w:ascii="Helvetica" w:hAnsi="Helvetica" w:cs="Helvetica"/>
          <w:sz w:val="18"/>
          <w:szCs w:val="18"/>
        </w:rPr>
        <w:t>/</w:t>
      </w:r>
      <w:r w:rsidRPr="00C331DC">
        <w:rPr>
          <w:rFonts w:ascii="microsoft yahei" w:hAnsi="microsoft yahei"/>
          <w:sz w:val="18"/>
          <w:szCs w:val="18"/>
        </w:rPr>
        <w:t>身份信息复印件及联系人手机号，委托资格经管理人确认后方能进行委托。开拍前无委托手续或委托手续不全的，竞买活动认定为参拍人的本人行为，成交后裁定参拍人为买受人，参拍人不符合本次拍卖竞买资质的，没收保证金并重新拍卖。</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七</w:t>
      </w:r>
      <w:r w:rsidRPr="00C331DC">
        <w:rPr>
          <w:rStyle w:val="a7"/>
          <w:rFonts w:ascii="Helvetica" w:hAnsi="Helvetica" w:cs="Helvetica"/>
          <w:sz w:val="18"/>
          <w:szCs w:val="18"/>
        </w:rPr>
        <w:t>.</w:t>
      </w:r>
      <w:r w:rsidRPr="00C331DC">
        <w:rPr>
          <w:rStyle w:val="a7"/>
          <w:rFonts w:ascii="microsoft yahei" w:hAnsi="microsoft yahei"/>
          <w:sz w:val="18"/>
          <w:szCs w:val="18"/>
        </w:rPr>
        <w:t>税费及其他费用承担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1</w:t>
      </w:r>
      <w:r w:rsidRPr="00C331DC">
        <w:rPr>
          <w:rFonts w:ascii="microsoft yahei" w:hAnsi="microsoft yahei"/>
          <w:sz w:val="18"/>
          <w:szCs w:val="18"/>
        </w:rPr>
        <w:t>、标的转让手续由买受人自行办理。标的转让所涉及的一切税费及明确的或潜在的一切费用（包括但不限于增值税、印花税、交易手续费，具体以相关部门最终核定为准）由买受人承担，买受人在竞买前应向所涉税务局等部门确认成交后应缴纳的税费标准。另外，拍卖标的无法开具增值税发票，敬请注意。</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2</w:t>
      </w:r>
      <w:r w:rsidRPr="00C331DC">
        <w:rPr>
          <w:rFonts w:ascii="microsoft yahei" w:hAnsi="microsoft yahei"/>
          <w:sz w:val="18"/>
          <w:szCs w:val="18"/>
        </w:rPr>
        <w:t>、补办相关证照手续及费用由买受人自行办理及承担，标的过户相关费用（或有）由买受人承担。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3</w:t>
      </w:r>
      <w:r w:rsidRPr="00C331DC">
        <w:rPr>
          <w:rFonts w:ascii="microsoft yahei" w:hAnsi="microsoft yahei"/>
          <w:sz w:val="18"/>
          <w:szCs w:val="18"/>
        </w:rPr>
        <w:t>、特别提示：拍卖标的存在综合服务费及软件服务费由买受人承担。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lastRenderedPageBreak/>
        <w:t>a) </w:t>
      </w:r>
      <w:r w:rsidRPr="00C331DC">
        <w:rPr>
          <w:rFonts w:ascii="microsoft yahei" w:hAnsi="microsoft yahei"/>
          <w:sz w:val="18"/>
          <w:szCs w:val="18"/>
        </w:rPr>
        <w:t>综合服务费由拍卖辅助机构收取。成交价人民币</w:t>
      </w:r>
      <w:r w:rsidRPr="00C331DC">
        <w:rPr>
          <w:rFonts w:ascii="Helvetica" w:hAnsi="Helvetica" w:cs="Helvetica"/>
          <w:sz w:val="18"/>
          <w:szCs w:val="18"/>
        </w:rPr>
        <w:t>200</w:t>
      </w:r>
      <w:r w:rsidRPr="00C331DC">
        <w:rPr>
          <w:rFonts w:ascii="microsoft yahei" w:hAnsi="microsoft yahei"/>
          <w:sz w:val="18"/>
          <w:szCs w:val="18"/>
        </w:rPr>
        <w:t>万以下（含</w:t>
      </w:r>
      <w:r w:rsidRPr="00C331DC">
        <w:rPr>
          <w:rFonts w:ascii="Helvetica" w:hAnsi="Helvetica" w:cs="Helvetica"/>
          <w:sz w:val="18"/>
          <w:szCs w:val="18"/>
        </w:rPr>
        <w:t>200</w:t>
      </w:r>
      <w:r w:rsidRPr="00C331DC">
        <w:rPr>
          <w:rFonts w:ascii="microsoft yahei" w:hAnsi="microsoft yahei"/>
          <w:sz w:val="18"/>
          <w:szCs w:val="18"/>
        </w:rPr>
        <w:t>万）的，辅助工作费用比例为</w:t>
      </w:r>
      <w:r w:rsidRPr="00C331DC">
        <w:rPr>
          <w:rFonts w:ascii="Helvetica" w:hAnsi="Helvetica" w:cs="Helvetica"/>
          <w:sz w:val="18"/>
          <w:szCs w:val="18"/>
        </w:rPr>
        <w:t>1.5%</w:t>
      </w:r>
      <w:r w:rsidRPr="00C331DC">
        <w:rPr>
          <w:rFonts w:ascii="microsoft yahei" w:hAnsi="microsoft yahei"/>
          <w:sz w:val="18"/>
          <w:szCs w:val="18"/>
        </w:rPr>
        <w:t>；超过</w:t>
      </w:r>
      <w:r w:rsidRPr="00C331DC">
        <w:rPr>
          <w:rFonts w:ascii="Helvetica" w:hAnsi="Helvetica" w:cs="Helvetica"/>
          <w:sz w:val="18"/>
          <w:szCs w:val="18"/>
        </w:rPr>
        <w:t>200</w:t>
      </w:r>
      <w:r w:rsidRPr="00C331DC">
        <w:rPr>
          <w:rFonts w:ascii="microsoft yahei" w:hAnsi="microsoft yahei"/>
          <w:sz w:val="18"/>
          <w:szCs w:val="18"/>
        </w:rPr>
        <w:t>万至</w:t>
      </w:r>
      <w:r w:rsidRPr="00C331DC">
        <w:rPr>
          <w:rFonts w:ascii="Helvetica" w:hAnsi="Helvetica" w:cs="Helvetica"/>
          <w:sz w:val="18"/>
          <w:szCs w:val="18"/>
        </w:rPr>
        <w:t>1000</w:t>
      </w:r>
      <w:r w:rsidRPr="00C331DC">
        <w:rPr>
          <w:rFonts w:ascii="microsoft yahei" w:hAnsi="microsoft yahei"/>
          <w:sz w:val="18"/>
          <w:szCs w:val="18"/>
        </w:rPr>
        <w:t>万（含</w:t>
      </w:r>
      <w:r w:rsidRPr="00C331DC">
        <w:rPr>
          <w:rFonts w:ascii="Helvetica" w:hAnsi="Helvetica" w:cs="Helvetica"/>
          <w:sz w:val="18"/>
          <w:szCs w:val="18"/>
        </w:rPr>
        <w:t>1000</w:t>
      </w:r>
      <w:r w:rsidRPr="00C331DC">
        <w:rPr>
          <w:rFonts w:ascii="microsoft yahei" w:hAnsi="microsoft yahei"/>
          <w:sz w:val="18"/>
          <w:szCs w:val="18"/>
        </w:rPr>
        <w:t>万）的部分，比例为</w:t>
      </w:r>
      <w:r w:rsidRPr="00C331DC">
        <w:rPr>
          <w:rFonts w:ascii="Helvetica" w:hAnsi="Helvetica" w:cs="Helvetica"/>
          <w:sz w:val="18"/>
          <w:szCs w:val="18"/>
        </w:rPr>
        <w:t>0.9%</w:t>
      </w:r>
      <w:r w:rsidRPr="00C331DC">
        <w:rPr>
          <w:rFonts w:ascii="microsoft yahei" w:hAnsi="microsoft yahei"/>
          <w:sz w:val="18"/>
          <w:szCs w:val="18"/>
        </w:rPr>
        <w:t>；</w:t>
      </w:r>
      <w:r w:rsidRPr="00C331DC">
        <w:rPr>
          <w:rFonts w:ascii="Helvetica" w:hAnsi="Helvetica" w:cs="Helvetica"/>
          <w:sz w:val="18"/>
          <w:szCs w:val="18"/>
        </w:rPr>
        <w:t>1000</w:t>
      </w:r>
      <w:r w:rsidRPr="00C331DC">
        <w:rPr>
          <w:rFonts w:ascii="microsoft yahei" w:hAnsi="microsoft yahei"/>
          <w:sz w:val="18"/>
          <w:szCs w:val="18"/>
        </w:rPr>
        <w:t>万以上的部分，比例为</w:t>
      </w:r>
      <w:r w:rsidRPr="00C331DC">
        <w:rPr>
          <w:rFonts w:ascii="Helvetica" w:hAnsi="Helvetica" w:cs="Helvetica"/>
          <w:sz w:val="18"/>
          <w:szCs w:val="18"/>
        </w:rPr>
        <w:t>0.6% </w:t>
      </w:r>
      <w:r w:rsidRPr="00C331DC">
        <w:rPr>
          <w:rFonts w:ascii="microsoft yahei" w:hAnsi="microsoft yahei"/>
          <w:sz w:val="18"/>
          <w:szCs w:val="18"/>
        </w:rPr>
        <w:t>。买受人须在拍卖成交后</w:t>
      </w:r>
      <w:r w:rsidRPr="00C331DC">
        <w:rPr>
          <w:rFonts w:ascii="Helvetica" w:hAnsi="Helvetica" w:cs="Helvetica"/>
          <w:sz w:val="18"/>
          <w:szCs w:val="18"/>
        </w:rPr>
        <w:t>7</w:t>
      </w:r>
      <w:r w:rsidRPr="00C331DC">
        <w:rPr>
          <w:rFonts w:ascii="microsoft yahei" w:hAnsi="microsoft yahei"/>
          <w:sz w:val="18"/>
          <w:szCs w:val="18"/>
        </w:rPr>
        <w:t>个自然日内将综合服务费汇款至上海国拍机动车拍卖有限公司指定账户：（户名：上海国拍机动车拍卖有限公司；开户银行：招商银行四平支行</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账号：</w:t>
      </w:r>
      <w:r w:rsidRPr="00C331DC">
        <w:rPr>
          <w:rFonts w:ascii="Helvetica" w:hAnsi="Helvetica" w:cs="Helvetica"/>
          <w:sz w:val="18"/>
          <w:szCs w:val="18"/>
        </w:rPr>
        <w:t>214182520110001</w:t>
      </w:r>
      <w:r w:rsidRPr="00C331DC">
        <w:rPr>
          <w:rFonts w:ascii="microsoft yahei" w:hAnsi="microsoft yahei"/>
          <w:sz w:val="18"/>
          <w:szCs w:val="18"/>
        </w:rPr>
        <w:t>）。</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b) </w:t>
      </w:r>
      <w:r w:rsidRPr="00C331DC">
        <w:rPr>
          <w:rFonts w:ascii="microsoft yahei" w:hAnsi="microsoft yahei"/>
          <w:sz w:val="17"/>
          <w:szCs w:val="17"/>
          <w:shd w:val="clear" w:color="auto" w:fill="FFFFFF"/>
        </w:rPr>
        <w:t>买受人竞买成交后，京东拍卖平台出具</w:t>
      </w:r>
      <w:r w:rsidRPr="00C331DC">
        <w:rPr>
          <w:rFonts w:ascii="microsoft yahei" w:hAnsi="microsoft yahei"/>
          <w:sz w:val="17"/>
          <w:szCs w:val="17"/>
          <w:shd w:val="clear" w:color="auto" w:fill="FFFFFF"/>
        </w:rPr>
        <w:t>0.5%</w:t>
      </w:r>
      <w:r w:rsidRPr="00C331DC">
        <w:rPr>
          <w:rFonts w:ascii="microsoft yahei" w:hAnsi="microsoft yahei"/>
          <w:sz w:val="17"/>
          <w:szCs w:val="17"/>
          <w:shd w:val="clear" w:color="auto" w:fill="FFFFFF"/>
        </w:rPr>
        <w:t>的技术服务费订单，买受人依据该订单支付技术服务费。</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c) </w:t>
      </w:r>
      <w:r w:rsidRPr="00C331DC">
        <w:rPr>
          <w:rFonts w:ascii="microsoft yahei" w:hAnsi="microsoft yahei"/>
          <w:sz w:val="18"/>
          <w:szCs w:val="18"/>
        </w:rPr>
        <w:t>上述综合服务费和软件服务费，买受人逾期未全额缴纳的，京东拍卖平台和拍卖辅助机构可对其进行依法追缴。</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本次拍卖标的竞拍若有网络平台收取的其他手续费等，由买受人承担。</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3"/>
          <w:szCs w:val="13"/>
        </w:rPr>
        <w:t> </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八</w:t>
      </w:r>
      <w:r w:rsidRPr="00C331DC">
        <w:rPr>
          <w:rStyle w:val="a7"/>
          <w:rFonts w:ascii="Helvetica" w:hAnsi="Helvetica" w:cs="Helvetica"/>
          <w:sz w:val="18"/>
          <w:szCs w:val="18"/>
        </w:rPr>
        <w:t>.</w:t>
      </w:r>
      <w:r w:rsidRPr="00C331DC">
        <w:rPr>
          <w:rStyle w:val="a7"/>
          <w:rFonts w:ascii="microsoft yahei" w:hAnsi="microsoft yahei"/>
          <w:sz w:val="18"/>
          <w:szCs w:val="18"/>
        </w:rPr>
        <w:t>权属争议</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对拍卖标的权属有异议者，请于开始拍卖三个工作日前与管理人联系。</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九</w:t>
      </w:r>
      <w:r w:rsidRPr="00C331DC">
        <w:rPr>
          <w:rStyle w:val="a7"/>
          <w:rFonts w:ascii="Helvetica" w:hAnsi="Helvetica" w:cs="Helvetica"/>
          <w:sz w:val="18"/>
          <w:szCs w:val="18"/>
        </w:rPr>
        <w:t>.</w:t>
      </w:r>
      <w:r w:rsidRPr="00C331DC">
        <w:rPr>
          <w:rStyle w:val="a7"/>
          <w:rFonts w:ascii="microsoft yahei" w:hAnsi="microsoft yahei"/>
          <w:sz w:val="18"/>
          <w:szCs w:val="18"/>
        </w:rPr>
        <w:t>优先购买权</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截至本竞买公告发布之前，尚无人向管理人主张对拍卖标的</w:t>
      </w:r>
      <w:proofErr w:type="gramStart"/>
      <w:r w:rsidRPr="00C331DC">
        <w:rPr>
          <w:rFonts w:ascii="microsoft yahei" w:hAnsi="microsoft yahei"/>
          <w:sz w:val="18"/>
          <w:szCs w:val="18"/>
        </w:rPr>
        <w:t>的</w:t>
      </w:r>
      <w:proofErr w:type="gramEnd"/>
      <w:r w:rsidRPr="00C331DC">
        <w:rPr>
          <w:rFonts w:ascii="microsoft yahei" w:hAnsi="microsoft yahei"/>
          <w:sz w:val="18"/>
          <w:szCs w:val="18"/>
        </w:rPr>
        <w:t>优先购买权。如有主体享有优先购买权的，应当于开始拍卖三个工作日前与管理人联系，并通过参加拍卖行使优先购买权。</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十</w:t>
      </w:r>
      <w:r w:rsidRPr="00C331DC">
        <w:rPr>
          <w:rStyle w:val="a7"/>
          <w:rFonts w:ascii="Helvetica" w:hAnsi="Helvetica" w:cs="Helvetica"/>
          <w:sz w:val="18"/>
          <w:szCs w:val="18"/>
        </w:rPr>
        <w:t>.</w:t>
      </w:r>
      <w:r w:rsidRPr="00C331DC">
        <w:rPr>
          <w:rStyle w:val="a7"/>
          <w:rFonts w:ascii="microsoft yahei" w:hAnsi="microsoft yahei"/>
          <w:sz w:val="18"/>
          <w:szCs w:val="18"/>
        </w:rPr>
        <w:t>保证金及余款支付</w:t>
      </w:r>
      <w:r w:rsidRPr="00C331DC">
        <w:rPr>
          <w:rStyle w:val="a7"/>
          <w:rFonts w:ascii="Helvetica" w:hAnsi="Helvetica" w:cs="Helvetica"/>
          <w:sz w:val="18"/>
          <w:szCs w:val="18"/>
        </w:rPr>
        <w:t>                                           </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1.</w:t>
      </w:r>
      <w:r w:rsidRPr="00C331DC">
        <w:rPr>
          <w:rFonts w:ascii="microsoft yahei" w:hAnsi="microsoft yahei"/>
          <w:sz w:val="27"/>
          <w:szCs w:val="27"/>
        </w:rPr>
        <w:t> </w:t>
      </w:r>
      <w:r w:rsidRPr="00C331DC">
        <w:rPr>
          <w:rFonts w:ascii="microsoft yahei" w:hAnsi="microsoft yahei"/>
          <w:sz w:val="18"/>
          <w:szCs w:val="18"/>
        </w:rPr>
        <w:t>拍卖竞价前将通过京东拍卖平台系统在竞买人京东指定账户内锁定相应资金作为应缴的保证金，拍卖结束后未能竞得者锁定的保证金自动解锁，锁定期间不计利息。</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2.</w:t>
      </w:r>
      <w:r w:rsidRPr="00C331DC">
        <w:rPr>
          <w:rFonts w:ascii="microsoft yahei" w:hAnsi="microsoft yahei"/>
          <w:sz w:val="27"/>
          <w:szCs w:val="27"/>
        </w:rPr>
        <w:t> </w:t>
      </w:r>
      <w:r w:rsidRPr="00C331DC">
        <w:rPr>
          <w:rFonts w:ascii="microsoft yahei" w:hAnsi="microsoft yahei"/>
          <w:sz w:val="18"/>
          <w:szCs w:val="18"/>
        </w:rPr>
        <w:t>拍卖成交后，买受人交纳的保证金可以充抵价款，本拍卖标的买受人原锁定的保证金将在买受人支付技术服务费后</w:t>
      </w:r>
      <w:r w:rsidRPr="00C331DC">
        <w:rPr>
          <w:rFonts w:ascii="Helvetica" w:hAnsi="Helvetica" w:cs="Helvetica"/>
          <w:sz w:val="18"/>
          <w:szCs w:val="18"/>
        </w:rPr>
        <w:t>24</w:t>
      </w:r>
      <w:r w:rsidRPr="00C331DC">
        <w:rPr>
          <w:rFonts w:ascii="microsoft yahei" w:hAnsi="microsoft yahei"/>
          <w:sz w:val="18"/>
          <w:szCs w:val="18"/>
        </w:rPr>
        <w:t>小时内自动转入本管理人指定账户。</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3</w:t>
      </w:r>
      <w:r w:rsidRPr="00C331DC">
        <w:rPr>
          <w:rFonts w:ascii="microsoft yahei" w:hAnsi="microsoft yahei"/>
          <w:sz w:val="18"/>
          <w:szCs w:val="18"/>
        </w:rPr>
        <w:t>、本</w:t>
      </w:r>
      <w:proofErr w:type="gramStart"/>
      <w:r w:rsidRPr="00C331DC">
        <w:rPr>
          <w:rFonts w:ascii="microsoft yahei" w:hAnsi="microsoft yahei"/>
          <w:sz w:val="18"/>
          <w:szCs w:val="18"/>
        </w:rPr>
        <w:t>标的物买受</w:t>
      </w:r>
      <w:proofErr w:type="gramEnd"/>
      <w:r w:rsidRPr="00C331DC">
        <w:rPr>
          <w:rFonts w:ascii="microsoft yahei" w:hAnsi="microsoft yahei"/>
          <w:sz w:val="18"/>
          <w:szCs w:val="18"/>
        </w:rPr>
        <w:t>人应在竞拍成交之日起</w:t>
      </w:r>
      <w:r w:rsidRPr="00C331DC">
        <w:rPr>
          <w:rFonts w:ascii="Helvetica" w:hAnsi="Helvetica" w:cs="Helvetica"/>
          <w:sz w:val="18"/>
          <w:szCs w:val="18"/>
        </w:rPr>
        <w:t>7</w:t>
      </w:r>
      <w:r w:rsidRPr="00C331DC">
        <w:rPr>
          <w:rFonts w:ascii="microsoft yahei" w:hAnsi="microsoft yahei"/>
          <w:sz w:val="18"/>
          <w:szCs w:val="18"/>
        </w:rPr>
        <w:t>日内，将拍卖成交价扣除保证金后的余款缴入上海用正医药科技有限公司管理人账户。</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账户信息：</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户名：上海用正医药科技有限公司管理人</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开户银行：中国工商银行股份有限公司上海市康健支行</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账号：</w:t>
      </w:r>
      <w:r w:rsidRPr="00C331DC">
        <w:rPr>
          <w:rFonts w:ascii="Helvetica" w:hAnsi="Helvetica" w:cs="Helvetica"/>
          <w:sz w:val="18"/>
          <w:szCs w:val="18"/>
        </w:rPr>
        <w:t>1001160639100088423</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 </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Helvetica" w:hAnsi="Helvetica" w:cs="Helvetica"/>
          <w:sz w:val="18"/>
          <w:szCs w:val="18"/>
        </w:rPr>
        <w:t>4.</w:t>
      </w:r>
      <w:r w:rsidRPr="00C331DC">
        <w:rPr>
          <w:rFonts w:ascii="microsoft yahei" w:hAnsi="microsoft yahei"/>
          <w:sz w:val="18"/>
          <w:szCs w:val="18"/>
        </w:rPr>
        <w:t>买受人不符合竞拍资质或逾期未支付拍卖款的，视为悔拍，管理人可以决定重新拍卖。重新拍卖时，原买受人不得参加竞买。拍卖成交后买受</w:t>
      </w:r>
      <w:proofErr w:type="gramStart"/>
      <w:r w:rsidRPr="00C331DC">
        <w:rPr>
          <w:rFonts w:ascii="microsoft yahei" w:hAnsi="microsoft yahei"/>
          <w:sz w:val="18"/>
          <w:szCs w:val="18"/>
        </w:rPr>
        <w:t>人悔拍</w:t>
      </w:r>
      <w:proofErr w:type="gramEnd"/>
      <w:r w:rsidRPr="00C331DC">
        <w:rPr>
          <w:rFonts w:ascii="microsoft yahei" w:hAnsi="microsoft yahei"/>
          <w:sz w:val="18"/>
          <w:szCs w:val="18"/>
        </w:rPr>
        <w:t>的，已交纳的保证金及已支付的价款不予退还，依次用于支付拍卖产生的费用损失、弥补重新拍卖价款低于原拍卖价款的差价、清偿本案债务人所负债务。如支付拍卖产生的费用损失与弥补重新拍卖价款低于原拍卖价款差价之和高于保证金的，买受人还应承</w:t>
      </w:r>
      <w:proofErr w:type="gramStart"/>
      <w:r w:rsidRPr="00C331DC">
        <w:rPr>
          <w:rFonts w:ascii="microsoft yahei" w:hAnsi="microsoft yahei"/>
          <w:sz w:val="18"/>
          <w:szCs w:val="18"/>
        </w:rPr>
        <w:t>担其中</w:t>
      </w:r>
      <w:proofErr w:type="gramEnd"/>
      <w:r w:rsidRPr="00C331DC">
        <w:rPr>
          <w:rFonts w:ascii="microsoft yahei" w:hAnsi="microsoft yahei"/>
          <w:sz w:val="18"/>
          <w:szCs w:val="18"/>
        </w:rPr>
        <w:t>差额的损失赔偿责任。</w:t>
      </w:r>
      <w:proofErr w:type="gramStart"/>
      <w:r w:rsidRPr="00C331DC">
        <w:rPr>
          <w:rFonts w:ascii="microsoft yahei" w:hAnsi="microsoft yahei"/>
          <w:sz w:val="18"/>
          <w:szCs w:val="18"/>
        </w:rPr>
        <w:t>悔</w:t>
      </w:r>
      <w:proofErr w:type="gramEnd"/>
      <w:r w:rsidRPr="00C331DC">
        <w:rPr>
          <w:rFonts w:ascii="microsoft yahei" w:hAnsi="microsoft yahei"/>
          <w:sz w:val="18"/>
          <w:szCs w:val="18"/>
        </w:rPr>
        <w:t>拍后重新拍卖的，原买受人不得参加拍卖。</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十一</w:t>
      </w:r>
      <w:r w:rsidRPr="00C331DC">
        <w:rPr>
          <w:rStyle w:val="a7"/>
          <w:rFonts w:ascii="Helvetica" w:hAnsi="Helvetica" w:cs="Helvetica"/>
          <w:sz w:val="18"/>
          <w:szCs w:val="18"/>
        </w:rPr>
        <w:t>.</w:t>
      </w:r>
      <w:r w:rsidRPr="00C331DC">
        <w:rPr>
          <w:rStyle w:val="a7"/>
          <w:rFonts w:ascii="microsoft yahei" w:hAnsi="microsoft yahei"/>
          <w:sz w:val="18"/>
          <w:szCs w:val="18"/>
        </w:rPr>
        <w:t>竞价成功确认书</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竞买人成功竞</w:t>
      </w:r>
      <w:proofErr w:type="gramStart"/>
      <w:r w:rsidRPr="00C331DC">
        <w:rPr>
          <w:rFonts w:ascii="microsoft yahei" w:hAnsi="microsoft yahei"/>
          <w:sz w:val="18"/>
          <w:szCs w:val="18"/>
        </w:rPr>
        <w:t>得网拍</w:t>
      </w:r>
      <w:proofErr w:type="gramEnd"/>
      <w:r w:rsidRPr="00C331DC">
        <w:rPr>
          <w:rFonts w:ascii="microsoft yahei" w:hAnsi="microsoft yahei"/>
          <w:sz w:val="18"/>
          <w:szCs w:val="18"/>
        </w:rPr>
        <w:t>标的后，</w:t>
      </w:r>
      <w:proofErr w:type="gramStart"/>
      <w:r w:rsidRPr="00C331DC">
        <w:rPr>
          <w:rFonts w:ascii="microsoft yahei" w:hAnsi="microsoft yahei"/>
          <w:sz w:val="18"/>
          <w:szCs w:val="18"/>
        </w:rPr>
        <w:t>京东网拍平台</w:t>
      </w:r>
      <w:proofErr w:type="gramEnd"/>
      <w:r w:rsidRPr="00C331DC">
        <w:rPr>
          <w:rFonts w:ascii="microsoft yahei" w:hAnsi="microsoft yahei"/>
          <w:sz w:val="18"/>
          <w:szCs w:val="18"/>
        </w:rPr>
        <w:t>将生成相应《司法拍卖网络竞价成功确认书》，确认书中载明实际买受人姓名、</w:t>
      </w:r>
      <w:proofErr w:type="gramStart"/>
      <w:r w:rsidRPr="00C331DC">
        <w:rPr>
          <w:rFonts w:ascii="microsoft yahei" w:hAnsi="microsoft yahei"/>
          <w:sz w:val="18"/>
          <w:szCs w:val="18"/>
        </w:rPr>
        <w:t>网拍竞买号</w:t>
      </w:r>
      <w:proofErr w:type="gramEnd"/>
      <w:r w:rsidRPr="00C331DC">
        <w:rPr>
          <w:rFonts w:ascii="microsoft yahei" w:hAnsi="microsoft yahei"/>
          <w:sz w:val="18"/>
          <w:szCs w:val="18"/>
        </w:rPr>
        <w:t>信息。</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十二</w:t>
      </w:r>
      <w:r w:rsidRPr="00C331DC">
        <w:rPr>
          <w:rStyle w:val="a7"/>
          <w:rFonts w:ascii="Helvetica" w:hAnsi="Helvetica" w:cs="Helvetica"/>
          <w:sz w:val="18"/>
          <w:szCs w:val="18"/>
        </w:rPr>
        <w:t>.</w:t>
      </w:r>
      <w:r w:rsidRPr="00C331DC">
        <w:rPr>
          <w:rStyle w:val="a7"/>
          <w:rFonts w:ascii="microsoft yahei" w:hAnsi="microsoft yahei"/>
          <w:sz w:val="18"/>
          <w:szCs w:val="18"/>
        </w:rPr>
        <w:t>拍品交付</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买受人应于付清全部拍卖成交款后</w:t>
      </w:r>
      <w:r w:rsidRPr="00C331DC">
        <w:rPr>
          <w:rFonts w:ascii="Helvetica" w:hAnsi="Helvetica" w:cs="Helvetica"/>
          <w:sz w:val="18"/>
          <w:szCs w:val="18"/>
        </w:rPr>
        <w:t>10</w:t>
      </w:r>
      <w:r w:rsidRPr="00C331DC">
        <w:rPr>
          <w:rFonts w:ascii="microsoft yahei" w:hAnsi="microsoft yahei"/>
          <w:sz w:val="18"/>
          <w:szCs w:val="18"/>
        </w:rPr>
        <w:t>个工作日内（遇节假日顺延）凭付款凭证及相关身份材料到管理人处（地址：中国上海凤阳路</w:t>
      </w:r>
      <w:r w:rsidRPr="00C331DC">
        <w:rPr>
          <w:rFonts w:ascii="Helvetica" w:hAnsi="Helvetica" w:cs="Helvetica"/>
          <w:sz w:val="18"/>
          <w:szCs w:val="18"/>
        </w:rPr>
        <w:t>29</w:t>
      </w:r>
      <w:r w:rsidRPr="00C331DC">
        <w:rPr>
          <w:rFonts w:ascii="microsoft yahei" w:hAnsi="microsoft yahei"/>
          <w:sz w:val="18"/>
          <w:szCs w:val="18"/>
        </w:rPr>
        <w:t>号新世界城商务楼</w:t>
      </w:r>
      <w:r w:rsidRPr="00C331DC">
        <w:rPr>
          <w:rFonts w:ascii="Helvetica" w:hAnsi="Helvetica" w:cs="Helvetica"/>
          <w:sz w:val="18"/>
          <w:szCs w:val="18"/>
        </w:rPr>
        <w:t>17</w:t>
      </w:r>
      <w:r w:rsidRPr="00C331DC">
        <w:rPr>
          <w:rFonts w:ascii="microsoft yahei" w:hAnsi="microsoft yahei"/>
          <w:sz w:val="18"/>
          <w:szCs w:val="18"/>
        </w:rPr>
        <w:t>楼）办理拍卖标的交付手续。拍卖标的转让过户手续由买受人负责办理，管理人仅予以必要协助。如无特殊情况，人民法院不予出具裁定书和协助执行通知书。</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Style w:val="a7"/>
          <w:rFonts w:ascii="microsoft yahei" w:hAnsi="microsoft yahei"/>
          <w:sz w:val="18"/>
          <w:szCs w:val="18"/>
        </w:rPr>
        <w:t>十三</w:t>
      </w:r>
      <w:r w:rsidRPr="00C331DC">
        <w:rPr>
          <w:rStyle w:val="a7"/>
          <w:rFonts w:ascii="Helvetica" w:hAnsi="Helvetica" w:cs="Helvetica"/>
          <w:sz w:val="18"/>
          <w:szCs w:val="18"/>
        </w:rPr>
        <w:t>.</w:t>
      </w:r>
      <w:r w:rsidRPr="00C331DC">
        <w:rPr>
          <w:rStyle w:val="a7"/>
          <w:rFonts w:ascii="microsoft yahei" w:hAnsi="microsoft yahei"/>
          <w:sz w:val="18"/>
          <w:szCs w:val="18"/>
        </w:rPr>
        <w:t>其他</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本次拍卖为按现况拍卖，请竞买人在拍卖竞价前</w:t>
      </w:r>
      <w:proofErr w:type="gramStart"/>
      <w:r w:rsidRPr="00C331DC">
        <w:rPr>
          <w:rFonts w:ascii="microsoft yahei" w:hAnsi="microsoft yahei"/>
          <w:sz w:val="18"/>
          <w:szCs w:val="18"/>
        </w:rPr>
        <w:t>务必再</w:t>
      </w:r>
      <w:proofErr w:type="gramEnd"/>
      <w:r w:rsidRPr="00C331DC">
        <w:rPr>
          <w:rFonts w:ascii="microsoft yahei" w:hAnsi="microsoft yahei"/>
          <w:sz w:val="18"/>
          <w:szCs w:val="18"/>
        </w:rPr>
        <w:t>仔细阅读管理人发布的拍卖须知。</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本公告其他未尽事宜，请向</w:t>
      </w:r>
      <w:proofErr w:type="gramStart"/>
      <w:r w:rsidRPr="00C331DC">
        <w:rPr>
          <w:rFonts w:ascii="microsoft yahei" w:hAnsi="microsoft yahei"/>
          <w:sz w:val="18"/>
          <w:szCs w:val="18"/>
        </w:rPr>
        <w:t>拍辅机构</w:t>
      </w:r>
      <w:proofErr w:type="gramEnd"/>
      <w:r w:rsidRPr="00C331DC">
        <w:rPr>
          <w:rFonts w:ascii="microsoft yahei" w:hAnsi="microsoft yahei"/>
          <w:sz w:val="18"/>
          <w:szCs w:val="18"/>
        </w:rPr>
        <w:t>咨询。</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拍卖辅助机构：上海国拍机动车拍卖有限公司</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联系人：顾先生</w:t>
      </w:r>
      <w:r w:rsidRPr="00C331DC">
        <w:rPr>
          <w:rFonts w:ascii="Helvetica" w:hAnsi="Helvetica" w:cs="Helvetica"/>
          <w:sz w:val="18"/>
          <w:szCs w:val="18"/>
        </w:rPr>
        <w:t>18721252806</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lastRenderedPageBreak/>
        <w:t>管理人电话：</w:t>
      </w:r>
      <w:r w:rsidRPr="00C331DC">
        <w:rPr>
          <w:rFonts w:ascii="Helvetica" w:hAnsi="Helvetica" w:cs="Helvetica"/>
          <w:sz w:val="18"/>
          <w:szCs w:val="18"/>
        </w:rPr>
        <w:t>021-63391979</w:t>
      </w:r>
    </w:p>
    <w:p w:rsidR="00C331DC" w:rsidRPr="00C331DC" w:rsidRDefault="00C331DC" w:rsidP="00C331DC">
      <w:pPr>
        <w:pStyle w:val="a6"/>
        <w:shd w:val="clear" w:color="auto" w:fill="FFFFFF"/>
        <w:wordWrap w:val="0"/>
        <w:spacing w:before="0" w:beforeAutospacing="0" w:after="0" w:afterAutospacing="0"/>
        <w:rPr>
          <w:rFonts w:ascii="microsoft yahei" w:hAnsi="microsoft yahei"/>
          <w:sz w:val="27"/>
          <w:szCs w:val="27"/>
        </w:rPr>
      </w:pPr>
      <w:r w:rsidRPr="00C331DC">
        <w:rPr>
          <w:rFonts w:ascii="microsoft yahei" w:hAnsi="microsoft yahei"/>
          <w:sz w:val="18"/>
          <w:szCs w:val="18"/>
        </w:rPr>
        <w:t>京东技术咨询：</w:t>
      </w:r>
      <w:r w:rsidRPr="00C331DC">
        <w:rPr>
          <w:rFonts w:ascii="Helvetica" w:hAnsi="Helvetica" w:cs="Helvetica"/>
          <w:sz w:val="18"/>
          <w:szCs w:val="18"/>
        </w:rPr>
        <w:t>400-622-9586</w:t>
      </w:r>
    </w:p>
    <w:p w:rsidR="00C331DC" w:rsidRPr="00C331DC" w:rsidRDefault="00C331DC" w:rsidP="00C331DC">
      <w:pPr>
        <w:pStyle w:val="a6"/>
        <w:shd w:val="clear" w:color="auto" w:fill="FFFFFF"/>
        <w:wordWrap w:val="0"/>
        <w:spacing w:before="0" w:beforeAutospacing="0" w:after="0" w:afterAutospacing="0"/>
        <w:jc w:val="right"/>
        <w:rPr>
          <w:rFonts w:ascii="microsoft yahei" w:hAnsi="microsoft yahei"/>
          <w:sz w:val="27"/>
          <w:szCs w:val="27"/>
        </w:rPr>
      </w:pPr>
      <w:r w:rsidRPr="00C331DC">
        <w:rPr>
          <w:rFonts w:ascii="Helvetica" w:hAnsi="Helvetica" w:cs="Helvetica"/>
          <w:sz w:val="18"/>
          <w:szCs w:val="18"/>
        </w:rPr>
        <w:t>         </w:t>
      </w:r>
      <w:r w:rsidRPr="00C331DC">
        <w:rPr>
          <w:rFonts w:ascii="Helvetica" w:hAnsi="Helvetica" w:cs="Helvetica"/>
          <w:sz w:val="13"/>
          <w:szCs w:val="13"/>
        </w:rPr>
        <w:t>                   </w:t>
      </w:r>
      <w:r w:rsidRPr="00C331DC">
        <w:rPr>
          <w:rFonts w:ascii="microsoft yahei" w:hAnsi="microsoft yahei"/>
          <w:sz w:val="18"/>
          <w:szCs w:val="18"/>
        </w:rPr>
        <w:t>上海用正医药科技有限公司理人</w:t>
      </w:r>
    </w:p>
    <w:p w:rsidR="00C331DC" w:rsidRPr="00C331DC" w:rsidRDefault="00C331DC" w:rsidP="00C331DC">
      <w:pPr>
        <w:pStyle w:val="a6"/>
        <w:shd w:val="clear" w:color="auto" w:fill="FFFFFF"/>
        <w:wordWrap w:val="0"/>
        <w:spacing w:before="0" w:beforeAutospacing="0" w:after="0" w:afterAutospacing="0"/>
        <w:ind w:firstLine="360"/>
        <w:jc w:val="right"/>
        <w:rPr>
          <w:rFonts w:ascii="microsoft yahei" w:hAnsi="microsoft yahei"/>
          <w:sz w:val="27"/>
          <w:szCs w:val="27"/>
        </w:rPr>
      </w:pPr>
      <w:r w:rsidRPr="00C331DC">
        <w:rPr>
          <w:rFonts w:ascii="Helvetica" w:hAnsi="Helvetica" w:cs="Helvetica"/>
          <w:sz w:val="18"/>
          <w:szCs w:val="18"/>
        </w:rPr>
        <w:t>2025</w:t>
      </w:r>
      <w:r w:rsidRPr="00C331DC">
        <w:rPr>
          <w:rFonts w:ascii="microsoft yahei" w:hAnsi="microsoft yahei"/>
          <w:sz w:val="18"/>
          <w:szCs w:val="18"/>
        </w:rPr>
        <w:t>年</w:t>
      </w:r>
      <w:r w:rsidRPr="00C331DC">
        <w:rPr>
          <w:rFonts w:ascii="Helvetica" w:hAnsi="Helvetica" w:cs="Helvetica"/>
          <w:sz w:val="18"/>
          <w:szCs w:val="18"/>
        </w:rPr>
        <w:t>2</w:t>
      </w:r>
      <w:r w:rsidRPr="00C331DC">
        <w:rPr>
          <w:rFonts w:ascii="microsoft yahei" w:hAnsi="microsoft yahei"/>
          <w:sz w:val="18"/>
          <w:szCs w:val="18"/>
        </w:rPr>
        <w:t>月</w:t>
      </w:r>
      <w:r w:rsidRPr="00C331DC">
        <w:rPr>
          <w:rFonts w:ascii="Helvetica" w:hAnsi="Helvetica" w:cs="Helvetica"/>
          <w:sz w:val="18"/>
          <w:szCs w:val="18"/>
        </w:rPr>
        <w:t>7</w:t>
      </w:r>
      <w:r w:rsidRPr="00C331DC">
        <w:rPr>
          <w:rFonts w:ascii="microsoft yahei" w:hAnsi="microsoft yahei"/>
          <w:sz w:val="18"/>
          <w:szCs w:val="18"/>
        </w:rPr>
        <w:t>日</w:t>
      </w:r>
    </w:p>
    <w:p w:rsidR="009749FA" w:rsidRPr="00C331DC" w:rsidRDefault="009749FA"/>
    <w:sectPr w:rsidR="009749FA" w:rsidRPr="00C331DC" w:rsidSect="009749F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329" w:rsidRDefault="00C50329" w:rsidP="00C331DC">
      <w:r>
        <w:separator/>
      </w:r>
    </w:p>
  </w:endnote>
  <w:endnote w:type="continuationSeparator" w:id="0">
    <w:p w:rsidR="00C50329" w:rsidRDefault="00C50329" w:rsidP="00C331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329" w:rsidRDefault="00C50329" w:rsidP="00C331DC">
      <w:r>
        <w:separator/>
      </w:r>
    </w:p>
  </w:footnote>
  <w:footnote w:type="continuationSeparator" w:id="0">
    <w:p w:rsidR="00C50329" w:rsidRDefault="00C50329" w:rsidP="00C331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31DC"/>
    <w:rsid w:val="00073C63"/>
    <w:rsid w:val="000E3830"/>
    <w:rsid w:val="00120C81"/>
    <w:rsid w:val="001250D5"/>
    <w:rsid w:val="0015323A"/>
    <w:rsid w:val="00155750"/>
    <w:rsid w:val="001F545A"/>
    <w:rsid w:val="00286AFF"/>
    <w:rsid w:val="002F0D7D"/>
    <w:rsid w:val="00360B69"/>
    <w:rsid w:val="003A5201"/>
    <w:rsid w:val="003B57FA"/>
    <w:rsid w:val="0049431F"/>
    <w:rsid w:val="0064192F"/>
    <w:rsid w:val="007D5C60"/>
    <w:rsid w:val="008D25EE"/>
    <w:rsid w:val="008E7FB0"/>
    <w:rsid w:val="009749FA"/>
    <w:rsid w:val="009761DB"/>
    <w:rsid w:val="009C5763"/>
    <w:rsid w:val="009E2B54"/>
    <w:rsid w:val="009E4C63"/>
    <w:rsid w:val="009F3904"/>
    <w:rsid w:val="009F418E"/>
    <w:rsid w:val="00A90354"/>
    <w:rsid w:val="00AC2365"/>
    <w:rsid w:val="00B26129"/>
    <w:rsid w:val="00C14311"/>
    <w:rsid w:val="00C31D68"/>
    <w:rsid w:val="00C331DC"/>
    <w:rsid w:val="00C50329"/>
    <w:rsid w:val="00D03EDF"/>
    <w:rsid w:val="00D3605A"/>
    <w:rsid w:val="00D44139"/>
    <w:rsid w:val="00DA459F"/>
    <w:rsid w:val="00DD3A80"/>
    <w:rsid w:val="00E27704"/>
    <w:rsid w:val="00ED25A1"/>
    <w:rsid w:val="00F22635"/>
    <w:rsid w:val="00F47ED5"/>
    <w:rsid w:val="00FF15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3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0354"/>
    <w:pPr>
      <w:ind w:firstLineChars="200" w:firstLine="420"/>
    </w:pPr>
  </w:style>
  <w:style w:type="paragraph" w:styleId="a4">
    <w:name w:val="header"/>
    <w:basedOn w:val="a"/>
    <w:link w:val="Char"/>
    <w:uiPriority w:val="99"/>
    <w:semiHidden/>
    <w:unhideWhenUsed/>
    <w:rsid w:val="00C331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331DC"/>
    <w:rPr>
      <w:sz w:val="18"/>
      <w:szCs w:val="18"/>
    </w:rPr>
  </w:style>
  <w:style w:type="paragraph" w:styleId="a5">
    <w:name w:val="footer"/>
    <w:basedOn w:val="a"/>
    <w:link w:val="Char0"/>
    <w:uiPriority w:val="99"/>
    <w:semiHidden/>
    <w:unhideWhenUsed/>
    <w:rsid w:val="00C331DC"/>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331DC"/>
    <w:rPr>
      <w:sz w:val="18"/>
      <w:szCs w:val="18"/>
    </w:rPr>
  </w:style>
  <w:style w:type="paragraph" w:styleId="a6">
    <w:name w:val="Normal (Web)"/>
    <w:basedOn w:val="a"/>
    <w:uiPriority w:val="99"/>
    <w:semiHidden/>
    <w:unhideWhenUsed/>
    <w:rsid w:val="00C331D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C331DC"/>
    <w:rPr>
      <w:b/>
      <w:bCs/>
    </w:rPr>
  </w:style>
</w:styles>
</file>

<file path=word/webSettings.xml><?xml version="1.0" encoding="utf-8"?>
<w:webSettings xmlns:r="http://schemas.openxmlformats.org/officeDocument/2006/relationships" xmlns:w="http://schemas.openxmlformats.org/wordprocessingml/2006/main">
  <w:divs>
    <w:div w:id="3789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676</Words>
  <Characters>3855</Characters>
  <Application>Microsoft Office Word</Application>
  <DocSecurity>0</DocSecurity>
  <Lines>32</Lines>
  <Paragraphs>9</Paragraphs>
  <ScaleCrop>false</ScaleCrop>
  <Company/>
  <LinksUpToDate>false</LinksUpToDate>
  <CharactersWithSpaces>4522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jxgu</dc:creator>
  <cp:keywords/>
  <dc:description/>
  <cp:lastModifiedBy>jxgu</cp:lastModifiedBy>
  <cp:revision>2</cp:revision>
  <dcterms:created xsi:type="dcterms:W3CDTF">2025-02-10T01:52:00Z</dcterms:created>
  <dcterms:modified xsi:type="dcterms:W3CDTF">2025-02-10T01:53:00Z</dcterms:modified>
</cp:coreProperties>
</file>