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099EA4F">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hint="eastAsia" w:ascii="宋体" w:hAnsi="宋体"/>
          <w:b/>
          <w:color w:val="000000"/>
          <w:sz w:val="36"/>
          <w:szCs w:val="36"/>
        </w:rPr>
      </w:pPr>
      <w:bookmarkStart w:id="0" w:name="_Toc215935973"/>
      <w:r>
        <w:rPr>
          <w:rFonts w:hint="eastAsia" w:ascii="宋体" w:hAnsi="宋体"/>
          <w:b/>
          <w:color w:val="000000"/>
          <w:sz w:val="36"/>
          <w:szCs w:val="36"/>
          <w:lang w:val="en-US" w:eastAsia="zh-CN"/>
        </w:rPr>
        <w:t>苏州昊然环保设备有限公司</w:t>
      </w:r>
      <w:r>
        <w:rPr>
          <w:rFonts w:hint="eastAsia" w:ascii="宋体" w:hAnsi="宋体"/>
          <w:b/>
          <w:color w:val="000000"/>
          <w:sz w:val="36"/>
          <w:szCs w:val="36"/>
        </w:rPr>
        <w:t>破产清算案</w:t>
      </w:r>
    </w:p>
    <w:p w14:paraId="5D63DA56">
      <w:pPr>
        <w:keepNext w:val="0"/>
        <w:keepLines w:val="0"/>
        <w:pageBreakBefore w:val="0"/>
        <w:widowControl w:val="0"/>
        <w:kinsoku/>
        <w:wordWrap/>
        <w:overflowPunct/>
        <w:topLinePunct w:val="0"/>
        <w:autoSpaceDE/>
        <w:autoSpaceDN/>
        <w:bidi w:val="0"/>
        <w:adjustRightInd/>
        <w:snapToGrid/>
        <w:spacing w:line="312" w:lineRule="auto"/>
        <w:jc w:val="center"/>
        <w:textAlignment w:val="auto"/>
        <w:outlineLvl w:val="0"/>
        <w:rPr>
          <w:rFonts w:hint="eastAsia" w:ascii="宋体" w:hAnsi="宋体" w:eastAsia="宋体"/>
          <w:b/>
          <w:color w:val="000000"/>
          <w:sz w:val="36"/>
          <w:szCs w:val="36"/>
          <w:lang w:eastAsia="zh-CN"/>
        </w:rPr>
      </w:pPr>
      <w:r>
        <w:rPr>
          <w:rFonts w:hint="eastAsia" w:ascii="宋体" w:hAnsi="宋体"/>
          <w:b/>
          <w:color w:val="000000"/>
          <w:sz w:val="36"/>
          <w:szCs w:val="36"/>
        </w:rPr>
        <w:t>债权申报</w:t>
      </w:r>
      <w:r>
        <w:rPr>
          <w:rFonts w:hint="eastAsia" w:ascii="宋体" w:hAnsi="宋体"/>
          <w:b/>
          <w:color w:val="000000"/>
          <w:sz w:val="36"/>
          <w:szCs w:val="36"/>
          <w:lang w:val="en-US" w:eastAsia="zh-CN"/>
        </w:rPr>
        <w:t>须知</w:t>
      </w:r>
    </w:p>
    <w:p w14:paraId="23B921D0">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rPr>
        <w:t>苏州瑞亚会计师事务所有限公司</w:t>
      </w:r>
      <w:r>
        <w:rPr>
          <w:rFonts w:ascii="宋体" w:hAnsi="宋体"/>
          <w:color w:val="000000"/>
          <w:sz w:val="22"/>
          <w:szCs w:val="22"/>
        </w:rPr>
        <w:t>作为</w:t>
      </w:r>
      <w:r>
        <w:rPr>
          <w:rFonts w:hint="eastAsia" w:ascii="宋体" w:hAnsi="宋体"/>
          <w:color w:val="000000"/>
          <w:sz w:val="22"/>
          <w:szCs w:val="22"/>
        </w:rPr>
        <w:t>破产清算</w:t>
      </w:r>
      <w:r>
        <w:rPr>
          <w:rFonts w:ascii="宋体" w:hAnsi="宋体"/>
          <w:color w:val="000000"/>
          <w:sz w:val="22"/>
          <w:szCs w:val="22"/>
        </w:rPr>
        <w:t>案的管理人，依法负责债权登记、审查工作。现就有</w:t>
      </w:r>
      <w:r>
        <w:rPr>
          <w:rFonts w:hint="eastAsia" w:ascii="宋体" w:hAnsi="宋体"/>
          <w:color w:val="000000"/>
          <w:sz w:val="22"/>
          <w:szCs w:val="22"/>
        </w:rPr>
        <w:t>关事项通知如下：</w:t>
      </w:r>
    </w:p>
    <w:p w14:paraId="4F17CF67">
      <w:pPr>
        <w:keepNext w:val="0"/>
        <w:keepLines w:val="0"/>
        <w:pageBreakBefore w:val="0"/>
        <w:numPr>
          <w:ilvl w:val="0"/>
          <w:numId w:val="1"/>
        </w:numPr>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u w:val="none"/>
        </w:rPr>
      </w:pPr>
      <w:r>
        <w:rPr>
          <w:rFonts w:hint="eastAsia" w:ascii="宋体" w:hAnsi="宋体"/>
          <w:color w:val="000000"/>
          <w:sz w:val="22"/>
          <w:szCs w:val="22"/>
          <w:lang w:val="en-US" w:eastAsia="zh-CN"/>
        </w:rPr>
        <w:t>各位</w:t>
      </w:r>
      <w:r>
        <w:rPr>
          <w:rFonts w:hint="eastAsia" w:ascii="宋体" w:hAnsi="宋体"/>
          <w:b/>
          <w:color w:val="000000"/>
          <w:sz w:val="22"/>
          <w:szCs w:val="22"/>
        </w:rPr>
        <w:t>债权人应在</w:t>
      </w:r>
      <w:r>
        <w:rPr>
          <w:rFonts w:hint="eastAsia" w:ascii="宋体" w:hAnsi="宋体"/>
          <w:b/>
          <w:color w:val="FF0000"/>
          <w:sz w:val="22"/>
          <w:szCs w:val="22"/>
          <w:u w:val="double"/>
          <w:lang w:eastAsia="zh-CN"/>
        </w:rPr>
        <w:t>2025年03月24日</w:t>
      </w:r>
      <w:r>
        <w:rPr>
          <w:rFonts w:hint="eastAsia" w:ascii="宋体" w:hAnsi="宋体"/>
          <w:b/>
          <w:color w:val="000000"/>
          <w:sz w:val="22"/>
          <w:szCs w:val="22"/>
        </w:rPr>
        <w:t>前向管理人申报债权，</w:t>
      </w:r>
      <w:r>
        <w:rPr>
          <w:rFonts w:hint="eastAsia" w:ascii="宋体" w:hAnsi="宋体"/>
          <w:color w:val="000000"/>
          <w:sz w:val="22"/>
          <w:szCs w:val="22"/>
          <w:u w:val="single"/>
        </w:rPr>
        <w:t>书面说明债权数额、有无财产担保及是否属于连带债权，并提供相关证明材料。</w:t>
      </w:r>
      <w:r>
        <w:rPr>
          <w:rFonts w:hint="eastAsia" w:ascii="宋体" w:hAnsi="宋体"/>
          <w:color w:val="000000"/>
          <w:sz w:val="22"/>
          <w:szCs w:val="22"/>
          <w:u w:val="none"/>
        </w:rPr>
        <w:t>如未能在上述期限申报债权，可以在破产财产最后分配前补充申报，但此前已进行的分配，申报人无权要求补充分配，同时应承担审查和确认补充申报债权产生的费用（收费标准按照《诉讼费用缴纳办法》规定的案件受理费计收50%，具体以管理人书面通知为准）。未申报债权的，不得依照《中华人民共和国企业破产法》规定的程序行使权力。</w:t>
      </w:r>
    </w:p>
    <w:p w14:paraId="42543FC5">
      <w:pPr>
        <w:keepNext w:val="0"/>
        <w:keepLines w:val="0"/>
        <w:pageBreakBefore w:val="0"/>
        <w:numPr>
          <w:ilvl w:val="0"/>
          <w:numId w:val="1"/>
        </w:numPr>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u w:val="none"/>
        </w:rPr>
      </w:pPr>
      <w:r>
        <w:rPr>
          <w:rFonts w:hint="eastAsia" w:ascii="宋体" w:hAnsi="宋体"/>
          <w:color w:val="000000"/>
          <w:sz w:val="21"/>
          <w:szCs w:val="21"/>
        </w:rPr>
        <w:t>管理人</w:t>
      </w:r>
      <w:r>
        <w:rPr>
          <w:rFonts w:ascii="宋体" w:hAnsi="宋体"/>
          <w:color w:val="000000"/>
          <w:sz w:val="21"/>
          <w:szCs w:val="21"/>
        </w:rPr>
        <w:t>已</w:t>
      </w:r>
      <w:r>
        <w:rPr>
          <w:rFonts w:hint="eastAsia" w:ascii="宋体" w:hAnsi="宋体"/>
          <w:color w:val="000000"/>
          <w:sz w:val="21"/>
          <w:szCs w:val="21"/>
        </w:rPr>
        <w:t>在全国企业破产重整信息网上</w:t>
      </w:r>
      <w:r>
        <w:rPr>
          <w:rFonts w:ascii="宋体" w:hAnsi="宋体"/>
          <w:color w:val="000000"/>
          <w:sz w:val="21"/>
          <w:szCs w:val="21"/>
        </w:rPr>
        <w:t>发布受理</w:t>
      </w:r>
      <w:r>
        <w:rPr>
          <w:rFonts w:hint="eastAsia" w:ascii="宋体" w:hAnsi="宋体" w:cs="仿宋"/>
          <w:color w:val="000000"/>
          <w:sz w:val="21"/>
          <w:szCs w:val="21"/>
          <w:lang w:eastAsia="zh-CN"/>
        </w:rPr>
        <w:t>苏州昊然环保设备有限公司</w:t>
      </w:r>
      <w:r>
        <w:rPr>
          <w:rFonts w:hint="eastAsia" w:ascii="宋体" w:hAnsi="宋体"/>
          <w:color w:val="000000"/>
          <w:sz w:val="21"/>
          <w:szCs w:val="21"/>
        </w:rPr>
        <w:t>破产清算一案</w:t>
      </w:r>
      <w:r>
        <w:rPr>
          <w:rFonts w:ascii="宋体" w:hAnsi="宋体"/>
          <w:color w:val="000000"/>
          <w:sz w:val="21"/>
          <w:szCs w:val="21"/>
        </w:rPr>
        <w:t>的公告</w:t>
      </w:r>
      <w:r>
        <w:rPr>
          <w:rFonts w:hint="eastAsia" w:ascii="宋体" w:hAnsi="宋体"/>
          <w:color w:val="000000"/>
          <w:sz w:val="21"/>
          <w:szCs w:val="21"/>
        </w:rPr>
        <w:t>，网址为：http://pccz.court.gov.cn。</w:t>
      </w:r>
      <w:r>
        <w:rPr>
          <w:rFonts w:ascii="宋体" w:hAnsi="宋体"/>
          <w:color w:val="000000"/>
          <w:sz w:val="21"/>
          <w:szCs w:val="21"/>
        </w:rPr>
        <w:t>为保障债权人权益，债权人应当在</w:t>
      </w:r>
      <w:r>
        <w:rPr>
          <w:rFonts w:hint="eastAsia" w:ascii="宋体" w:hAnsi="宋体"/>
          <w:color w:val="000000"/>
          <w:sz w:val="21"/>
          <w:szCs w:val="21"/>
          <w:lang w:eastAsia="zh-CN"/>
        </w:rPr>
        <w:t>苏州市相城区人民法院</w:t>
      </w:r>
      <w:r>
        <w:rPr>
          <w:rFonts w:ascii="宋体" w:hAnsi="宋体"/>
          <w:color w:val="000000"/>
          <w:sz w:val="21"/>
          <w:szCs w:val="21"/>
        </w:rPr>
        <w:t>规定的申报期限内完成债权申报。</w:t>
      </w:r>
    </w:p>
    <w:p w14:paraId="340B482E">
      <w:pPr>
        <w:keepNext w:val="0"/>
        <w:keepLines w:val="0"/>
        <w:pageBreakBefore w:val="0"/>
        <w:kinsoku/>
        <w:wordWrap/>
        <w:overflowPunct/>
        <w:topLinePunct w:val="0"/>
        <w:autoSpaceDE/>
        <w:autoSpaceDN/>
        <w:bidi w:val="0"/>
        <w:adjustRightInd/>
        <w:snapToGrid/>
        <w:spacing w:line="312" w:lineRule="auto"/>
        <w:ind w:firstLine="482"/>
        <w:textAlignment w:val="auto"/>
        <w:rPr>
          <w:rFonts w:ascii="宋体" w:hAnsi="宋体"/>
          <w:color w:val="000000"/>
          <w:sz w:val="22"/>
          <w:szCs w:val="22"/>
        </w:rPr>
      </w:pPr>
      <w:r>
        <w:rPr>
          <w:rFonts w:hint="eastAsia" w:ascii="宋体" w:hAnsi="宋体"/>
          <w:b/>
          <w:bCs/>
          <w:color w:val="000000"/>
          <w:sz w:val="22"/>
          <w:szCs w:val="22"/>
          <w:lang w:val="en-US" w:eastAsia="zh-CN"/>
        </w:rPr>
        <w:t>三</w:t>
      </w:r>
      <w:r>
        <w:rPr>
          <w:rFonts w:hint="eastAsia" w:ascii="宋体" w:hAnsi="宋体"/>
          <w:b/>
          <w:bCs/>
          <w:color w:val="000000"/>
          <w:sz w:val="22"/>
          <w:szCs w:val="22"/>
        </w:rPr>
        <w:t>、申报债权时应提供以下资料</w:t>
      </w:r>
      <w:r>
        <w:rPr>
          <w:rFonts w:hint="eastAsia" w:ascii="宋体" w:hAnsi="宋体"/>
          <w:color w:val="000000"/>
          <w:sz w:val="22"/>
          <w:szCs w:val="22"/>
        </w:rPr>
        <w:t>：</w:t>
      </w:r>
    </w:p>
    <w:p w14:paraId="4DE3C60A">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rPr>
        <w:t>1</w:t>
      </w:r>
      <w:r>
        <w:rPr>
          <w:rFonts w:ascii="宋体" w:hAnsi="宋体"/>
          <w:color w:val="000000"/>
          <w:sz w:val="22"/>
          <w:szCs w:val="22"/>
        </w:rPr>
        <w:t>.</w:t>
      </w:r>
      <w:r>
        <w:rPr>
          <w:rFonts w:hint="eastAsia" w:ascii="宋体" w:hAnsi="宋体"/>
          <w:color w:val="000000"/>
          <w:sz w:val="22"/>
          <w:szCs w:val="22"/>
        </w:rPr>
        <w:t>《债权申报表》、《债权申报书》；</w:t>
      </w:r>
    </w:p>
    <w:p w14:paraId="60CFE720">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rPr>
      </w:pPr>
      <w:r>
        <w:rPr>
          <w:rFonts w:hint="eastAsia" w:ascii="宋体" w:hAnsi="宋体"/>
          <w:color w:val="000000"/>
          <w:sz w:val="22"/>
          <w:szCs w:val="22"/>
        </w:rPr>
        <w:t>附利息的债权自破产申请受理日即</w:t>
      </w:r>
      <w:r>
        <w:rPr>
          <w:rFonts w:hint="eastAsia" w:ascii="宋体" w:hAnsi="宋体"/>
          <w:color w:val="000000"/>
          <w:sz w:val="22"/>
          <w:szCs w:val="22"/>
          <w:lang w:eastAsia="zh-CN"/>
        </w:rPr>
        <w:t>2025年01月26日</w:t>
      </w:r>
      <w:r>
        <w:rPr>
          <w:rFonts w:hint="eastAsia" w:ascii="宋体" w:hAnsi="宋体"/>
          <w:color w:val="000000"/>
          <w:sz w:val="22"/>
          <w:szCs w:val="22"/>
        </w:rPr>
        <w:t>起停止计息，如果申报金额含利息部分，需要提供相关的依据和计算方法；若证据材料较多，可另附证据清单。</w:t>
      </w:r>
    </w:p>
    <w:p w14:paraId="4157A2CF">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eastAsia="宋体"/>
          <w:color w:val="000000"/>
          <w:sz w:val="22"/>
          <w:szCs w:val="22"/>
          <w:lang w:val="en-US" w:eastAsia="zh-CN"/>
        </w:rPr>
      </w:pPr>
      <w:r>
        <w:rPr>
          <w:rFonts w:hint="eastAsia" w:ascii="宋体" w:hAnsi="宋体"/>
          <w:color w:val="000000"/>
          <w:sz w:val="22"/>
          <w:szCs w:val="22"/>
          <w:lang w:val="en-US" w:eastAsia="zh-CN"/>
        </w:rPr>
        <w:t>2.</w:t>
      </w:r>
      <w:r>
        <w:rPr>
          <w:rFonts w:hint="eastAsia" w:ascii="宋体" w:hAnsi="宋体"/>
          <w:color w:val="000000"/>
          <w:sz w:val="22"/>
          <w:szCs w:val="22"/>
        </w:rPr>
        <w:t>《诚信申报债权保证书》</w:t>
      </w:r>
      <w:r>
        <w:rPr>
          <w:rFonts w:hint="eastAsia" w:ascii="宋体" w:hAnsi="宋体"/>
          <w:color w:val="000000"/>
          <w:sz w:val="22"/>
          <w:szCs w:val="22"/>
          <w:lang w:eastAsia="zh-CN"/>
        </w:rPr>
        <w:t>；</w:t>
      </w:r>
    </w:p>
    <w:p w14:paraId="7DAAF43C">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val="en-US" w:eastAsia="zh-CN"/>
        </w:rPr>
      </w:pPr>
      <w:r>
        <w:rPr>
          <w:rFonts w:hint="eastAsia" w:ascii="宋体" w:hAnsi="宋体"/>
          <w:color w:val="000000"/>
          <w:sz w:val="22"/>
          <w:szCs w:val="22"/>
          <w:lang w:val="en-US" w:eastAsia="zh-CN"/>
        </w:rPr>
        <w:t>3.《债权人信息确认书》；</w:t>
      </w:r>
    </w:p>
    <w:p w14:paraId="38012605">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color w:val="000000"/>
          <w:sz w:val="22"/>
          <w:szCs w:val="22"/>
          <w:lang w:val="en-US" w:eastAsia="zh-CN"/>
        </w:rPr>
      </w:pPr>
      <w:r>
        <w:rPr>
          <w:rFonts w:hint="eastAsia" w:ascii="宋体" w:hAnsi="宋体"/>
          <w:color w:val="000000"/>
          <w:sz w:val="22"/>
          <w:szCs w:val="22"/>
          <w:lang w:val="en-US" w:eastAsia="zh-CN"/>
        </w:rPr>
        <w:t>4. 申报主体材料</w:t>
      </w:r>
    </w:p>
    <w:p w14:paraId="7AA7791F">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eastAsia="宋体"/>
          <w:color w:val="000000"/>
          <w:sz w:val="22"/>
          <w:szCs w:val="22"/>
          <w:lang w:eastAsia="zh-CN"/>
        </w:rPr>
      </w:pPr>
      <w:r>
        <w:rPr>
          <w:rFonts w:hint="eastAsia" w:ascii="宋体" w:hAnsi="宋体"/>
          <w:color w:val="000000"/>
          <w:sz w:val="22"/>
          <w:szCs w:val="22"/>
        </w:rPr>
        <w:t>申报人为单位的，提供已年检的三证合一的营业执照复印件（加盖公章）、法定代表人/负责人身份证明书（原件）；申报人为个人的，提供个人身份证复印件（签字确认）；债权人如委托代理人申报的，须提交授权委托书（原件）及代理人身份证复印件（签字确认）；委托代理人是律师的还应提交律师事务所的指派函及律师执业证复印件。若无委托代理人，请提供联系人身份证复印件</w:t>
      </w:r>
      <w:r>
        <w:rPr>
          <w:rFonts w:hint="eastAsia" w:ascii="宋体" w:hAnsi="宋体"/>
          <w:color w:val="000000"/>
          <w:sz w:val="22"/>
          <w:szCs w:val="22"/>
          <w:lang w:eastAsia="zh-CN"/>
        </w:rPr>
        <w:t>。</w:t>
      </w:r>
    </w:p>
    <w:p w14:paraId="513A0AFC">
      <w:pPr>
        <w:keepNext w:val="0"/>
        <w:keepLines w:val="0"/>
        <w:pageBreakBefore w:val="0"/>
        <w:numPr>
          <w:ilvl w:val="0"/>
          <w:numId w:val="2"/>
        </w:numPr>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val="en-US" w:eastAsia="zh-CN"/>
        </w:rPr>
      </w:pPr>
      <w:r>
        <w:rPr>
          <w:rFonts w:hint="eastAsia" w:ascii="宋体" w:hAnsi="宋体"/>
          <w:color w:val="000000"/>
          <w:sz w:val="22"/>
          <w:szCs w:val="22"/>
          <w:lang w:val="en-US" w:eastAsia="zh-CN"/>
        </w:rPr>
        <w:t>申报债权的证据材料</w:t>
      </w:r>
    </w:p>
    <w:p w14:paraId="34184590">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color w:val="000000"/>
          <w:sz w:val="22"/>
          <w:szCs w:val="22"/>
          <w:lang w:val="en-US" w:eastAsia="zh-CN"/>
        </w:rPr>
      </w:pPr>
      <w:r>
        <w:rPr>
          <w:rFonts w:hint="default" w:ascii="宋体" w:hAnsi="宋体"/>
          <w:color w:val="000000"/>
          <w:sz w:val="22"/>
          <w:szCs w:val="22"/>
          <w:lang w:val="en-US" w:eastAsia="zh-CN"/>
        </w:rPr>
        <w:t>例如：各类合同、协议、采购单、订单等债权形成的原始材料原件及复印件；发货单、收货单、对账单、银行流水、收据等原始履约凭证原件及复印件；判决书、调解书、裁决书、裁定书等生效法律文书；以及其他能够证明申报债权真实性、准确性的材料。</w:t>
      </w:r>
    </w:p>
    <w:p w14:paraId="71480E70">
      <w:pPr>
        <w:keepNext w:val="0"/>
        <w:keepLines w:val="0"/>
        <w:pageBreakBefore w:val="0"/>
        <w:kinsoku/>
        <w:wordWrap/>
        <w:overflowPunct/>
        <w:topLinePunct w:val="0"/>
        <w:autoSpaceDE/>
        <w:autoSpaceDN/>
        <w:bidi w:val="0"/>
        <w:adjustRightInd/>
        <w:snapToGrid/>
        <w:spacing w:line="312" w:lineRule="auto"/>
        <w:ind w:firstLine="482"/>
        <w:textAlignment w:val="auto"/>
        <w:rPr>
          <w:rFonts w:hint="default" w:ascii="宋体" w:hAnsi="宋体"/>
          <w:b/>
          <w:bCs/>
          <w:color w:val="000000"/>
          <w:sz w:val="22"/>
          <w:szCs w:val="22"/>
          <w:u w:val="single"/>
          <w:lang w:val="en-US" w:eastAsia="zh-CN"/>
        </w:rPr>
      </w:pPr>
      <w:r>
        <w:rPr>
          <w:rFonts w:hint="default" w:ascii="宋体" w:hAnsi="宋体"/>
          <w:b/>
          <w:bCs/>
          <w:color w:val="000000"/>
          <w:sz w:val="22"/>
          <w:szCs w:val="22"/>
          <w:u w:val="single"/>
          <w:lang w:val="en-US" w:eastAsia="zh-CN"/>
        </w:rPr>
        <w:t>注：不得更改管理人提供债权《诚信申报债权保证书》以及《债权人信息确认书》的模板；如申报债权已经向法院申请强制执行并经法院受理，则无论执行到财产与否，均应提交相应执行文书。</w:t>
      </w:r>
    </w:p>
    <w:p w14:paraId="31B1EAE5">
      <w:pPr>
        <w:keepNext w:val="0"/>
        <w:keepLines w:val="0"/>
        <w:pageBreakBefore w:val="0"/>
        <w:kinsoku/>
        <w:wordWrap/>
        <w:overflowPunct/>
        <w:topLinePunct w:val="0"/>
        <w:autoSpaceDE/>
        <w:autoSpaceDN/>
        <w:bidi w:val="0"/>
        <w:adjustRightInd/>
        <w:snapToGrid/>
        <w:spacing w:before="63" w:beforeLines="20" w:after="63" w:afterLines="20" w:line="312" w:lineRule="auto"/>
        <w:ind w:firstLine="480"/>
        <w:textAlignment w:val="baseline"/>
        <w:rPr>
          <w:rFonts w:hint="default" w:ascii="宋体" w:hAnsi="宋体" w:eastAsia="宋体"/>
          <w:b/>
          <w:bCs/>
          <w:color w:val="000000"/>
          <w:sz w:val="22"/>
          <w:szCs w:val="22"/>
          <w:lang w:val="en-US" w:eastAsia="zh-CN"/>
        </w:rPr>
      </w:pPr>
      <w:r>
        <w:rPr>
          <w:rFonts w:hint="eastAsia" w:ascii="宋体" w:hAnsi="宋体"/>
          <w:b/>
          <w:bCs/>
          <w:color w:val="000000"/>
          <w:sz w:val="22"/>
          <w:szCs w:val="22"/>
          <w:lang w:val="en-US" w:eastAsia="zh-CN"/>
        </w:rPr>
        <w:t>四</w:t>
      </w:r>
      <w:r>
        <w:rPr>
          <w:rFonts w:hint="eastAsia" w:ascii="宋体" w:hAnsi="宋体"/>
          <w:b/>
          <w:bCs/>
          <w:color w:val="000000"/>
          <w:sz w:val="22"/>
          <w:szCs w:val="22"/>
        </w:rPr>
        <w:t>、</w:t>
      </w:r>
      <w:r>
        <w:rPr>
          <w:rFonts w:hint="eastAsia" w:ascii="宋体" w:hAnsi="宋体"/>
          <w:b/>
          <w:bCs/>
          <w:color w:val="000000"/>
          <w:sz w:val="22"/>
          <w:szCs w:val="22"/>
          <w:lang w:val="en-US" w:eastAsia="zh-CN"/>
        </w:rPr>
        <w:t>申报方式</w:t>
      </w:r>
    </w:p>
    <w:p w14:paraId="679C578E">
      <w:pPr>
        <w:keepNext w:val="0"/>
        <w:keepLines w:val="0"/>
        <w:pageBreakBefore w:val="0"/>
        <w:kinsoku/>
        <w:wordWrap/>
        <w:overflowPunct/>
        <w:topLinePunct w:val="0"/>
        <w:autoSpaceDE/>
        <w:autoSpaceDN/>
        <w:bidi w:val="0"/>
        <w:adjustRightInd/>
        <w:snapToGrid/>
        <w:spacing w:before="63" w:beforeLines="20" w:after="63" w:afterLines="20" w:line="312" w:lineRule="auto"/>
        <w:ind w:firstLine="480"/>
        <w:textAlignment w:val="baseline"/>
        <w:rPr>
          <w:rFonts w:hint="eastAsia" w:ascii="宋体" w:hAnsi="宋体"/>
          <w:color w:val="000000"/>
          <w:sz w:val="21"/>
          <w:szCs w:val="21"/>
        </w:rPr>
      </w:pPr>
      <w:r>
        <w:rPr>
          <w:rFonts w:hint="eastAsia" w:ascii="宋体" w:hAnsi="宋体"/>
          <w:color w:val="000000"/>
          <w:sz w:val="21"/>
          <w:szCs w:val="21"/>
          <w:lang w:val="en-US" w:eastAsia="zh-CN"/>
        </w:rPr>
        <w:t>1.</w:t>
      </w:r>
      <w:r>
        <w:rPr>
          <w:rFonts w:ascii="宋体" w:hAnsi="宋体"/>
          <w:color w:val="000000"/>
          <w:sz w:val="21"/>
          <w:szCs w:val="21"/>
        </w:rPr>
        <w:t>现场申报的，申报人应当严格遵守申报秩序，服从管理人工作人员的安排，有序申报，</w:t>
      </w:r>
      <w:r>
        <w:rPr>
          <w:rFonts w:ascii="宋体" w:hAnsi="宋体"/>
          <w:b/>
          <w:color w:val="000000"/>
          <w:sz w:val="21"/>
          <w:szCs w:val="21"/>
        </w:rPr>
        <w:t>并务必携带债权申报证据原件以便与管理人核对</w:t>
      </w:r>
      <w:r>
        <w:rPr>
          <w:rFonts w:ascii="宋体" w:hAnsi="宋体"/>
          <w:color w:val="000000"/>
          <w:sz w:val="21"/>
          <w:szCs w:val="21"/>
        </w:rPr>
        <w:t>。</w:t>
      </w:r>
      <w:r>
        <w:rPr>
          <w:rFonts w:hint="eastAsia" w:ascii="宋体" w:hAnsi="宋体"/>
          <w:color w:val="000000"/>
          <w:sz w:val="21"/>
          <w:szCs w:val="21"/>
        </w:rPr>
        <w:t>管理人工作时间：周一至周五（法定节假日除外）上午9：00-11:30，下午13:00-17:00。</w:t>
      </w:r>
    </w:p>
    <w:p w14:paraId="010EFC3B">
      <w:pPr>
        <w:keepNext w:val="0"/>
        <w:keepLines w:val="0"/>
        <w:pageBreakBefore w:val="0"/>
        <w:widowControl/>
        <w:shd w:val="clear" w:color="auto" w:fill="FFFFFF"/>
        <w:kinsoku/>
        <w:wordWrap/>
        <w:overflowPunct/>
        <w:topLinePunct w:val="0"/>
        <w:autoSpaceDE/>
        <w:autoSpaceDN/>
        <w:bidi w:val="0"/>
        <w:adjustRightInd/>
        <w:snapToGrid/>
        <w:spacing w:before="63" w:beforeLines="20" w:after="63" w:afterLines="20" w:line="312" w:lineRule="auto"/>
        <w:ind w:firstLine="420" w:firstLineChars="200"/>
        <w:jc w:val="left"/>
        <w:rPr>
          <w:rFonts w:ascii="宋体" w:hAnsi="宋体" w:cs="Arial"/>
          <w:color w:val="000000"/>
          <w:kern w:val="0"/>
          <w:sz w:val="21"/>
          <w:szCs w:val="21"/>
        </w:rPr>
      </w:pPr>
      <w:r>
        <w:rPr>
          <w:rFonts w:hint="eastAsia" w:ascii="宋体" w:hAnsi="宋体"/>
          <w:color w:val="000000"/>
          <w:sz w:val="21"/>
          <w:szCs w:val="21"/>
          <w:lang w:val="en-US" w:eastAsia="zh-CN"/>
        </w:rPr>
        <w:t>2.</w:t>
      </w:r>
      <w:r>
        <w:rPr>
          <w:rFonts w:ascii="宋体" w:hAnsi="宋体"/>
          <w:color w:val="000000"/>
          <w:sz w:val="21"/>
          <w:szCs w:val="21"/>
        </w:rPr>
        <w:t>选择邮寄的，则请邮寄至：</w:t>
      </w:r>
      <w:r>
        <w:rPr>
          <w:rFonts w:hint="eastAsia" w:ascii="宋体" w:hAnsi="宋体" w:cs="Arial"/>
          <w:color w:val="000000"/>
          <w:kern w:val="0"/>
          <w:sz w:val="21"/>
          <w:szCs w:val="21"/>
          <w:lang w:val="en-US" w:eastAsia="zh-CN"/>
        </w:rPr>
        <w:t>苏州工业园区</w:t>
      </w:r>
      <w:r>
        <w:rPr>
          <w:rFonts w:hint="eastAsia" w:ascii="宋体" w:hAnsi="宋体" w:cs="Arial"/>
          <w:color w:val="000000"/>
          <w:kern w:val="0"/>
          <w:sz w:val="21"/>
          <w:szCs w:val="21"/>
        </w:rPr>
        <w:t>嘉瑞巷8号乐嘉大厦2820室，收件人：</w:t>
      </w:r>
      <w:r>
        <w:rPr>
          <w:rFonts w:hint="eastAsia" w:ascii="宋体" w:hAnsi="宋体" w:cs="Arial"/>
          <w:color w:val="000000"/>
          <w:kern w:val="0"/>
          <w:sz w:val="21"/>
          <w:szCs w:val="21"/>
          <w:lang w:val="en-US" w:eastAsia="zh-CN"/>
        </w:rPr>
        <w:t>昊然管理人</w:t>
      </w:r>
      <w:r>
        <w:rPr>
          <w:rFonts w:hint="eastAsia" w:ascii="宋体" w:hAnsi="宋体" w:cs="Arial"/>
          <w:color w:val="000000"/>
          <w:kern w:val="0"/>
          <w:sz w:val="21"/>
          <w:szCs w:val="21"/>
        </w:rPr>
        <w:t>，</w:t>
      </w:r>
      <w:r>
        <w:rPr>
          <w:rFonts w:hint="eastAsia" w:ascii="宋体" w:hAnsi="宋体" w:cs="Arial"/>
          <w:color w:val="000000"/>
          <w:kern w:val="0"/>
          <w:sz w:val="21"/>
          <w:szCs w:val="21"/>
          <w:lang w:val="en-US" w:eastAsia="zh-CN"/>
        </w:rPr>
        <w:t>18021467710</w:t>
      </w:r>
      <w:r>
        <w:rPr>
          <w:rFonts w:hint="eastAsia" w:ascii="宋体" w:hAnsi="宋体" w:cs="Arial"/>
          <w:color w:val="000000"/>
          <w:kern w:val="0"/>
          <w:sz w:val="21"/>
          <w:szCs w:val="21"/>
        </w:rPr>
        <w:t>。</w:t>
      </w:r>
    </w:p>
    <w:p w14:paraId="1BA7E2C3">
      <w:pPr>
        <w:keepNext w:val="0"/>
        <w:keepLines w:val="0"/>
        <w:pageBreakBefore w:val="0"/>
        <w:kinsoku/>
        <w:wordWrap/>
        <w:overflowPunct/>
        <w:topLinePunct w:val="0"/>
        <w:autoSpaceDE/>
        <w:autoSpaceDN/>
        <w:bidi w:val="0"/>
        <w:adjustRightInd/>
        <w:snapToGrid/>
        <w:spacing w:line="312" w:lineRule="auto"/>
        <w:textAlignment w:val="auto"/>
        <w:rPr>
          <w:rFonts w:hint="eastAsia" w:ascii="宋体" w:hAnsi="宋体"/>
          <w:b/>
          <w:color w:val="000000"/>
          <w:sz w:val="21"/>
          <w:szCs w:val="21"/>
        </w:rPr>
      </w:pPr>
      <w:r>
        <w:rPr>
          <w:rFonts w:ascii="宋体" w:hAnsi="宋体"/>
          <w:color w:val="000000"/>
          <w:sz w:val="21"/>
          <w:szCs w:val="21"/>
        </w:rPr>
        <w:t>请在邮寄单注明</w:t>
      </w:r>
      <w:r>
        <w:rPr>
          <w:rFonts w:ascii="宋体" w:hAnsi="宋体"/>
          <w:b/>
          <w:color w:val="000000"/>
          <w:sz w:val="21"/>
          <w:szCs w:val="21"/>
        </w:rPr>
        <w:t>“</w:t>
      </w:r>
      <w:r>
        <w:rPr>
          <w:rFonts w:hint="eastAsia" w:ascii="宋体" w:hAnsi="宋体"/>
          <w:b/>
          <w:color w:val="000000"/>
          <w:sz w:val="21"/>
          <w:szCs w:val="21"/>
          <w:u w:val="double"/>
          <w:lang w:eastAsia="zh-CN"/>
        </w:rPr>
        <w:t>苏州昊然环保设备有限公司</w:t>
      </w:r>
      <w:r>
        <w:rPr>
          <w:rFonts w:ascii="宋体" w:hAnsi="宋体"/>
          <w:b/>
          <w:color w:val="000000"/>
          <w:sz w:val="21"/>
          <w:szCs w:val="21"/>
          <w:u w:val="double"/>
        </w:rPr>
        <w:t>债权申报</w:t>
      </w:r>
      <w:r>
        <w:rPr>
          <w:rFonts w:ascii="宋体" w:hAnsi="宋体"/>
          <w:b/>
          <w:color w:val="000000"/>
          <w:sz w:val="21"/>
          <w:szCs w:val="21"/>
        </w:rPr>
        <w:t>”字样，并保留邮件寄送底单。管理人将在收到申报材料之后确定时间核对证据原件。</w:t>
      </w:r>
      <w:r>
        <w:rPr>
          <w:rFonts w:hint="eastAsia" w:ascii="宋体" w:hAnsi="宋体"/>
          <w:b/>
          <w:color w:val="000000"/>
          <w:sz w:val="21"/>
          <w:szCs w:val="21"/>
        </w:rPr>
        <w:t>债权人未</w:t>
      </w:r>
      <w:r>
        <w:rPr>
          <w:rFonts w:hint="eastAsia" w:ascii="宋体" w:hAnsi="宋体"/>
          <w:b/>
          <w:color w:val="000000"/>
          <w:sz w:val="21"/>
          <w:szCs w:val="21"/>
          <w:lang w:val="en-US" w:eastAsia="zh-CN"/>
        </w:rPr>
        <w:t>能在第一次债权人会议前向管理人</w:t>
      </w:r>
      <w:r>
        <w:rPr>
          <w:rFonts w:hint="eastAsia" w:ascii="宋体" w:hAnsi="宋体"/>
          <w:b/>
          <w:color w:val="000000"/>
          <w:sz w:val="21"/>
          <w:szCs w:val="21"/>
        </w:rPr>
        <w:t>提供证据原件的，</w:t>
      </w:r>
      <w:r>
        <w:rPr>
          <w:rFonts w:hint="eastAsia" w:ascii="宋体" w:hAnsi="宋体"/>
          <w:b/>
          <w:color w:val="000000"/>
          <w:sz w:val="21"/>
          <w:szCs w:val="21"/>
          <w:lang w:val="en-US" w:eastAsia="zh-CN"/>
        </w:rPr>
        <w:t>将承担举证不能的后果，</w:t>
      </w:r>
      <w:r>
        <w:rPr>
          <w:rFonts w:hint="eastAsia" w:ascii="宋体" w:hAnsi="宋体"/>
          <w:b/>
          <w:color w:val="000000"/>
          <w:sz w:val="21"/>
          <w:szCs w:val="21"/>
        </w:rPr>
        <w:t>申报的债权管理人</w:t>
      </w:r>
      <w:r>
        <w:rPr>
          <w:rFonts w:hint="eastAsia" w:ascii="宋体" w:hAnsi="宋体"/>
          <w:b/>
          <w:color w:val="000000"/>
          <w:sz w:val="21"/>
          <w:szCs w:val="21"/>
          <w:lang w:val="en-US" w:eastAsia="zh-CN"/>
        </w:rPr>
        <w:t>亦将</w:t>
      </w:r>
      <w:r>
        <w:rPr>
          <w:rFonts w:hint="eastAsia" w:ascii="宋体" w:hAnsi="宋体"/>
          <w:b/>
          <w:color w:val="000000"/>
          <w:sz w:val="21"/>
          <w:szCs w:val="21"/>
        </w:rPr>
        <w:t>不予</w:t>
      </w:r>
      <w:r>
        <w:rPr>
          <w:rFonts w:hint="eastAsia" w:ascii="宋体" w:hAnsi="宋体"/>
          <w:b/>
          <w:color w:val="000000"/>
          <w:sz w:val="21"/>
          <w:szCs w:val="21"/>
          <w:lang w:val="en-US" w:eastAsia="zh-CN"/>
        </w:rPr>
        <w:t>认定</w:t>
      </w:r>
      <w:r>
        <w:rPr>
          <w:rFonts w:hint="eastAsia" w:ascii="宋体" w:hAnsi="宋体"/>
          <w:b/>
          <w:color w:val="000000"/>
          <w:sz w:val="21"/>
          <w:szCs w:val="21"/>
        </w:rPr>
        <w:t>。</w:t>
      </w:r>
      <w:r>
        <w:rPr>
          <w:rFonts w:hint="eastAsia" w:ascii="宋体" w:hAnsi="宋体"/>
          <w:b/>
          <w:bCs/>
          <w:color w:val="000000"/>
          <w:sz w:val="22"/>
          <w:szCs w:val="22"/>
        </w:rPr>
        <w:t>债权人未按要求申报债权的，管理人将不予登记。</w:t>
      </w:r>
    </w:p>
    <w:p w14:paraId="59CD4812">
      <w:pPr>
        <w:keepNext w:val="0"/>
        <w:keepLines w:val="0"/>
        <w:pageBreakBefore w:val="0"/>
        <w:numPr>
          <w:ilvl w:val="0"/>
          <w:numId w:val="0"/>
        </w:numPr>
        <w:kinsoku/>
        <w:wordWrap/>
        <w:overflowPunct/>
        <w:topLinePunct w:val="0"/>
        <w:autoSpaceDE/>
        <w:autoSpaceDN/>
        <w:bidi w:val="0"/>
        <w:adjustRightInd/>
        <w:snapToGrid/>
        <w:spacing w:line="312" w:lineRule="auto"/>
        <w:ind w:left="482" w:leftChars="0"/>
        <w:textAlignment w:val="auto"/>
        <w:rPr>
          <w:rFonts w:hint="eastAsia" w:ascii="宋体" w:hAnsi="宋体"/>
          <w:b/>
          <w:bCs/>
          <w:sz w:val="22"/>
          <w:szCs w:val="22"/>
        </w:rPr>
      </w:pPr>
      <w:r>
        <w:rPr>
          <w:rFonts w:hint="eastAsia" w:ascii="宋体" w:hAnsi="宋体"/>
          <w:b/>
          <w:bCs/>
          <w:sz w:val="22"/>
          <w:szCs w:val="22"/>
          <w:lang w:val="en-US" w:eastAsia="zh-CN"/>
        </w:rPr>
        <w:t>五、</w:t>
      </w:r>
      <w:r>
        <w:rPr>
          <w:rFonts w:hint="eastAsia" w:ascii="宋体" w:hAnsi="宋体"/>
          <w:b/>
          <w:bCs/>
          <w:sz w:val="22"/>
          <w:szCs w:val="22"/>
        </w:rPr>
        <w:t>第一次债权人会议召开时间及方式</w:t>
      </w:r>
    </w:p>
    <w:p w14:paraId="36332E50">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val="en-US" w:eastAsia="zh-CN"/>
        </w:rPr>
      </w:pPr>
      <w:r>
        <w:rPr>
          <w:rFonts w:hint="default" w:ascii="宋体" w:hAnsi="宋体"/>
          <w:b w:val="0"/>
          <w:bCs w:val="0"/>
          <w:color w:val="000000"/>
          <w:sz w:val="22"/>
          <w:szCs w:val="22"/>
          <w:lang w:val="en-US" w:eastAsia="zh-CN"/>
        </w:rPr>
        <w:t>第一次债权人会议定</w:t>
      </w:r>
      <w:r>
        <w:rPr>
          <w:rFonts w:hint="default" w:ascii="宋体" w:hAnsi="宋体"/>
          <w:color w:val="000000"/>
          <w:sz w:val="22"/>
          <w:szCs w:val="22"/>
          <w:lang w:val="en-US" w:eastAsia="zh-CN"/>
        </w:rPr>
        <w:t>于</w:t>
      </w:r>
      <w:r>
        <w:rPr>
          <w:rFonts w:hint="eastAsia" w:ascii="宋体" w:hAnsi="宋体"/>
          <w:b/>
          <w:bCs/>
          <w:color w:val="FF0000"/>
          <w:sz w:val="22"/>
          <w:szCs w:val="22"/>
          <w:u w:val="single"/>
          <w:lang w:val="en-US" w:eastAsia="zh-CN"/>
        </w:rPr>
        <w:t>2025年04月07日14时在江苏省苏州市相城区人民法院第十七法庭</w:t>
      </w:r>
      <w:r>
        <w:rPr>
          <w:rFonts w:hint="eastAsia" w:ascii="宋体" w:hAnsi="宋体"/>
          <w:color w:val="000000"/>
          <w:sz w:val="22"/>
          <w:szCs w:val="22"/>
          <w:u w:val="single"/>
          <w:lang w:val="en-US" w:eastAsia="zh-CN"/>
        </w:rPr>
        <w:t>召开</w:t>
      </w:r>
      <w:r>
        <w:rPr>
          <w:rFonts w:hint="eastAsia" w:ascii="宋体" w:hAnsi="宋体"/>
          <w:color w:val="000000"/>
          <w:sz w:val="22"/>
          <w:szCs w:val="22"/>
          <w:lang w:val="en-US" w:eastAsia="zh-CN"/>
        </w:rPr>
        <w:t>。</w:t>
      </w:r>
    </w:p>
    <w:p w14:paraId="770399AE">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eastAsia="zh-CN"/>
        </w:rPr>
      </w:pPr>
      <w:r>
        <w:rPr>
          <w:rFonts w:ascii="宋体" w:hAnsi="宋体"/>
          <w:color w:val="000000"/>
          <w:sz w:val="22"/>
          <w:szCs w:val="22"/>
        </w:rPr>
        <w:t>特此通知</w:t>
      </w:r>
      <w:r>
        <w:rPr>
          <w:rFonts w:hint="eastAsia" w:ascii="宋体" w:hAnsi="宋体"/>
          <w:color w:val="000000"/>
          <w:sz w:val="22"/>
          <w:szCs w:val="22"/>
          <w:lang w:eastAsia="zh-CN"/>
        </w:rPr>
        <w:t>！</w:t>
      </w:r>
    </w:p>
    <w:p w14:paraId="4BFD00BA">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eastAsia="zh-CN"/>
        </w:rPr>
      </w:pPr>
    </w:p>
    <w:p w14:paraId="47C4D531">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eastAsia="zh-CN"/>
        </w:rPr>
      </w:pPr>
    </w:p>
    <w:p w14:paraId="6EB35994">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eastAsia="zh-CN"/>
        </w:rPr>
      </w:pPr>
    </w:p>
    <w:p w14:paraId="6450FB29">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eastAsia="zh-CN"/>
        </w:rPr>
      </w:pPr>
    </w:p>
    <w:p w14:paraId="297A4183">
      <w:pPr>
        <w:keepNext w:val="0"/>
        <w:keepLines w:val="0"/>
        <w:pageBreakBefore w:val="0"/>
        <w:kinsoku/>
        <w:wordWrap/>
        <w:overflowPunct/>
        <w:topLinePunct w:val="0"/>
        <w:autoSpaceDE/>
        <w:autoSpaceDN/>
        <w:bidi w:val="0"/>
        <w:adjustRightInd/>
        <w:snapToGrid/>
        <w:spacing w:line="312" w:lineRule="auto"/>
        <w:ind w:firstLine="482"/>
        <w:textAlignment w:val="auto"/>
        <w:rPr>
          <w:rFonts w:hint="eastAsia" w:ascii="宋体" w:hAnsi="宋体"/>
          <w:color w:val="000000"/>
          <w:sz w:val="22"/>
          <w:szCs w:val="22"/>
          <w:lang w:eastAsia="zh-CN"/>
        </w:rPr>
      </w:pPr>
    </w:p>
    <w:p w14:paraId="7F06F19B">
      <w:pPr>
        <w:keepNext w:val="0"/>
        <w:keepLines w:val="0"/>
        <w:pageBreakBefore w:val="0"/>
        <w:kinsoku/>
        <w:wordWrap/>
        <w:overflowPunct/>
        <w:topLinePunct w:val="0"/>
        <w:autoSpaceDE/>
        <w:autoSpaceDN/>
        <w:bidi w:val="0"/>
        <w:adjustRightInd/>
        <w:snapToGrid/>
        <w:spacing w:line="312" w:lineRule="auto"/>
        <w:ind w:firstLine="482"/>
        <w:jc w:val="right"/>
        <w:textAlignment w:val="auto"/>
        <w:rPr>
          <w:rFonts w:hint="eastAsia" w:ascii="宋体" w:hAnsi="宋体"/>
          <w:color w:val="000000"/>
          <w:sz w:val="22"/>
          <w:szCs w:val="22"/>
        </w:rPr>
      </w:pPr>
      <w:r>
        <w:rPr>
          <w:rFonts w:hint="eastAsia" w:ascii="宋体" w:hAnsi="宋体" w:cs="仿宋"/>
          <w:color w:val="000000"/>
          <w:sz w:val="22"/>
          <w:szCs w:val="22"/>
          <w:lang w:eastAsia="zh-CN"/>
        </w:rPr>
        <w:t>苏州昊然环保设备有限公司</w:t>
      </w:r>
      <w:r>
        <w:rPr>
          <w:rFonts w:hint="eastAsia" w:ascii="宋体" w:hAnsi="宋体"/>
          <w:color w:val="000000"/>
          <w:sz w:val="22"/>
          <w:szCs w:val="22"/>
        </w:rPr>
        <w:t>管理人</w:t>
      </w:r>
    </w:p>
    <w:p w14:paraId="753F3334">
      <w:pPr>
        <w:pStyle w:val="9"/>
        <w:keepNext w:val="0"/>
        <w:keepLines w:val="0"/>
        <w:pageBreakBefore w:val="0"/>
        <w:widowControl/>
        <w:kinsoku/>
        <w:wordWrap/>
        <w:overflowPunct/>
        <w:topLinePunct w:val="0"/>
        <w:autoSpaceDE/>
        <w:autoSpaceDN/>
        <w:bidi w:val="0"/>
        <w:adjustRightInd/>
        <w:snapToGrid/>
        <w:spacing w:beforeAutospacing="0" w:afterAutospacing="0" w:line="312" w:lineRule="auto"/>
        <w:jc w:val="right"/>
        <w:textAlignment w:val="auto"/>
        <w:rPr>
          <w:rFonts w:hint="eastAsia" w:ascii="宋体" w:hAnsi="宋体" w:eastAsia="宋体"/>
          <w:color w:val="000000"/>
          <w:sz w:val="22"/>
          <w:szCs w:val="22"/>
          <w:lang w:eastAsia="zh-CN"/>
        </w:rPr>
      </w:pPr>
      <w:r>
        <w:rPr>
          <w:rFonts w:hint="eastAsia" w:ascii="宋体" w:hAnsi="宋体"/>
          <w:color w:val="000000"/>
          <w:sz w:val="22"/>
          <w:szCs w:val="22"/>
        </w:rPr>
        <w:t xml:space="preserve">                                             </w:t>
      </w:r>
      <w:r>
        <w:rPr>
          <w:rFonts w:hint="eastAsia" w:ascii="宋体" w:hAnsi="宋体"/>
          <w:color w:val="000000"/>
          <w:sz w:val="22"/>
          <w:szCs w:val="22"/>
          <w:lang w:val="en-US" w:eastAsia="zh-CN"/>
        </w:rPr>
        <w:t xml:space="preserve">  </w:t>
      </w:r>
      <w:r>
        <w:rPr>
          <w:rFonts w:hint="eastAsia" w:ascii="宋体" w:hAnsi="宋体"/>
          <w:color w:val="000000"/>
          <w:sz w:val="22"/>
          <w:szCs w:val="22"/>
        </w:rPr>
        <w:t xml:space="preserve"> </w:t>
      </w:r>
      <w:r>
        <w:rPr>
          <w:rFonts w:hint="eastAsia" w:ascii="宋体" w:hAnsi="宋体"/>
          <w:color w:val="000000"/>
          <w:sz w:val="22"/>
          <w:szCs w:val="22"/>
          <w:lang w:eastAsia="zh-CN"/>
        </w:rPr>
        <w:t xml:space="preserve"> 2025年02月06日</w:t>
      </w:r>
    </w:p>
    <w:p w14:paraId="02F5A2B4">
      <w:pPr>
        <w:keepNext w:val="0"/>
        <w:keepLines w:val="0"/>
        <w:pageBreakBefore w:val="0"/>
        <w:kinsoku/>
        <w:wordWrap/>
        <w:overflowPunct/>
        <w:topLinePunct w:val="0"/>
        <w:autoSpaceDE/>
        <w:autoSpaceDN/>
        <w:bidi w:val="0"/>
        <w:adjustRightInd/>
        <w:snapToGrid/>
        <w:spacing w:before="63" w:beforeLines="20" w:after="63" w:afterLines="20" w:line="288" w:lineRule="auto"/>
        <w:jc w:val="right"/>
        <w:outlineLvl w:val="0"/>
        <w:rPr>
          <w:rFonts w:hint="eastAsia" w:ascii="宋体" w:hAnsi="宋体"/>
          <w:color w:val="000000"/>
          <w:sz w:val="21"/>
          <w:szCs w:val="21"/>
          <w:lang w:eastAsia="zh-CN"/>
        </w:rPr>
      </w:pPr>
    </w:p>
    <w:tbl>
      <w:tblPr>
        <w:tblStyle w:val="12"/>
        <w:tblpPr w:leftFromText="180" w:rightFromText="180" w:vertAnchor="text" w:horzAnchor="page" w:tblpX="1585" w:tblpY="3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7"/>
        <w:gridCol w:w="7447"/>
      </w:tblGrid>
      <w:tr w14:paraId="37A8B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tcBorders>
              <w:top w:val="nil"/>
              <w:left w:val="nil"/>
              <w:bottom w:val="nil"/>
              <w:right w:val="nil"/>
            </w:tcBorders>
          </w:tcPr>
          <w:p w14:paraId="233C285E">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b/>
                <w:bCs/>
                <w:color w:val="000000"/>
                <w:szCs w:val="21"/>
                <w:u w:val="none"/>
                <w:vertAlign w:val="baseline"/>
                <w:lang w:val="en-US" w:eastAsia="zh-CN"/>
              </w:rPr>
            </w:pPr>
            <w:r>
              <w:rPr>
                <w:rFonts w:hint="eastAsia" w:ascii="宋体" w:hAnsi="宋体"/>
                <w:b/>
                <w:bCs/>
                <w:color w:val="000000"/>
                <w:szCs w:val="21"/>
                <w:u w:val="none"/>
                <w:lang w:val="en-US" w:eastAsia="zh-CN"/>
              </w:rPr>
              <w:t>管理人地址：</w:t>
            </w:r>
          </w:p>
        </w:tc>
        <w:tc>
          <w:tcPr>
            <w:tcW w:w="7447" w:type="dxa"/>
            <w:tcBorders>
              <w:top w:val="nil"/>
              <w:left w:val="nil"/>
              <w:bottom w:val="nil"/>
              <w:right w:val="nil"/>
            </w:tcBorders>
          </w:tcPr>
          <w:p w14:paraId="104641E0">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b/>
                <w:bCs/>
                <w:color w:val="000000"/>
                <w:szCs w:val="21"/>
                <w:u w:val="none"/>
                <w:vertAlign w:val="baseline"/>
                <w:lang w:val="en-US" w:eastAsia="zh-CN"/>
              </w:rPr>
            </w:pPr>
            <w:r>
              <w:rPr>
                <w:rFonts w:hint="eastAsia" w:ascii="宋体" w:hAnsi="宋体"/>
                <w:b w:val="0"/>
                <w:bCs w:val="0"/>
                <w:color w:val="000000"/>
                <w:szCs w:val="21"/>
                <w:u w:val="none"/>
                <w:lang w:val="en-US" w:eastAsia="zh-CN"/>
              </w:rPr>
              <w:t>苏州市工业园区乐嘉大厦2820室</w:t>
            </w:r>
          </w:p>
        </w:tc>
      </w:tr>
      <w:tr w14:paraId="1E36C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tcBorders>
              <w:top w:val="nil"/>
              <w:left w:val="nil"/>
              <w:bottom w:val="nil"/>
              <w:right w:val="nil"/>
            </w:tcBorders>
          </w:tcPr>
          <w:p w14:paraId="2C67952C">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b/>
                <w:bCs/>
                <w:color w:val="000000"/>
                <w:szCs w:val="21"/>
                <w:u w:val="none"/>
                <w:vertAlign w:val="baseline"/>
                <w:lang w:val="en-US" w:eastAsia="zh-CN"/>
              </w:rPr>
            </w:pPr>
            <w:r>
              <w:rPr>
                <w:rFonts w:hint="eastAsia" w:ascii="宋体" w:hAnsi="宋体"/>
                <w:b/>
                <w:bCs/>
                <w:color w:val="000000"/>
                <w:szCs w:val="21"/>
                <w:u w:val="none"/>
                <w:lang w:val="en-US" w:eastAsia="zh-CN"/>
              </w:rPr>
              <w:t>收件人：</w:t>
            </w:r>
          </w:p>
        </w:tc>
        <w:tc>
          <w:tcPr>
            <w:tcW w:w="7447" w:type="dxa"/>
            <w:tcBorders>
              <w:top w:val="nil"/>
              <w:left w:val="nil"/>
              <w:bottom w:val="nil"/>
              <w:right w:val="nil"/>
            </w:tcBorders>
          </w:tcPr>
          <w:p w14:paraId="4C609977">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b/>
                <w:bCs/>
                <w:color w:val="000000"/>
                <w:szCs w:val="21"/>
                <w:u w:val="none"/>
                <w:vertAlign w:val="baseline"/>
                <w:lang w:val="en-US" w:eastAsia="zh-CN"/>
              </w:rPr>
            </w:pPr>
            <w:r>
              <w:rPr>
                <w:rFonts w:hint="eastAsia" w:ascii="宋体" w:hAnsi="宋体"/>
                <w:b w:val="0"/>
                <w:bCs w:val="0"/>
                <w:color w:val="000000"/>
                <w:szCs w:val="21"/>
                <w:u w:val="none"/>
                <w:lang w:val="en-US" w:eastAsia="zh-CN"/>
              </w:rPr>
              <w:t>昊然公司管理人</w:t>
            </w:r>
          </w:p>
        </w:tc>
      </w:tr>
      <w:tr w14:paraId="5356D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7" w:type="dxa"/>
            <w:tcBorders>
              <w:top w:val="nil"/>
              <w:left w:val="nil"/>
              <w:bottom w:val="nil"/>
              <w:right w:val="nil"/>
            </w:tcBorders>
          </w:tcPr>
          <w:p w14:paraId="4990FE51">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b/>
                <w:bCs/>
                <w:color w:val="000000"/>
                <w:szCs w:val="21"/>
                <w:u w:val="none"/>
                <w:vertAlign w:val="baseline"/>
                <w:lang w:val="en-US" w:eastAsia="zh-CN"/>
              </w:rPr>
            </w:pPr>
            <w:r>
              <w:rPr>
                <w:rFonts w:hint="eastAsia" w:ascii="宋体" w:hAnsi="宋体"/>
                <w:b/>
                <w:bCs/>
                <w:color w:val="000000"/>
                <w:szCs w:val="21"/>
                <w:u w:val="none"/>
                <w:lang w:val="en-US" w:eastAsia="zh-CN"/>
              </w:rPr>
              <w:t>联系电话：</w:t>
            </w:r>
          </w:p>
        </w:tc>
        <w:tc>
          <w:tcPr>
            <w:tcW w:w="7447" w:type="dxa"/>
            <w:tcBorders>
              <w:top w:val="nil"/>
              <w:left w:val="nil"/>
              <w:bottom w:val="nil"/>
              <w:right w:val="nil"/>
            </w:tcBorders>
          </w:tcPr>
          <w:p w14:paraId="550C2239">
            <w:pPr>
              <w:pStyle w:val="9"/>
              <w:keepNext w:val="0"/>
              <w:keepLines w:val="0"/>
              <w:pageBreakBefore w:val="0"/>
              <w:widowControl/>
              <w:kinsoku/>
              <w:wordWrap/>
              <w:overflowPunct/>
              <w:topLinePunct w:val="0"/>
              <w:autoSpaceDE/>
              <w:autoSpaceDN/>
              <w:bidi w:val="0"/>
              <w:adjustRightInd/>
              <w:snapToGrid/>
              <w:spacing w:beforeAutospacing="0" w:afterAutospacing="0" w:line="360" w:lineRule="auto"/>
              <w:textAlignment w:val="auto"/>
              <w:rPr>
                <w:rFonts w:hint="eastAsia" w:ascii="宋体" w:hAnsi="宋体"/>
                <w:b/>
                <w:bCs/>
                <w:color w:val="000000"/>
                <w:szCs w:val="21"/>
                <w:u w:val="none"/>
                <w:vertAlign w:val="baseline"/>
                <w:lang w:val="en-US" w:eastAsia="zh-CN"/>
              </w:rPr>
            </w:pPr>
            <w:r>
              <w:rPr>
                <w:rFonts w:hint="eastAsia" w:ascii="宋体" w:hAnsi="宋体"/>
                <w:b w:val="0"/>
                <w:bCs w:val="0"/>
                <w:color w:val="000000"/>
                <w:szCs w:val="21"/>
                <w:u w:val="none"/>
                <w:lang w:val="en-US" w:eastAsia="zh-CN"/>
              </w:rPr>
              <w:t>18021467710</w:t>
            </w:r>
          </w:p>
        </w:tc>
      </w:tr>
    </w:tbl>
    <w:p w14:paraId="7611F775">
      <w:pPr>
        <w:keepNext w:val="0"/>
        <w:keepLines w:val="0"/>
        <w:pageBreakBefore w:val="0"/>
        <w:widowControl w:val="0"/>
        <w:kinsoku/>
        <w:wordWrap w:val="0"/>
        <w:overflowPunct/>
        <w:topLinePunct w:val="0"/>
        <w:autoSpaceDE/>
        <w:autoSpaceDN/>
        <w:bidi w:val="0"/>
        <w:adjustRightInd/>
        <w:snapToGrid/>
        <w:spacing w:before="63" w:beforeLines="20" w:after="63" w:afterLines="20" w:line="288" w:lineRule="auto"/>
        <w:ind w:firstLine="420" w:firstLineChars="200"/>
        <w:jc w:val="right"/>
        <w:textAlignment w:val="auto"/>
        <w:outlineLvl w:val="0"/>
        <w:rPr>
          <w:rFonts w:hint="default" w:ascii="宋体" w:hAnsi="宋体"/>
          <w:color w:val="000000"/>
          <w:sz w:val="21"/>
          <w:szCs w:val="21"/>
          <w:lang w:val="en-US" w:eastAsia="zh-CN"/>
        </w:rPr>
        <w:sectPr>
          <w:headerReference r:id="rId3" w:type="default"/>
          <w:footerReference r:id="rId4" w:type="default"/>
          <w:pgSz w:w="11906" w:h="16838"/>
          <w:pgMar w:top="1440" w:right="1554" w:bottom="1440" w:left="1554" w:header="851" w:footer="992" w:gutter="0"/>
          <w:cols w:space="720" w:num="1"/>
          <w:docGrid w:type="lines" w:linePitch="312" w:charSpace="0"/>
        </w:sectPr>
      </w:pPr>
    </w:p>
    <w:p w14:paraId="3D955418">
      <w:pPr>
        <w:pStyle w:val="9"/>
        <w:keepNext w:val="0"/>
        <w:keepLines w:val="0"/>
        <w:pageBreakBefore w:val="0"/>
        <w:widowControl/>
        <w:kinsoku/>
        <w:wordWrap/>
        <w:overflowPunct/>
        <w:topLinePunct w:val="0"/>
        <w:autoSpaceDE/>
        <w:autoSpaceDN/>
        <w:bidi w:val="0"/>
        <w:adjustRightInd/>
        <w:snapToGrid/>
        <w:spacing w:beforeAutospacing="0" w:afterAutospacing="0" w:line="288" w:lineRule="auto"/>
        <w:textAlignment w:val="auto"/>
        <w:rPr>
          <w:rFonts w:hint="eastAsia" w:ascii="宋体" w:hAnsi="宋体" w:eastAsia="宋体"/>
          <w:color w:val="000000"/>
          <w:sz w:val="32"/>
          <w:szCs w:val="32"/>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一</w:t>
      </w:r>
      <w:r>
        <w:rPr>
          <w:rFonts w:hint="eastAsia" w:ascii="宋体" w:hAnsi="宋体"/>
          <w:b/>
          <w:bCs/>
          <w:color w:val="000000"/>
          <w:szCs w:val="21"/>
          <w:lang w:eastAsia="zh-CN"/>
        </w:rPr>
        <w:t>：</w:t>
      </w:r>
    </w:p>
    <w:p w14:paraId="1E271CCD">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苏州昊然环保设备有限公司</w:t>
      </w:r>
      <w:r>
        <w:rPr>
          <w:rFonts w:hint="eastAsia" w:ascii="宋体" w:hAnsi="宋体"/>
          <w:b/>
          <w:bCs/>
          <w:color w:val="000000"/>
          <w:sz w:val="32"/>
          <w:szCs w:val="32"/>
        </w:rPr>
        <w:t>破产清算案</w:t>
      </w:r>
    </w:p>
    <w:p w14:paraId="4BC01F23">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债权申报表</w:t>
      </w:r>
    </w:p>
    <w:p w14:paraId="64B16173">
      <w:pPr>
        <w:spacing w:line="360" w:lineRule="exact"/>
        <w:ind w:firstLine="420" w:firstLineChars="200"/>
        <w:jc w:val="center"/>
        <w:rPr>
          <w:rFonts w:hint="eastAsia" w:ascii="宋体" w:hAnsi="宋体"/>
          <w:color w:val="000000"/>
          <w:sz w:val="32"/>
          <w:szCs w:val="32"/>
        </w:rPr>
      </w:pPr>
      <w:r>
        <w:rPr>
          <w:rFonts w:hint="eastAsia" w:ascii="宋体" w:hAnsi="宋体"/>
          <w:color w:val="000000"/>
          <w:szCs w:val="21"/>
        </w:rPr>
        <w:t xml:space="preserve">                                            编号（</w:t>
      </w:r>
      <w:r>
        <w:rPr>
          <w:rFonts w:hint="eastAsia" w:ascii="宋体" w:hAnsi="宋体"/>
          <w:color w:val="000000"/>
          <w:szCs w:val="21"/>
          <w:lang w:val="en-US" w:eastAsia="zh-CN"/>
        </w:rPr>
        <w:t>由</w:t>
      </w:r>
      <w:r>
        <w:rPr>
          <w:rFonts w:hint="eastAsia" w:ascii="宋体" w:hAnsi="宋体"/>
          <w:color w:val="000000"/>
          <w:szCs w:val="21"/>
        </w:rPr>
        <w:t>管理人填写）：</w:t>
      </w:r>
    </w:p>
    <w:tbl>
      <w:tblPr>
        <w:tblStyle w:val="11"/>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9"/>
        <w:gridCol w:w="679"/>
        <w:gridCol w:w="1400"/>
        <w:gridCol w:w="759"/>
        <w:gridCol w:w="2641"/>
        <w:gridCol w:w="620"/>
        <w:gridCol w:w="567"/>
        <w:gridCol w:w="1559"/>
      </w:tblGrid>
      <w:tr w14:paraId="5BAF7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2378" w:type="dxa"/>
            <w:gridSpan w:val="2"/>
            <w:noWrap w:val="0"/>
            <w:vAlign w:val="center"/>
          </w:tcPr>
          <w:p w14:paraId="5492D9C0">
            <w:pPr>
              <w:spacing w:line="360" w:lineRule="auto"/>
              <w:jc w:val="center"/>
              <w:rPr>
                <w:rFonts w:hint="eastAsia" w:ascii="宋体" w:hAnsi="宋体"/>
                <w:b/>
                <w:bCs/>
                <w:color w:val="000000"/>
                <w:sz w:val="24"/>
              </w:rPr>
            </w:pPr>
            <w:r>
              <w:rPr>
                <w:rFonts w:hint="eastAsia" w:ascii="宋体" w:hAnsi="宋体"/>
                <w:color w:val="000000"/>
                <w:sz w:val="24"/>
              </w:rPr>
              <w:t>债权申报人名称</w:t>
            </w:r>
          </w:p>
        </w:tc>
        <w:tc>
          <w:tcPr>
            <w:tcW w:w="7546" w:type="dxa"/>
            <w:gridSpan w:val="6"/>
            <w:noWrap w:val="0"/>
            <w:vAlign w:val="center"/>
          </w:tcPr>
          <w:p w14:paraId="1BEA27BE">
            <w:pPr>
              <w:spacing w:line="360" w:lineRule="auto"/>
              <w:rPr>
                <w:rFonts w:hint="eastAsia" w:ascii="宋体" w:hAnsi="宋体"/>
                <w:color w:val="000000"/>
                <w:sz w:val="24"/>
              </w:rPr>
            </w:pPr>
          </w:p>
        </w:tc>
      </w:tr>
      <w:tr w14:paraId="56DE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2"/>
            <w:noWrap w:val="0"/>
            <w:vAlign w:val="center"/>
          </w:tcPr>
          <w:p w14:paraId="719533F1">
            <w:pPr>
              <w:spacing w:line="360" w:lineRule="auto"/>
              <w:jc w:val="center"/>
              <w:rPr>
                <w:rFonts w:hint="eastAsia" w:ascii="宋体" w:hAnsi="宋体"/>
                <w:color w:val="000000"/>
                <w:sz w:val="24"/>
              </w:rPr>
            </w:pPr>
            <w:r>
              <w:rPr>
                <w:rFonts w:hint="eastAsia" w:ascii="宋体" w:hAnsi="宋体"/>
                <w:color w:val="000000"/>
                <w:sz w:val="24"/>
              </w:rPr>
              <w:t>法定代表人</w:t>
            </w:r>
          </w:p>
        </w:tc>
        <w:tc>
          <w:tcPr>
            <w:tcW w:w="4800" w:type="dxa"/>
            <w:gridSpan w:val="3"/>
            <w:noWrap w:val="0"/>
            <w:vAlign w:val="center"/>
          </w:tcPr>
          <w:p w14:paraId="7485CF20">
            <w:pPr>
              <w:spacing w:line="360" w:lineRule="auto"/>
              <w:rPr>
                <w:rFonts w:hint="eastAsia" w:ascii="宋体" w:hAnsi="宋体"/>
                <w:color w:val="000000"/>
                <w:sz w:val="24"/>
              </w:rPr>
            </w:pPr>
          </w:p>
        </w:tc>
        <w:tc>
          <w:tcPr>
            <w:tcW w:w="1187" w:type="dxa"/>
            <w:gridSpan w:val="2"/>
            <w:noWrap w:val="0"/>
            <w:vAlign w:val="center"/>
          </w:tcPr>
          <w:p w14:paraId="06BA8D99">
            <w:pPr>
              <w:spacing w:line="360" w:lineRule="auto"/>
              <w:rPr>
                <w:rFonts w:hint="eastAsia" w:ascii="宋体" w:hAnsi="宋体"/>
                <w:color w:val="000000"/>
                <w:sz w:val="24"/>
              </w:rPr>
            </w:pPr>
            <w:r>
              <w:rPr>
                <w:rFonts w:hint="eastAsia" w:ascii="宋体" w:hAnsi="宋体"/>
                <w:color w:val="000000"/>
                <w:sz w:val="24"/>
              </w:rPr>
              <w:t>联系电话</w:t>
            </w:r>
          </w:p>
        </w:tc>
        <w:tc>
          <w:tcPr>
            <w:tcW w:w="1559" w:type="dxa"/>
            <w:noWrap w:val="0"/>
            <w:vAlign w:val="center"/>
          </w:tcPr>
          <w:p w14:paraId="3A5F5108">
            <w:pPr>
              <w:spacing w:line="360" w:lineRule="auto"/>
              <w:rPr>
                <w:rFonts w:hint="eastAsia" w:ascii="宋体" w:hAnsi="宋体"/>
                <w:color w:val="000000"/>
                <w:sz w:val="24"/>
              </w:rPr>
            </w:pPr>
          </w:p>
        </w:tc>
      </w:tr>
      <w:tr w14:paraId="25C2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2378" w:type="dxa"/>
            <w:gridSpan w:val="2"/>
            <w:noWrap w:val="0"/>
            <w:vAlign w:val="center"/>
          </w:tcPr>
          <w:p w14:paraId="101D03C3">
            <w:pPr>
              <w:spacing w:line="360" w:lineRule="auto"/>
              <w:jc w:val="center"/>
              <w:rPr>
                <w:rFonts w:hint="eastAsia" w:ascii="宋体" w:hAnsi="宋体"/>
                <w:color w:val="000000"/>
                <w:sz w:val="24"/>
              </w:rPr>
            </w:pPr>
            <w:r>
              <w:rPr>
                <w:rFonts w:hint="eastAsia" w:ascii="宋体" w:hAnsi="宋体"/>
                <w:color w:val="000000"/>
                <w:sz w:val="24"/>
              </w:rPr>
              <w:t>债权申报代理人</w:t>
            </w:r>
          </w:p>
        </w:tc>
        <w:tc>
          <w:tcPr>
            <w:tcW w:w="4800" w:type="dxa"/>
            <w:gridSpan w:val="3"/>
            <w:noWrap w:val="0"/>
            <w:vAlign w:val="center"/>
          </w:tcPr>
          <w:p w14:paraId="00F6404F">
            <w:pPr>
              <w:spacing w:line="360" w:lineRule="auto"/>
              <w:rPr>
                <w:rFonts w:hint="eastAsia" w:ascii="宋体" w:hAnsi="宋体"/>
                <w:color w:val="000000"/>
                <w:sz w:val="24"/>
              </w:rPr>
            </w:pPr>
          </w:p>
        </w:tc>
        <w:tc>
          <w:tcPr>
            <w:tcW w:w="1187" w:type="dxa"/>
            <w:gridSpan w:val="2"/>
            <w:noWrap w:val="0"/>
            <w:vAlign w:val="center"/>
          </w:tcPr>
          <w:p w14:paraId="710C4DC8">
            <w:pPr>
              <w:spacing w:line="360" w:lineRule="auto"/>
              <w:rPr>
                <w:rFonts w:hint="eastAsia" w:ascii="宋体" w:hAnsi="宋体"/>
                <w:color w:val="000000"/>
                <w:sz w:val="24"/>
              </w:rPr>
            </w:pPr>
            <w:r>
              <w:rPr>
                <w:rFonts w:hint="eastAsia" w:ascii="宋体" w:hAnsi="宋体"/>
                <w:color w:val="000000"/>
                <w:sz w:val="24"/>
              </w:rPr>
              <w:t>联系电话</w:t>
            </w:r>
          </w:p>
        </w:tc>
        <w:tc>
          <w:tcPr>
            <w:tcW w:w="1559" w:type="dxa"/>
            <w:noWrap w:val="0"/>
            <w:vAlign w:val="center"/>
          </w:tcPr>
          <w:p w14:paraId="3F4FC3BA">
            <w:pPr>
              <w:spacing w:line="360" w:lineRule="auto"/>
              <w:rPr>
                <w:rFonts w:hint="eastAsia" w:ascii="宋体" w:hAnsi="宋体"/>
                <w:color w:val="000000"/>
                <w:sz w:val="24"/>
              </w:rPr>
            </w:pPr>
          </w:p>
        </w:tc>
      </w:tr>
      <w:tr w14:paraId="6EAE3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2378" w:type="dxa"/>
            <w:gridSpan w:val="2"/>
            <w:noWrap w:val="0"/>
            <w:vAlign w:val="center"/>
          </w:tcPr>
          <w:p w14:paraId="58318794">
            <w:pPr>
              <w:spacing w:line="360" w:lineRule="auto"/>
              <w:jc w:val="center"/>
              <w:rPr>
                <w:rFonts w:hint="eastAsia" w:ascii="宋体" w:hAnsi="宋体"/>
                <w:color w:val="000000"/>
                <w:sz w:val="24"/>
              </w:rPr>
            </w:pPr>
            <w:r>
              <w:rPr>
                <w:rFonts w:hint="eastAsia" w:ascii="宋体" w:hAnsi="宋体"/>
                <w:color w:val="000000"/>
                <w:sz w:val="24"/>
              </w:rPr>
              <w:t>是否有连带债权人</w:t>
            </w:r>
          </w:p>
        </w:tc>
        <w:tc>
          <w:tcPr>
            <w:tcW w:w="2159" w:type="dxa"/>
            <w:gridSpan w:val="2"/>
            <w:noWrap w:val="0"/>
            <w:vAlign w:val="center"/>
          </w:tcPr>
          <w:p w14:paraId="395605C0">
            <w:pPr>
              <w:spacing w:line="360" w:lineRule="auto"/>
              <w:rPr>
                <w:rFonts w:hint="eastAsia" w:ascii="宋体" w:hAnsi="宋体"/>
                <w:color w:val="000000"/>
                <w:sz w:val="24"/>
              </w:rPr>
            </w:pPr>
          </w:p>
        </w:tc>
        <w:tc>
          <w:tcPr>
            <w:tcW w:w="2641" w:type="dxa"/>
            <w:noWrap w:val="0"/>
            <w:vAlign w:val="center"/>
          </w:tcPr>
          <w:p w14:paraId="3BF10D6C">
            <w:pPr>
              <w:spacing w:line="360" w:lineRule="auto"/>
              <w:jc w:val="center"/>
              <w:rPr>
                <w:rFonts w:hint="eastAsia" w:ascii="宋体" w:hAnsi="宋体"/>
                <w:color w:val="000000"/>
                <w:sz w:val="24"/>
              </w:rPr>
            </w:pPr>
            <w:r>
              <w:rPr>
                <w:rFonts w:hint="eastAsia" w:ascii="宋体" w:hAnsi="宋体"/>
                <w:color w:val="000000"/>
                <w:sz w:val="24"/>
              </w:rPr>
              <w:t>连带债权人名称</w:t>
            </w:r>
          </w:p>
        </w:tc>
        <w:tc>
          <w:tcPr>
            <w:tcW w:w="2746" w:type="dxa"/>
            <w:gridSpan w:val="3"/>
            <w:noWrap w:val="0"/>
            <w:vAlign w:val="center"/>
          </w:tcPr>
          <w:p w14:paraId="16A99E77">
            <w:pPr>
              <w:spacing w:line="360" w:lineRule="auto"/>
              <w:rPr>
                <w:rFonts w:hint="eastAsia" w:ascii="宋体" w:hAnsi="宋体"/>
                <w:color w:val="000000"/>
                <w:sz w:val="24"/>
              </w:rPr>
            </w:pPr>
          </w:p>
        </w:tc>
      </w:tr>
      <w:tr w14:paraId="1B282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2378" w:type="dxa"/>
            <w:gridSpan w:val="2"/>
            <w:tcBorders>
              <w:bottom w:val="single" w:color="auto" w:sz="4" w:space="0"/>
            </w:tcBorders>
            <w:noWrap w:val="0"/>
            <w:vAlign w:val="center"/>
          </w:tcPr>
          <w:p w14:paraId="4D7DB8C8">
            <w:pPr>
              <w:spacing w:line="360" w:lineRule="auto"/>
              <w:jc w:val="center"/>
              <w:rPr>
                <w:rFonts w:hint="eastAsia" w:ascii="宋体" w:hAnsi="宋体"/>
                <w:color w:val="000000"/>
                <w:sz w:val="24"/>
              </w:rPr>
            </w:pPr>
            <w:r>
              <w:rPr>
                <w:rFonts w:hint="eastAsia" w:ascii="宋体" w:hAnsi="宋体"/>
                <w:color w:val="000000"/>
                <w:sz w:val="24"/>
              </w:rPr>
              <w:t>是否有连带债务人</w:t>
            </w:r>
          </w:p>
        </w:tc>
        <w:tc>
          <w:tcPr>
            <w:tcW w:w="2159" w:type="dxa"/>
            <w:gridSpan w:val="2"/>
            <w:tcBorders>
              <w:bottom w:val="single" w:color="auto" w:sz="4" w:space="0"/>
            </w:tcBorders>
            <w:noWrap w:val="0"/>
            <w:vAlign w:val="center"/>
          </w:tcPr>
          <w:p w14:paraId="22862E16">
            <w:pPr>
              <w:spacing w:line="360" w:lineRule="auto"/>
              <w:rPr>
                <w:rFonts w:hint="eastAsia" w:ascii="宋体" w:hAnsi="宋体"/>
                <w:color w:val="000000"/>
                <w:sz w:val="24"/>
              </w:rPr>
            </w:pPr>
          </w:p>
        </w:tc>
        <w:tc>
          <w:tcPr>
            <w:tcW w:w="2641" w:type="dxa"/>
            <w:tcBorders>
              <w:bottom w:val="single" w:color="auto" w:sz="4" w:space="0"/>
            </w:tcBorders>
            <w:noWrap w:val="0"/>
            <w:vAlign w:val="center"/>
          </w:tcPr>
          <w:p w14:paraId="45A9BEAD">
            <w:pPr>
              <w:spacing w:line="360" w:lineRule="auto"/>
              <w:jc w:val="center"/>
              <w:rPr>
                <w:rFonts w:hint="eastAsia" w:ascii="宋体" w:hAnsi="宋体"/>
                <w:color w:val="000000"/>
                <w:sz w:val="24"/>
              </w:rPr>
            </w:pPr>
            <w:r>
              <w:rPr>
                <w:rFonts w:hint="eastAsia" w:ascii="宋体" w:hAnsi="宋体"/>
                <w:color w:val="000000"/>
                <w:sz w:val="24"/>
              </w:rPr>
              <w:t>连带债务人名称</w:t>
            </w:r>
          </w:p>
        </w:tc>
        <w:tc>
          <w:tcPr>
            <w:tcW w:w="2746" w:type="dxa"/>
            <w:gridSpan w:val="3"/>
            <w:tcBorders>
              <w:bottom w:val="single" w:color="auto" w:sz="4" w:space="0"/>
            </w:tcBorders>
            <w:noWrap w:val="0"/>
            <w:vAlign w:val="center"/>
          </w:tcPr>
          <w:p w14:paraId="74F18C82">
            <w:pPr>
              <w:spacing w:line="360" w:lineRule="auto"/>
              <w:rPr>
                <w:rFonts w:hint="eastAsia" w:ascii="宋体" w:hAnsi="宋体"/>
                <w:color w:val="000000"/>
                <w:sz w:val="24"/>
              </w:rPr>
            </w:pPr>
          </w:p>
        </w:tc>
      </w:tr>
      <w:tr w14:paraId="1634D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13B553C5">
            <w:pPr>
              <w:spacing w:line="360" w:lineRule="auto"/>
              <w:jc w:val="center"/>
              <w:rPr>
                <w:rFonts w:hint="eastAsia" w:ascii="宋体" w:hAnsi="宋体"/>
                <w:color w:val="000000"/>
                <w:sz w:val="24"/>
                <w:lang w:val="en-US" w:eastAsia="zh-CN"/>
              </w:rPr>
            </w:pPr>
            <w:r>
              <w:rPr>
                <w:rFonts w:hint="eastAsia" w:ascii="宋体" w:hAnsi="宋体"/>
                <w:color w:val="000000"/>
                <w:sz w:val="24"/>
              </w:rPr>
              <w:t>判决文书及</w:t>
            </w:r>
            <w:r>
              <w:rPr>
                <w:rFonts w:hint="eastAsia" w:ascii="宋体" w:hAnsi="宋体"/>
                <w:color w:val="000000"/>
                <w:sz w:val="24"/>
                <w:lang w:val="en-US" w:eastAsia="zh-CN"/>
              </w:rPr>
              <w:t>执行</w:t>
            </w:r>
            <w:r>
              <w:rPr>
                <w:rFonts w:hint="eastAsia" w:ascii="宋体" w:hAnsi="宋体"/>
                <w:color w:val="000000"/>
                <w:sz w:val="24"/>
              </w:rPr>
              <w:t>案号</w:t>
            </w:r>
          </w:p>
        </w:tc>
        <w:tc>
          <w:tcPr>
            <w:tcW w:w="7546" w:type="dxa"/>
            <w:gridSpan w:val="6"/>
            <w:noWrap w:val="0"/>
            <w:vAlign w:val="center"/>
          </w:tcPr>
          <w:p w14:paraId="52345B39">
            <w:pPr>
              <w:spacing w:line="360" w:lineRule="auto"/>
              <w:rPr>
                <w:rFonts w:hint="eastAsia" w:ascii="宋体" w:hAnsi="宋体"/>
                <w:color w:val="000000"/>
                <w:sz w:val="24"/>
              </w:rPr>
            </w:pPr>
          </w:p>
        </w:tc>
      </w:tr>
      <w:tr w14:paraId="06D8D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54FA1BE1">
            <w:pPr>
              <w:spacing w:line="360" w:lineRule="auto"/>
              <w:jc w:val="center"/>
              <w:rPr>
                <w:rFonts w:hint="default" w:ascii="宋体" w:hAnsi="宋体" w:eastAsia="宋体"/>
                <w:color w:val="000000"/>
                <w:sz w:val="24"/>
                <w:lang w:val="en-US" w:eastAsia="zh-CN"/>
              </w:rPr>
            </w:pPr>
            <w:r>
              <w:rPr>
                <w:rFonts w:hint="eastAsia" w:ascii="宋体" w:hAnsi="宋体"/>
                <w:color w:val="000000"/>
                <w:sz w:val="24"/>
                <w:lang w:val="en-US" w:eastAsia="zh-CN"/>
              </w:rPr>
              <w:t>已分配金额及时间</w:t>
            </w:r>
          </w:p>
        </w:tc>
        <w:tc>
          <w:tcPr>
            <w:tcW w:w="7546" w:type="dxa"/>
            <w:gridSpan w:val="6"/>
            <w:noWrap w:val="0"/>
            <w:vAlign w:val="center"/>
          </w:tcPr>
          <w:p w14:paraId="13B5113B">
            <w:pPr>
              <w:spacing w:line="360" w:lineRule="auto"/>
              <w:rPr>
                <w:rFonts w:hint="eastAsia" w:ascii="宋体" w:hAnsi="宋体"/>
                <w:color w:val="000000"/>
                <w:sz w:val="24"/>
              </w:rPr>
            </w:pPr>
          </w:p>
        </w:tc>
      </w:tr>
      <w:tr w14:paraId="2EE14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5AFB2054">
            <w:pPr>
              <w:spacing w:line="360" w:lineRule="auto"/>
              <w:jc w:val="center"/>
              <w:rPr>
                <w:rFonts w:hint="eastAsia" w:ascii="宋体" w:hAnsi="宋体"/>
                <w:color w:val="000000"/>
                <w:sz w:val="24"/>
              </w:rPr>
            </w:pPr>
            <w:r>
              <w:rPr>
                <w:rFonts w:hint="eastAsia" w:ascii="宋体" w:hAnsi="宋体"/>
                <w:color w:val="000000"/>
                <w:sz w:val="24"/>
              </w:rPr>
              <w:t>是否享有优先受偿权</w:t>
            </w:r>
          </w:p>
        </w:tc>
        <w:tc>
          <w:tcPr>
            <w:tcW w:w="2159" w:type="dxa"/>
            <w:gridSpan w:val="2"/>
            <w:noWrap w:val="0"/>
            <w:vAlign w:val="center"/>
          </w:tcPr>
          <w:p w14:paraId="6CF7EFFA">
            <w:pPr>
              <w:spacing w:line="360" w:lineRule="auto"/>
              <w:rPr>
                <w:rFonts w:hint="eastAsia" w:ascii="宋体" w:hAnsi="宋体"/>
                <w:color w:val="000000"/>
                <w:sz w:val="24"/>
              </w:rPr>
            </w:pPr>
          </w:p>
        </w:tc>
        <w:tc>
          <w:tcPr>
            <w:tcW w:w="2641" w:type="dxa"/>
            <w:noWrap w:val="0"/>
            <w:vAlign w:val="center"/>
          </w:tcPr>
          <w:p w14:paraId="58AEFB8E">
            <w:pPr>
              <w:spacing w:line="360" w:lineRule="auto"/>
              <w:jc w:val="center"/>
              <w:rPr>
                <w:rFonts w:hint="eastAsia" w:ascii="宋体" w:hAnsi="宋体"/>
                <w:color w:val="000000"/>
                <w:sz w:val="24"/>
              </w:rPr>
            </w:pPr>
            <w:r>
              <w:rPr>
                <w:rFonts w:hint="eastAsia" w:ascii="宋体" w:hAnsi="宋体"/>
                <w:color w:val="000000"/>
                <w:sz w:val="24"/>
              </w:rPr>
              <w:t>优先受偿权类型及金额</w:t>
            </w:r>
          </w:p>
        </w:tc>
        <w:tc>
          <w:tcPr>
            <w:tcW w:w="2746" w:type="dxa"/>
            <w:gridSpan w:val="3"/>
            <w:noWrap w:val="0"/>
            <w:vAlign w:val="center"/>
          </w:tcPr>
          <w:p w14:paraId="782BD578">
            <w:pPr>
              <w:spacing w:line="360" w:lineRule="auto"/>
              <w:rPr>
                <w:rFonts w:hint="eastAsia" w:ascii="宋体" w:hAnsi="宋体"/>
                <w:color w:val="000000"/>
                <w:sz w:val="24"/>
              </w:rPr>
            </w:pPr>
          </w:p>
        </w:tc>
      </w:tr>
      <w:tr w14:paraId="3207F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2378" w:type="dxa"/>
            <w:gridSpan w:val="2"/>
            <w:noWrap w:val="0"/>
            <w:vAlign w:val="center"/>
          </w:tcPr>
          <w:p w14:paraId="138EABFF">
            <w:pPr>
              <w:spacing w:line="360" w:lineRule="auto"/>
              <w:jc w:val="center"/>
              <w:rPr>
                <w:rFonts w:hint="eastAsia" w:ascii="宋体" w:hAnsi="宋体"/>
                <w:color w:val="000000"/>
                <w:sz w:val="24"/>
              </w:rPr>
            </w:pPr>
            <w:r>
              <w:rPr>
                <w:rFonts w:hint="eastAsia" w:ascii="宋体" w:hAnsi="宋体"/>
                <w:color w:val="000000"/>
                <w:sz w:val="24"/>
              </w:rPr>
              <w:t>债权发生时间</w:t>
            </w:r>
          </w:p>
        </w:tc>
        <w:tc>
          <w:tcPr>
            <w:tcW w:w="2159" w:type="dxa"/>
            <w:gridSpan w:val="2"/>
            <w:noWrap w:val="0"/>
            <w:vAlign w:val="center"/>
          </w:tcPr>
          <w:p w14:paraId="12F82FA0">
            <w:pPr>
              <w:spacing w:line="360" w:lineRule="auto"/>
              <w:rPr>
                <w:rFonts w:hint="eastAsia" w:ascii="宋体" w:hAnsi="宋体"/>
                <w:color w:val="000000"/>
                <w:sz w:val="24"/>
              </w:rPr>
            </w:pPr>
          </w:p>
        </w:tc>
        <w:tc>
          <w:tcPr>
            <w:tcW w:w="2641" w:type="dxa"/>
            <w:noWrap w:val="0"/>
            <w:vAlign w:val="center"/>
          </w:tcPr>
          <w:p w14:paraId="083E320F">
            <w:pPr>
              <w:spacing w:line="360" w:lineRule="auto"/>
              <w:jc w:val="center"/>
              <w:rPr>
                <w:rFonts w:hint="eastAsia" w:ascii="宋体" w:hAnsi="宋体"/>
                <w:color w:val="000000"/>
                <w:sz w:val="24"/>
              </w:rPr>
            </w:pPr>
            <w:r>
              <w:rPr>
                <w:rFonts w:hint="eastAsia" w:ascii="宋体" w:hAnsi="宋体"/>
                <w:color w:val="000000"/>
                <w:sz w:val="24"/>
              </w:rPr>
              <w:t>债权是否到期</w:t>
            </w:r>
          </w:p>
        </w:tc>
        <w:tc>
          <w:tcPr>
            <w:tcW w:w="2746" w:type="dxa"/>
            <w:gridSpan w:val="3"/>
            <w:noWrap w:val="0"/>
            <w:vAlign w:val="center"/>
          </w:tcPr>
          <w:p w14:paraId="3DF4575A">
            <w:pPr>
              <w:spacing w:line="360" w:lineRule="auto"/>
              <w:rPr>
                <w:rFonts w:hint="eastAsia" w:ascii="宋体" w:hAnsi="宋体"/>
                <w:color w:val="000000"/>
                <w:sz w:val="24"/>
              </w:rPr>
            </w:pPr>
          </w:p>
        </w:tc>
      </w:tr>
      <w:tr w14:paraId="488E7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2"/>
            <w:noWrap w:val="0"/>
            <w:vAlign w:val="center"/>
          </w:tcPr>
          <w:p w14:paraId="24B27FA0">
            <w:pPr>
              <w:spacing w:line="360" w:lineRule="auto"/>
              <w:jc w:val="center"/>
              <w:rPr>
                <w:rFonts w:hint="eastAsia" w:ascii="宋体" w:hAnsi="宋体"/>
                <w:color w:val="000000"/>
                <w:sz w:val="24"/>
              </w:rPr>
            </w:pPr>
            <w:r>
              <w:rPr>
                <w:rFonts w:hint="eastAsia" w:ascii="宋体" w:hAnsi="宋体"/>
                <w:color w:val="000000"/>
                <w:sz w:val="24"/>
              </w:rPr>
              <w:t>债权性质</w:t>
            </w:r>
          </w:p>
        </w:tc>
        <w:tc>
          <w:tcPr>
            <w:tcW w:w="7546" w:type="dxa"/>
            <w:gridSpan w:val="6"/>
            <w:noWrap w:val="0"/>
            <w:vAlign w:val="center"/>
          </w:tcPr>
          <w:p w14:paraId="02F51D31">
            <w:pPr>
              <w:spacing w:line="360" w:lineRule="auto"/>
              <w:rPr>
                <w:rFonts w:hint="eastAsia" w:ascii="宋体" w:hAnsi="宋体"/>
                <w:color w:val="000000"/>
                <w:sz w:val="24"/>
              </w:rPr>
            </w:pPr>
            <w:r>
              <w:rPr>
                <w:rFonts w:hint="eastAsia" w:ascii="宋体" w:hAnsi="宋体"/>
                <w:color w:val="000000"/>
                <w:sz w:val="24"/>
              </w:rPr>
              <w:t xml:space="preserve">□担保债权 </w:t>
            </w:r>
            <w:r>
              <w:rPr>
                <w:rFonts w:ascii="宋体" w:hAnsi="宋体"/>
                <w:color w:val="000000"/>
                <w:sz w:val="24"/>
              </w:rPr>
              <w:t xml:space="preserve">   </w:t>
            </w:r>
            <w:r>
              <w:rPr>
                <w:rFonts w:hint="eastAsia" w:ascii="宋体" w:hAnsi="宋体"/>
                <w:color w:val="000000"/>
                <w:sz w:val="24"/>
              </w:rPr>
              <w:t xml:space="preserve">□税款债权 </w:t>
            </w:r>
            <w:r>
              <w:rPr>
                <w:rFonts w:ascii="宋体" w:hAnsi="宋体"/>
                <w:color w:val="000000"/>
                <w:sz w:val="24"/>
              </w:rPr>
              <w:t xml:space="preserve">   </w:t>
            </w:r>
            <w:r>
              <w:rPr>
                <w:rFonts w:hint="eastAsia" w:ascii="宋体" w:hAnsi="宋体"/>
                <w:color w:val="000000"/>
                <w:sz w:val="24"/>
              </w:rPr>
              <w:t>□普通债权</w:t>
            </w:r>
          </w:p>
        </w:tc>
      </w:tr>
      <w:tr w14:paraId="2A05D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8" w:type="dxa"/>
            <w:gridSpan w:val="2"/>
            <w:noWrap w:val="0"/>
            <w:vAlign w:val="center"/>
          </w:tcPr>
          <w:p w14:paraId="25AE39D2">
            <w:pPr>
              <w:spacing w:line="360" w:lineRule="auto"/>
              <w:jc w:val="center"/>
              <w:rPr>
                <w:rFonts w:hint="eastAsia" w:ascii="宋体" w:hAnsi="宋体"/>
                <w:color w:val="000000"/>
                <w:sz w:val="24"/>
              </w:rPr>
            </w:pPr>
            <w:r>
              <w:rPr>
                <w:rFonts w:hint="eastAsia" w:ascii="宋体" w:hAnsi="宋体"/>
                <w:color w:val="000000"/>
                <w:sz w:val="24"/>
              </w:rPr>
              <w:t>债权种类</w:t>
            </w:r>
          </w:p>
        </w:tc>
        <w:tc>
          <w:tcPr>
            <w:tcW w:w="7546" w:type="dxa"/>
            <w:gridSpan w:val="6"/>
            <w:noWrap w:val="0"/>
            <w:vAlign w:val="center"/>
          </w:tcPr>
          <w:p w14:paraId="3E865108">
            <w:pPr>
              <w:spacing w:line="360" w:lineRule="auto"/>
              <w:rPr>
                <w:rFonts w:ascii="宋体" w:hAnsi="宋体"/>
                <w:color w:val="000000"/>
                <w:sz w:val="24"/>
              </w:rPr>
            </w:pPr>
            <w:r>
              <w:rPr>
                <w:rFonts w:hint="eastAsia" w:ascii="宋体" w:hAnsi="宋体"/>
                <w:color w:val="000000"/>
                <w:sz w:val="24"/>
              </w:rPr>
              <w:t xml:space="preserve">□货款 </w:t>
            </w:r>
            <w:r>
              <w:rPr>
                <w:rFonts w:ascii="宋体" w:hAnsi="宋体"/>
                <w:color w:val="000000"/>
                <w:sz w:val="24"/>
              </w:rPr>
              <w:t xml:space="preserve"> </w:t>
            </w:r>
            <w:r>
              <w:rPr>
                <w:rFonts w:hint="eastAsia" w:ascii="宋体" w:hAnsi="宋体"/>
                <w:color w:val="000000"/>
                <w:sz w:val="24"/>
              </w:rPr>
              <w:t xml:space="preserve">□借款 </w:t>
            </w:r>
            <w:r>
              <w:rPr>
                <w:rFonts w:ascii="宋体" w:hAnsi="宋体"/>
                <w:color w:val="000000"/>
                <w:sz w:val="24"/>
              </w:rPr>
              <w:t xml:space="preserve"> </w:t>
            </w:r>
            <w:r>
              <w:rPr>
                <w:rFonts w:hint="eastAsia" w:ascii="宋体" w:hAnsi="宋体"/>
                <w:color w:val="000000"/>
                <w:sz w:val="24"/>
              </w:rPr>
              <w:t xml:space="preserve">□工程款 □租金  □求偿权  □将来求偿权 </w:t>
            </w:r>
          </w:p>
          <w:p w14:paraId="0B9F704D">
            <w:pPr>
              <w:spacing w:line="360" w:lineRule="auto"/>
              <w:rPr>
                <w:rFonts w:hint="eastAsia" w:ascii="宋体" w:hAnsi="宋体"/>
                <w:color w:val="000000"/>
                <w:sz w:val="24"/>
              </w:rPr>
            </w:pPr>
            <w:r>
              <w:rPr>
                <w:rFonts w:hint="eastAsia" w:ascii="宋体" w:hAnsi="宋体"/>
                <w:color w:val="000000"/>
                <w:sz w:val="24"/>
              </w:rPr>
              <w:t xml:space="preserve">□损害赔偿请求权  □请求权 </w:t>
            </w:r>
            <w:r>
              <w:rPr>
                <w:rFonts w:ascii="宋体" w:hAnsi="宋体"/>
                <w:color w:val="000000"/>
                <w:sz w:val="24"/>
              </w:rPr>
              <w:t xml:space="preserve"> </w:t>
            </w:r>
            <w:r>
              <w:rPr>
                <w:rFonts w:hint="eastAsia" w:ascii="宋体" w:hAnsi="宋体"/>
                <w:color w:val="000000"/>
                <w:sz w:val="24"/>
              </w:rPr>
              <w:t xml:space="preserve">□保证责任 </w:t>
            </w:r>
            <w:r>
              <w:rPr>
                <w:rFonts w:ascii="宋体" w:hAnsi="宋体"/>
                <w:color w:val="000000"/>
                <w:sz w:val="24"/>
              </w:rPr>
              <w:t xml:space="preserve"> </w:t>
            </w:r>
            <w:r>
              <w:rPr>
                <w:rFonts w:hint="eastAsia" w:ascii="宋体" w:hAnsi="宋体"/>
                <w:color w:val="000000"/>
                <w:sz w:val="24"/>
              </w:rPr>
              <w:t xml:space="preserve">□其他 </w:t>
            </w:r>
            <w:r>
              <w:rPr>
                <w:rFonts w:ascii="宋体" w:hAnsi="宋体"/>
                <w:color w:val="000000"/>
                <w:sz w:val="24"/>
              </w:rPr>
              <w:t xml:space="preserve"> </w:t>
            </w:r>
          </w:p>
        </w:tc>
      </w:tr>
      <w:tr w14:paraId="35F9C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trPr>
        <w:tc>
          <w:tcPr>
            <w:tcW w:w="1699" w:type="dxa"/>
            <w:vMerge w:val="restart"/>
            <w:noWrap w:val="0"/>
            <w:vAlign w:val="center"/>
          </w:tcPr>
          <w:p w14:paraId="4CB8E6F4">
            <w:pPr>
              <w:spacing w:line="360" w:lineRule="auto"/>
              <w:jc w:val="center"/>
              <w:rPr>
                <w:rFonts w:hint="eastAsia" w:ascii="宋体" w:hAnsi="宋体"/>
                <w:color w:val="000000"/>
                <w:sz w:val="24"/>
              </w:rPr>
            </w:pPr>
            <w:r>
              <w:rPr>
                <w:rFonts w:hint="eastAsia" w:ascii="宋体" w:hAnsi="宋体"/>
                <w:color w:val="000000"/>
                <w:sz w:val="24"/>
              </w:rPr>
              <w:t>债权申报明细</w:t>
            </w:r>
          </w:p>
        </w:tc>
        <w:tc>
          <w:tcPr>
            <w:tcW w:w="2079" w:type="dxa"/>
            <w:gridSpan w:val="2"/>
            <w:noWrap w:val="0"/>
            <w:vAlign w:val="center"/>
          </w:tcPr>
          <w:p w14:paraId="4BC3BDE0">
            <w:pPr>
              <w:spacing w:line="360" w:lineRule="auto"/>
              <w:jc w:val="center"/>
              <w:rPr>
                <w:rFonts w:hint="eastAsia" w:ascii="宋体" w:hAnsi="宋体"/>
                <w:color w:val="000000"/>
                <w:sz w:val="24"/>
              </w:rPr>
            </w:pPr>
            <w:r>
              <w:rPr>
                <w:rFonts w:hint="eastAsia" w:ascii="宋体" w:hAnsi="宋体"/>
                <w:color w:val="000000"/>
                <w:sz w:val="24"/>
              </w:rPr>
              <w:t>本金</w:t>
            </w:r>
          </w:p>
        </w:tc>
        <w:tc>
          <w:tcPr>
            <w:tcW w:w="4020" w:type="dxa"/>
            <w:gridSpan w:val="3"/>
            <w:noWrap w:val="0"/>
            <w:vAlign w:val="center"/>
          </w:tcPr>
          <w:p w14:paraId="5D9DB5AF">
            <w:pPr>
              <w:spacing w:line="360" w:lineRule="auto"/>
              <w:rPr>
                <w:rFonts w:hint="eastAsia" w:ascii="宋体" w:hAnsi="宋体"/>
                <w:color w:val="000000"/>
                <w:sz w:val="24"/>
              </w:rPr>
            </w:pPr>
          </w:p>
        </w:tc>
        <w:tc>
          <w:tcPr>
            <w:tcW w:w="2126" w:type="dxa"/>
            <w:gridSpan w:val="2"/>
            <w:vMerge w:val="restart"/>
            <w:noWrap w:val="0"/>
            <w:vAlign w:val="center"/>
          </w:tcPr>
          <w:p w14:paraId="36BEDF02">
            <w:pPr>
              <w:spacing w:line="360" w:lineRule="auto"/>
              <w:rPr>
                <w:rFonts w:hint="eastAsia" w:ascii="宋体" w:hAnsi="宋体"/>
                <w:color w:val="000000"/>
                <w:sz w:val="24"/>
              </w:rPr>
            </w:pPr>
            <w:r>
              <w:rPr>
                <w:rFonts w:hint="eastAsia" w:ascii="宋体" w:hAnsi="宋体"/>
                <w:b/>
                <w:bCs/>
                <w:color w:val="000000"/>
                <w:sz w:val="24"/>
              </w:rPr>
              <w:t>债权申报总额</w:t>
            </w:r>
            <w:r>
              <w:rPr>
                <w:rFonts w:hint="eastAsia" w:ascii="宋体" w:hAnsi="宋体"/>
                <w:color w:val="000000"/>
                <w:sz w:val="24"/>
              </w:rPr>
              <w:t>：</w:t>
            </w:r>
          </w:p>
          <w:p w14:paraId="5981A722">
            <w:pPr>
              <w:spacing w:line="360" w:lineRule="auto"/>
              <w:rPr>
                <w:rFonts w:hint="eastAsia" w:ascii="宋体" w:hAnsi="宋体"/>
                <w:color w:val="000000"/>
                <w:sz w:val="24"/>
              </w:rPr>
            </w:pP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lang w:val="en-US" w:eastAsia="zh-CN"/>
              </w:rPr>
              <w:t xml:space="preserve">   </w:t>
            </w:r>
            <w:r>
              <w:rPr>
                <w:rFonts w:ascii="宋体" w:hAnsi="宋体"/>
                <w:color w:val="000000"/>
                <w:sz w:val="24"/>
                <w:u w:val="single"/>
              </w:rPr>
              <w:t xml:space="preserve">  </w:t>
            </w:r>
            <w:r>
              <w:rPr>
                <w:rFonts w:hint="eastAsia" w:ascii="宋体" w:hAnsi="宋体"/>
                <w:color w:val="000000"/>
                <w:sz w:val="24"/>
              </w:rPr>
              <w:t>元</w:t>
            </w:r>
          </w:p>
        </w:tc>
      </w:tr>
      <w:tr w14:paraId="4621A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trPr>
        <w:tc>
          <w:tcPr>
            <w:tcW w:w="1699" w:type="dxa"/>
            <w:vMerge w:val="continue"/>
            <w:noWrap w:val="0"/>
            <w:vAlign w:val="center"/>
          </w:tcPr>
          <w:p w14:paraId="769F5B90">
            <w:pPr>
              <w:spacing w:line="360" w:lineRule="auto"/>
              <w:jc w:val="center"/>
              <w:rPr>
                <w:rFonts w:hint="eastAsia" w:ascii="宋体" w:hAnsi="宋体"/>
                <w:color w:val="000000"/>
                <w:sz w:val="24"/>
              </w:rPr>
            </w:pPr>
          </w:p>
        </w:tc>
        <w:tc>
          <w:tcPr>
            <w:tcW w:w="2079" w:type="dxa"/>
            <w:gridSpan w:val="2"/>
            <w:noWrap w:val="0"/>
            <w:vAlign w:val="center"/>
          </w:tcPr>
          <w:p w14:paraId="4B1D94AB">
            <w:pPr>
              <w:spacing w:line="360" w:lineRule="auto"/>
              <w:jc w:val="center"/>
              <w:rPr>
                <w:rFonts w:hint="eastAsia" w:ascii="宋体" w:hAnsi="宋体"/>
                <w:color w:val="000000"/>
                <w:sz w:val="24"/>
              </w:rPr>
            </w:pPr>
            <w:r>
              <w:rPr>
                <w:rFonts w:hint="eastAsia" w:ascii="宋体" w:hAnsi="宋体"/>
                <w:color w:val="000000"/>
                <w:sz w:val="24"/>
              </w:rPr>
              <w:t>利息</w:t>
            </w:r>
          </w:p>
        </w:tc>
        <w:tc>
          <w:tcPr>
            <w:tcW w:w="4020" w:type="dxa"/>
            <w:gridSpan w:val="3"/>
            <w:noWrap w:val="0"/>
            <w:vAlign w:val="center"/>
          </w:tcPr>
          <w:p w14:paraId="3B115529">
            <w:pPr>
              <w:spacing w:line="360" w:lineRule="auto"/>
              <w:rPr>
                <w:rFonts w:hint="eastAsia" w:ascii="宋体" w:hAnsi="宋体"/>
                <w:color w:val="000000"/>
                <w:sz w:val="24"/>
              </w:rPr>
            </w:pPr>
          </w:p>
        </w:tc>
        <w:tc>
          <w:tcPr>
            <w:tcW w:w="2126" w:type="dxa"/>
            <w:gridSpan w:val="2"/>
            <w:vMerge w:val="continue"/>
            <w:noWrap w:val="0"/>
            <w:vAlign w:val="center"/>
          </w:tcPr>
          <w:p w14:paraId="4DDE292E">
            <w:pPr>
              <w:spacing w:line="360" w:lineRule="auto"/>
              <w:rPr>
                <w:rFonts w:hint="eastAsia" w:ascii="宋体" w:hAnsi="宋体"/>
                <w:color w:val="000000"/>
                <w:sz w:val="24"/>
              </w:rPr>
            </w:pPr>
          </w:p>
        </w:tc>
      </w:tr>
      <w:tr w14:paraId="7B40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2" w:hRule="atLeast"/>
        </w:trPr>
        <w:tc>
          <w:tcPr>
            <w:tcW w:w="1699" w:type="dxa"/>
            <w:vMerge w:val="continue"/>
            <w:noWrap w:val="0"/>
            <w:vAlign w:val="center"/>
          </w:tcPr>
          <w:p w14:paraId="12F5C9A8">
            <w:pPr>
              <w:spacing w:line="360" w:lineRule="auto"/>
              <w:jc w:val="center"/>
              <w:rPr>
                <w:rFonts w:hint="eastAsia" w:ascii="宋体" w:hAnsi="宋体"/>
                <w:color w:val="000000"/>
                <w:sz w:val="24"/>
              </w:rPr>
            </w:pPr>
          </w:p>
        </w:tc>
        <w:tc>
          <w:tcPr>
            <w:tcW w:w="2079" w:type="dxa"/>
            <w:gridSpan w:val="2"/>
            <w:noWrap w:val="0"/>
            <w:vAlign w:val="center"/>
          </w:tcPr>
          <w:p w14:paraId="6679DE99">
            <w:pPr>
              <w:spacing w:line="360" w:lineRule="auto"/>
              <w:jc w:val="center"/>
              <w:rPr>
                <w:rFonts w:hint="eastAsia" w:ascii="宋体" w:hAnsi="宋体"/>
                <w:color w:val="000000"/>
                <w:sz w:val="24"/>
              </w:rPr>
            </w:pPr>
            <w:r>
              <w:rPr>
                <w:rFonts w:hint="eastAsia" w:ascii="宋体" w:hAnsi="宋体"/>
                <w:color w:val="000000"/>
                <w:sz w:val="24"/>
              </w:rPr>
              <w:t>违约金或赔偿金</w:t>
            </w:r>
          </w:p>
        </w:tc>
        <w:tc>
          <w:tcPr>
            <w:tcW w:w="4020" w:type="dxa"/>
            <w:gridSpan w:val="3"/>
            <w:noWrap w:val="0"/>
            <w:vAlign w:val="center"/>
          </w:tcPr>
          <w:p w14:paraId="793BE530">
            <w:pPr>
              <w:spacing w:line="360" w:lineRule="auto"/>
              <w:rPr>
                <w:rFonts w:hint="eastAsia" w:ascii="宋体" w:hAnsi="宋体"/>
                <w:color w:val="000000"/>
                <w:sz w:val="24"/>
              </w:rPr>
            </w:pPr>
          </w:p>
        </w:tc>
        <w:tc>
          <w:tcPr>
            <w:tcW w:w="2126" w:type="dxa"/>
            <w:gridSpan w:val="2"/>
            <w:vMerge w:val="continue"/>
            <w:noWrap w:val="0"/>
            <w:vAlign w:val="center"/>
          </w:tcPr>
          <w:p w14:paraId="69E7090F">
            <w:pPr>
              <w:spacing w:line="360" w:lineRule="auto"/>
              <w:rPr>
                <w:rFonts w:hint="eastAsia" w:ascii="宋体" w:hAnsi="宋体"/>
                <w:color w:val="000000"/>
                <w:sz w:val="24"/>
              </w:rPr>
            </w:pPr>
          </w:p>
        </w:tc>
      </w:tr>
      <w:tr w14:paraId="2D1F5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trPr>
        <w:tc>
          <w:tcPr>
            <w:tcW w:w="1699" w:type="dxa"/>
            <w:vMerge w:val="continue"/>
            <w:noWrap w:val="0"/>
            <w:vAlign w:val="center"/>
          </w:tcPr>
          <w:p w14:paraId="1AD83DA5">
            <w:pPr>
              <w:spacing w:line="360" w:lineRule="auto"/>
              <w:jc w:val="center"/>
              <w:rPr>
                <w:rFonts w:hint="eastAsia" w:ascii="宋体" w:hAnsi="宋体"/>
                <w:color w:val="000000"/>
                <w:sz w:val="24"/>
              </w:rPr>
            </w:pPr>
          </w:p>
        </w:tc>
        <w:tc>
          <w:tcPr>
            <w:tcW w:w="2079" w:type="dxa"/>
            <w:gridSpan w:val="2"/>
            <w:noWrap w:val="0"/>
            <w:vAlign w:val="center"/>
          </w:tcPr>
          <w:p w14:paraId="145C3A99">
            <w:pPr>
              <w:spacing w:line="360" w:lineRule="auto"/>
              <w:jc w:val="center"/>
              <w:rPr>
                <w:rFonts w:hint="default" w:ascii="宋体" w:hAnsi="宋体" w:eastAsia="宋体"/>
                <w:color w:val="000000"/>
                <w:sz w:val="24"/>
                <w:lang w:val="en-US" w:eastAsia="zh-CN"/>
              </w:rPr>
            </w:pPr>
            <w:r>
              <w:rPr>
                <w:rFonts w:hint="eastAsia" w:ascii="宋体" w:hAnsi="宋体"/>
                <w:color w:val="000000"/>
                <w:sz w:val="24"/>
                <w:lang w:val="en-US" w:eastAsia="zh-CN"/>
              </w:rPr>
              <w:t>诉讼费用</w:t>
            </w:r>
          </w:p>
        </w:tc>
        <w:tc>
          <w:tcPr>
            <w:tcW w:w="4020" w:type="dxa"/>
            <w:gridSpan w:val="3"/>
            <w:noWrap w:val="0"/>
            <w:vAlign w:val="center"/>
          </w:tcPr>
          <w:p w14:paraId="652D2618">
            <w:pPr>
              <w:spacing w:line="360" w:lineRule="auto"/>
              <w:rPr>
                <w:rFonts w:hint="eastAsia" w:ascii="宋体" w:hAnsi="宋体"/>
                <w:color w:val="000000"/>
                <w:sz w:val="24"/>
              </w:rPr>
            </w:pPr>
          </w:p>
        </w:tc>
        <w:tc>
          <w:tcPr>
            <w:tcW w:w="2126" w:type="dxa"/>
            <w:gridSpan w:val="2"/>
            <w:vMerge w:val="continue"/>
            <w:noWrap w:val="0"/>
            <w:vAlign w:val="center"/>
          </w:tcPr>
          <w:p w14:paraId="68DAB5B1">
            <w:pPr>
              <w:spacing w:line="360" w:lineRule="auto"/>
              <w:rPr>
                <w:rFonts w:hint="eastAsia" w:ascii="宋体" w:hAnsi="宋体"/>
                <w:color w:val="000000"/>
                <w:sz w:val="24"/>
              </w:rPr>
            </w:pPr>
          </w:p>
        </w:tc>
      </w:tr>
      <w:tr w14:paraId="42C75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 w:hRule="atLeast"/>
        </w:trPr>
        <w:tc>
          <w:tcPr>
            <w:tcW w:w="1699" w:type="dxa"/>
            <w:vMerge w:val="continue"/>
            <w:noWrap w:val="0"/>
            <w:vAlign w:val="center"/>
          </w:tcPr>
          <w:p w14:paraId="36D8BBA1">
            <w:pPr>
              <w:spacing w:line="360" w:lineRule="auto"/>
              <w:jc w:val="center"/>
              <w:rPr>
                <w:rFonts w:hint="eastAsia" w:ascii="宋体" w:hAnsi="宋体"/>
                <w:color w:val="000000"/>
                <w:sz w:val="24"/>
              </w:rPr>
            </w:pPr>
          </w:p>
        </w:tc>
        <w:tc>
          <w:tcPr>
            <w:tcW w:w="2079" w:type="dxa"/>
            <w:gridSpan w:val="2"/>
            <w:noWrap w:val="0"/>
            <w:vAlign w:val="center"/>
          </w:tcPr>
          <w:p w14:paraId="51246A2B">
            <w:pPr>
              <w:spacing w:line="360" w:lineRule="auto"/>
              <w:jc w:val="center"/>
              <w:rPr>
                <w:rFonts w:hint="eastAsia" w:ascii="宋体" w:hAnsi="宋体"/>
                <w:color w:val="000000"/>
                <w:sz w:val="24"/>
              </w:rPr>
            </w:pPr>
            <w:r>
              <w:rPr>
                <w:rFonts w:hint="eastAsia" w:ascii="宋体" w:hAnsi="宋体"/>
                <w:color w:val="000000"/>
                <w:sz w:val="24"/>
              </w:rPr>
              <w:t>其他（</w:t>
            </w:r>
            <w:r>
              <w:rPr>
                <w:rFonts w:hint="eastAsia" w:ascii="宋体" w:hAnsi="宋体"/>
                <w:color w:val="FF0000"/>
                <w:sz w:val="24"/>
              </w:rPr>
              <w:t>*</w:t>
            </w:r>
            <w:r>
              <w:rPr>
                <w:rFonts w:hint="eastAsia" w:ascii="宋体" w:hAnsi="宋体"/>
                <w:color w:val="000000"/>
                <w:sz w:val="24"/>
              </w:rPr>
              <w:t>注明名称）</w:t>
            </w:r>
          </w:p>
        </w:tc>
        <w:tc>
          <w:tcPr>
            <w:tcW w:w="4020" w:type="dxa"/>
            <w:gridSpan w:val="3"/>
            <w:noWrap w:val="0"/>
            <w:vAlign w:val="center"/>
          </w:tcPr>
          <w:p w14:paraId="2F760AD7">
            <w:pPr>
              <w:spacing w:line="360" w:lineRule="auto"/>
              <w:rPr>
                <w:rFonts w:hint="eastAsia" w:ascii="宋体" w:hAnsi="宋体"/>
                <w:color w:val="000000"/>
                <w:sz w:val="24"/>
              </w:rPr>
            </w:pPr>
          </w:p>
        </w:tc>
        <w:tc>
          <w:tcPr>
            <w:tcW w:w="2126" w:type="dxa"/>
            <w:gridSpan w:val="2"/>
            <w:vMerge w:val="continue"/>
            <w:noWrap w:val="0"/>
            <w:vAlign w:val="center"/>
          </w:tcPr>
          <w:p w14:paraId="1E45E418">
            <w:pPr>
              <w:spacing w:line="360" w:lineRule="auto"/>
              <w:rPr>
                <w:rFonts w:hint="eastAsia" w:ascii="宋体" w:hAnsi="宋体"/>
                <w:color w:val="000000"/>
                <w:sz w:val="24"/>
              </w:rPr>
            </w:pPr>
          </w:p>
        </w:tc>
      </w:tr>
      <w:tr w14:paraId="4D0B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1699" w:type="dxa"/>
            <w:noWrap w:val="0"/>
            <w:vAlign w:val="center"/>
          </w:tcPr>
          <w:p w14:paraId="3DD69138">
            <w:pPr>
              <w:spacing w:line="360" w:lineRule="auto"/>
              <w:jc w:val="center"/>
              <w:rPr>
                <w:rFonts w:ascii="宋体" w:hAnsi="宋体"/>
                <w:color w:val="000000"/>
                <w:sz w:val="24"/>
              </w:rPr>
            </w:pPr>
            <w:r>
              <w:rPr>
                <w:rFonts w:hint="eastAsia" w:ascii="宋体" w:hAnsi="宋体"/>
                <w:color w:val="000000"/>
                <w:sz w:val="24"/>
              </w:rPr>
              <w:t>备注</w:t>
            </w:r>
          </w:p>
        </w:tc>
        <w:tc>
          <w:tcPr>
            <w:tcW w:w="8225" w:type="dxa"/>
            <w:gridSpan w:val="7"/>
            <w:noWrap w:val="0"/>
            <w:vAlign w:val="center"/>
          </w:tcPr>
          <w:p w14:paraId="009D51D1">
            <w:pPr>
              <w:rPr>
                <w:rFonts w:hint="default" w:ascii="宋体" w:hAnsi="宋体" w:eastAsia="宋体"/>
                <w:b/>
                <w:bCs/>
                <w:color w:val="000000"/>
                <w:sz w:val="24"/>
                <w:lang w:val="en-US" w:eastAsia="zh-CN"/>
              </w:rPr>
            </w:pPr>
            <w:r>
              <w:rPr>
                <w:rFonts w:hint="eastAsia" w:ascii="宋体" w:hAnsi="宋体"/>
                <w:b/>
                <w:bCs/>
                <w:color w:val="000000"/>
                <w:sz w:val="24"/>
              </w:rPr>
              <w:t>申报多笔债权的，每笔债权填写一张申报表，并在《债权申报书》中按顺序说明各笔债权情况。</w:t>
            </w:r>
            <w:r>
              <w:rPr>
                <w:rFonts w:hint="eastAsia" w:ascii="宋体" w:hAnsi="宋体"/>
                <w:b/>
                <w:bCs/>
                <w:color w:val="FF0000"/>
                <w:sz w:val="24"/>
                <w:lang w:val="en-US" w:eastAsia="zh-CN"/>
              </w:rPr>
              <w:t>若有计算表，请附上并将电子版发送给管理人</w:t>
            </w:r>
            <w:r>
              <w:rPr>
                <w:rFonts w:hint="eastAsia" w:ascii="宋体" w:hAnsi="宋体"/>
                <w:b/>
                <w:bCs/>
                <w:color w:val="000000"/>
                <w:sz w:val="24"/>
                <w:lang w:val="en-US" w:eastAsia="zh-CN"/>
              </w:rPr>
              <w:t>。</w:t>
            </w:r>
          </w:p>
        </w:tc>
      </w:tr>
      <w:tr w14:paraId="733D5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24" w:type="dxa"/>
            <w:gridSpan w:val="8"/>
            <w:noWrap w:val="0"/>
            <w:vAlign w:val="center"/>
          </w:tcPr>
          <w:p w14:paraId="04F94389">
            <w:pPr>
              <w:spacing w:line="360" w:lineRule="auto"/>
              <w:rPr>
                <w:rFonts w:hint="eastAsia" w:ascii="宋体" w:hAnsi="宋体"/>
                <w:color w:val="000000"/>
                <w:sz w:val="24"/>
              </w:rPr>
            </w:pPr>
            <w:r>
              <w:rPr>
                <w:rFonts w:hint="eastAsia" w:ascii="宋体" w:hAnsi="宋体"/>
                <w:color w:val="000000"/>
                <w:sz w:val="24"/>
              </w:rPr>
              <w:t>债权申报人或委托代理人（签名或盖章）：</w:t>
            </w:r>
          </w:p>
          <w:p w14:paraId="24375913">
            <w:pPr>
              <w:spacing w:line="360" w:lineRule="auto"/>
              <w:jc w:val="right"/>
              <w:rPr>
                <w:rFonts w:ascii="宋体" w:hAnsi="宋体"/>
                <w:color w:val="000000"/>
                <w:sz w:val="24"/>
              </w:rPr>
            </w:pPr>
            <w:r>
              <w:rPr>
                <w:rFonts w:hint="eastAsia" w:ascii="宋体" w:hAnsi="宋体"/>
                <w:color w:val="000000"/>
                <w:sz w:val="24"/>
              </w:rPr>
              <w:t xml:space="preserve">申报时间：  </w:t>
            </w:r>
            <w:r>
              <w:rPr>
                <w:rFonts w:hint="eastAsia" w:ascii="宋体" w:hAnsi="宋体"/>
                <w:color w:val="000000"/>
                <w:sz w:val="24"/>
                <w:lang w:val="en-US" w:eastAsia="zh-CN"/>
              </w:rPr>
              <w:t xml:space="preserve">  </w:t>
            </w:r>
            <w:r>
              <w:rPr>
                <w:rFonts w:hint="eastAsia" w:ascii="宋体" w:hAnsi="宋体"/>
                <w:color w:val="000000"/>
                <w:sz w:val="24"/>
              </w:rPr>
              <w:t xml:space="preserve">   年   月  日</w:t>
            </w:r>
          </w:p>
          <w:p w14:paraId="1A0CDA9D">
            <w:pPr>
              <w:spacing w:line="360" w:lineRule="auto"/>
              <w:rPr>
                <w:rFonts w:hint="eastAsia" w:ascii="宋体" w:hAnsi="宋体"/>
                <w:b/>
                <w:bCs/>
                <w:color w:val="000000"/>
                <w:sz w:val="24"/>
              </w:rPr>
            </w:pPr>
          </w:p>
          <w:p w14:paraId="1F0E43E4">
            <w:pPr>
              <w:spacing w:line="360" w:lineRule="auto"/>
              <w:rPr>
                <w:rFonts w:hint="eastAsia" w:ascii="宋体" w:hAnsi="宋体"/>
                <w:b/>
                <w:bCs/>
                <w:color w:val="000000"/>
                <w:sz w:val="24"/>
              </w:rPr>
            </w:pPr>
            <w:r>
              <w:rPr>
                <w:rFonts w:hint="eastAsia" w:ascii="宋体" w:hAnsi="宋体"/>
                <w:b/>
                <w:bCs/>
                <w:color w:val="000000"/>
                <w:sz w:val="24"/>
              </w:rPr>
              <w:t xml:space="preserve">本次申报金额即为重整、和解申报金额 </w:t>
            </w:r>
            <w:r>
              <w:rPr>
                <w:rFonts w:ascii="宋体" w:hAnsi="宋体"/>
                <w:b/>
                <w:bCs/>
                <w:color w:val="000000"/>
                <w:sz w:val="24"/>
              </w:rPr>
              <w:t xml:space="preserve">    </w:t>
            </w:r>
            <w:r>
              <w:rPr>
                <w:rFonts w:ascii="宋体" w:hAnsi="宋体"/>
                <w:b/>
                <w:bCs/>
                <w:color w:val="000000"/>
                <w:sz w:val="24"/>
              </w:rPr>
              <w:sym w:font="Wingdings 2" w:char="00A3"/>
            </w:r>
            <w:r>
              <w:rPr>
                <w:rFonts w:hint="eastAsia" w:ascii="宋体" w:hAnsi="宋体"/>
                <w:b/>
                <w:bCs/>
                <w:color w:val="000000"/>
                <w:sz w:val="24"/>
                <w:lang w:val="en-US" w:eastAsia="zh-CN"/>
              </w:rPr>
              <w:t xml:space="preserve"> </w:t>
            </w:r>
            <w:r>
              <w:rPr>
                <w:rFonts w:hint="eastAsia" w:ascii="宋体" w:hAnsi="宋体"/>
                <w:b/>
                <w:bCs/>
                <w:color w:val="000000"/>
                <w:sz w:val="24"/>
              </w:rPr>
              <w:t xml:space="preserve">同意 </w:t>
            </w:r>
            <w:r>
              <w:rPr>
                <w:rFonts w:ascii="宋体" w:hAnsi="宋体"/>
                <w:b/>
                <w:bCs/>
                <w:color w:val="000000"/>
                <w:sz w:val="24"/>
              </w:rPr>
              <w:t xml:space="preserve">     </w:t>
            </w:r>
            <w:r>
              <w:rPr>
                <w:rFonts w:hint="eastAsia" w:ascii="宋体" w:hAnsi="宋体"/>
                <w:b/>
                <w:bCs/>
                <w:color w:val="000000"/>
                <w:sz w:val="24"/>
              </w:rPr>
              <w:sym w:font="Wingdings 2" w:char="00A3"/>
            </w:r>
            <w:r>
              <w:rPr>
                <w:rFonts w:ascii="宋体" w:hAnsi="宋体"/>
                <w:b/>
                <w:bCs/>
                <w:color w:val="000000"/>
                <w:sz w:val="24"/>
              </w:rPr>
              <w:t xml:space="preserve"> </w:t>
            </w:r>
            <w:r>
              <w:rPr>
                <w:rFonts w:hint="eastAsia" w:ascii="宋体" w:hAnsi="宋体"/>
                <w:b/>
                <w:bCs/>
                <w:color w:val="000000"/>
                <w:sz w:val="24"/>
              </w:rPr>
              <w:t xml:space="preserve">不同意 </w:t>
            </w:r>
          </w:p>
        </w:tc>
      </w:tr>
    </w:tbl>
    <w:p w14:paraId="1227411F">
      <w:pPr>
        <w:rPr>
          <w:rFonts w:hint="eastAsia" w:ascii="宋体" w:hAnsi="宋体" w:eastAsia="宋体"/>
          <w:b/>
          <w:bCs/>
          <w:color w:val="000000"/>
          <w:szCs w:val="21"/>
          <w:lang w:eastAsia="zh-CN"/>
        </w:rPr>
      </w:pPr>
      <w:r>
        <w:rPr>
          <w:rFonts w:hint="eastAsia" w:ascii="宋体" w:hAnsi="宋体"/>
          <w:b/>
          <w:bCs/>
          <w:color w:val="000000"/>
          <w:szCs w:val="21"/>
        </w:rPr>
        <w:br w:type="page"/>
      </w:r>
      <w:r>
        <w:rPr>
          <w:rFonts w:hint="eastAsia" w:ascii="宋体" w:hAnsi="宋体"/>
          <w:b/>
          <w:bCs/>
          <w:color w:val="000000"/>
          <w:szCs w:val="21"/>
        </w:rPr>
        <w:t>债权申报材料</w:t>
      </w:r>
      <w:r>
        <w:rPr>
          <w:rFonts w:hint="eastAsia" w:ascii="宋体" w:hAnsi="宋体"/>
          <w:b/>
          <w:bCs/>
          <w:color w:val="000000"/>
          <w:szCs w:val="21"/>
          <w:lang w:val="en-US" w:eastAsia="zh-CN"/>
        </w:rPr>
        <w:t>二</w:t>
      </w:r>
      <w:r>
        <w:rPr>
          <w:rFonts w:hint="eastAsia" w:ascii="宋体" w:hAnsi="宋体"/>
          <w:b/>
          <w:bCs/>
          <w:color w:val="000000"/>
          <w:szCs w:val="21"/>
          <w:lang w:eastAsia="zh-CN"/>
        </w:rPr>
        <w:t>：</w:t>
      </w:r>
    </w:p>
    <w:p w14:paraId="196813D4">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苏州昊然环保设备有限公司</w:t>
      </w:r>
      <w:r>
        <w:rPr>
          <w:rFonts w:hint="eastAsia" w:ascii="宋体" w:hAnsi="宋体"/>
          <w:b/>
          <w:bCs/>
          <w:color w:val="000000"/>
          <w:sz w:val="32"/>
          <w:szCs w:val="32"/>
        </w:rPr>
        <w:t>破产清算案</w:t>
      </w:r>
    </w:p>
    <w:p w14:paraId="3C838AA2">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债权申报书</w:t>
      </w:r>
    </w:p>
    <w:p w14:paraId="6D4F9CA9">
      <w:pPr>
        <w:spacing w:line="360" w:lineRule="auto"/>
        <w:jc w:val="center"/>
        <w:rPr>
          <w:rFonts w:hint="eastAsia" w:ascii="宋体" w:hAnsi="宋体"/>
          <w:b/>
          <w:bCs/>
          <w:color w:val="000000"/>
          <w:sz w:val="32"/>
          <w:szCs w:val="32"/>
        </w:rPr>
      </w:pPr>
    </w:p>
    <w:p w14:paraId="557FAB21">
      <w:pPr>
        <w:rPr>
          <w:rFonts w:hint="eastAsia" w:ascii="宋体" w:hAnsi="宋体"/>
          <w:color w:val="000000"/>
          <w:szCs w:val="21"/>
        </w:rPr>
      </w:pPr>
    </w:p>
    <w:p w14:paraId="3E70F010">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u w:val="single"/>
        </w:rPr>
      </w:pPr>
      <w:r>
        <w:rPr>
          <w:rFonts w:hint="eastAsia" w:ascii="宋体" w:hAnsi="宋体"/>
          <w:color w:val="000000"/>
          <w:sz w:val="28"/>
          <w:szCs w:val="28"/>
        </w:rPr>
        <w:t>债权申报人：</w:t>
      </w:r>
      <w:r>
        <w:rPr>
          <w:rFonts w:hint="eastAsia" w:ascii="宋体" w:hAnsi="宋体"/>
          <w:color w:val="000000"/>
          <w:sz w:val="28"/>
          <w:szCs w:val="28"/>
          <w:u w:val="single"/>
        </w:rPr>
        <w:t xml:space="preserve">                                        </w:t>
      </w:r>
    </w:p>
    <w:p w14:paraId="345FE618">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申报债权：</w:t>
      </w:r>
      <w:r>
        <w:rPr>
          <w:rFonts w:hint="eastAsia" w:ascii="宋体" w:hAnsi="宋体"/>
          <w:color w:val="000000"/>
          <w:sz w:val="24"/>
          <w:u w:val="single"/>
        </w:rPr>
        <w:t xml:space="preserve">           </w:t>
      </w:r>
      <w:r>
        <w:rPr>
          <w:rFonts w:hint="eastAsia" w:ascii="宋体" w:hAnsi="宋体"/>
          <w:color w:val="000000"/>
          <w:sz w:val="28"/>
          <w:szCs w:val="28"/>
        </w:rPr>
        <w:t>元</w:t>
      </w:r>
      <w:r>
        <w:rPr>
          <w:rFonts w:hint="eastAsia" w:ascii="宋体" w:hAnsi="宋体"/>
          <w:color w:val="000000"/>
          <w:sz w:val="24"/>
        </w:rPr>
        <w:t xml:space="preserve"> </w:t>
      </w:r>
    </w:p>
    <w:p w14:paraId="028341AC">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申报的事实及理由：</w:t>
      </w:r>
    </w:p>
    <w:p w14:paraId="23A2AB6E">
      <w:pPr>
        <w:keepNext w:val="0"/>
        <w:keepLines w:val="0"/>
        <w:pageBreakBefore w:val="0"/>
        <w:widowControl w:val="0"/>
        <w:kinsoku/>
        <w:wordWrap/>
        <w:overflowPunct/>
        <w:topLinePunct w:val="0"/>
        <w:autoSpaceDE/>
        <w:autoSpaceDN/>
        <w:bidi w:val="0"/>
        <w:adjustRightInd/>
        <w:snapToGrid/>
        <w:spacing w:line="360" w:lineRule="auto"/>
        <w:ind w:firstLine="638" w:firstLineChars="228"/>
        <w:textAlignment w:val="auto"/>
        <w:rPr>
          <w:rFonts w:hint="eastAsia" w:ascii="宋体" w:hAnsi="宋体"/>
          <w:color w:val="000000"/>
          <w:sz w:val="28"/>
          <w:szCs w:val="28"/>
        </w:rPr>
      </w:pPr>
      <w:r>
        <w:rPr>
          <w:rFonts w:hint="eastAsia" w:ascii="宋体" w:hAnsi="宋体"/>
          <w:color w:val="000000"/>
          <w:sz w:val="28"/>
          <w:szCs w:val="28"/>
        </w:rPr>
        <w:t>（</w:t>
      </w:r>
      <w:r>
        <w:rPr>
          <w:rFonts w:hint="eastAsia" w:ascii="宋体" w:hAnsi="宋体"/>
          <w:color w:val="000000"/>
          <w:sz w:val="24"/>
        </w:rPr>
        <w:t>说明债权形成的经过。填写时请注意：①主张利息、违约金或者赔偿金的应提供计算方式及相关说明，否则有可能因为事实不清导致无法确认。（利息、违约金或者赔偿金计算至_____年___月__日）。②主张享有优先受偿权的，应详细说明优先权类型、金额及对应的特定财产。 ③开票情况。</w:t>
      </w:r>
      <w:r>
        <w:rPr>
          <w:rFonts w:hint="eastAsia" w:ascii="宋体" w:hAnsi="宋体"/>
          <w:color w:val="000000"/>
          <w:sz w:val="28"/>
          <w:szCs w:val="28"/>
        </w:rPr>
        <w:t>）</w:t>
      </w:r>
    </w:p>
    <w:p w14:paraId="6124C585">
      <w:pPr>
        <w:keepNext w:val="0"/>
        <w:keepLines w:val="0"/>
        <w:pageBreakBefore w:val="0"/>
        <w:widowControl w:val="0"/>
        <w:kinsoku/>
        <w:wordWrap/>
        <w:overflowPunct/>
        <w:topLinePunct w:val="0"/>
        <w:autoSpaceDE/>
        <w:autoSpaceDN/>
        <w:bidi w:val="0"/>
        <w:adjustRightInd/>
        <w:snapToGrid/>
        <w:spacing w:line="360" w:lineRule="auto"/>
        <w:ind w:firstLine="549" w:firstLineChars="228"/>
        <w:textAlignment w:val="auto"/>
        <w:rPr>
          <w:rFonts w:hint="default" w:ascii="宋体" w:hAnsi="宋体"/>
          <w:color w:val="000000"/>
          <w:sz w:val="24"/>
          <w:lang w:val="en-US" w:eastAsia="zh-CN"/>
        </w:rPr>
      </w:pPr>
      <w:r>
        <w:rPr>
          <w:rFonts w:hint="eastAsia" w:ascii="宋体" w:hAnsi="宋体"/>
          <w:b/>
          <w:bCs/>
          <w:color w:val="000000"/>
          <w:sz w:val="24"/>
          <w:lang w:val="en-US" w:eastAsia="zh-CN"/>
        </w:rPr>
        <w:t>备注：</w:t>
      </w:r>
      <w:r>
        <w:rPr>
          <w:rFonts w:hint="eastAsia" w:ascii="宋体" w:hAnsi="宋体"/>
          <w:color w:val="FF0000"/>
          <w:sz w:val="24"/>
          <w:u w:val="single"/>
          <w:lang w:val="en-US" w:eastAsia="zh-CN"/>
        </w:rPr>
        <w:t>若有计算表，请将电子版发送给管理人</w:t>
      </w:r>
      <w:r>
        <w:rPr>
          <w:rFonts w:hint="eastAsia" w:ascii="宋体" w:hAnsi="宋体"/>
          <w:color w:val="000000"/>
          <w:sz w:val="24"/>
          <w:lang w:val="en-US" w:eastAsia="zh-CN"/>
        </w:rPr>
        <w:t>。</w:t>
      </w:r>
    </w:p>
    <w:p w14:paraId="471CBFA0">
      <w:pPr>
        <w:spacing w:line="420" w:lineRule="exact"/>
        <w:rPr>
          <w:rFonts w:hint="eastAsia" w:ascii="宋体" w:hAnsi="宋体" w:cs="宋体"/>
          <w:color w:val="000000"/>
          <w:kern w:val="0"/>
          <w:sz w:val="28"/>
          <w:szCs w:val="28"/>
        </w:rPr>
      </w:pPr>
    </w:p>
    <w:p w14:paraId="71E817E8">
      <w:pPr>
        <w:spacing w:line="420" w:lineRule="exact"/>
        <w:rPr>
          <w:rFonts w:hint="eastAsia" w:ascii="宋体" w:hAnsi="宋体" w:cs="宋体"/>
          <w:color w:val="000000"/>
          <w:kern w:val="0"/>
          <w:sz w:val="28"/>
          <w:szCs w:val="28"/>
        </w:rPr>
      </w:pPr>
    </w:p>
    <w:p w14:paraId="05A6C72C">
      <w:pPr>
        <w:spacing w:line="420" w:lineRule="exact"/>
        <w:rPr>
          <w:rFonts w:hint="eastAsia" w:ascii="宋体" w:hAnsi="宋体" w:cs="宋体"/>
          <w:color w:val="000000"/>
          <w:kern w:val="0"/>
          <w:sz w:val="28"/>
          <w:szCs w:val="28"/>
        </w:rPr>
      </w:pPr>
    </w:p>
    <w:p w14:paraId="57DDD1AD">
      <w:pPr>
        <w:spacing w:line="420" w:lineRule="exact"/>
        <w:rPr>
          <w:rFonts w:hint="eastAsia" w:ascii="宋体" w:hAnsi="宋体" w:cs="宋体"/>
          <w:color w:val="000000"/>
          <w:kern w:val="0"/>
          <w:sz w:val="28"/>
          <w:szCs w:val="28"/>
        </w:rPr>
      </w:pPr>
    </w:p>
    <w:p w14:paraId="1708B827">
      <w:pPr>
        <w:spacing w:line="420" w:lineRule="exact"/>
        <w:rPr>
          <w:rFonts w:hint="eastAsia" w:ascii="宋体" w:hAnsi="宋体" w:cs="宋体"/>
          <w:color w:val="000000"/>
          <w:kern w:val="0"/>
          <w:sz w:val="28"/>
          <w:szCs w:val="28"/>
        </w:rPr>
      </w:pPr>
    </w:p>
    <w:p w14:paraId="23155F9E">
      <w:pPr>
        <w:spacing w:line="420" w:lineRule="exact"/>
        <w:rPr>
          <w:rFonts w:hint="eastAsia" w:ascii="宋体" w:hAnsi="宋体" w:cs="宋体"/>
          <w:color w:val="000000"/>
          <w:kern w:val="0"/>
          <w:sz w:val="28"/>
          <w:szCs w:val="28"/>
        </w:rPr>
      </w:pPr>
    </w:p>
    <w:p w14:paraId="4CD19EB8">
      <w:pPr>
        <w:spacing w:line="420" w:lineRule="exact"/>
        <w:rPr>
          <w:rFonts w:hint="eastAsia" w:ascii="宋体" w:hAnsi="宋体" w:cs="宋体"/>
          <w:color w:val="000000"/>
          <w:kern w:val="0"/>
          <w:sz w:val="28"/>
          <w:szCs w:val="28"/>
        </w:rPr>
      </w:pPr>
    </w:p>
    <w:p w14:paraId="6E6EDCB1">
      <w:pPr>
        <w:spacing w:line="420" w:lineRule="exact"/>
        <w:rPr>
          <w:rFonts w:hint="eastAsia" w:ascii="宋体" w:hAnsi="宋体" w:cs="宋体"/>
          <w:color w:val="000000"/>
          <w:kern w:val="0"/>
          <w:sz w:val="28"/>
          <w:szCs w:val="28"/>
        </w:rPr>
      </w:pPr>
    </w:p>
    <w:p w14:paraId="2CC6BB2C">
      <w:pPr>
        <w:spacing w:line="420" w:lineRule="exact"/>
        <w:rPr>
          <w:rFonts w:hint="eastAsia" w:ascii="宋体" w:hAnsi="宋体" w:cs="宋体"/>
          <w:color w:val="000000"/>
          <w:kern w:val="0"/>
          <w:sz w:val="28"/>
          <w:szCs w:val="28"/>
        </w:rPr>
      </w:pPr>
    </w:p>
    <w:p w14:paraId="69A7292A">
      <w:pPr>
        <w:spacing w:line="420" w:lineRule="exact"/>
        <w:rPr>
          <w:rFonts w:hint="eastAsia" w:ascii="宋体" w:hAnsi="宋体" w:cs="宋体"/>
          <w:color w:val="000000"/>
          <w:kern w:val="0"/>
          <w:sz w:val="28"/>
          <w:szCs w:val="28"/>
        </w:rPr>
      </w:pPr>
    </w:p>
    <w:p w14:paraId="3FB91518">
      <w:pPr>
        <w:ind w:firstLine="3600" w:firstLineChars="1500"/>
        <w:rPr>
          <w:rFonts w:hint="eastAsia" w:ascii="宋体" w:hAnsi="宋体"/>
          <w:color w:val="000000"/>
          <w:szCs w:val="21"/>
        </w:rPr>
      </w:pPr>
      <w:r>
        <w:rPr>
          <w:rFonts w:hint="eastAsia" w:ascii="宋体" w:hAnsi="宋体"/>
          <w:color w:val="000000"/>
          <w:sz w:val="24"/>
        </w:rPr>
        <w:t>债权申报人或委托代理人（签名或盖章）：</w:t>
      </w:r>
    </w:p>
    <w:p w14:paraId="38DCD259">
      <w:pPr>
        <w:spacing w:line="420" w:lineRule="exact"/>
        <w:rPr>
          <w:rFonts w:hint="eastAsia" w:ascii="宋体" w:hAnsi="宋体" w:cs="宋体"/>
          <w:color w:val="000000"/>
          <w:kern w:val="0"/>
          <w:sz w:val="28"/>
          <w:szCs w:val="28"/>
        </w:rPr>
      </w:pPr>
    </w:p>
    <w:p w14:paraId="55715D4C">
      <w:pPr>
        <w:spacing w:line="360" w:lineRule="auto"/>
        <w:ind w:left="2940" w:hanging="3360" w:hangingChars="1400"/>
        <w:jc w:val="right"/>
        <w:rPr>
          <w:rFonts w:ascii="宋体" w:hAnsi="宋体"/>
          <w:color w:val="000000"/>
          <w:sz w:val="24"/>
        </w:rPr>
      </w:pPr>
      <w:r>
        <w:rPr>
          <w:rFonts w:hint="eastAsia" w:ascii="宋体" w:hAnsi="宋体"/>
          <w:color w:val="000000"/>
          <w:sz w:val="24"/>
        </w:rPr>
        <w:t>时间：</w:t>
      </w:r>
      <w:r>
        <w:rPr>
          <w:rFonts w:hint="eastAsia" w:ascii="宋体" w:hAnsi="宋体"/>
          <w:color w:val="000000"/>
          <w:sz w:val="24"/>
          <w:lang w:val="en-US" w:eastAsia="zh-CN"/>
        </w:rPr>
        <w:t xml:space="preserve">  </w:t>
      </w:r>
      <w:r>
        <w:rPr>
          <w:rFonts w:hint="eastAsia" w:ascii="宋体" w:hAnsi="宋体"/>
          <w:color w:val="000000"/>
          <w:sz w:val="24"/>
        </w:rPr>
        <w:t xml:space="preserve">   年   月 </w:t>
      </w:r>
      <w:r>
        <w:rPr>
          <w:rFonts w:ascii="宋体" w:hAnsi="宋体"/>
          <w:color w:val="000000"/>
          <w:sz w:val="24"/>
        </w:rPr>
        <w:t xml:space="preserve"> </w:t>
      </w:r>
      <w:r>
        <w:rPr>
          <w:rFonts w:hint="eastAsia" w:ascii="宋体" w:hAnsi="宋体"/>
          <w:color w:val="000000"/>
          <w:sz w:val="24"/>
        </w:rPr>
        <w:t>日</w:t>
      </w:r>
    </w:p>
    <w:p w14:paraId="3033A733">
      <w:pPr>
        <w:spacing w:line="420" w:lineRule="exact"/>
        <w:rPr>
          <w:rFonts w:ascii="宋体" w:hAnsi="宋体" w:cs="宋体"/>
          <w:color w:val="000000"/>
          <w:kern w:val="0"/>
          <w:sz w:val="28"/>
          <w:szCs w:val="28"/>
        </w:rPr>
      </w:pPr>
    </w:p>
    <w:p w14:paraId="6EFB12E5">
      <w:pPr>
        <w:spacing w:line="420" w:lineRule="exact"/>
        <w:rPr>
          <w:rFonts w:hint="eastAsia" w:ascii="宋体" w:hAnsi="宋体" w:cs="宋体"/>
          <w:color w:val="000000"/>
          <w:kern w:val="0"/>
          <w:sz w:val="28"/>
          <w:szCs w:val="28"/>
        </w:rPr>
      </w:pPr>
    </w:p>
    <w:p w14:paraId="1A563196">
      <w:pPr>
        <w:tabs>
          <w:tab w:val="left" w:pos="718"/>
        </w:tabs>
        <w:spacing w:line="360" w:lineRule="auto"/>
        <w:jc w:val="left"/>
        <w:rPr>
          <w:rFonts w:ascii="宋体" w:hAnsi="宋体" w:cs="宋体"/>
          <w:color w:val="000000"/>
          <w:sz w:val="24"/>
        </w:rPr>
      </w:pPr>
      <w:r>
        <w:rPr>
          <w:rFonts w:ascii="宋体" w:hAnsi="宋体"/>
          <w:color w:val="000000"/>
          <w:sz w:val="24"/>
        </w:rPr>
        <w:br w:type="page"/>
      </w:r>
    </w:p>
    <w:p w14:paraId="3CD4F2D1">
      <w:pPr>
        <w:spacing w:line="480" w:lineRule="exact"/>
        <w:ind w:right="238"/>
        <w:jc w:val="left"/>
        <w:textAlignment w:val="baseline"/>
        <w:outlineLvl w:val="0"/>
        <w:rPr>
          <w:rFonts w:hint="eastAsia" w:ascii="宋体" w:hAnsi="宋体" w:eastAsia="宋体"/>
          <w:b/>
          <w:bCs/>
          <w:color w:val="000000"/>
          <w:sz w:val="24"/>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三</w:t>
      </w:r>
      <w:r>
        <w:rPr>
          <w:rFonts w:hint="eastAsia" w:ascii="宋体" w:hAnsi="宋体"/>
          <w:b/>
          <w:bCs/>
          <w:color w:val="000000"/>
          <w:szCs w:val="21"/>
          <w:lang w:eastAsia="zh-CN"/>
        </w:rPr>
        <w:t>：</w:t>
      </w:r>
    </w:p>
    <w:p w14:paraId="651FADD4">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苏州昊然环保设备有限公司</w:t>
      </w:r>
      <w:r>
        <w:rPr>
          <w:rFonts w:hint="eastAsia" w:ascii="宋体" w:hAnsi="宋体"/>
          <w:b/>
          <w:bCs/>
          <w:color w:val="000000"/>
          <w:sz w:val="32"/>
          <w:szCs w:val="32"/>
        </w:rPr>
        <w:t>破产清算案</w:t>
      </w:r>
    </w:p>
    <w:p w14:paraId="4362C99D">
      <w:pPr>
        <w:spacing w:after="312" w:afterLines="100" w:line="360" w:lineRule="auto"/>
        <w:jc w:val="center"/>
        <w:rPr>
          <w:rFonts w:hint="eastAsia" w:ascii="宋体" w:hAnsi="宋体" w:cs="华文中宋"/>
          <w:color w:val="000000"/>
          <w:sz w:val="32"/>
          <w:szCs w:val="32"/>
        </w:rPr>
      </w:pPr>
      <w:r>
        <w:rPr>
          <w:rFonts w:hint="eastAsia" w:ascii="宋体" w:hAnsi="宋体" w:cs="华文中宋"/>
          <w:b/>
          <w:bCs/>
          <w:color w:val="000000"/>
          <w:sz w:val="32"/>
          <w:szCs w:val="32"/>
        </w:rPr>
        <w:t>诚信申报债权保证书</w:t>
      </w:r>
    </w:p>
    <w:p w14:paraId="7F138243">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本人/本单位已仔细阅读《债权申报须知》，在申报债权过程中，本人/本单位保证诚实守信，依法行使权利，履行义务，据实申报债权：</w:t>
      </w:r>
    </w:p>
    <w:p w14:paraId="14F511E4">
      <w:pPr>
        <w:numPr>
          <w:ilvl w:val="0"/>
          <w:numId w:val="3"/>
        </w:numPr>
        <w:spacing w:after="156" w:afterLines="50" w:line="360" w:lineRule="auto"/>
        <w:jc w:val="left"/>
        <w:rPr>
          <w:rFonts w:ascii="宋体" w:hAnsi="宋体" w:cs="宋体"/>
          <w:color w:val="000000"/>
          <w:sz w:val="24"/>
        </w:rPr>
      </w:pPr>
      <w:r>
        <w:rPr>
          <w:rFonts w:hint="eastAsia" w:ascii="宋体" w:hAnsi="宋体" w:cs="宋体"/>
          <w:color w:val="000000"/>
          <w:sz w:val="24"/>
        </w:rPr>
        <w:t>本人/本单位及其代理人向管理人申报的金额与实际债权金额相符，所提供的证据材料与原件相符且真实、合法、有效；</w:t>
      </w:r>
    </w:p>
    <w:p w14:paraId="123DC339">
      <w:pPr>
        <w:numPr>
          <w:ilvl w:val="0"/>
          <w:numId w:val="3"/>
        </w:numPr>
        <w:spacing w:after="156" w:afterLines="50" w:line="360" w:lineRule="auto"/>
        <w:jc w:val="left"/>
        <w:rPr>
          <w:rFonts w:hint="eastAsia" w:ascii="宋体" w:hAnsi="宋体" w:cs="宋体"/>
          <w:color w:val="000000"/>
          <w:sz w:val="24"/>
        </w:rPr>
      </w:pPr>
      <w:r>
        <w:rPr>
          <w:rFonts w:hint="eastAsia" w:ascii="宋体" w:hAnsi="宋体" w:cs="宋体"/>
          <w:color w:val="000000"/>
          <w:sz w:val="24"/>
        </w:rPr>
        <w:t>本人/本单位及其代理人向管理人作出的陈述均真实、完整；</w:t>
      </w:r>
    </w:p>
    <w:p w14:paraId="5C03274A">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3.本人/本单位申报的均为未获清偿的债权，不存在隐瞒受偿事实之情形（包括但不限于债务人的保证人或者其他连带债务人已经替代债务人清偿债务的）；</w:t>
      </w:r>
    </w:p>
    <w:p w14:paraId="5BB46BC3">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4.债权申报后，本人/本单位申报的债权若受偿（包括但不限于从债务人的保证人或者其他连带债务人处获得清偿的），将在一周内主动书面告知管理人。</w:t>
      </w:r>
    </w:p>
    <w:p w14:paraId="0E7E80CC">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5．债权申报须知内容本人/本单位已全部知悉。</w:t>
      </w:r>
    </w:p>
    <w:p w14:paraId="53F5C0DB">
      <w:pPr>
        <w:spacing w:after="156" w:afterLines="50" w:line="360" w:lineRule="auto"/>
        <w:ind w:firstLine="480" w:firstLineChars="200"/>
        <w:jc w:val="left"/>
        <w:rPr>
          <w:rFonts w:hint="eastAsia" w:ascii="宋体" w:hAnsi="宋体" w:cs="宋体"/>
          <w:color w:val="000000"/>
          <w:sz w:val="24"/>
        </w:rPr>
      </w:pPr>
      <w:r>
        <w:rPr>
          <w:rFonts w:hint="eastAsia" w:ascii="宋体" w:hAnsi="宋体" w:cs="宋体"/>
          <w:color w:val="000000"/>
          <w:sz w:val="24"/>
        </w:rPr>
        <w:t>本人/本单位如申报不实或提供的证据系虚假伪造，愿意承担一切法律责任。</w:t>
      </w:r>
    </w:p>
    <w:p w14:paraId="4A6BCF3C">
      <w:pPr>
        <w:tabs>
          <w:tab w:val="left" w:pos="718"/>
        </w:tabs>
        <w:spacing w:line="360" w:lineRule="auto"/>
        <w:ind w:left="420" w:leftChars="200"/>
        <w:jc w:val="left"/>
        <w:rPr>
          <w:rFonts w:hint="eastAsia" w:ascii="宋体" w:hAnsi="宋体" w:cs="宋体"/>
          <w:color w:val="000000"/>
          <w:sz w:val="24"/>
        </w:rPr>
      </w:pPr>
    </w:p>
    <w:p w14:paraId="374FDE73">
      <w:pPr>
        <w:tabs>
          <w:tab w:val="left" w:pos="718"/>
        </w:tabs>
        <w:spacing w:line="360" w:lineRule="auto"/>
        <w:ind w:left="420" w:leftChars="200"/>
        <w:jc w:val="left"/>
        <w:rPr>
          <w:rFonts w:hint="eastAsia" w:ascii="宋体" w:hAnsi="宋体" w:cs="宋体"/>
          <w:color w:val="000000"/>
          <w:sz w:val="24"/>
        </w:rPr>
      </w:pPr>
    </w:p>
    <w:p w14:paraId="72BB570E">
      <w:pPr>
        <w:tabs>
          <w:tab w:val="left" w:pos="718"/>
        </w:tabs>
        <w:spacing w:line="360" w:lineRule="auto"/>
        <w:ind w:left="420" w:leftChars="200"/>
        <w:jc w:val="left"/>
        <w:rPr>
          <w:rFonts w:ascii="宋体" w:hAnsi="宋体"/>
          <w:color w:val="000000"/>
          <w:sz w:val="24"/>
        </w:rPr>
      </w:pP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保证人（即债权申报人）：</w:t>
      </w:r>
    </w:p>
    <w:p w14:paraId="79BF0E6A">
      <w:pPr>
        <w:tabs>
          <w:tab w:val="left" w:pos="718"/>
        </w:tabs>
        <w:spacing w:line="360" w:lineRule="auto"/>
        <w:ind w:left="420" w:leftChars="200"/>
        <w:jc w:val="left"/>
        <w:rPr>
          <w:rFonts w:hint="eastAsia" w:ascii="宋体" w:hAnsi="宋体"/>
          <w:color w:val="000000"/>
          <w:sz w:val="24"/>
        </w:rPr>
      </w:pPr>
      <w:r>
        <w:rPr>
          <w:rFonts w:hint="eastAsia" w:ascii="宋体" w:hAnsi="宋体"/>
          <w:color w:val="000000"/>
          <w:sz w:val="24"/>
        </w:rPr>
        <w:t xml:space="preserve">                                       </w:t>
      </w:r>
    </w:p>
    <w:p w14:paraId="091D75DD">
      <w:pPr>
        <w:tabs>
          <w:tab w:val="left" w:pos="718"/>
        </w:tabs>
        <w:spacing w:line="360" w:lineRule="auto"/>
        <w:ind w:left="420" w:leftChars="200"/>
        <w:jc w:val="right"/>
        <w:rPr>
          <w:rFonts w:ascii="宋体" w:hAnsi="宋体" w:cs="宋体"/>
          <w:color w:val="000000"/>
          <w:sz w:val="24"/>
        </w:rPr>
      </w:pPr>
      <w:r>
        <w:rPr>
          <w:rFonts w:hint="eastAsia" w:ascii="宋体" w:hAnsi="宋体" w:cs="宋体"/>
          <w:color w:val="000000"/>
          <w:sz w:val="24"/>
        </w:rPr>
        <w:t xml:space="preserve">时间： </w:t>
      </w:r>
      <w:r>
        <w:rPr>
          <w:rFonts w:ascii="宋体" w:hAnsi="宋体" w:cs="宋体"/>
          <w:color w:val="000000"/>
          <w:sz w:val="24"/>
        </w:rPr>
        <w:t xml:space="preserve"> </w:t>
      </w:r>
      <w:r>
        <w:rPr>
          <w:rFonts w:hint="eastAsia" w:ascii="宋体" w:hAnsi="宋体" w:cs="宋体"/>
          <w:color w:val="000000"/>
          <w:sz w:val="24"/>
        </w:rPr>
        <w:t xml:space="preserve">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年  </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月</w:t>
      </w:r>
      <w:r>
        <w:rPr>
          <w:rFonts w:hint="eastAsia" w:ascii="宋体" w:hAnsi="宋体" w:cs="宋体"/>
          <w:color w:val="000000"/>
          <w:sz w:val="24"/>
          <w:lang w:val="en-US" w:eastAsia="zh-CN"/>
        </w:rPr>
        <w:t xml:space="preserve"> </w:t>
      </w:r>
      <w:r>
        <w:rPr>
          <w:rFonts w:hint="eastAsia" w:ascii="宋体" w:hAnsi="宋体" w:cs="宋体"/>
          <w:color w:val="000000"/>
          <w:sz w:val="24"/>
        </w:rPr>
        <w:t xml:space="preserve">   日</w:t>
      </w:r>
    </w:p>
    <w:p w14:paraId="414DB290">
      <w:pPr>
        <w:tabs>
          <w:tab w:val="left" w:pos="718"/>
        </w:tabs>
        <w:spacing w:line="360" w:lineRule="auto"/>
        <w:ind w:left="420" w:leftChars="200"/>
        <w:jc w:val="left"/>
        <w:rPr>
          <w:rFonts w:ascii="宋体" w:hAnsi="宋体" w:cs="宋体"/>
          <w:color w:val="000000"/>
          <w:sz w:val="24"/>
        </w:rPr>
      </w:pPr>
    </w:p>
    <w:p w14:paraId="45CA0F67">
      <w:pPr>
        <w:tabs>
          <w:tab w:val="left" w:pos="718"/>
        </w:tabs>
        <w:spacing w:line="360" w:lineRule="auto"/>
        <w:ind w:left="420" w:leftChars="200"/>
        <w:jc w:val="left"/>
        <w:rPr>
          <w:rFonts w:ascii="宋体" w:hAnsi="宋体" w:cs="宋体"/>
          <w:color w:val="000000"/>
          <w:sz w:val="24"/>
        </w:rPr>
      </w:pPr>
    </w:p>
    <w:p w14:paraId="2A87CF3D">
      <w:pPr>
        <w:tabs>
          <w:tab w:val="left" w:pos="718"/>
        </w:tabs>
        <w:spacing w:line="360" w:lineRule="auto"/>
        <w:ind w:left="420" w:leftChars="200"/>
        <w:jc w:val="left"/>
        <w:rPr>
          <w:rFonts w:ascii="宋体" w:hAnsi="宋体" w:cs="宋体"/>
          <w:color w:val="000000"/>
          <w:sz w:val="24"/>
        </w:rPr>
      </w:pPr>
    </w:p>
    <w:p w14:paraId="345375A9">
      <w:pPr>
        <w:tabs>
          <w:tab w:val="left" w:pos="718"/>
        </w:tabs>
        <w:spacing w:line="360" w:lineRule="auto"/>
        <w:ind w:left="420" w:leftChars="200"/>
        <w:jc w:val="left"/>
        <w:rPr>
          <w:rFonts w:ascii="宋体" w:hAnsi="宋体" w:cs="宋体"/>
          <w:color w:val="000000"/>
          <w:sz w:val="24"/>
        </w:rPr>
      </w:pPr>
    </w:p>
    <w:p w14:paraId="5AC2777D">
      <w:pPr>
        <w:tabs>
          <w:tab w:val="left" w:pos="718"/>
        </w:tabs>
        <w:spacing w:line="360" w:lineRule="auto"/>
        <w:ind w:left="420" w:leftChars="200"/>
        <w:jc w:val="left"/>
        <w:rPr>
          <w:rFonts w:ascii="宋体" w:hAnsi="宋体" w:cs="宋体"/>
          <w:color w:val="000000"/>
          <w:sz w:val="24"/>
        </w:rPr>
      </w:pPr>
    </w:p>
    <w:p w14:paraId="0EF44586">
      <w:pPr>
        <w:tabs>
          <w:tab w:val="left" w:pos="718"/>
        </w:tabs>
        <w:spacing w:line="360" w:lineRule="auto"/>
        <w:ind w:left="420" w:leftChars="200"/>
        <w:jc w:val="left"/>
        <w:rPr>
          <w:rFonts w:hint="eastAsia" w:ascii="宋体" w:hAnsi="宋体" w:cs="宋体"/>
          <w:color w:val="000000"/>
          <w:sz w:val="24"/>
        </w:rPr>
      </w:pPr>
    </w:p>
    <w:p w14:paraId="75E510E2">
      <w:pPr>
        <w:spacing w:line="360" w:lineRule="auto"/>
        <w:jc w:val="left"/>
        <w:outlineLvl w:val="0"/>
        <w:rPr>
          <w:rFonts w:ascii="宋体" w:hAnsi="宋体"/>
          <w:color w:val="000000"/>
          <w:szCs w:val="21"/>
        </w:rPr>
        <w:sectPr>
          <w:headerReference r:id="rId5" w:type="default"/>
          <w:footerReference r:id="rId6" w:type="default"/>
          <w:pgSz w:w="11906" w:h="16838"/>
          <w:pgMar w:top="1440" w:right="1554" w:bottom="1440" w:left="1554" w:header="851" w:footer="992" w:gutter="0"/>
          <w:cols w:space="720" w:num="1"/>
          <w:docGrid w:type="lines" w:linePitch="312" w:charSpace="0"/>
        </w:sectPr>
      </w:pPr>
    </w:p>
    <w:p w14:paraId="70C845B8">
      <w:pPr>
        <w:spacing w:line="360" w:lineRule="auto"/>
        <w:jc w:val="left"/>
        <w:outlineLvl w:val="0"/>
        <w:rPr>
          <w:rFonts w:hint="eastAsia" w:ascii="宋体" w:hAnsi="宋体" w:eastAsia="宋体"/>
          <w:b/>
          <w:bCs/>
          <w:color w:val="000000"/>
          <w:szCs w:val="21"/>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四</w:t>
      </w:r>
      <w:r>
        <w:rPr>
          <w:rFonts w:hint="eastAsia" w:ascii="宋体" w:hAnsi="宋体"/>
          <w:b/>
          <w:bCs/>
          <w:color w:val="000000"/>
          <w:szCs w:val="21"/>
          <w:lang w:eastAsia="zh-CN"/>
        </w:rPr>
        <w:t>：</w:t>
      </w:r>
    </w:p>
    <w:p w14:paraId="6EF264C9">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苏州昊然环保设备有限公司</w:t>
      </w:r>
      <w:r>
        <w:rPr>
          <w:rFonts w:hint="eastAsia" w:ascii="宋体" w:hAnsi="宋体"/>
          <w:b/>
          <w:bCs/>
          <w:color w:val="000000"/>
          <w:sz w:val="32"/>
          <w:szCs w:val="32"/>
        </w:rPr>
        <w:t>破产清算案</w:t>
      </w:r>
    </w:p>
    <w:tbl>
      <w:tblPr>
        <w:tblStyle w:val="11"/>
        <w:tblpPr w:leftFromText="180" w:rightFromText="180" w:vertAnchor="text" w:horzAnchor="margin" w:tblpXSpec="center" w:tblpY="746"/>
        <w:tblW w:w="93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0"/>
        <w:gridCol w:w="7803"/>
      </w:tblGrid>
      <w:tr w14:paraId="6179E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trPr>
        <w:tc>
          <w:tcPr>
            <w:tcW w:w="1530" w:type="dxa"/>
            <w:noWrap w:val="0"/>
            <w:vAlign w:val="center"/>
          </w:tcPr>
          <w:p w14:paraId="29AD3C88">
            <w:pPr>
              <w:jc w:val="center"/>
              <w:rPr>
                <w:rFonts w:hint="eastAsia" w:ascii="宋体" w:hAnsi="宋体"/>
                <w:b/>
                <w:bCs/>
                <w:color w:val="000000"/>
                <w:sz w:val="24"/>
              </w:rPr>
            </w:pPr>
            <w:r>
              <w:rPr>
                <w:rFonts w:hint="eastAsia" w:ascii="宋体" w:hAnsi="宋体"/>
                <w:b/>
                <w:bCs/>
                <w:color w:val="000000"/>
                <w:sz w:val="24"/>
              </w:rPr>
              <w:t>申报人名称</w:t>
            </w:r>
          </w:p>
        </w:tc>
        <w:tc>
          <w:tcPr>
            <w:tcW w:w="7803" w:type="dxa"/>
            <w:noWrap w:val="0"/>
            <w:vAlign w:val="center"/>
          </w:tcPr>
          <w:p w14:paraId="0E261F34">
            <w:pPr>
              <w:jc w:val="center"/>
              <w:rPr>
                <w:rFonts w:hint="eastAsia" w:ascii="宋体" w:hAnsi="宋体"/>
                <w:color w:val="000000"/>
                <w:sz w:val="24"/>
              </w:rPr>
            </w:pPr>
          </w:p>
        </w:tc>
      </w:tr>
      <w:tr w14:paraId="18FA2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530" w:type="dxa"/>
            <w:noWrap w:val="0"/>
            <w:vAlign w:val="center"/>
          </w:tcPr>
          <w:p w14:paraId="7BB932FC">
            <w:pPr>
              <w:jc w:val="center"/>
              <w:rPr>
                <w:rFonts w:hint="default" w:ascii="宋体" w:hAnsi="宋体" w:eastAsia="宋体"/>
                <w:b/>
                <w:bCs/>
                <w:color w:val="000000"/>
                <w:sz w:val="24"/>
                <w:lang w:val="en-US" w:eastAsia="zh-CN"/>
              </w:rPr>
            </w:pPr>
            <w:r>
              <w:rPr>
                <w:rFonts w:hint="eastAsia" w:ascii="宋体" w:hAnsi="宋体"/>
                <w:b/>
                <w:bCs/>
                <w:color w:val="000000"/>
                <w:sz w:val="24"/>
                <w:lang w:val="en-US" w:eastAsia="zh-CN"/>
              </w:rPr>
              <w:t>债权人银行信息（供财产分配用）</w:t>
            </w:r>
          </w:p>
        </w:tc>
        <w:tc>
          <w:tcPr>
            <w:tcW w:w="7803" w:type="dxa"/>
            <w:noWrap w:val="0"/>
            <w:vAlign w:val="center"/>
          </w:tcPr>
          <w:p w14:paraId="3828E18F">
            <w:pPr>
              <w:spacing w:line="440" w:lineRule="exact"/>
              <w:rPr>
                <w:rFonts w:hint="eastAsia" w:ascii="宋体" w:hAnsi="宋体"/>
                <w:color w:val="000000"/>
                <w:sz w:val="24"/>
              </w:rPr>
            </w:pPr>
            <w:r>
              <w:rPr>
                <w:rFonts w:hint="eastAsia" w:ascii="宋体" w:hAnsi="宋体"/>
                <w:color w:val="000000"/>
                <w:sz w:val="24"/>
                <w:lang w:val="en-US" w:eastAsia="zh-CN"/>
              </w:rPr>
              <w:t>开户名称</w:t>
            </w:r>
            <w:r>
              <w:rPr>
                <w:rFonts w:hint="eastAsia" w:ascii="宋体" w:hAnsi="宋体"/>
                <w:color w:val="000000"/>
                <w:sz w:val="24"/>
              </w:rPr>
              <w:t>：</w:t>
            </w:r>
            <w:r>
              <w:rPr>
                <w:rFonts w:hint="eastAsia" w:ascii="宋体" w:hAnsi="宋体"/>
                <w:color w:val="000000"/>
                <w:sz w:val="24"/>
                <w:lang w:val="en-US" w:eastAsia="zh-CN"/>
              </w:rPr>
              <w:t xml:space="preserve">                  </w:t>
            </w:r>
          </w:p>
          <w:p w14:paraId="4848154F">
            <w:pPr>
              <w:spacing w:line="440" w:lineRule="exact"/>
              <w:rPr>
                <w:rFonts w:hint="eastAsia" w:ascii="宋体" w:hAnsi="宋体"/>
                <w:color w:val="000000"/>
                <w:sz w:val="24"/>
              </w:rPr>
            </w:pPr>
            <w:r>
              <w:rPr>
                <w:rFonts w:hint="eastAsia" w:ascii="宋体" w:hAnsi="宋体"/>
                <w:color w:val="000000"/>
                <w:sz w:val="24"/>
                <w:lang w:val="en-US" w:eastAsia="zh-CN"/>
              </w:rPr>
              <w:t>开户银行</w:t>
            </w:r>
            <w:r>
              <w:rPr>
                <w:rFonts w:hint="eastAsia" w:ascii="宋体" w:hAnsi="宋体"/>
                <w:color w:val="000000"/>
                <w:sz w:val="24"/>
              </w:rPr>
              <w:t>：</w:t>
            </w:r>
            <w:r>
              <w:rPr>
                <w:rFonts w:hint="eastAsia" w:ascii="宋体" w:hAnsi="宋体"/>
                <w:color w:val="000000"/>
                <w:sz w:val="24"/>
                <w:lang w:val="en-US" w:eastAsia="zh-CN"/>
              </w:rPr>
              <w:t xml:space="preserve">                    </w:t>
            </w:r>
          </w:p>
          <w:p w14:paraId="7552EF5E">
            <w:pPr>
              <w:spacing w:line="440" w:lineRule="exact"/>
              <w:rPr>
                <w:rFonts w:hint="eastAsia" w:ascii="宋体" w:hAnsi="宋体"/>
                <w:color w:val="000000"/>
                <w:sz w:val="24"/>
              </w:rPr>
            </w:pPr>
            <w:r>
              <w:rPr>
                <w:rFonts w:hint="eastAsia" w:ascii="宋体" w:hAnsi="宋体"/>
                <w:color w:val="000000"/>
                <w:sz w:val="24"/>
                <w:lang w:val="en-US" w:eastAsia="zh-CN"/>
              </w:rPr>
              <w:t>账号：</w:t>
            </w:r>
          </w:p>
        </w:tc>
      </w:tr>
      <w:tr w14:paraId="77E68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trPr>
        <w:tc>
          <w:tcPr>
            <w:tcW w:w="1530" w:type="dxa"/>
            <w:noWrap w:val="0"/>
            <w:vAlign w:val="center"/>
          </w:tcPr>
          <w:p w14:paraId="5E8FCB51">
            <w:pPr>
              <w:spacing w:line="360" w:lineRule="exact"/>
              <w:jc w:val="center"/>
              <w:rPr>
                <w:rFonts w:hint="eastAsia" w:ascii="宋体" w:hAnsi="宋体"/>
                <w:b/>
                <w:bCs/>
                <w:color w:val="000000"/>
                <w:sz w:val="24"/>
              </w:rPr>
            </w:pPr>
            <w:r>
              <w:rPr>
                <w:rFonts w:hint="eastAsia" w:ascii="宋体" w:hAnsi="宋体"/>
                <w:b/>
                <w:bCs/>
                <w:color w:val="000000"/>
                <w:sz w:val="24"/>
              </w:rPr>
              <w:t>告知事项</w:t>
            </w:r>
          </w:p>
        </w:tc>
        <w:tc>
          <w:tcPr>
            <w:tcW w:w="7803" w:type="dxa"/>
            <w:noWrap w:val="0"/>
            <w:vAlign w:val="center"/>
          </w:tcPr>
          <w:p w14:paraId="43254B44">
            <w:pPr>
              <w:widowControl/>
              <w:spacing w:line="300" w:lineRule="exact"/>
              <w:rPr>
                <w:rFonts w:hint="eastAsia" w:ascii="宋体" w:hAnsi="宋体"/>
                <w:color w:val="000000"/>
                <w:sz w:val="22"/>
                <w:szCs w:val="22"/>
              </w:rPr>
            </w:pPr>
            <w:r>
              <w:rPr>
                <w:rFonts w:hint="eastAsia" w:ascii="宋体" w:hAnsi="宋体"/>
                <w:color w:val="000000"/>
                <w:sz w:val="22"/>
                <w:szCs w:val="22"/>
              </w:rPr>
              <w:t>1、为便于申报人及时收到管理人各项文书，保证破产程序顺利进行，申报人应当如实提供确切的送达地址；</w:t>
            </w:r>
          </w:p>
          <w:p w14:paraId="02EAB00A">
            <w:pPr>
              <w:spacing w:line="300" w:lineRule="exact"/>
              <w:rPr>
                <w:rFonts w:hint="eastAsia" w:ascii="宋体" w:hAnsi="宋体"/>
                <w:color w:val="000000"/>
                <w:sz w:val="22"/>
                <w:szCs w:val="22"/>
              </w:rPr>
            </w:pPr>
            <w:r>
              <w:rPr>
                <w:rFonts w:hint="eastAsia" w:ascii="宋体" w:hAnsi="宋体"/>
                <w:color w:val="000000"/>
                <w:sz w:val="22"/>
                <w:szCs w:val="22"/>
              </w:rPr>
              <w:t>2、确认的送达地址适用于各个破产程序，包括：破产清算、和解、重整，以及同期与破产事务相关的其他事项；</w:t>
            </w:r>
          </w:p>
          <w:p w14:paraId="5DFF3F3C">
            <w:pPr>
              <w:spacing w:line="300" w:lineRule="exact"/>
              <w:rPr>
                <w:rFonts w:hint="eastAsia" w:ascii="宋体" w:hAnsi="宋体"/>
                <w:color w:val="000000"/>
                <w:sz w:val="22"/>
                <w:szCs w:val="22"/>
              </w:rPr>
            </w:pPr>
            <w:r>
              <w:rPr>
                <w:rFonts w:hint="eastAsia" w:ascii="宋体" w:hAnsi="宋体"/>
                <w:color w:val="000000"/>
                <w:sz w:val="22"/>
                <w:szCs w:val="22"/>
              </w:rPr>
              <w:t>3、破产期间如果送达地址有变更，应当及时告知管理人变更后的送达地址；</w:t>
            </w:r>
          </w:p>
          <w:p w14:paraId="62E2C387">
            <w:pPr>
              <w:spacing w:line="300" w:lineRule="exact"/>
              <w:rPr>
                <w:rFonts w:hint="eastAsia" w:ascii="宋体" w:hAnsi="宋体"/>
                <w:color w:val="000000"/>
                <w:sz w:val="24"/>
              </w:rPr>
            </w:pPr>
            <w:r>
              <w:rPr>
                <w:rFonts w:hint="eastAsia" w:ascii="宋体" w:hAnsi="宋体"/>
                <w:color w:val="000000"/>
                <w:sz w:val="22"/>
                <w:szCs w:val="22"/>
              </w:rPr>
              <w:t>4、如果提供的地址不确切，或不及时告知变更后的地址，使破产相关文书无法送达或未及时送达的，自文书、材料等退回之日视为送达之日，申报人应承担由此引起的一切法律后果。</w:t>
            </w:r>
          </w:p>
        </w:tc>
      </w:tr>
      <w:tr w14:paraId="27598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5" w:hRule="atLeast"/>
        </w:trPr>
        <w:tc>
          <w:tcPr>
            <w:tcW w:w="1530" w:type="dxa"/>
            <w:noWrap w:val="0"/>
            <w:vAlign w:val="center"/>
          </w:tcPr>
          <w:p w14:paraId="4471A378">
            <w:pPr>
              <w:jc w:val="center"/>
              <w:rPr>
                <w:rFonts w:hint="eastAsia" w:ascii="宋体" w:hAnsi="宋体"/>
                <w:color w:val="000000"/>
                <w:sz w:val="24"/>
              </w:rPr>
            </w:pPr>
            <w:r>
              <w:rPr>
                <w:rFonts w:hint="eastAsia" w:ascii="宋体" w:hAnsi="宋体"/>
                <w:color w:val="000000"/>
                <w:sz w:val="24"/>
              </w:rPr>
              <w:t>债权人</w:t>
            </w:r>
            <w:r>
              <w:rPr>
                <w:rFonts w:hint="eastAsia" w:ascii="宋体" w:hAnsi="宋体"/>
                <w:color w:val="000000"/>
                <w:sz w:val="24"/>
                <w:lang w:val="en-US" w:eastAsia="zh-CN"/>
              </w:rPr>
              <w:t>送达地址及方式</w:t>
            </w:r>
            <w:r>
              <w:rPr>
                <w:rFonts w:hint="eastAsia" w:ascii="宋体" w:hAnsi="宋体"/>
                <w:color w:val="000000"/>
                <w:sz w:val="24"/>
              </w:rPr>
              <w:t>（</w:t>
            </w:r>
            <w:r>
              <w:rPr>
                <w:rFonts w:hint="eastAsia" w:ascii="宋体" w:hAnsi="宋体"/>
                <w:b/>
                <w:bCs/>
                <w:color w:val="FF0000"/>
                <w:sz w:val="24"/>
                <w:lang w:val="en-US" w:eastAsia="zh-CN"/>
              </w:rPr>
              <w:t>*</w:t>
            </w:r>
            <w:r>
              <w:rPr>
                <w:rFonts w:hint="eastAsia" w:ascii="宋体" w:hAnsi="宋体"/>
                <w:b/>
                <w:bCs w:val="0"/>
                <w:color w:val="000000"/>
                <w:sz w:val="24"/>
              </w:rPr>
              <w:t>如有代理人请填写代理人信息</w:t>
            </w:r>
            <w:r>
              <w:rPr>
                <w:rFonts w:hint="eastAsia" w:ascii="宋体" w:hAnsi="宋体"/>
                <w:color w:val="000000"/>
                <w:sz w:val="24"/>
              </w:rPr>
              <w:t>）</w:t>
            </w:r>
          </w:p>
        </w:tc>
        <w:tc>
          <w:tcPr>
            <w:tcW w:w="7803" w:type="dxa"/>
            <w:noWrap w:val="0"/>
            <w:vAlign w:val="top"/>
          </w:tcPr>
          <w:p w14:paraId="486B8613">
            <w:pPr>
              <w:spacing w:line="440" w:lineRule="exact"/>
              <w:rPr>
                <w:rFonts w:hint="eastAsia" w:ascii="宋体" w:hAnsi="宋体"/>
                <w:color w:val="000000"/>
                <w:sz w:val="6"/>
                <w:szCs w:val="6"/>
              </w:rPr>
            </w:pPr>
          </w:p>
          <w:p w14:paraId="6BFC5301">
            <w:pPr>
              <w:spacing w:line="440" w:lineRule="exact"/>
              <w:rPr>
                <w:rFonts w:hint="eastAsia" w:ascii="宋体" w:hAnsi="宋体"/>
                <w:color w:val="000000"/>
                <w:sz w:val="24"/>
              </w:rPr>
            </w:pPr>
            <w:r>
              <w:rPr>
                <w:rFonts w:hint="eastAsia" w:ascii="宋体" w:hAnsi="宋体"/>
                <w:color w:val="000000"/>
                <w:sz w:val="24"/>
              </w:rPr>
              <w:t>联系地址：</w:t>
            </w:r>
            <w:r>
              <w:rPr>
                <w:rFonts w:hint="eastAsia" w:ascii="宋体" w:hAnsi="宋体"/>
                <w:color w:val="000000"/>
                <w:sz w:val="24"/>
                <w:lang w:val="en-US" w:eastAsia="zh-CN"/>
              </w:rPr>
              <w:t xml:space="preserve">                       </w:t>
            </w:r>
            <w:r>
              <w:rPr>
                <w:rFonts w:hint="eastAsia" w:ascii="宋体" w:hAnsi="宋体"/>
                <w:color w:val="000000"/>
                <w:sz w:val="24"/>
              </w:rPr>
              <w:t>邮编：</w:t>
            </w:r>
          </w:p>
          <w:p w14:paraId="4D0A8F19">
            <w:pPr>
              <w:spacing w:line="440" w:lineRule="exact"/>
              <w:rPr>
                <w:rFonts w:hint="eastAsia" w:ascii="宋体" w:hAnsi="宋体"/>
                <w:color w:val="000000"/>
                <w:sz w:val="24"/>
              </w:rPr>
            </w:pPr>
            <w:r>
              <w:rPr>
                <w:rFonts w:hint="eastAsia" w:ascii="宋体" w:hAnsi="宋体"/>
                <w:color w:val="000000"/>
                <w:sz w:val="24"/>
              </w:rPr>
              <w:t>联系人：</w:t>
            </w:r>
            <w:r>
              <w:rPr>
                <w:rFonts w:hint="eastAsia" w:ascii="宋体" w:hAnsi="宋体"/>
                <w:color w:val="000000"/>
                <w:sz w:val="24"/>
                <w:lang w:val="en-US" w:eastAsia="zh-CN"/>
              </w:rPr>
              <w:t xml:space="preserve">                         </w:t>
            </w:r>
            <w:r>
              <w:rPr>
                <w:rFonts w:hint="eastAsia" w:ascii="宋体" w:hAnsi="宋体"/>
                <w:color w:val="000000"/>
                <w:sz w:val="24"/>
              </w:rPr>
              <w:t>电话（移动电话）：</w:t>
            </w:r>
          </w:p>
          <w:p w14:paraId="4BC3EEA6">
            <w:pPr>
              <w:spacing w:line="440" w:lineRule="exact"/>
              <w:rPr>
                <w:rFonts w:hint="eastAsia" w:ascii="宋体" w:hAnsi="宋体"/>
                <w:color w:val="000000"/>
                <w:sz w:val="24"/>
                <w:lang w:val="en-US" w:eastAsia="zh-CN"/>
              </w:rPr>
            </w:pPr>
            <w:r>
              <w:rPr>
                <w:rFonts w:hint="eastAsia" w:ascii="宋体" w:hAnsi="宋体"/>
                <w:color w:val="000000"/>
                <w:sz w:val="24"/>
                <w:lang w:val="en-US" w:eastAsia="zh-CN"/>
              </w:rPr>
              <w:t xml:space="preserve">微信号：                         邮箱：               </w:t>
            </w:r>
          </w:p>
          <w:p w14:paraId="24F26EB9">
            <w:pPr>
              <w:spacing w:line="440" w:lineRule="exact"/>
              <w:rPr>
                <w:rFonts w:hint="eastAsia" w:ascii="宋体" w:hAnsi="宋体"/>
                <w:color w:val="000000"/>
                <w:sz w:val="24"/>
                <w:u w:val="single"/>
              </w:rPr>
            </w:pPr>
            <w:r>
              <w:rPr>
                <w:rFonts w:hint="eastAsia" w:ascii="宋体" w:hAnsi="宋体"/>
                <w:color w:val="000000"/>
                <w:sz w:val="24"/>
              </w:rPr>
              <w:t>其他联系方式：</w:t>
            </w:r>
          </w:p>
        </w:tc>
      </w:tr>
      <w:tr w14:paraId="2E0B4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530" w:type="dxa"/>
            <w:noWrap w:val="0"/>
            <w:vAlign w:val="center"/>
          </w:tcPr>
          <w:p w14:paraId="727D93A3">
            <w:pPr>
              <w:jc w:val="center"/>
              <w:rPr>
                <w:rFonts w:hint="eastAsia" w:ascii="宋体" w:hAnsi="宋体"/>
                <w:color w:val="000000"/>
                <w:sz w:val="24"/>
              </w:rPr>
            </w:pPr>
            <w:r>
              <w:rPr>
                <w:rFonts w:hint="eastAsia" w:ascii="宋体" w:hAnsi="宋体"/>
                <w:color w:val="000000"/>
                <w:sz w:val="24"/>
              </w:rPr>
              <w:t>申报人对自己送达地址的确认</w:t>
            </w:r>
          </w:p>
        </w:tc>
        <w:tc>
          <w:tcPr>
            <w:tcW w:w="7803" w:type="dxa"/>
            <w:noWrap w:val="0"/>
            <w:vAlign w:val="top"/>
          </w:tcPr>
          <w:p w14:paraId="5A6C409E">
            <w:pPr>
              <w:spacing w:line="300" w:lineRule="exact"/>
              <w:ind w:firstLine="480" w:firstLineChars="200"/>
              <w:rPr>
                <w:rFonts w:hint="eastAsia" w:ascii="宋体" w:hAnsi="宋体"/>
                <w:color w:val="000000"/>
                <w:sz w:val="24"/>
              </w:rPr>
            </w:pPr>
            <w:r>
              <w:rPr>
                <w:rFonts w:hint="eastAsia" w:ascii="宋体" w:hAnsi="宋体"/>
                <w:color w:val="000000"/>
                <w:sz w:val="24"/>
              </w:rPr>
              <w:t>本人/本单位保证所提供的上述信息均真实、准确，如变更上述信息，将及时书面通知管理人。因上述信息变更未及时通知管理人，本人/本单位保证自愿承担由此产生的一切法律手果。</w:t>
            </w:r>
          </w:p>
          <w:p w14:paraId="6E9CA096">
            <w:pPr>
              <w:spacing w:line="300" w:lineRule="exact"/>
              <w:ind w:firstLine="437"/>
              <w:rPr>
                <w:rFonts w:hint="eastAsia" w:ascii="宋体" w:hAnsi="宋体"/>
                <w:color w:val="000000"/>
                <w:sz w:val="24"/>
              </w:rPr>
            </w:pPr>
            <w:r>
              <w:rPr>
                <w:rFonts w:hint="eastAsia" w:ascii="宋体" w:hAnsi="宋体"/>
                <w:color w:val="000000"/>
                <w:sz w:val="24"/>
              </w:rPr>
              <w:t xml:space="preserve">              申报人签名、盖章或捺印：</w:t>
            </w:r>
          </w:p>
          <w:p w14:paraId="3F3AAB2A">
            <w:pPr>
              <w:spacing w:line="300" w:lineRule="exact"/>
              <w:ind w:firstLine="437"/>
              <w:rPr>
                <w:rFonts w:hint="eastAsia" w:ascii="宋体" w:hAnsi="宋体"/>
                <w:color w:val="000000"/>
                <w:sz w:val="24"/>
              </w:rPr>
            </w:pPr>
            <w:r>
              <w:rPr>
                <w:rFonts w:hint="eastAsia" w:ascii="宋体" w:hAnsi="宋体"/>
                <w:color w:val="000000"/>
                <w:sz w:val="24"/>
              </w:rPr>
              <w:t xml:space="preserve">                           时间：  20  年  月    日</w:t>
            </w:r>
          </w:p>
        </w:tc>
      </w:tr>
      <w:tr w14:paraId="0ADF6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530" w:type="dxa"/>
            <w:noWrap w:val="0"/>
            <w:vAlign w:val="center"/>
          </w:tcPr>
          <w:p w14:paraId="72466567">
            <w:pPr>
              <w:jc w:val="center"/>
              <w:rPr>
                <w:rFonts w:hint="eastAsia" w:ascii="宋体" w:hAnsi="宋体"/>
                <w:color w:val="000000"/>
                <w:sz w:val="24"/>
              </w:rPr>
            </w:pPr>
            <w:r>
              <w:rPr>
                <w:rFonts w:hint="eastAsia" w:ascii="宋体" w:hAnsi="宋体"/>
                <w:color w:val="000000"/>
                <w:sz w:val="24"/>
              </w:rPr>
              <w:t>是否同意电子送达</w:t>
            </w:r>
          </w:p>
        </w:tc>
        <w:tc>
          <w:tcPr>
            <w:tcW w:w="7803" w:type="dxa"/>
            <w:noWrap w:val="0"/>
            <w:vAlign w:val="center"/>
          </w:tcPr>
          <w:p w14:paraId="6AE524DE">
            <w:pPr>
              <w:jc w:val="center"/>
              <w:rPr>
                <w:rFonts w:hint="eastAsia" w:ascii="宋体" w:hAnsi="宋体"/>
                <w:color w:val="000000"/>
                <w:sz w:val="24"/>
              </w:rPr>
            </w:pPr>
            <w:r>
              <w:rPr>
                <w:rFonts w:hint="eastAsia" w:ascii="宋体" w:hAnsi="宋体"/>
                <w:color w:val="000000"/>
                <w:sz w:val="24"/>
              </w:rPr>
              <w:sym w:font="Wingdings 2" w:char="00A3"/>
            </w:r>
            <w:r>
              <w:rPr>
                <w:rFonts w:hint="eastAsia" w:ascii="宋体" w:hAnsi="宋体"/>
                <w:color w:val="000000"/>
                <w:sz w:val="24"/>
                <w:lang w:val="en-US" w:eastAsia="zh-CN"/>
              </w:rPr>
              <w:t xml:space="preserve"> </w:t>
            </w:r>
            <w:r>
              <w:rPr>
                <w:rFonts w:hint="eastAsia" w:ascii="宋体" w:hAnsi="宋体"/>
                <w:color w:val="000000"/>
                <w:sz w:val="24"/>
              </w:rPr>
              <w:t>同意</w:t>
            </w:r>
            <w:r>
              <w:rPr>
                <w:rFonts w:hint="eastAsia" w:ascii="宋体" w:hAnsi="宋体"/>
                <w:color w:val="000000"/>
                <w:sz w:val="24"/>
                <w:lang w:val="en-US" w:eastAsia="zh-CN"/>
              </w:rPr>
              <w:t xml:space="preserve">      </w:t>
            </w:r>
            <w:r>
              <w:rPr>
                <w:rFonts w:hint="eastAsia" w:ascii="宋体" w:hAnsi="宋体"/>
                <w:color w:val="000000"/>
                <w:sz w:val="24"/>
              </w:rPr>
              <w:sym w:font="Wingdings 2" w:char="00A3"/>
            </w:r>
            <w:r>
              <w:rPr>
                <w:rFonts w:hint="eastAsia" w:ascii="宋体" w:hAnsi="宋体"/>
                <w:color w:val="000000"/>
                <w:sz w:val="24"/>
                <w:lang w:val="en-US" w:eastAsia="zh-CN"/>
              </w:rPr>
              <w:t xml:space="preserve"> </w:t>
            </w:r>
            <w:r>
              <w:rPr>
                <w:rFonts w:hint="eastAsia" w:ascii="宋体" w:hAnsi="宋体"/>
                <w:color w:val="000000"/>
                <w:sz w:val="24"/>
              </w:rPr>
              <w:t>不同意</w:t>
            </w:r>
          </w:p>
        </w:tc>
      </w:tr>
      <w:tr w14:paraId="7F4F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trPr>
        <w:tc>
          <w:tcPr>
            <w:tcW w:w="1530" w:type="dxa"/>
            <w:noWrap w:val="0"/>
            <w:vAlign w:val="center"/>
          </w:tcPr>
          <w:p w14:paraId="6FA40EDA">
            <w:pPr>
              <w:jc w:val="center"/>
              <w:rPr>
                <w:rFonts w:hint="eastAsia" w:ascii="宋体" w:hAnsi="宋体"/>
                <w:color w:val="000000"/>
                <w:sz w:val="24"/>
              </w:rPr>
            </w:pPr>
            <w:r>
              <w:rPr>
                <w:rFonts w:hint="eastAsia" w:ascii="宋体" w:hAnsi="宋体"/>
                <w:color w:val="000000"/>
                <w:sz w:val="24"/>
              </w:rPr>
              <w:t>备  注</w:t>
            </w:r>
          </w:p>
        </w:tc>
        <w:tc>
          <w:tcPr>
            <w:tcW w:w="7803" w:type="dxa"/>
            <w:noWrap w:val="0"/>
            <w:vAlign w:val="top"/>
          </w:tcPr>
          <w:p w14:paraId="6B589737">
            <w:pPr>
              <w:rPr>
                <w:rFonts w:hint="eastAsia" w:ascii="宋体" w:hAnsi="宋体"/>
                <w:color w:val="000000"/>
                <w:sz w:val="24"/>
              </w:rPr>
            </w:pPr>
          </w:p>
        </w:tc>
      </w:tr>
    </w:tbl>
    <w:p w14:paraId="56A5BB09">
      <w:pPr>
        <w:spacing w:line="360" w:lineRule="auto"/>
        <w:ind w:left="-4" w:leftChars="0" w:firstLine="4" w:firstLineChars="0"/>
        <w:jc w:val="center"/>
        <w:rPr>
          <w:rFonts w:hint="eastAsia" w:ascii="宋体" w:hAnsi="宋体"/>
          <w:b/>
          <w:bCs/>
          <w:color w:val="000000"/>
          <w:spacing w:val="113"/>
          <w:sz w:val="32"/>
          <w:szCs w:val="32"/>
        </w:rPr>
      </w:pPr>
      <w:r>
        <w:rPr>
          <w:rFonts w:hint="eastAsia" w:ascii="宋体" w:hAnsi="宋体"/>
          <w:b/>
          <w:bCs/>
          <w:color w:val="000000"/>
          <w:sz w:val="32"/>
          <w:szCs w:val="32"/>
          <w:lang w:val="en-US" w:eastAsia="zh-CN"/>
        </w:rPr>
        <w:t>债权申报人信息</w:t>
      </w:r>
      <w:r>
        <w:rPr>
          <w:rFonts w:hint="eastAsia" w:ascii="宋体" w:hAnsi="宋体"/>
          <w:b/>
          <w:bCs/>
          <w:color w:val="000000"/>
          <w:sz w:val="32"/>
          <w:szCs w:val="32"/>
        </w:rPr>
        <w:t>确认书</w:t>
      </w:r>
    </w:p>
    <w:p w14:paraId="1B5D972C">
      <w:pPr>
        <w:spacing w:line="300" w:lineRule="exact"/>
        <w:ind w:left="-567" w:leftChars="-270" w:firstLine="211" w:firstLineChars="100"/>
        <w:rPr>
          <w:rFonts w:hint="eastAsia" w:ascii="宋体" w:hAnsi="宋体"/>
          <w:b/>
          <w:bCs/>
          <w:color w:val="000000"/>
        </w:rPr>
      </w:pPr>
    </w:p>
    <w:p w14:paraId="1B48C4CE">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color w:val="000000"/>
        </w:rPr>
      </w:pPr>
      <w:r>
        <w:rPr>
          <w:rFonts w:hint="eastAsia" w:ascii="宋体" w:hAnsi="宋体"/>
          <w:color w:val="000000"/>
        </w:rPr>
        <w:t>1、申报人填写本表前，应当仔细阅读表中告知栏内管理人对申报人填写送达地址确认书的书面告知；申报人阅读有困难的，管理人工作人员应当向其口头告知。</w:t>
      </w:r>
    </w:p>
    <w:p w14:paraId="1D4DAE74">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color w:val="000000"/>
        </w:rPr>
      </w:pPr>
      <w:r>
        <w:rPr>
          <w:rFonts w:hint="eastAsia" w:ascii="宋体" w:hAnsi="宋体"/>
          <w:color w:val="000000"/>
        </w:rPr>
        <w:t>2、本表中申报人的送达地址应当由申报人自己或者申报人的代理人填写；申报人因文化水平限制不能书写，又没有代理人的，可以口述后由管理人工作人员代为填写，并经申报人确认后签名或捺印。</w:t>
      </w:r>
    </w:p>
    <w:p w14:paraId="3F7A3168">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宋体" w:hAnsi="宋体"/>
          <w:b/>
          <w:bCs/>
          <w:color w:val="000000"/>
        </w:rPr>
      </w:pPr>
      <w:r>
        <w:rPr>
          <w:rFonts w:hint="eastAsia" w:ascii="宋体" w:hAnsi="宋体"/>
          <w:color w:val="000000"/>
        </w:rPr>
        <w:t>3、</w:t>
      </w:r>
      <w:r>
        <w:rPr>
          <w:rFonts w:hint="eastAsia" w:ascii="宋体" w:hAnsi="宋体"/>
          <w:b/>
          <w:bCs/>
          <w:color w:val="000000"/>
        </w:rPr>
        <w:t>联系人请一并提供身份证复印件。</w:t>
      </w:r>
    </w:p>
    <w:p w14:paraId="6F9B0E90">
      <w:pPr>
        <w:rPr>
          <w:rFonts w:hint="eastAsia" w:ascii="宋体" w:hAnsi="宋体"/>
          <w:b/>
          <w:bCs/>
          <w:color w:val="000000"/>
          <w:szCs w:val="21"/>
        </w:rPr>
      </w:pPr>
    </w:p>
    <w:p w14:paraId="3AAC3D0F">
      <w:pPr>
        <w:spacing w:line="360" w:lineRule="auto"/>
        <w:jc w:val="left"/>
        <w:outlineLvl w:val="0"/>
        <w:rPr>
          <w:rFonts w:hint="eastAsia" w:ascii="宋体" w:hAnsi="宋体" w:eastAsia="宋体"/>
          <w:color w:val="000000"/>
          <w:sz w:val="24"/>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五</w:t>
      </w:r>
      <w:r>
        <w:rPr>
          <w:rFonts w:hint="eastAsia" w:ascii="宋体" w:hAnsi="宋体"/>
          <w:b/>
          <w:bCs/>
          <w:color w:val="000000"/>
          <w:szCs w:val="21"/>
          <w:lang w:eastAsia="zh-CN"/>
        </w:rPr>
        <w:t>：</w:t>
      </w:r>
    </w:p>
    <w:p w14:paraId="2997166F">
      <w:pPr>
        <w:spacing w:line="360" w:lineRule="auto"/>
        <w:jc w:val="center"/>
        <w:rPr>
          <w:rFonts w:hint="eastAsia" w:ascii="宋体" w:hAnsi="宋体"/>
          <w:b/>
          <w:bCs/>
          <w:color w:val="000000"/>
          <w:sz w:val="32"/>
          <w:szCs w:val="32"/>
        </w:rPr>
      </w:pPr>
      <w:r>
        <w:rPr>
          <w:rFonts w:hint="eastAsia" w:ascii="宋体" w:hAnsi="宋体"/>
          <w:b/>
          <w:bCs/>
          <w:color w:val="000000"/>
          <w:sz w:val="32"/>
          <w:szCs w:val="32"/>
          <w:lang w:eastAsia="zh-CN"/>
        </w:rPr>
        <w:t>苏州昊然环保设备有限公司</w:t>
      </w:r>
      <w:r>
        <w:rPr>
          <w:rFonts w:hint="eastAsia" w:ascii="宋体" w:hAnsi="宋体"/>
          <w:b/>
          <w:bCs/>
          <w:color w:val="000000"/>
          <w:sz w:val="32"/>
          <w:szCs w:val="32"/>
        </w:rPr>
        <w:t>破产清算案</w:t>
      </w:r>
    </w:p>
    <w:p w14:paraId="4BB3D1F1">
      <w:pPr>
        <w:spacing w:line="360" w:lineRule="auto"/>
        <w:jc w:val="center"/>
        <w:rPr>
          <w:rFonts w:ascii="宋体" w:hAnsi="宋体"/>
          <w:b/>
          <w:bCs/>
          <w:color w:val="000000"/>
          <w:sz w:val="32"/>
          <w:szCs w:val="32"/>
        </w:rPr>
      </w:pPr>
      <w:r>
        <w:rPr>
          <w:rFonts w:hint="eastAsia" w:ascii="宋体" w:hAnsi="宋体"/>
          <w:b/>
          <w:bCs/>
          <w:color w:val="000000"/>
          <w:sz w:val="32"/>
          <w:szCs w:val="32"/>
        </w:rPr>
        <w:t>债权申报材料清单</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9"/>
        <w:gridCol w:w="4844"/>
        <w:gridCol w:w="826"/>
        <w:gridCol w:w="826"/>
        <w:gridCol w:w="2039"/>
      </w:tblGrid>
      <w:tr w14:paraId="4E236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noWrap w:val="0"/>
            <w:vAlign w:val="top"/>
          </w:tcPr>
          <w:p w14:paraId="6DED58FD">
            <w:pPr>
              <w:spacing w:line="360" w:lineRule="auto"/>
              <w:jc w:val="left"/>
              <w:rPr>
                <w:rFonts w:ascii="宋体" w:hAnsi="宋体"/>
                <w:color w:val="000000"/>
                <w:sz w:val="24"/>
              </w:rPr>
            </w:pPr>
            <w:r>
              <w:rPr>
                <w:rFonts w:hint="eastAsia" w:ascii="宋体" w:hAnsi="宋体"/>
                <w:b/>
                <w:bCs/>
                <w:color w:val="000000"/>
                <w:sz w:val="24"/>
              </w:rPr>
              <w:t>债权申报人：</w:t>
            </w:r>
          </w:p>
        </w:tc>
      </w:tr>
      <w:tr w14:paraId="1BAFE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3" w:type="pct"/>
            <w:gridSpan w:val="2"/>
            <w:tcBorders>
              <w:top w:val="single" w:color="auto" w:sz="4" w:space="0"/>
              <w:left w:val="single" w:color="auto" w:sz="4" w:space="0"/>
              <w:bottom w:val="single" w:color="auto" w:sz="4" w:space="0"/>
              <w:right w:val="single" w:color="auto" w:sz="4" w:space="0"/>
            </w:tcBorders>
            <w:noWrap w:val="0"/>
            <w:vAlign w:val="top"/>
          </w:tcPr>
          <w:p w14:paraId="19DDDC41">
            <w:pPr>
              <w:spacing w:line="360" w:lineRule="auto"/>
              <w:jc w:val="center"/>
              <w:rPr>
                <w:rFonts w:ascii="宋体" w:hAnsi="宋体"/>
                <w:b/>
                <w:bCs/>
                <w:color w:val="000000"/>
                <w:sz w:val="24"/>
                <w:szCs w:val="24"/>
              </w:rPr>
            </w:pPr>
            <w:r>
              <w:rPr>
                <w:rFonts w:hint="eastAsia" w:ascii="宋体" w:hAnsi="宋体"/>
                <w:b/>
                <w:bCs/>
                <w:color w:val="000000"/>
                <w:sz w:val="24"/>
                <w:szCs w:val="24"/>
              </w:rPr>
              <w:t>申报债权材料目录</w:t>
            </w:r>
          </w:p>
        </w:tc>
        <w:tc>
          <w:tcPr>
            <w:tcW w:w="458" w:type="pct"/>
            <w:tcBorders>
              <w:top w:val="single" w:color="auto" w:sz="4" w:space="0"/>
              <w:left w:val="single" w:color="auto" w:sz="4" w:space="0"/>
              <w:bottom w:val="single" w:color="auto" w:sz="4" w:space="0"/>
              <w:right w:val="single" w:color="auto" w:sz="4" w:space="0"/>
            </w:tcBorders>
            <w:noWrap w:val="0"/>
            <w:vAlign w:val="top"/>
          </w:tcPr>
          <w:p w14:paraId="521B10ED">
            <w:pPr>
              <w:spacing w:line="360" w:lineRule="auto"/>
              <w:jc w:val="center"/>
              <w:rPr>
                <w:rFonts w:ascii="宋体" w:hAnsi="宋体"/>
                <w:b/>
                <w:bCs/>
                <w:color w:val="000000"/>
                <w:sz w:val="24"/>
                <w:szCs w:val="24"/>
              </w:rPr>
            </w:pPr>
            <w:r>
              <w:rPr>
                <w:rFonts w:hint="eastAsia" w:ascii="宋体" w:hAnsi="宋体"/>
                <w:b/>
                <w:bCs/>
                <w:color w:val="000000"/>
                <w:sz w:val="24"/>
                <w:szCs w:val="24"/>
              </w:rPr>
              <w:t>份数</w:t>
            </w:r>
          </w:p>
        </w:tc>
        <w:tc>
          <w:tcPr>
            <w:tcW w:w="458" w:type="pct"/>
            <w:tcBorders>
              <w:top w:val="single" w:color="auto" w:sz="4" w:space="0"/>
              <w:left w:val="single" w:color="auto" w:sz="4" w:space="0"/>
              <w:bottom w:val="single" w:color="auto" w:sz="4" w:space="0"/>
              <w:right w:val="single" w:color="auto" w:sz="4" w:space="0"/>
            </w:tcBorders>
            <w:noWrap w:val="0"/>
            <w:vAlign w:val="top"/>
          </w:tcPr>
          <w:p w14:paraId="08B4C24C">
            <w:pPr>
              <w:spacing w:line="360" w:lineRule="auto"/>
              <w:jc w:val="center"/>
              <w:rPr>
                <w:rFonts w:ascii="宋体" w:hAnsi="宋体"/>
                <w:b/>
                <w:bCs/>
                <w:color w:val="000000"/>
                <w:sz w:val="24"/>
                <w:szCs w:val="24"/>
              </w:rPr>
            </w:pPr>
            <w:r>
              <w:rPr>
                <w:rFonts w:hint="eastAsia" w:ascii="宋体" w:hAnsi="宋体"/>
                <w:b/>
                <w:bCs/>
                <w:color w:val="000000"/>
                <w:sz w:val="24"/>
                <w:szCs w:val="24"/>
              </w:rPr>
              <w:t>页数</w:t>
            </w:r>
          </w:p>
        </w:tc>
        <w:tc>
          <w:tcPr>
            <w:tcW w:w="1129" w:type="pct"/>
            <w:tcBorders>
              <w:top w:val="single" w:color="auto" w:sz="4" w:space="0"/>
              <w:left w:val="single" w:color="auto" w:sz="4" w:space="0"/>
              <w:bottom w:val="single" w:color="auto" w:sz="4" w:space="0"/>
              <w:right w:val="single" w:color="auto" w:sz="4" w:space="0"/>
            </w:tcBorders>
            <w:noWrap w:val="0"/>
            <w:vAlign w:val="top"/>
          </w:tcPr>
          <w:p w14:paraId="28DFC965">
            <w:pPr>
              <w:spacing w:line="360" w:lineRule="auto"/>
              <w:jc w:val="center"/>
              <w:rPr>
                <w:rFonts w:ascii="宋体" w:hAnsi="宋体"/>
                <w:b/>
                <w:bCs/>
                <w:color w:val="000000"/>
                <w:sz w:val="24"/>
                <w:szCs w:val="24"/>
              </w:rPr>
            </w:pPr>
            <w:r>
              <w:rPr>
                <w:rFonts w:hint="eastAsia" w:ascii="宋体" w:hAnsi="宋体"/>
                <w:b/>
                <w:bCs/>
                <w:color w:val="000000"/>
                <w:sz w:val="24"/>
                <w:szCs w:val="24"/>
              </w:rPr>
              <w:t>原件或复印件</w:t>
            </w:r>
          </w:p>
        </w:tc>
      </w:tr>
      <w:tr w14:paraId="20C93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179B86C4">
            <w:pPr>
              <w:spacing w:line="360" w:lineRule="auto"/>
              <w:jc w:val="center"/>
              <w:rPr>
                <w:rFonts w:ascii="宋体" w:hAnsi="宋体"/>
                <w:color w:val="000000"/>
                <w:sz w:val="22"/>
                <w:szCs w:val="22"/>
              </w:rPr>
            </w:pPr>
            <w:r>
              <w:rPr>
                <w:rFonts w:hint="eastAsia" w:ascii="宋体" w:hAnsi="宋体"/>
                <w:color w:val="000000"/>
                <w:sz w:val="22"/>
                <w:szCs w:val="22"/>
              </w:rPr>
              <w:t>1</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7352F9F1">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s="Times New Roman"/>
                <w:color w:val="000000"/>
                <w:kern w:val="2"/>
                <w:sz w:val="22"/>
                <w:szCs w:val="22"/>
                <w:lang w:val="en-US" w:eastAsia="zh-CN" w:bidi="ar-SA"/>
              </w:rPr>
              <w:t>债权申报须知</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1C5BD636">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01EDA244">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9513AD4">
            <w:pPr>
              <w:spacing w:line="360" w:lineRule="auto"/>
              <w:jc w:val="center"/>
              <w:rPr>
                <w:rFonts w:ascii="宋体" w:hAnsi="宋体"/>
                <w:color w:val="000000"/>
                <w:sz w:val="22"/>
                <w:szCs w:val="22"/>
              </w:rPr>
            </w:pPr>
          </w:p>
        </w:tc>
      </w:tr>
      <w:tr w14:paraId="5BE40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415C01FF">
            <w:pPr>
              <w:spacing w:line="360" w:lineRule="auto"/>
              <w:jc w:val="center"/>
              <w:rPr>
                <w:rFonts w:hint="eastAsia" w:ascii="宋体" w:hAnsi="宋体"/>
                <w:color w:val="000000"/>
                <w:sz w:val="22"/>
                <w:szCs w:val="22"/>
              </w:rPr>
            </w:pPr>
            <w:r>
              <w:rPr>
                <w:rFonts w:hint="eastAsia" w:ascii="宋体" w:hAnsi="宋体"/>
                <w:color w:val="000000"/>
                <w:sz w:val="22"/>
                <w:szCs w:val="22"/>
              </w:rPr>
              <w:t>2</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78F8C43B">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诚信申报债权保证书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7CD722AC">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0BCFC1E2">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767E7751">
            <w:pPr>
              <w:spacing w:line="360" w:lineRule="auto"/>
              <w:jc w:val="center"/>
              <w:rPr>
                <w:rFonts w:ascii="宋体" w:hAnsi="宋体"/>
                <w:color w:val="000000"/>
                <w:sz w:val="22"/>
                <w:szCs w:val="22"/>
              </w:rPr>
            </w:pPr>
          </w:p>
        </w:tc>
      </w:tr>
      <w:tr w14:paraId="768DB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45459785">
            <w:pPr>
              <w:spacing w:line="360" w:lineRule="auto"/>
              <w:jc w:val="center"/>
              <w:rPr>
                <w:rFonts w:hint="eastAsia" w:ascii="宋体" w:hAnsi="宋体"/>
                <w:color w:val="000000"/>
                <w:sz w:val="22"/>
                <w:szCs w:val="22"/>
              </w:rPr>
            </w:pPr>
            <w:r>
              <w:rPr>
                <w:rFonts w:hint="eastAsia" w:ascii="宋体" w:hAnsi="宋体"/>
                <w:color w:val="000000"/>
                <w:sz w:val="22"/>
                <w:szCs w:val="22"/>
              </w:rPr>
              <w:t>3</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009A9302">
            <w:pPr>
              <w:spacing w:line="360" w:lineRule="auto"/>
              <w:jc w:val="center"/>
              <w:rPr>
                <w:rFonts w:hint="default" w:ascii="宋体" w:hAnsi="宋体" w:eastAsia="宋体" w:cs="Times New Roman"/>
                <w:color w:val="000000"/>
                <w:kern w:val="2"/>
                <w:sz w:val="22"/>
                <w:szCs w:val="22"/>
                <w:lang w:val="en-US" w:eastAsia="zh-CN" w:bidi="ar-SA"/>
              </w:rPr>
            </w:pPr>
            <w:r>
              <w:rPr>
                <w:rFonts w:hint="eastAsia" w:ascii="宋体" w:hAnsi="宋体" w:eastAsia="宋体" w:cs="Times New Roman"/>
                <w:color w:val="000000"/>
                <w:kern w:val="2"/>
                <w:sz w:val="22"/>
                <w:szCs w:val="22"/>
                <w:lang w:val="en-US" w:eastAsia="zh-CN" w:bidi="ar-SA"/>
              </w:rPr>
              <w:t>债权申报人信息确认书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35BC90F0">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33CFDF7D">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5241416">
            <w:pPr>
              <w:spacing w:line="360" w:lineRule="auto"/>
              <w:jc w:val="center"/>
              <w:rPr>
                <w:rFonts w:ascii="宋体" w:hAnsi="宋体"/>
                <w:color w:val="000000"/>
                <w:sz w:val="22"/>
                <w:szCs w:val="22"/>
              </w:rPr>
            </w:pPr>
          </w:p>
        </w:tc>
      </w:tr>
      <w:tr w14:paraId="066E9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0B76EBDD">
            <w:pPr>
              <w:spacing w:line="360" w:lineRule="auto"/>
              <w:jc w:val="center"/>
              <w:rPr>
                <w:rFonts w:ascii="宋体" w:hAnsi="宋体"/>
                <w:color w:val="000000"/>
                <w:sz w:val="22"/>
                <w:szCs w:val="22"/>
              </w:rPr>
            </w:pPr>
            <w:r>
              <w:rPr>
                <w:rFonts w:hint="eastAsia" w:ascii="宋体" w:hAnsi="宋体"/>
                <w:color w:val="000000"/>
                <w:sz w:val="22"/>
                <w:szCs w:val="22"/>
              </w:rPr>
              <w:t>4</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363C02C1">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eastAsia="宋体" w:cs="Times New Roman"/>
                <w:color w:val="000000"/>
                <w:kern w:val="2"/>
                <w:sz w:val="22"/>
                <w:szCs w:val="22"/>
                <w:lang w:val="en-US" w:eastAsia="zh-CN" w:bidi="ar-SA"/>
              </w:rPr>
              <w:t>债权申报材料清单</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4BD9B5A1">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3A98ACB5">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8B51FE1">
            <w:pPr>
              <w:spacing w:line="360" w:lineRule="auto"/>
              <w:jc w:val="center"/>
              <w:rPr>
                <w:rFonts w:ascii="宋体" w:hAnsi="宋体"/>
                <w:color w:val="000000"/>
                <w:sz w:val="22"/>
                <w:szCs w:val="22"/>
              </w:rPr>
            </w:pPr>
          </w:p>
        </w:tc>
      </w:tr>
      <w:tr w14:paraId="3E9B9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40021894">
            <w:pPr>
              <w:spacing w:line="360" w:lineRule="auto"/>
              <w:jc w:val="center"/>
              <w:rPr>
                <w:rFonts w:ascii="宋体" w:hAnsi="宋体"/>
                <w:color w:val="000000"/>
                <w:sz w:val="22"/>
                <w:szCs w:val="22"/>
              </w:rPr>
            </w:pPr>
            <w:r>
              <w:rPr>
                <w:rFonts w:hint="eastAsia" w:ascii="宋体" w:hAnsi="宋体"/>
                <w:color w:val="000000"/>
                <w:sz w:val="22"/>
                <w:szCs w:val="22"/>
              </w:rPr>
              <w:t>5</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014B3424">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eastAsia="宋体" w:cs="Times New Roman"/>
                <w:color w:val="000000"/>
                <w:kern w:val="2"/>
                <w:sz w:val="22"/>
                <w:szCs w:val="22"/>
                <w:lang w:val="en-US" w:eastAsia="zh-CN" w:bidi="ar-SA"/>
              </w:rPr>
              <w:t>债权申报证据清单</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737870DE">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6C9FD458">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445A6480">
            <w:pPr>
              <w:spacing w:line="360" w:lineRule="auto"/>
              <w:jc w:val="center"/>
              <w:rPr>
                <w:rFonts w:ascii="宋体" w:hAnsi="宋体"/>
                <w:color w:val="000000"/>
                <w:sz w:val="22"/>
                <w:szCs w:val="22"/>
              </w:rPr>
            </w:pPr>
          </w:p>
        </w:tc>
      </w:tr>
      <w:tr w14:paraId="7D980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3EF80290">
            <w:pPr>
              <w:spacing w:line="360" w:lineRule="auto"/>
              <w:jc w:val="center"/>
              <w:rPr>
                <w:rFonts w:ascii="宋体" w:hAnsi="宋体"/>
                <w:color w:val="000000"/>
                <w:sz w:val="22"/>
                <w:szCs w:val="22"/>
              </w:rPr>
            </w:pPr>
            <w:r>
              <w:rPr>
                <w:rFonts w:hint="eastAsia" w:ascii="宋体" w:hAnsi="宋体"/>
                <w:color w:val="000000"/>
                <w:sz w:val="22"/>
                <w:szCs w:val="22"/>
              </w:rPr>
              <w:t>6</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32A807E">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债权申报证据清单及证据材料</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061D61F7">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E659785">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2F031B0C">
            <w:pPr>
              <w:spacing w:line="360" w:lineRule="auto"/>
              <w:jc w:val="center"/>
              <w:rPr>
                <w:rFonts w:ascii="宋体" w:hAnsi="宋体"/>
                <w:color w:val="000000"/>
                <w:sz w:val="22"/>
                <w:szCs w:val="22"/>
              </w:rPr>
            </w:pPr>
          </w:p>
        </w:tc>
      </w:tr>
      <w:tr w14:paraId="47D5E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6E13A431">
            <w:pPr>
              <w:spacing w:line="360" w:lineRule="auto"/>
              <w:jc w:val="center"/>
              <w:rPr>
                <w:rFonts w:hint="eastAsia" w:ascii="宋体" w:hAnsi="宋体"/>
                <w:color w:val="000000"/>
                <w:sz w:val="22"/>
                <w:szCs w:val="22"/>
              </w:rPr>
            </w:pPr>
            <w:r>
              <w:rPr>
                <w:rFonts w:hint="eastAsia" w:ascii="宋体" w:hAnsi="宋体"/>
                <w:color w:val="000000"/>
                <w:sz w:val="22"/>
                <w:szCs w:val="22"/>
              </w:rPr>
              <w:t>7</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2539C8AD">
            <w:pPr>
              <w:spacing w:line="360" w:lineRule="auto"/>
              <w:jc w:val="center"/>
              <w:rPr>
                <w:rFonts w:hint="eastAsia" w:ascii="宋体" w:hAnsi="宋体" w:eastAsia="宋体" w:cs="仿宋"/>
                <w:bCs/>
                <w:color w:val="000000"/>
                <w:kern w:val="0"/>
                <w:sz w:val="22"/>
                <w:szCs w:val="22"/>
                <w:lang w:val="en-US" w:eastAsia="zh-CN" w:bidi="ar-SA"/>
              </w:rPr>
            </w:pPr>
            <w:r>
              <w:rPr>
                <w:rFonts w:hint="eastAsia" w:ascii="宋体" w:hAnsi="宋体" w:cs="黑体"/>
                <w:color w:val="000000"/>
                <w:sz w:val="22"/>
                <w:szCs w:val="22"/>
              </w:rPr>
              <w:t>法定代表人身份证明</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0E312B62">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3D4CFD38">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2185149">
            <w:pPr>
              <w:spacing w:line="360" w:lineRule="auto"/>
              <w:jc w:val="center"/>
              <w:rPr>
                <w:rFonts w:ascii="宋体" w:hAnsi="宋体"/>
                <w:color w:val="000000"/>
                <w:sz w:val="22"/>
                <w:szCs w:val="22"/>
              </w:rPr>
            </w:pPr>
          </w:p>
        </w:tc>
      </w:tr>
      <w:tr w14:paraId="76969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78B98D0A">
            <w:pPr>
              <w:spacing w:line="360" w:lineRule="auto"/>
              <w:jc w:val="center"/>
              <w:rPr>
                <w:rFonts w:ascii="宋体" w:hAnsi="宋体"/>
                <w:color w:val="000000"/>
                <w:sz w:val="22"/>
                <w:szCs w:val="22"/>
              </w:rPr>
            </w:pPr>
            <w:r>
              <w:rPr>
                <w:rFonts w:hint="eastAsia" w:ascii="宋体" w:hAnsi="宋体"/>
                <w:color w:val="000000"/>
                <w:sz w:val="22"/>
                <w:szCs w:val="22"/>
              </w:rPr>
              <w:t>8</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539E6940">
            <w:pPr>
              <w:pStyle w:val="9"/>
              <w:widowControl/>
              <w:spacing w:line="324" w:lineRule="atLeast"/>
              <w:jc w:val="center"/>
              <w:rPr>
                <w:rFonts w:hint="eastAsia" w:ascii="宋体" w:hAnsi="宋体" w:eastAsia="宋体" w:cs="Times New Roman"/>
                <w:color w:val="000000"/>
                <w:kern w:val="2"/>
                <w:sz w:val="22"/>
                <w:szCs w:val="22"/>
                <w:lang w:val="en-US" w:eastAsia="zh-CN" w:bidi="ar-SA"/>
              </w:rPr>
            </w:pPr>
            <w:r>
              <w:rPr>
                <w:rFonts w:hint="eastAsia" w:ascii="宋体" w:hAnsi="宋体" w:cs="黑体"/>
                <w:color w:val="000000"/>
                <w:sz w:val="22"/>
                <w:szCs w:val="18"/>
              </w:rPr>
              <w:t>授权委托书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0A477E88">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27D5FF7C">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6CB13D4">
            <w:pPr>
              <w:spacing w:line="360" w:lineRule="auto"/>
              <w:jc w:val="center"/>
              <w:rPr>
                <w:rFonts w:ascii="宋体" w:hAnsi="宋体"/>
                <w:color w:val="000000"/>
                <w:sz w:val="22"/>
                <w:szCs w:val="22"/>
              </w:rPr>
            </w:pPr>
          </w:p>
        </w:tc>
      </w:tr>
      <w:tr w14:paraId="5E15D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1A757B25">
            <w:pPr>
              <w:spacing w:line="360" w:lineRule="auto"/>
              <w:jc w:val="center"/>
              <w:rPr>
                <w:rFonts w:ascii="宋体" w:hAnsi="宋体"/>
                <w:color w:val="000000"/>
                <w:sz w:val="22"/>
                <w:szCs w:val="22"/>
              </w:rPr>
            </w:pPr>
            <w:r>
              <w:rPr>
                <w:rFonts w:hint="eastAsia" w:ascii="宋体" w:hAnsi="宋体"/>
                <w:color w:val="000000"/>
                <w:sz w:val="22"/>
                <w:szCs w:val="22"/>
              </w:rPr>
              <w:t>9</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236236A4">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s="黑体"/>
                <w:color w:val="000000"/>
                <w:sz w:val="22"/>
                <w:szCs w:val="22"/>
              </w:rPr>
              <w:t>财产线索征集表</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1F501ECC">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7C98437A">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3EC6E6E">
            <w:pPr>
              <w:spacing w:line="360" w:lineRule="auto"/>
              <w:jc w:val="center"/>
              <w:rPr>
                <w:rFonts w:ascii="宋体" w:hAnsi="宋体"/>
                <w:color w:val="000000"/>
                <w:sz w:val="22"/>
                <w:szCs w:val="22"/>
              </w:rPr>
            </w:pPr>
          </w:p>
        </w:tc>
      </w:tr>
      <w:tr w14:paraId="6C3C5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 w:type="pct"/>
            <w:tcBorders>
              <w:top w:val="single" w:color="auto" w:sz="4" w:space="0"/>
              <w:left w:val="single" w:color="auto" w:sz="4" w:space="0"/>
              <w:bottom w:val="single" w:color="auto" w:sz="4" w:space="0"/>
              <w:right w:val="single" w:color="auto" w:sz="4" w:space="0"/>
            </w:tcBorders>
            <w:noWrap w:val="0"/>
            <w:vAlign w:val="center"/>
          </w:tcPr>
          <w:p w14:paraId="16C3AB93">
            <w:pPr>
              <w:spacing w:line="360" w:lineRule="auto"/>
              <w:jc w:val="center"/>
              <w:rPr>
                <w:rFonts w:ascii="宋体" w:hAnsi="宋体"/>
                <w:color w:val="000000"/>
                <w:sz w:val="22"/>
                <w:szCs w:val="22"/>
              </w:rPr>
            </w:pPr>
            <w:r>
              <w:rPr>
                <w:rFonts w:hint="eastAsia" w:ascii="宋体" w:hAnsi="宋体"/>
                <w:color w:val="000000"/>
                <w:sz w:val="22"/>
                <w:szCs w:val="22"/>
              </w:rPr>
              <w:t>10</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1A29A571">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补充申报债权的审查和确认收费标准确认书</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3F39D8AA">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7D19294B">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D058230">
            <w:pPr>
              <w:spacing w:line="360" w:lineRule="auto"/>
              <w:jc w:val="center"/>
              <w:rPr>
                <w:rFonts w:ascii="宋体" w:hAnsi="宋体"/>
                <w:color w:val="000000"/>
                <w:sz w:val="22"/>
                <w:szCs w:val="22"/>
              </w:rPr>
            </w:pPr>
          </w:p>
        </w:tc>
      </w:tr>
      <w:tr w14:paraId="71C49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292C3B2F">
            <w:pPr>
              <w:spacing w:line="360" w:lineRule="auto"/>
              <w:jc w:val="center"/>
              <w:rPr>
                <w:rFonts w:ascii="宋体" w:hAnsi="宋体"/>
                <w:color w:val="000000"/>
                <w:sz w:val="22"/>
                <w:szCs w:val="22"/>
              </w:rPr>
            </w:pPr>
            <w:r>
              <w:rPr>
                <w:rFonts w:hint="eastAsia" w:ascii="宋体" w:hAnsi="宋体"/>
                <w:color w:val="000000"/>
                <w:sz w:val="22"/>
                <w:szCs w:val="22"/>
              </w:rPr>
              <w:t>11</w:t>
            </w: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A8CCCB3">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rPr>
              <w:t>送达回证</w:t>
            </w:r>
          </w:p>
        </w:tc>
        <w:tc>
          <w:tcPr>
            <w:tcW w:w="458" w:type="pct"/>
            <w:tcBorders>
              <w:top w:val="single" w:color="auto" w:sz="4" w:space="0"/>
              <w:left w:val="single" w:color="auto" w:sz="4" w:space="0"/>
              <w:bottom w:val="single" w:color="auto" w:sz="4" w:space="0"/>
              <w:right w:val="single" w:color="auto" w:sz="4" w:space="0"/>
            </w:tcBorders>
            <w:noWrap w:val="0"/>
            <w:vAlign w:val="center"/>
          </w:tcPr>
          <w:p w14:paraId="3753AB58">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5FD103A">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574EAD0">
            <w:pPr>
              <w:spacing w:line="360" w:lineRule="auto"/>
              <w:jc w:val="center"/>
              <w:rPr>
                <w:rFonts w:ascii="宋体" w:hAnsi="宋体"/>
                <w:color w:val="000000"/>
                <w:sz w:val="22"/>
                <w:szCs w:val="22"/>
              </w:rPr>
            </w:pPr>
          </w:p>
        </w:tc>
      </w:tr>
      <w:tr w14:paraId="598F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268E2C93">
            <w:pPr>
              <w:spacing w:line="360" w:lineRule="auto"/>
              <w:jc w:val="center"/>
              <w:rPr>
                <w:rFonts w:ascii="宋体" w:hAnsi="宋体"/>
                <w:color w:val="000000"/>
                <w:sz w:val="22"/>
                <w:szCs w:val="22"/>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8D86F5B">
            <w:pPr>
              <w:spacing w:line="360" w:lineRule="auto"/>
              <w:jc w:val="center"/>
              <w:rPr>
                <w:rFonts w:hint="eastAsia" w:ascii="宋体" w:hAnsi="宋体" w:eastAsia="宋体" w:cs="Times New Roman"/>
                <w:color w:val="000000"/>
                <w:kern w:val="2"/>
                <w:sz w:val="22"/>
                <w:szCs w:val="22"/>
                <w:lang w:val="en-US" w:eastAsia="zh-CN" w:bidi="ar-SA"/>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CD25EDF">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55EB29A5">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5B9F7641">
            <w:pPr>
              <w:spacing w:line="360" w:lineRule="auto"/>
              <w:jc w:val="center"/>
              <w:rPr>
                <w:rFonts w:ascii="宋体" w:hAnsi="宋体"/>
                <w:color w:val="000000"/>
                <w:sz w:val="22"/>
                <w:szCs w:val="22"/>
              </w:rPr>
            </w:pPr>
          </w:p>
        </w:tc>
      </w:tr>
      <w:tr w14:paraId="20BC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25A1846A">
            <w:pPr>
              <w:spacing w:line="360" w:lineRule="auto"/>
              <w:jc w:val="center"/>
              <w:rPr>
                <w:rFonts w:hint="default" w:ascii="宋体" w:hAnsi="宋体" w:eastAsia="宋体"/>
                <w:color w:val="000000"/>
                <w:sz w:val="22"/>
                <w:szCs w:val="22"/>
                <w:lang w:val="en-US" w:eastAsia="zh-CN"/>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6AA3683">
            <w:pPr>
              <w:spacing w:line="360" w:lineRule="auto"/>
              <w:jc w:val="center"/>
              <w:rPr>
                <w:rFonts w:hint="eastAsia" w:ascii="宋体" w:hAnsi="宋体" w:eastAsia="宋体" w:cs="Times New Roman"/>
                <w:color w:val="000000"/>
                <w:kern w:val="2"/>
                <w:sz w:val="22"/>
                <w:szCs w:val="22"/>
                <w:lang w:val="en-US" w:eastAsia="zh-CN" w:bidi="ar-SA"/>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52F8E02D">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13A84313">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6576854A">
            <w:pPr>
              <w:spacing w:line="360" w:lineRule="auto"/>
              <w:jc w:val="center"/>
              <w:rPr>
                <w:rFonts w:ascii="宋体" w:hAnsi="宋体"/>
                <w:color w:val="000000"/>
                <w:sz w:val="22"/>
                <w:szCs w:val="22"/>
              </w:rPr>
            </w:pPr>
          </w:p>
        </w:tc>
      </w:tr>
      <w:tr w14:paraId="1D943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1D164BAE">
            <w:pPr>
              <w:spacing w:line="360" w:lineRule="auto"/>
              <w:jc w:val="center"/>
              <w:rPr>
                <w:rFonts w:hint="default" w:ascii="宋体" w:hAnsi="宋体" w:eastAsia="宋体"/>
                <w:color w:val="000000"/>
                <w:sz w:val="22"/>
                <w:szCs w:val="22"/>
                <w:lang w:val="en-US" w:eastAsia="zh-CN"/>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4D9E7B60">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218C3D94">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2EC105FD">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15CD929B">
            <w:pPr>
              <w:spacing w:line="360" w:lineRule="auto"/>
              <w:jc w:val="center"/>
              <w:rPr>
                <w:rFonts w:ascii="宋体" w:hAnsi="宋体"/>
                <w:color w:val="000000"/>
                <w:sz w:val="22"/>
                <w:szCs w:val="22"/>
              </w:rPr>
            </w:pPr>
          </w:p>
        </w:tc>
      </w:tr>
      <w:tr w14:paraId="3397A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66" w:type="pct"/>
            <w:tcBorders>
              <w:top w:val="single" w:color="auto" w:sz="4" w:space="0"/>
              <w:left w:val="single" w:color="auto" w:sz="4" w:space="0"/>
              <w:bottom w:val="single" w:color="auto" w:sz="4" w:space="0"/>
              <w:right w:val="single" w:color="auto" w:sz="4" w:space="0"/>
            </w:tcBorders>
            <w:noWrap w:val="0"/>
            <w:vAlign w:val="center"/>
          </w:tcPr>
          <w:p w14:paraId="64EEE0E7">
            <w:pPr>
              <w:spacing w:line="360" w:lineRule="auto"/>
              <w:jc w:val="center"/>
              <w:rPr>
                <w:rFonts w:ascii="宋体" w:hAnsi="宋体"/>
                <w:color w:val="000000"/>
                <w:sz w:val="22"/>
                <w:szCs w:val="22"/>
              </w:rPr>
            </w:pPr>
          </w:p>
        </w:tc>
        <w:tc>
          <w:tcPr>
            <w:tcW w:w="2686" w:type="pct"/>
            <w:tcBorders>
              <w:top w:val="single" w:color="auto" w:sz="4" w:space="0"/>
              <w:left w:val="single" w:color="auto" w:sz="4" w:space="0"/>
              <w:bottom w:val="single" w:color="auto" w:sz="4" w:space="0"/>
              <w:right w:val="single" w:color="auto" w:sz="4" w:space="0"/>
            </w:tcBorders>
            <w:noWrap w:val="0"/>
            <w:vAlign w:val="center"/>
          </w:tcPr>
          <w:p w14:paraId="0C2807C3">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5683E4CB">
            <w:pPr>
              <w:spacing w:line="360" w:lineRule="auto"/>
              <w:jc w:val="center"/>
              <w:rPr>
                <w:rFonts w:ascii="宋体" w:hAnsi="宋体"/>
                <w:color w:val="000000"/>
                <w:sz w:val="22"/>
                <w:szCs w:val="22"/>
              </w:rPr>
            </w:pPr>
          </w:p>
        </w:tc>
        <w:tc>
          <w:tcPr>
            <w:tcW w:w="458" w:type="pct"/>
            <w:tcBorders>
              <w:top w:val="single" w:color="auto" w:sz="4" w:space="0"/>
              <w:left w:val="single" w:color="auto" w:sz="4" w:space="0"/>
              <w:bottom w:val="single" w:color="auto" w:sz="4" w:space="0"/>
              <w:right w:val="single" w:color="auto" w:sz="4" w:space="0"/>
            </w:tcBorders>
            <w:noWrap w:val="0"/>
            <w:vAlign w:val="center"/>
          </w:tcPr>
          <w:p w14:paraId="4C69EE8E">
            <w:pPr>
              <w:spacing w:line="360" w:lineRule="auto"/>
              <w:jc w:val="center"/>
              <w:rPr>
                <w:rFonts w:ascii="宋体" w:hAnsi="宋体"/>
                <w:color w:val="000000"/>
                <w:sz w:val="22"/>
                <w:szCs w:val="22"/>
              </w:rPr>
            </w:pPr>
          </w:p>
        </w:tc>
        <w:tc>
          <w:tcPr>
            <w:tcW w:w="1129" w:type="pct"/>
            <w:tcBorders>
              <w:top w:val="single" w:color="auto" w:sz="4" w:space="0"/>
              <w:left w:val="single" w:color="auto" w:sz="4" w:space="0"/>
              <w:bottom w:val="single" w:color="auto" w:sz="4" w:space="0"/>
              <w:right w:val="single" w:color="auto" w:sz="4" w:space="0"/>
            </w:tcBorders>
            <w:noWrap w:val="0"/>
            <w:vAlign w:val="center"/>
          </w:tcPr>
          <w:p w14:paraId="0B117DA3">
            <w:pPr>
              <w:spacing w:line="360" w:lineRule="auto"/>
              <w:jc w:val="center"/>
              <w:rPr>
                <w:rFonts w:ascii="宋体" w:hAnsi="宋体"/>
                <w:color w:val="000000"/>
                <w:sz w:val="22"/>
                <w:szCs w:val="22"/>
              </w:rPr>
            </w:pPr>
          </w:p>
        </w:tc>
      </w:tr>
    </w:tbl>
    <w:p w14:paraId="0C597FB1">
      <w:pPr>
        <w:spacing w:line="360" w:lineRule="auto"/>
        <w:ind w:firstLine="480" w:firstLineChars="200"/>
        <w:jc w:val="left"/>
        <w:rPr>
          <w:rFonts w:hint="eastAsia" w:ascii="宋体" w:hAnsi="宋体"/>
          <w:color w:val="000000"/>
          <w:sz w:val="24"/>
        </w:rPr>
      </w:pPr>
      <w:r>
        <w:rPr>
          <w:rFonts w:hint="eastAsia" w:ascii="宋体" w:hAnsi="宋体"/>
          <w:color w:val="000000"/>
          <w:sz w:val="24"/>
        </w:rPr>
        <w:t>提交人声明：本次提交的所有申报债权文件与原件一致，不存在变造、伪造等情形，否则愿意承担由此产生的法律责任。</w:t>
      </w:r>
    </w:p>
    <w:p w14:paraId="6DEF9A6C">
      <w:pPr>
        <w:spacing w:line="360" w:lineRule="auto"/>
        <w:ind w:firstLine="480" w:firstLineChars="200"/>
        <w:jc w:val="left"/>
        <w:rPr>
          <w:rFonts w:hint="eastAsia" w:ascii="宋体" w:hAnsi="宋体"/>
          <w:color w:val="000000"/>
          <w:sz w:val="24"/>
        </w:rPr>
      </w:pPr>
      <w:r>
        <w:rPr>
          <w:rFonts w:hint="eastAsia" w:ascii="宋体" w:hAnsi="宋体"/>
          <w:color w:val="000000"/>
          <w:sz w:val="24"/>
        </w:rPr>
        <w:t>此清单一式两份，提交人和管理人各执一份。</w:t>
      </w:r>
    </w:p>
    <w:p w14:paraId="0777832A">
      <w:pPr>
        <w:spacing w:line="360" w:lineRule="auto"/>
        <w:ind w:firstLine="480" w:firstLineChars="200"/>
        <w:jc w:val="left"/>
        <w:rPr>
          <w:rFonts w:ascii="宋体" w:hAnsi="宋体"/>
          <w:color w:val="000000"/>
          <w:sz w:val="24"/>
        </w:rPr>
      </w:pPr>
    </w:p>
    <w:p w14:paraId="6214D587">
      <w:pPr>
        <w:spacing w:line="360" w:lineRule="auto"/>
        <w:ind w:firstLine="482" w:firstLineChars="200"/>
        <w:jc w:val="left"/>
        <w:rPr>
          <w:rFonts w:hint="eastAsia" w:ascii="宋体" w:hAnsi="宋体"/>
          <w:b/>
          <w:bCs/>
          <w:color w:val="000000"/>
          <w:sz w:val="24"/>
        </w:rPr>
      </w:pPr>
      <w:r>
        <w:rPr>
          <w:rFonts w:hint="eastAsia" w:ascii="宋体" w:hAnsi="宋体"/>
          <w:b/>
          <w:bCs/>
          <w:color w:val="000000"/>
          <w:sz w:val="24"/>
        </w:rPr>
        <w:t>提交人（签字）                         管理人（盖章）：</w:t>
      </w:r>
    </w:p>
    <w:p w14:paraId="58C3D9CF">
      <w:pPr>
        <w:spacing w:line="360" w:lineRule="auto"/>
        <w:ind w:firstLine="482" w:firstLineChars="200"/>
        <w:jc w:val="left"/>
        <w:rPr>
          <w:rFonts w:hint="eastAsia" w:ascii="宋体" w:hAnsi="宋体"/>
          <w:b/>
          <w:bCs/>
          <w:color w:val="000000"/>
          <w:sz w:val="24"/>
        </w:rPr>
      </w:pPr>
      <w:r>
        <w:rPr>
          <w:rFonts w:hint="eastAsia" w:ascii="宋体" w:hAnsi="宋体"/>
          <w:b/>
          <w:bCs/>
          <w:color w:val="000000"/>
          <w:sz w:val="24"/>
        </w:rPr>
        <w:t>申报时间：</w:t>
      </w:r>
    </w:p>
    <w:bookmarkEnd w:id="0"/>
    <w:p w14:paraId="711D26E5">
      <w:pPr>
        <w:spacing w:line="480" w:lineRule="exact"/>
        <w:ind w:right="240"/>
        <w:jc w:val="left"/>
        <w:textAlignment w:val="baseline"/>
        <w:rPr>
          <w:rFonts w:hint="eastAsia" w:ascii="宋体" w:hAnsi="宋体" w:eastAsia="宋体"/>
          <w:b/>
          <w:bCs/>
          <w:color w:val="000000"/>
          <w:szCs w:val="21"/>
          <w:lang w:eastAsia="zh-CN"/>
        </w:rPr>
      </w:pPr>
      <w:r>
        <w:rPr>
          <w:rFonts w:ascii="宋体" w:hAnsi="宋体"/>
          <w:color w:val="000000"/>
          <w:sz w:val="24"/>
        </w:rPr>
        <w:br w:type="page"/>
      </w:r>
      <w:r>
        <w:rPr>
          <w:rFonts w:hint="eastAsia" w:ascii="宋体" w:hAnsi="宋体"/>
          <w:b/>
          <w:bCs/>
          <w:color w:val="000000"/>
          <w:szCs w:val="21"/>
        </w:rPr>
        <w:t>债权申报材料</w:t>
      </w:r>
      <w:r>
        <w:rPr>
          <w:rFonts w:hint="eastAsia" w:ascii="宋体" w:hAnsi="宋体"/>
          <w:b/>
          <w:bCs/>
          <w:color w:val="000000"/>
          <w:szCs w:val="21"/>
          <w:lang w:val="en-US" w:eastAsia="zh-CN"/>
        </w:rPr>
        <w:t>六</w:t>
      </w:r>
      <w:r>
        <w:rPr>
          <w:rFonts w:hint="eastAsia" w:ascii="宋体" w:hAnsi="宋体"/>
          <w:b/>
          <w:bCs/>
          <w:color w:val="000000"/>
          <w:szCs w:val="21"/>
          <w:lang w:eastAsia="zh-CN"/>
        </w:rPr>
        <w:t>：</w:t>
      </w:r>
    </w:p>
    <w:p w14:paraId="36F4D003">
      <w:pPr>
        <w:spacing w:line="360" w:lineRule="auto"/>
        <w:jc w:val="center"/>
        <w:rPr>
          <w:rFonts w:ascii="宋体" w:hAnsi="宋体"/>
          <w:b/>
          <w:bCs/>
          <w:color w:val="000000"/>
          <w:sz w:val="32"/>
          <w:szCs w:val="32"/>
        </w:rPr>
      </w:pPr>
      <w:r>
        <w:rPr>
          <w:rFonts w:hint="eastAsia" w:ascii="宋体" w:hAnsi="宋体"/>
          <w:b/>
          <w:bCs/>
          <w:color w:val="000000"/>
          <w:sz w:val="32"/>
          <w:szCs w:val="32"/>
          <w:lang w:eastAsia="zh-CN"/>
        </w:rPr>
        <w:t>苏州昊然环保设备有限公司</w:t>
      </w:r>
      <w:r>
        <w:rPr>
          <w:rFonts w:hint="eastAsia" w:ascii="宋体" w:hAnsi="宋体"/>
          <w:b/>
          <w:bCs/>
          <w:color w:val="000000"/>
          <w:sz w:val="32"/>
          <w:szCs w:val="32"/>
        </w:rPr>
        <w:t>破产清算案</w:t>
      </w:r>
    </w:p>
    <w:p w14:paraId="5EDBB794">
      <w:pPr>
        <w:spacing w:line="360" w:lineRule="auto"/>
        <w:jc w:val="center"/>
        <w:rPr>
          <w:rFonts w:hint="eastAsia" w:ascii="宋体" w:hAnsi="宋体"/>
          <w:b/>
          <w:bCs/>
          <w:color w:val="000000"/>
          <w:sz w:val="32"/>
          <w:szCs w:val="32"/>
        </w:rPr>
      </w:pPr>
      <w:r>
        <w:rPr>
          <w:rFonts w:hint="eastAsia" w:ascii="宋体" w:hAnsi="宋体"/>
          <w:b/>
          <w:bCs/>
          <w:color w:val="000000"/>
          <w:sz w:val="32"/>
          <w:szCs w:val="32"/>
        </w:rPr>
        <w:t>债权申报证据清单</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298"/>
        <w:gridCol w:w="3405"/>
        <w:gridCol w:w="1647"/>
        <w:gridCol w:w="1960"/>
      </w:tblGrid>
      <w:tr w14:paraId="2D5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960" w:type="dxa"/>
            <w:gridSpan w:val="5"/>
            <w:tcBorders>
              <w:top w:val="single" w:color="auto" w:sz="4" w:space="0"/>
              <w:left w:val="single" w:color="auto" w:sz="4" w:space="0"/>
              <w:bottom w:val="single" w:color="auto" w:sz="4" w:space="0"/>
              <w:right w:val="single" w:color="auto" w:sz="4" w:space="0"/>
            </w:tcBorders>
            <w:noWrap w:val="0"/>
            <w:vAlign w:val="center"/>
          </w:tcPr>
          <w:p w14:paraId="1CD1A26D">
            <w:pPr>
              <w:spacing w:line="360" w:lineRule="auto"/>
              <w:jc w:val="left"/>
              <w:rPr>
                <w:rFonts w:ascii="宋体" w:hAnsi="宋体"/>
                <w:color w:val="000000"/>
                <w:sz w:val="24"/>
              </w:rPr>
            </w:pPr>
            <w:r>
              <w:rPr>
                <w:rFonts w:hint="eastAsia" w:ascii="宋体" w:hAnsi="宋体"/>
                <w:b/>
                <w:bCs/>
                <w:color w:val="000000"/>
                <w:sz w:val="24"/>
              </w:rPr>
              <w:t>债权申报人名称：</w:t>
            </w:r>
          </w:p>
        </w:tc>
      </w:tr>
      <w:tr w14:paraId="48F64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5353" w:type="dxa"/>
            <w:gridSpan w:val="3"/>
            <w:tcBorders>
              <w:top w:val="single" w:color="auto" w:sz="4" w:space="0"/>
              <w:left w:val="single" w:color="auto" w:sz="4" w:space="0"/>
              <w:bottom w:val="single" w:color="auto" w:sz="4" w:space="0"/>
              <w:right w:val="single" w:color="auto" w:sz="4" w:space="0"/>
            </w:tcBorders>
            <w:noWrap w:val="0"/>
            <w:vAlign w:val="center"/>
          </w:tcPr>
          <w:p w14:paraId="4E56A47D">
            <w:pPr>
              <w:spacing w:line="360" w:lineRule="auto"/>
              <w:jc w:val="center"/>
              <w:rPr>
                <w:rFonts w:ascii="宋体" w:hAnsi="宋体"/>
                <w:b/>
                <w:bCs/>
                <w:color w:val="000000"/>
                <w:sz w:val="24"/>
              </w:rPr>
            </w:pPr>
            <w:r>
              <w:rPr>
                <w:rFonts w:hint="eastAsia" w:ascii="宋体" w:hAnsi="宋体"/>
                <w:b/>
                <w:bCs/>
                <w:color w:val="000000"/>
                <w:sz w:val="24"/>
              </w:rPr>
              <w:t>文件名称</w:t>
            </w:r>
          </w:p>
        </w:tc>
        <w:tc>
          <w:tcPr>
            <w:tcW w:w="1647" w:type="dxa"/>
            <w:tcBorders>
              <w:top w:val="single" w:color="auto" w:sz="4" w:space="0"/>
              <w:left w:val="single" w:color="auto" w:sz="4" w:space="0"/>
              <w:bottom w:val="single" w:color="auto" w:sz="4" w:space="0"/>
              <w:right w:val="single" w:color="auto" w:sz="4" w:space="0"/>
            </w:tcBorders>
            <w:noWrap w:val="0"/>
            <w:vAlign w:val="center"/>
          </w:tcPr>
          <w:p w14:paraId="29137925">
            <w:pPr>
              <w:spacing w:line="360" w:lineRule="auto"/>
              <w:jc w:val="center"/>
              <w:rPr>
                <w:rFonts w:ascii="宋体" w:hAnsi="宋体"/>
                <w:b/>
                <w:bCs/>
                <w:color w:val="000000"/>
                <w:sz w:val="24"/>
              </w:rPr>
            </w:pPr>
            <w:r>
              <w:rPr>
                <w:rFonts w:hint="eastAsia" w:ascii="宋体" w:hAnsi="宋体"/>
                <w:b/>
                <w:bCs/>
                <w:color w:val="000000"/>
                <w:sz w:val="24"/>
              </w:rPr>
              <w:t>页数</w:t>
            </w:r>
          </w:p>
        </w:tc>
        <w:tc>
          <w:tcPr>
            <w:tcW w:w="1960" w:type="dxa"/>
            <w:tcBorders>
              <w:top w:val="single" w:color="auto" w:sz="4" w:space="0"/>
              <w:left w:val="single" w:color="auto" w:sz="4" w:space="0"/>
              <w:bottom w:val="single" w:color="auto" w:sz="4" w:space="0"/>
              <w:right w:val="single" w:color="auto" w:sz="4" w:space="0"/>
            </w:tcBorders>
            <w:noWrap w:val="0"/>
            <w:vAlign w:val="center"/>
          </w:tcPr>
          <w:p w14:paraId="7EA255D4">
            <w:pPr>
              <w:spacing w:line="360" w:lineRule="auto"/>
              <w:jc w:val="center"/>
              <w:rPr>
                <w:rFonts w:ascii="宋体" w:hAnsi="宋体"/>
                <w:b/>
                <w:bCs/>
                <w:color w:val="000000"/>
                <w:sz w:val="24"/>
              </w:rPr>
            </w:pPr>
            <w:r>
              <w:rPr>
                <w:rFonts w:hint="eastAsia" w:ascii="宋体" w:hAnsi="宋体"/>
                <w:b/>
                <w:bCs/>
                <w:color w:val="000000"/>
                <w:sz w:val="24"/>
              </w:rPr>
              <w:t>原件/复印件</w:t>
            </w:r>
          </w:p>
        </w:tc>
      </w:tr>
      <w:tr w14:paraId="471FF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50" w:type="dxa"/>
            <w:vMerge w:val="restart"/>
            <w:tcBorders>
              <w:top w:val="single" w:color="auto" w:sz="4" w:space="0"/>
              <w:left w:val="single" w:color="auto" w:sz="4" w:space="0"/>
              <w:bottom w:val="single" w:color="auto" w:sz="4" w:space="0"/>
              <w:right w:val="single" w:color="auto" w:sz="4" w:space="0"/>
            </w:tcBorders>
            <w:noWrap w:val="0"/>
            <w:vAlign w:val="center"/>
          </w:tcPr>
          <w:p w14:paraId="6C941CA2">
            <w:pPr>
              <w:spacing w:line="360" w:lineRule="auto"/>
              <w:jc w:val="center"/>
              <w:rPr>
                <w:rFonts w:ascii="宋体" w:hAnsi="宋体"/>
                <w:color w:val="000000"/>
                <w:sz w:val="24"/>
              </w:rPr>
            </w:pPr>
            <w:r>
              <w:rPr>
                <w:rFonts w:hint="eastAsia" w:ascii="宋体" w:hAnsi="宋体"/>
                <w:color w:val="000000"/>
                <w:sz w:val="24"/>
              </w:rPr>
              <w:t>1</w:t>
            </w:r>
          </w:p>
        </w:tc>
        <w:tc>
          <w:tcPr>
            <w:tcW w:w="1298" w:type="dxa"/>
            <w:tcBorders>
              <w:top w:val="single" w:color="auto" w:sz="4" w:space="0"/>
              <w:left w:val="single" w:color="auto" w:sz="4" w:space="0"/>
              <w:bottom w:val="single" w:color="auto" w:sz="4" w:space="0"/>
              <w:right w:val="single" w:color="auto" w:sz="4" w:space="0"/>
            </w:tcBorders>
            <w:noWrap w:val="0"/>
            <w:vAlign w:val="center"/>
          </w:tcPr>
          <w:p w14:paraId="4F401685">
            <w:pPr>
              <w:spacing w:before="156" w:beforeLines="50" w:after="156" w:afterLines="50"/>
              <w:jc w:val="center"/>
              <w:rPr>
                <w:rFonts w:ascii="宋体" w:hAnsi="宋体"/>
                <w:color w:val="000000"/>
                <w:sz w:val="28"/>
                <w:szCs w:val="28"/>
              </w:rPr>
            </w:pPr>
            <w:r>
              <w:rPr>
                <w:rFonts w:hint="eastAsia" w:ascii="宋体" w:hAnsi="宋体"/>
                <w:color w:val="000000"/>
                <w:szCs w:val="28"/>
              </w:rPr>
              <w:t>□单位</w:t>
            </w:r>
          </w:p>
        </w:tc>
        <w:tc>
          <w:tcPr>
            <w:tcW w:w="3405" w:type="dxa"/>
            <w:tcBorders>
              <w:top w:val="single" w:color="auto" w:sz="4" w:space="0"/>
              <w:left w:val="single" w:color="auto" w:sz="4" w:space="0"/>
              <w:bottom w:val="single" w:color="auto" w:sz="4" w:space="0"/>
              <w:right w:val="single" w:color="auto" w:sz="4" w:space="0"/>
            </w:tcBorders>
            <w:noWrap w:val="0"/>
            <w:vAlign w:val="center"/>
          </w:tcPr>
          <w:p w14:paraId="4BE2072A">
            <w:pPr>
              <w:spacing w:before="156" w:beforeLines="50" w:after="156" w:afterLines="50"/>
              <w:jc w:val="left"/>
              <w:rPr>
                <w:rFonts w:hint="eastAsia" w:ascii="宋体" w:hAnsi="宋体"/>
                <w:color w:val="000000"/>
                <w:szCs w:val="28"/>
              </w:rPr>
            </w:pPr>
            <w:r>
              <w:rPr>
                <w:rFonts w:hint="eastAsia" w:ascii="宋体" w:hAnsi="宋体"/>
                <w:color w:val="000000"/>
                <w:szCs w:val="28"/>
              </w:rPr>
              <w:t>□营业执照复印件</w:t>
            </w:r>
          </w:p>
          <w:p w14:paraId="15AB6057">
            <w:pPr>
              <w:spacing w:before="156" w:beforeLines="50" w:after="156" w:afterLines="50"/>
              <w:jc w:val="left"/>
              <w:rPr>
                <w:rFonts w:hint="eastAsia" w:ascii="宋体" w:hAnsi="宋体"/>
                <w:color w:val="000000"/>
                <w:szCs w:val="28"/>
              </w:rPr>
            </w:pPr>
            <w:r>
              <w:rPr>
                <w:rFonts w:hint="eastAsia" w:ascii="宋体" w:hAnsi="宋体"/>
                <w:color w:val="000000"/>
                <w:szCs w:val="28"/>
              </w:rPr>
              <w:t>□法定代表人身份证明</w:t>
            </w:r>
          </w:p>
          <w:p w14:paraId="787B04E3">
            <w:pPr>
              <w:spacing w:before="156" w:beforeLines="50" w:after="156" w:afterLines="50"/>
              <w:jc w:val="left"/>
              <w:rPr>
                <w:rFonts w:hint="eastAsia" w:ascii="宋体" w:hAnsi="宋体"/>
                <w:color w:val="000000"/>
                <w:szCs w:val="28"/>
              </w:rPr>
            </w:pPr>
            <w:r>
              <w:rPr>
                <w:rFonts w:hint="eastAsia" w:ascii="宋体" w:hAnsi="宋体"/>
                <w:color w:val="000000"/>
                <w:szCs w:val="28"/>
              </w:rPr>
              <w:t>□授权委托书</w:t>
            </w:r>
          </w:p>
          <w:p w14:paraId="252C8869">
            <w:pPr>
              <w:spacing w:before="156" w:beforeLines="50" w:after="156" w:afterLines="50"/>
              <w:jc w:val="left"/>
              <w:rPr>
                <w:rFonts w:ascii="宋体" w:hAnsi="宋体"/>
                <w:color w:val="000000"/>
                <w:szCs w:val="28"/>
              </w:rPr>
            </w:pPr>
            <w:r>
              <w:rPr>
                <w:rFonts w:hint="eastAsia" w:ascii="宋体" w:hAnsi="宋体"/>
                <w:color w:val="000000"/>
                <w:szCs w:val="28"/>
                <w:lang w:eastAsia="zh-CN"/>
              </w:rPr>
              <w:t>□</w:t>
            </w:r>
            <w:r>
              <w:rPr>
                <w:rFonts w:hint="eastAsia" w:ascii="宋体" w:hAnsi="宋体"/>
                <w:color w:val="000000"/>
                <w:szCs w:val="28"/>
              </w:rPr>
              <w:t>代理人身份证明</w:t>
            </w:r>
          </w:p>
        </w:tc>
        <w:tc>
          <w:tcPr>
            <w:tcW w:w="1647" w:type="dxa"/>
            <w:vMerge w:val="restart"/>
            <w:tcBorders>
              <w:top w:val="single" w:color="auto" w:sz="4" w:space="0"/>
              <w:left w:val="single" w:color="auto" w:sz="4" w:space="0"/>
              <w:bottom w:val="single" w:color="auto" w:sz="4" w:space="0"/>
              <w:right w:val="single" w:color="auto" w:sz="4" w:space="0"/>
            </w:tcBorders>
            <w:noWrap w:val="0"/>
            <w:vAlign w:val="center"/>
          </w:tcPr>
          <w:p w14:paraId="3FFAB7E7">
            <w:pPr>
              <w:spacing w:line="360" w:lineRule="auto"/>
              <w:jc w:val="center"/>
              <w:rPr>
                <w:rFonts w:ascii="宋体" w:hAnsi="宋体"/>
                <w:color w:val="000000"/>
                <w:sz w:val="24"/>
              </w:rPr>
            </w:pPr>
          </w:p>
        </w:tc>
        <w:tc>
          <w:tcPr>
            <w:tcW w:w="1960" w:type="dxa"/>
            <w:vMerge w:val="restart"/>
            <w:tcBorders>
              <w:top w:val="single" w:color="auto" w:sz="4" w:space="0"/>
              <w:left w:val="single" w:color="auto" w:sz="4" w:space="0"/>
              <w:bottom w:val="single" w:color="auto" w:sz="4" w:space="0"/>
              <w:right w:val="single" w:color="auto" w:sz="4" w:space="0"/>
            </w:tcBorders>
            <w:noWrap w:val="0"/>
            <w:vAlign w:val="center"/>
          </w:tcPr>
          <w:p w14:paraId="68028571">
            <w:pPr>
              <w:spacing w:line="360" w:lineRule="auto"/>
              <w:jc w:val="center"/>
              <w:rPr>
                <w:rFonts w:ascii="宋体" w:hAnsi="宋体"/>
                <w:color w:val="000000"/>
                <w:sz w:val="24"/>
              </w:rPr>
            </w:pPr>
          </w:p>
        </w:tc>
      </w:tr>
      <w:tr w14:paraId="62F5D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650" w:type="dxa"/>
            <w:vMerge w:val="continue"/>
            <w:tcBorders>
              <w:top w:val="single" w:color="auto" w:sz="4" w:space="0"/>
              <w:left w:val="single" w:color="auto" w:sz="4" w:space="0"/>
              <w:bottom w:val="single" w:color="auto" w:sz="4" w:space="0"/>
              <w:right w:val="single" w:color="auto" w:sz="4" w:space="0"/>
            </w:tcBorders>
            <w:noWrap w:val="0"/>
            <w:vAlign w:val="center"/>
          </w:tcPr>
          <w:p w14:paraId="1B0A79D6">
            <w:pPr>
              <w:widowControl/>
              <w:jc w:val="left"/>
              <w:rPr>
                <w:rFonts w:ascii="宋体" w:hAnsi="宋体"/>
                <w:color w:val="000000"/>
                <w:sz w:val="24"/>
              </w:rPr>
            </w:pPr>
          </w:p>
        </w:tc>
        <w:tc>
          <w:tcPr>
            <w:tcW w:w="1298" w:type="dxa"/>
            <w:tcBorders>
              <w:top w:val="single" w:color="auto" w:sz="4" w:space="0"/>
              <w:left w:val="single" w:color="auto" w:sz="4" w:space="0"/>
              <w:bottom w:val="single" w:color="auto" w:sz="4" w:space="0"/>
              <w:right w:val="single" w:color="auto" w:sz="4" w:space="0"/>
            </w:tcBorders>
            <w:noWrap w:val="0"/>
            <w:vAlign w:val="center"/>
          </w:tcPr>
          <w:p w14:paraId="4798AFEE">
            <w:pPr>
              <w:spacing w:before="156" w:beforeLines="50" w:after="156" w:afterLines="50"/>
              <w:jc w:val="center"/>
              <w:rPr>
                <w:rFonts w:ascii="宋体" w:hAnsi="宋体"/>
                <w:color w:val="000000"/>
                <w:sz w:val="28"/>
                <w:szCs w:val="28"/>
              </w:rPr>
            </w:pPr>
            <w:r>
              <w:rPr>
                <w:rFonts w:hint="eastAsia" w:ascii="宋体" w:hAnsi="宋体"/>
                <w:color w:val="000000"/>
                <w:szCs w:val="28"/>
              </w:rPr>
              <w:t>□个人</w:t>
            </w:r>
          </w:p>
        </w:tc>
        <w:tc>
          <w:tcPr>
            <w:tcW w:w="3405" w:type="dxa"/>
            <w:tcBorders>
              <w:top w:val="single" w:color="auto" w:sz="4" w:space="0"/>
              <w:left w:val="single" w:color="auto" w:sz="4" w:space="0"/>
              <w:bottom w:val="single" w:color="auto" w:sz="4" w:space="0"/>
              <w:right w:val="single" w:color="auto" w:sz="4" w:space="0"/>
            </w:tcBorders>
            <w:noWrap w:val="0"/>
            <w:vAlign w:val="center"/>
          </w:tcPr>
          <w:p w14:paraId="4F243F24">
            <w:pPr>
              <w:spacing w:before="156" w:beforeLines="50" w:after="156" w:afterLines="50"/>
              <w:jc w:val="left"/>
              <w:rPr>
                <w:rFonts w:hint="eastAsia" w:ascii="宋体" w:hAnsi="宋体"/>
                <w:color w:val="000000"/>
                <w:szCs w:val="28"/>
              </w:rPr>
            </w:pPr>
            <w:r>
              <w:rPr>
                <w:rFonts w:hint="eastAsia" w:ascii="宋体" w:hAnsi="宋体"/>
                <w:color w:val="000000"/>
                <w:szCs w:val="28"/>
              </w:rPr>
              <w:t>□身份证复印件</w:t>
            </w:r>
          </w:p>
          <w:p w14:paraId="6AAD9D8B">
            <w:pPr>
              <w:spacing w:before="156" w:beforeLines="50" w:after="156" w:afterLines="50"/>
              <w:jc w:val="left"/>
              <w:rPr>
                <w:rFonts w:hint="eastAsia" w:ascii="宋体" w:hAnsi="宋体"/>
                <w:color w:val="000000"/>
                <w:szCs w:val="28"/>
              </w:rPr>
            </w:pPr>
            <w:r>
              <w:rPr>
                <w:rFonts w:hint="eastAsia" w:ascii="宋体" w:hAnsi="宋体"/>
                <w:color w:val="000000"/>
                <w:szCs w:val="28"/>
              </w:rPr>
              <w:t>□授权委托书</w:t>
            </w:r>
          </w:p>
          <w:p w14:paraId="430C4EC3">
            <w:pPr>
              <w:spacing w:before="156" w:beforeLines="50" w:after="156" w:afterLines="50"/>
              <w:jc w:val="left"/>
              <w:rPr>
                <w:rFonts w:ascii="宋体" w:hAnsi="宋体"/>
                <w:color w:val="000000"/>
                <w:szCs w:val="28"/>
              </w:rPr>
            </w:pPr>
            <w:r>
              <w:rPr>
                <w:rFonts w:hint="eastAsia" w:ascii="宋体" w:hAnsi="宋体"/>
                <w:color w:val="000000"/>
                <w:szCs w:val="28"/>
              </w:rPr>
              <w:t>□代理人身份证明</w:t>
            </w:r>
          </w:p>
        </w:tc>
        <w:tc>
          <w:tcPr>
            <w:tcW w:w="1647" w:type="dxa"/>
            <w:vMerge w:val="continue"/>
            <w:tcBorders>
              <w:top w:val="single" w:color="auto" w:sz="4" w:space="0"/>
              <w:left w:val="single" w:color="auto" w:sz="4" w:space="0"/>
              <w:bottom w:val="single" w:color="auto" w:sz="4" w:space="0"/>
              <w:right w:val="single" w:color="auto" w:sz="4" w:space="0"/>
            </w:tcBorders>
            <w:noWrap w:val="0"/>
            <w:vAlign w:val="center"/>
          </w:tcPr>
          <w:p w14:paraId="076E4480">
            <w:pPr>
              <w:widowControl/>
              <w:jc w:val="left"/>
              <w:rPr>
                <w:rFonts w:ascii="宋体" w:hAnsi="宋体"/>
                <w:color w:val="000000"/>
                <w:sz w:val="24"/>
              </w:rPr>
            </w:pPr>
          </w:p>
        </w:tc>
        <w:tc>
          <w:tcPr>
            <w:tcW w:w="1960" w:type="dxa"/>
            <w:vMerge w:val="continue"/>
            <w:tcBorders>
              <w:top w:val="single" w:color="auto" w:sz="4" w:space="0"/>
              <w:left w:val="single" w:color="auto" w:sz="4" w:space="0"/>
              <w:bottom w:val="single" w:color="auto" w:sz="4" w:space="0"/>
              <w:right w:val="single" w:color="auto" w:sz="4" w:space="0"/>
            </w:tcBorders>
            <w:noWrap w:val="0"/>
            <w:vAlign w:val="center"/>
          </w:tcPr>
          <w:p w14:paraId="3A710AB8">
            <w:pPr>
              <w:widowControl/>
              <w:jc w:val="left"/>
              <w:rPr>
                <w:rFonts w:ascii="宋体" w:hAnsi="宋体"/>
                <w:color w:val="000000"/>
                <w:sz w:val="24"/>
              </w:rPr>
            </w:pPr>
          </w:p>
        </w:tc>
      </w:tr>
      <w:tr w14:paraId="6F078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36E1E861">
            <w:pPr>
              <w:spacing w:line="360" w:lineRule="auto"/>
              <w:jc w:val="center"/>
              <w:rPr>
                <w:rFonts w:ascii="宋体" w:hAnsi="宋体"/>
                <w:color w:val="000000"/>
                <w:sz w:val="24"/>
              </w:rPr>
            </w:pPr>
            <w:r>
              <w:rPr>
                <w:rFonts w:hint="eastAsia" w:ascii="宋体" w:hAnsi="宋体"/>
                <w:color w:val="000000"/>
                <w:sz w:val="24"/>
              </w:rPr>
              <w:t>2</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6DB4CF57">
            <w:pPr>
              <w:spacing w:before="156" w:beforeLines="50" w:after="156" w:afterLines="50"/>
              <w:jc w:val="left"/>
              <w:rPr>
                <w:rFonts w:ascii="宋体" w:hAnsi="宋体"/>
                <w:color w:val="000000"/>
                <w:szCs w:val="28"/>
              </w:rPr>
            </w:pPr>
            <w:r>
              <w:rPr>
                <w:rFonts w:hint="eastAsia" w:ascii="宋体" w:hAnsi="宋体"/>
                <w:color w:val="000000"/>
                <w:szCs w:val="21"/>
              </w:rPr>
              <w:t xml:space="preserve"> </w:t>
            </w:r>
          </w:p>
        </w:tc>
        <w:tc>
          <w:tcPr>
            <w:tcW w:w="1647" w:type="dxa"/>
            <w:tcBorders>
              <w:top w:val="single" w:color="auto" w:sz="4" w:space="0"/>
              <w:left w:val="single" w:color="auto" w:sz="4" w:space="0"/>
              <w:bottom w:val="single" w:color="auto" w:sz="4" w:space="0"/>
              <w:right w:val="single" w:color="auto" w:sz="4" w:space="0"/>
            </w:tcBorders>
            <w:noWrap w:val="0"/>
            <w:vAlign w:val="center"/>
          </w:tcPr>
          <w:p w14:paraId="72AE6B85">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698DB4E4">
            <w:pPr>
              <w:spacing w:line="360" w:lineRule="auto"/>
              <w:jc w:val="center"/>
              <w:rPr>
                <w:rFonts w:ascii="宋体" w:hAnsi="宋体"/>
                <w:color w:val="000000"/>
                <w:sz w:val="24"/>
              </w:rPr>
            </w:pPr>
          </w:p>
        </w:tc>
      </w:tr>
      <w:tr w14:paraId="6C1AA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1F2E415D">
            <w:pPr>
              <w:spacing w:line="360" w:lineRule="auto"/>
              <w:jc w:val="center"/>
              <w:rPr>
                <w:rFonts w:ascii="宋体" w:hAnsi="宋体"/>
                <w:color w:val="000000"/>
                <w:sz w:val="24"/>
              </w:rPr>
            </w:pPr>
            <w:r>
              <w:rPr>
                <w:rFonts w:hint="eastAsia" w:ascii="宋体" w:hAnsi="宋体"/>
                <w:color w:val="000000"/>
                <w:sz w:val="24"/>
              </w:rPr>
              <w:t>3</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15CC2991">
            <w:pPr>
              <w:spacing w:line="360" w:lineRule="auto"/>
              <w:jc w:val="left"/>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63463140">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7DBDAF9C">
            <w:pPr>
              <w:spacing w:line="360" w:lineRule="auto"/>
              <w:jc w:val="center"/>
              <w:rPr>
                <w:rFonts w:ascii="宋体" w:hAnsi="宋体"/>
                <w:color w:val="000000"/>
                <w:sz w:val="24"/>
              </w:rPr>
            </w:pPr>
          </w:p>
        </w:tc>
      </w:tr>
      <w:tr w14:paraId="3B589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5EB9FE5B">
            <w:pPr>
              <w:spacing w:line="360" w:lineRule="auto"/>
              <w:jc w:val="center"/>
              <w:rPr>
                <w:rFonts w:ascii="宋体" w:hAnsi="宋体"/>
                <w:color w:val="000000"/>
                <w:sz w:val="24"/>
              </w:rPr>
            </w:pPr>
            <w:r>
              <w:rPr>
                <w:rFonts w:hint="eastAsia" w:ascii="宋体" w:hAnsi="宋体"/>
                <w:color w:val="000000"/>
                <w:sz w:val="24"/>
              </w:rPr>
              <w:t>4</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45A864B4">
            <w:pPr>
              <w:spacing w:line="360" w:lineRule="auto"/>
              <w:jc w:val="left"/>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4B93287E">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13C99BEA">
            <w:pPr>
              <w:spacing w:line="360" w:lineRule="auto"/>
              <w:jc w:val="center"/>
              <w:rPr>
                <w:rFonts w:ascii="宋体" w:hAnsi="宋体"/>
                <w:color w:val="000000"/>
                <w:sz w:val="24"/>
              </w:rPr>
            </w:pPr>
          </w:p>
        </w:tc>
      </w:tr>
      <w:tr w14:paraId="0ADD0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337ACBA8">
            <w:pPr>
              <w:spacing w:line="360" w:lineRule="auto"/>
              <w:jc w:val="center"/>
              <w:rPr>
                <w:rFonts w:ascii="宋体" w:hAnsi="宋体"/>
                <w:color w:val="000000"/>
                <w:sz w:val="24"/>
              </w:rPr>
            </w:pPr>
            <w:r>
              <w:rPr>
                <w:rFonts w:hint="eastAsia" w:ascii="宋体" w:hAnsi="宋体"/>
                <w:color w:val="000000"/>
                <w:sz w:val="24"/>
              </w:rPr>
              <w:t>5</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3AA1030A">
            <w:pPr>
              <w:spacing w:line="360" w:lineRule="auto"/>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29FA88AD">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3691C715">
            <w:pPr>
              <w:spacing w:line="360" w:lineRule="auto"/>
              <w:jc w:val="center"/>
              <w:rPr>
                <w:rFonts w:ascii="宋体" w:hAnsi="宋体"/>
                <w:color w:val="000000"/>
                <w:sz w:val="24"/>
              </w:rPr>
            </w:pPr>
          </w:p>
        </w:tc>
      </w:tr>
      <w:tr w14:paraId="7DF8D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650" w:type="dxa"/>
            <w:tcBorders>
              <w:top w:val="single" w:color="auto" w:sz="4" w:space="0"/>
              <w:left w:val="single" w:color="auto" w:sz="4" w:space="0"/>
              <w:bottom w:val="single" w:color="auto" w:sz="4" w:space="0"/>
              <w:right w:val="single" w:color="auto" w:sz="4" w:space="0"/>
            </w:tcBorders>
            <w:noWrap w:val="0"/>
            <w:vAlign w:val="center"/>
          </w:tcPr>
          <w:p w14:paraId="07704C63">
            <w:pPr>
              <w:spacing w:line="360" w:lineRule="auto"/>
              <w:jc w:val="center"/>
              <w:rPr>
                <w:rFonts w:ascii="宋体" w:hAnsi="宋体"/>
                <w:color w:val="000000"/>
                <w:sz w:val="24"/>
              </w:rPr>
            </w:pPr>
            <w:r>
              <w:rPr>
                <w:rFonts w:hint="eastAsia" w:ascii="宋体" w:hAnsi="宋体"/>
                <w:color w:val="000000"/>
                <w:sz w:val="24"/>
              </w:rPr>
              <w:t>6</w:t>
            </w:r>
          </w:p>
        </w:tc>
        <w:tc>
          <w:tcPr>
            <w:tcW w:w="4703" w:type="dxa"/>
            <w:gridSpan w:val="2"/>
            <w:tcBorders>
              <w:top w:val="single" w:color="auto" w:sz="4" w:space="0"/>
              <w:left w:val="single" w:color="auto" w:sz="4" w:space="0"/>
              <w:bottom w:val="single" w:color="auto" w:sz="4" w:space="0"/>
              <w:right w:val="single" w:color="auto" w:sz="4" w:space="0"/>
            </w:tcBorders>
            <w:noWrap w:val="0"/>
            <w:vAlign w:val="center"/>
          </w:tcPr>
          <w:p w14:paraId="09BFE86D">
            <w:pPr>
              <w:spacing w:line="360" w:lineRule="auto"/>
              <w:rPr>
                <w:rFonts w:ascii="宋体" w:hAnsi="宋体"/>
                <w:color w:val="000000"/>
                <w:sz w:val="24"/>
              </w:rPr>
            </w:pPr>
          </w:p>
        </w:tc>
        <w:tc>
          <w:tcPr>
            <w:tcW w:w="1647" w:type="dxa"/>
            <w:tcBorders>
              <w:top w:val="single" w:color="auto" w:sz="4" w:space="0"/>
              <w:left w:val="single" w:color="auto" w:sz="4" w:space="0"/>
              <w:bottom w:val="single" w:color="auto" w:sz="4" w:space="0"/>
              <w:right w:val="single" w:color="auto" w:sz="4" w:space="0"/>
            </w:tcBorders>
            <w:noWrap w:val="0"/>
            <w:vAlign w:val="center"/>
          </w:tcPr>
          <w:p w14:paraId="4E878D3D">
            <w:pPr>
              <w:spacing w:line="360" w:lineRule="auto"/>
              <w:jc w:val="center"/>
              <w:rPr>
                <w:rFonts w:ascii="宋体" w:hAnsi="宋体"/>
                <w:color w:val="000000"/>
                <w:sz w:val="24"/>
              </w:rPr>
            </w:pPr>
          </w:p>
        </w:tc>
        <w:tc>
          <w:tcPr>
            <w:tcW w:w="1960" w:type="dxa"/>
            <w:tcBorders>
              <w:top w:val="single" w:color="auto" w:sz="4" w:space="0"/>
              <w:left w:val="single" w:color="auto" w:sz="4" w:space="0"/>
              <w:bottom w:val="single" w:color="auto" w:sz="4" w:space="0"/>
              <w:right w:val="single" w:color="auto" w:sz="4" w:space="0"/>
            </w:tcBorders>
            <w:noWrap w:val="0"/>
            <w:vAlign w:val="center"/>
          </w:tcPr>
          <w:p w14:paraId="1B43A582">
            <w:pPr>
              <w:spacing w:line="360" w:lineRule="auto"/>
              <w:jc w:val="center"/>
              <w:rPr>
                <w:rFonts w:ascii="宋体" w:hAnsi="宋体"/>
                <w:color w:val="000000"/>
                <w:sz w:val="24"/>
              </w:rPr>
            </w:pPr>
          </w:p>
        </w:tc>
      </w:tr>
      <w:tr w14:paraId="23A04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960" w:type="dxa"/>
            <w:gridSpan w:val="5"/>
            <w:tcBorders>
              <w:top w:val="single" w:color="auto" w:sz="4" w:space="0"/>
              <w:left w:val="single" w:color="auto" w:sz="4" w:space="0"/>
              <w:bottom w:val="single" w:color="auto" w:sz="4" w:space="0"/>
              <w:right w:val="single" w:color="auto" w:sz="4" w:space="0"/>
            </w:tcBorders>
            <w:noWrap w:val="0"/>
            <w:vAlign w:val="center"/>
          </w:tcPr>
          <w:p w14:paraId="0455CF13">
            <w:pPr>
              <w:spacing w:line="360" w:lineRule="auto"/>
              <w:jc w:val="left"/>
              <w:rPr>
                <w:rFonts w:ascii="宋体" w:hAnsi="宋体"/>
                <w:color w:val="000000"/>
                <w:sz w:val="24"/>
              </w:rPr>
            </w:pPr>
            <w:r>
              <w:rPr>
                <w:rFonts w:hint="eastAsia" w:ascii="宋体" w:hAnsi="宋体"/>
                <w:color w:val="000000"/>
                <w:szCs w:val="21"/>
              </w:rPr>
              <w:t>债权申报人声明和保证：本人/本单位保证提交的上述文件均真实、有效。上述文件与原件相一致，不存在变造、伪造等情形，否则愿意承担由此产生的法律责任。</w:t>
            </w:r>
          </w:p>
        </w:tc>
      </w:tr>
    </w:tbl>
    <w:p w14:paraId="569397D2">
      <w:pPr>
        <w:spacing w:line="360" w:lineRule="auto"/>
        <w:rPr>
          <w:rFonts w:hint="eastAsia" w:ascii="宋体" w:hAnsi="宋体"/>
          <w:color w:val="000000"/>
          <w:sz w:val="24"/>
        </w:rPr>
      </w:pPr>
    </w:p>
    <w:p w14:paraId="46B9C08C">
      <w:pPr>
        <w:spacing w:line="360" w:lineRule="auto"/>
        <w:rPr>
          <w:rFonts w:hint="eastAsia" w:ascii="宋体" w:hAnsi="宋体"/>
          <w:color w:val="000000"/>
          <w:sz w:val="24"/>
        </w:rPr>
      </w:pPr>
      <w:r>
        <w:rPr>
          <w:rFonts w:hint="eastAsia" w:ascii="宋体" w:hAnsi="宋体"/>
          <w:color w:val="000000"/>
          <w:sz w:val="24"/>
        </w:rPr>
        <w:t xml:space="preserve">债权申报人或委托代理人（签名或盖章）：         </w:t>
      </w:r>
    </w:p>
    <w:p w14:paraId="4495F73A">
      <w:pPr>
        <w:spacing w:line="360" w:lineRule="auto"/>
        <w:rPr>
          <w:rFonts w:hint="eastAsia" w:ascii="宋体" w:hAnsi="宋体"/>
          <w:color w:val="000000"/>
          <w:sz w:val="24"/>
        </w:rPr>
      </w:pPr>
    </w:p>
    <w:p w14:paraId="661A4D72">
      <w:pPr>
        <w:spacing w:line="360" w:lineRule="auto"/>
        <w:jc w:val="right"/>
        <w:rPr>
          <w:rFonts w:hint="eastAsia" w:ascii="宋体" w:hAnsi="宋体"/>
          <w:color w:val="000000"/>
          <w:sz w:val="24"/>
        </w:rPr>
      </w:pPr>
      <w:r>
        <w:rPr>
          <w:rFonts w:hint="eastAsia" w:ascii="宋体" w:hAnsi="宋体"/>
          <w:color w:val="000000"/>
          <w:sz w:val="24"/>
        </w:rPr>
        <w:t xml:space="preserve">提交日期： </w:t>
      </w:r>
      <w:r>
        <w:rPr>
          <w:rFonts w:hint="eastAsia" w:ascii="宋体" w:hAnsi="宋体"/>
          <w:color w:val="000000"/>
          <w:sz w:val="24"/>
          <w:lang w:val="en-US" w:eastAsia="zh-CN"/>
        </w:rPr>
        <w:t xml:space="preserve">  </w:t>
      </w:r>
      <w:r>
        <w:rPr>
          <w:rFonts w:hint="eastAsia" w:ascii="宋体" w:hAnsi="宋体"/>
          <w:color w:val="000000"/>
          <w:sz w:val="24"/>
        </w:rPr>
        <w:t xml:space="preserve">  年  月  日</w:t>
      </w:r>
    </w:p>
    <w:p w14:paraId="5064A25C">
      <w:pPr>
        <w:spacing w:before="50" w:after="50" w:line="440" w:lineRule="exact"/>
        <w:jc w:val="left"/>
        <w:rPr>
          <w:rFonts w:hint="eastAsia" w:ascii="宋体" w:hAnsi="宋体" w:cs="黑体"/>
          <w:color w:val="000000"/>
          <w:sz w:val="24"/>
        </w:rPr>
      </w:pPr>
      <w:r>
        <w:rPr>
          <w:rFonts w:ascii="宋体" w:hAnsi="宋体"/>
          <w:color w:val="000000"/>
          <w:sz w:val="24"/>
        </w:rPr>
        <w:br w:type="page"/>
      </w:r>
    </w:p>
    <w:p w14:paraId="7273FB90">
      <w:pPr>
        <w:spacing w:line="360" w:lineRule="auto"/>
        <w:jc w:val="left"/>
        <w:outlineLvl w:val="0"/>
        <w:rPr>
          <w:rFonts w:hint="eastAsia" w:ascii="宋体" w:hAnsi="宋体" w:eastAsia="宋体"/>
          <w:color w:val="000000"/>
          <w:szCs w:val="21"/>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七</w:t>
      </w:r>
      <w:r>
        <w:rPr>
          <w:rFonts w:hint="eastAsia" w:ascii="宋体" w:hAnsi="宋体"/>
          <w:b/>
          <w:bCs/>
          <w:color w:val="000000"/>
          <w:szCs w:val="21"/>
          <w:lang w:eastAsia="zh-CN"/>
        </w:rPr>
        <w:t>：</w:t>
      </w:r>
    </w:p>
    <w:p w14:paraId="1C011AC2">
      <w:pPr>
        <w:spacing w:line="360" w:lineRule="auto"/>
        <w:jc w:val="left"/>
        <w:rPr>
          <w:rFonts w:hint="eastAsia" w:ascii="宋体" w:hAnsi="宋体"/>
          <w:color w:val="000000"/>
          <w:sz w:val="24"/>
        </w:rPr>
      </w:pPr>
    </w:p>
    <w:p w14:paraId="57508B2C">
      <w:pPr>
        <w:spacing w:line="360" w:lineRule="auto"/>
        <w:ind w:firstLine="3240" w:firstLineChars="900"/>
        <w:rPr>
          <w:rFonts w:hint="eastAsia" w:ascii="宋体" w:hAnsi="宋体" w:cs="黑体"/>
          <w:color w:val="000000"/>
          <w:sz w:val="36"/>
        </w:rPr>
      </w:pPr>
      <w:r>
        <w:rPr>
          <w:rFonts w:hint="eastAsia" w:ascii="宋体" w:hAnsi="宋体" w:cs="黑体"/>
          <w:color w:val="000000"/>
          <w:sz w:val="36"/>
        </w:rPr>
        <w:t>法定代表人身份证明</w:t>
      </w:r>
    </w:p>
    <w:p w14:paraId="0E479DD5">
      <w:pPr>
        <w:spacing w:line="360" w:lineRule="auto"/>
        <w:rPr>
          <w:rFonts w:hint="eastAsia" w:ascii="宋体" w:hAnsi="宋体"/>
          <w:b/>
          <w:color w:val="000000"/>
          <w:sz w:val="28"/>
          <w:szCs w:val="28"/>
        </w:rPr>
      </w:pPr>
    </w:p>
    <w:p w14:paraId="5A48D6DA">
      <w:pPr>
        <w:spacing w:line="360" w:lineRule="auto"/>
        <w:rPr>
          <w:rFonts w:hint="eastAsia" w:ascii="宋体" w:hAnsi="宋体"/>
          <w:b/>
          <w:color w:val="000000"/>
          <w:sz w:val="28"/>
          <w:szCs w:val="28"/>
        </w:rPr>
      </w:pPr>
    </w:p>
    <w:p w14:paraId="0CC5912B">
      <w:pPr>
        <w:spacing w:line="360" w:lineRule="auto"/>
        <w:ind w:firstLine="700" w:firstLineChars="250"/>
        <w:rPr>
          <w:rFonts w:hint="eastAsia" w:ascii="宋体" w:hAnsi="宋体"/>
          <w:color w:val="000000"/>
          <w:sz w:val="28"/>
          <w:szCs w:val="28"/>
        </w:rPr>
      </w:pPr>
      <w:r>
        <w:rPr>
          <w:rFonts w:hint="eastAsia" w:ascii="宋体" w:hAnsi="宋体"/>
          <w:color w:val="000000"/>
          <w:sz w:val="28"/>
          <w:szCs w:val="28"/>
          <w:u w:val="single"/>
        </w:rPr>
        <w:t xml:space="preserve">            </w:t>
      </w:r>
      <w:r>
        <w:rPr>
          <w:rFonts w:hint="eastAsia" w:ascii="宋体" w:hAnsi="宋体"/>
          <w:color w:val="000000"/>
          <w:sz w:val="28"/>
          <w:szCs w:val="28"/>
        </w:rPr>
        <w:t>（先生/女士）在我单位任</w:t>
      </w:r>
      <w:r>
        <w:rPr>
          <w:rFonts w:hint="eastAsia" w:ascii="宋体" w:hAnsi="宋体"/>
          <w:color w:val="000000"/>
          <w:sz w:val="28"/>
          <w:szCs w:val="28"/>
          <w:u w:val="single"/>
        </w:rPr>
        <w:t xml:space="preserve">           </w:t>
      </w:r>
      <w:r>
        <w:rPr>
          <w:rFonts w:hint="eastAsia" w:ascii="宋体" w:hAnsi="宋体"/>
          <w:color w:val="000000"/>
          <w:sz w:val="28"/>
          <w:szCs w:val="28"/>
        </w:rPr>
        <w:t>（职务），系本单位法定代表人。</w:t>
      </w:r>
    </w:p>
    <w:p w14:paraId="3D58189F">
      <w:pPr>
        <w:spacing w:line="360" w:lineRule="auto"/>
        <w:ind w:firstLine="700" w:firstLineChars="250"/>
        <w:rPr>
          <w:rFonts w:hint="eastAsia" w:ascii="宋体" w:hAnsi="宋体"/>
          <w:color w:val="000000"/>
          <w:sz w:val="28"/>
          <w:szCs w:val="28"/>
        </w:rPr>
      </w:pPr>
      <w:r>
        <w:rPr>
          <w:rFonts w:hint="eastAsia" w:ascii="宋体" w:hAnsi="宋体"/>
          <w:color w:val="000000"/>
          <w:sz w:val="28"/>
          <w:szCs w:val="28"/>
        </w:rPr>
        <w:t>特此证明。</w:t>
      </w:r>
    </w:p>
    <w:p w14:paraId="4AC527E6">
      <w:pPr>
        <w:spacing w:line="360" w:lineRule="auto"/>
        <w:rPr>
          <w:rFonts w:hint="eastAsia" w:ascii="宋体" w:hAnsi="宋体"/>
          <w:color w:val="000000"/>
          <w:sz w:val="28"/>
          <w:szCs w:val="28"/>
          <w:u w:val="single"/>
        </w:rPr>
      </w:pPr>
    </w:p>
    <w:p w14:paraId="0B269A23">
      <w:pPr>
        <w:spacing w:line="360" w:lineRule="auto"/>
        <w:rPr>
          <w:rFonts w:hint="eastAsia" w:ascii="宋体" w:hAnsi="宋体"/>
          <w:color w:val="000000"/>
          <w:sz w:val="28"/>
          <w:szCs w:val="28"/>
          <w:u w:val="single"/>
        </w:rPr>
      </w:pPr>
    </w:p>
    <w:p w14:paraId="61C323D0">
      <w:pPr>
        <w:spacing w:line="360" w:lineRule="auto"/>
        <w:rPr>
          <w:rFonts w:hint="eastAsia" w:ascii="宋体" w:hAnsi="宋体"/>
          <w:color w:val="000000"/>
          <w:sz w:val="28"/>
          <w:szCs w:val="28"/>
          <w:u w:val="single"/>
        </w:rPr>
      </w:pPr>
    </w:p>
    <w:p w14:paraId="544676E2">
      <w:pPr>
        <w:spacing w:line="360" w:lineRule="auto"/>
        <w:rPr>
          <w:rFonts w:hint="eastAsia" w:ascii="宋体" w:hAnsi="宋体"/>
          <w:color w:val="000000"/>
          <w:sz w:val="28"/>
          <w:szCs w:val="28"/>
          <w:u w:val="single"/>
        </w:rPr>
      </w:pPr>
    </w:p>
    <w:p w14:paraId="73B0C835">
      <w:pPr>
        <w:spacing w:line="360" w:lineRule="auto"/>
        <w:rPr>
          <w:rFonts w:hint="eastAsia" w:ascii="宋体" w:hAnsi="宋体"/>
          <w:color w:val="000000"/>
          <w:sz w:val="28"/>
          <w:szCs w:val="28"/>
          <w:u w:val="single"/>
        </w:rPr>
      </w:pPr>
    </w:p>
    <w:p w14:paraId="6BD19117">
      <w:pPr>
        <w:spacing w:line="360" w:lineRule="auto"/>
        <w:jc w:val="center"/>
        <w:rPr>
          <w:rFonts w:hint="eastAsia" w:ascii="宋体" w:hAnsi="宋体"/>
          <w:color w:val="000000"/>
          <w:sz w:val="28"/>
          <w:szCs w:val="28"/>
        </w:rPr>
      </w:pPr>
      <w:r>
        <w:rPr>
          <w:rFonts w:hint="eastAsia" w:ascii="宋体" w:hAnsi="宋体"/>
          <w:color w:val="000000"/>
          <w:sz w:val="28"/>
          <w:szCs w:val="28"/>
        </w:rPr>
        <w:t xml:space="preserve">证明单位（公章）：   </w:t>
      </w:r>
    </w:p>
    <w:p w14:paraId="696866B5">
      <w:pPr>
        <w:spacing w:line="360" w:lineRule="auto"/>
        <w:jc w:val="right"/>
        <w:rPr>
          <w:rFonts w:hint="eastAsia" w:ascii="宋体" w:hAnsi="宋体"/>
          <w:color w:val="000000"/>
          <w:sz w:val="28"/>
          <w:szCs w:val="28"/>
        </w:rPr>
      </w:pPr>
      <w:r>
        <w:rPr>
          <w:rFonts w:hint="eastAsia" w:ascii="宋体" w:hAnsi="宋体"/>
          <w:color w:val="000000"/>
          <w:sz w:val="28"/>
          <w:szCs w:val="28"/>
        </w:rPr>
        <w:t>20    年   月   日</w:t>
      </w:r>
    </w:p>
    <w:p w14:paraId="2D838104">
      <w:pPr>
        <w:spacing w:line="360" w:lineRule="auto"/>
        <w:rPr>
          <w:rFonts w:hint="eastAsia" w:ascii="宋体" w:hAnsi="宋体"/>
          <w:color w:val="000000"/>
          <w:sz w:val="20"/>
        </w:rPr>
      </w:pPr>
    </w:p>
    <w:p w14:paraId="10A6269F">
      <w:pPr>
        <w:spacing w:line="360" w:lineRule="auto"/>
        <w:rPr>
          <w:rFonts w:hint="eastAsia" w:ascii="宋体" w:hAnsi="宋体"/>
          <w:color w:val="000000"/>
          <w:sz w:val="28"/>
          <w:szCs w:val="28"/>
        </w:rPr>
      </w:pPr>
      <w:r>
        <w:rPr>
          <w:rFonts w:hint="eastAsia" w:ascii="宋体" w:hAnsi="宋体"/>
          <w:color w:val="FF0000"/>
          <w:sz w:val="28"/>
          <w:szCs w:val="28"/>
        </w:rPr>
        <w:t>*</w:t>
      </w:r>
      <w:r>
        <w:rPr>
          <w:rFonts w:hint="eastAsia" w:ascii="宋体" w:hAnsi="宋体"/>
          <w:color w:val="000000"/>
          <w:sz w:val="28"/>
          <w:szCs w:val="28"/>
        </w:rPr>
        <w:t>请单独附上法定代表人身份证复印件</w:t>
      </w:r>
    </w:p>
    <w:p w14:paraId="26AC18F9">
      <w:pPr>
        <w:spacing w:line="360" w:lineRule="auto"/>
        <w:rPr>
          <w:rFonts w:hint="eastAsia" w:ascii="宋体" w:hAnsi="宋体"/>
          <w:color w:val="000000"/>
          <w:sz w:val="28"/>
          <w:szCs w:val="28"/>
        </w:rPr>
      </w:pPr>
      <w:r>
        <w:rPr>
          <w:rFonts w:hint="eastAsia" w:ascii="宋体" w:hAnsi="宋体"/>
          <w:color w:val="000000"/>
          <w:sz w:val="28"/>
          <w:szCs w:val="28"/>
        </w:rPr>
        <w:t>姓名：</w:t>
      </w:r>
    </w:p>
    <w:p w14:paraId="044B4FCD">
      <w:pPr>
        <w:spacing w:line="360" w:lineRule="auto"/>
        <w:rPr>
          <w:rFonts w:hint="eastAsia" w:ascii="宋体" w:hAnsi="宋体"/>
          <w:color w:val="000000"/>
          <w:sz w:val="28"/>
          <w:szCs w:val="28"/>
        </w:rPr>
      </w:pPr>
      <w:r>
        <w:rPr>
          <w:rFonts w:hint="eastAsia" w:ascii="宋体" w:hAnsi="宋体"/>
          <w:color w:val="000000"/>
          <w:sz w:val="28"/>
          <w:szCs w:val="28"/>
        </w:rPr>
        <w:t>公民身份号码：</w:t>
      </w:r>
    </w:p>
    <w:p w14:paraId="54675051">
      <w:pPr>
        <w:spacing w:line="360" w:lineRule="auto"/>
        <w:rPr>
          <w:rFonts w:hint="eastAsia" w:ascii="宋体" w:hAnsi="宋体"/>
          <w:color w:val="000000"/>
          <w:sz w:val="28"/>
          <w:szCs w:val="28"/>
        </w:rPr>
      </w:pPr>
      <w:r>
        <w:rPr>
          <w:rFonts w:hint="eastAsia" w:ascii="宋体" w:hAnsi="宋体"/>
          <w:color w:val="000000"/>
          <w:sz w:val="28"/>
          <w:szCs w:val="28"/>
        </w:rPr>
        <w:t xml:space="preserve">联系地址： </w:t>
      </w:r>
    </w:p>
    <w:p w14:paraId="4A9724FC">
      <w:pPr>
        <w:spacing w:line="360" w:lineRule="auto"/>
        <w:rPr>
          <w:rFonts w:hint="eastAsia" w:ascii="宋体" w:hAnsi="宋体"/>
          <w:color w:val="000000"/>
          <w:sz w:val="28"/>
          <w:szCs w:val="28"/>
        </w:rPr>
      </w:pPr>
      <w:r>
        <w:rPr>
          <w:rFonts w:hint="eastAsia" w:ascii="宋体" w:hAnsi="宋体"/>
          <w:color w:val="000000"/>
          <w:sz w:val="28"/>
          <w:szCs w:val="28"/>
        </w:rPr>
        <w:t>联系电话：</w:t>
      </w:r>
    </w:p>
    <w:p w14:paraId="29FF96AA">
      <w:pPr>
        <w:spacing w:line="360" w:lineRule="auto"/>
        <w:rPr>
          <w:rFonts w:hint="eastAsia" w:ascii="宋体" w:hAnsi="宋体"/>
          <w:color w:val="000000"/>
          <w:sz w:val="28"/>
          <w:szCs w:val="28"/>
        </w:rPr>
      </w:pPr>
    </w:p>
    <w:p w14:paraId="0E9AAC13">
      <w:pPr>
        <w:rPr>
          <w:rFonts w:hint="eastAsia" w:ascii="宋体" w:hAnsi="宋体"/>
          <w:b/>
          <w:bCs/>
          <w:color w:val="000000"/>
          <w:szCs w:val="21"/>
        </w:rPr>
      </w:pPr>
      <w:r>
        <w:rPr>
          <w:rFonts w:hint="eastAsia" w:ascii="宋体" w:hAnsi="宋体"/>
          <w:b/>
          <w:bCs/>
          <w:color w:val="000000"/>
          <w:szCs w:val="21"/>
        </w:rPr>
        <w:br w:type="page"/>
      </w:r>
    </w:p>
    <w:p w14:paraId="26F38F37">
      <w:pPr>
        <w:spacing w:line="360" w:lineRule="auto"/>
        <w:jc w:val="left"/>
        <w:outlineLvl w:val="0"/>
        <w:rPr>
          <w:rFonts w:hint="eastAsia" w:ascii="宋体" w:hAnsi="宋体" w:eastAsia="宋体"/>
          <w:color w:val="000000"/>
          <w:szCs w:val="21"/>
          <w:lang w:eastAsia="zh-CN"/>
        </w:rPr>
      </w:pPr>
      <w:r>
        <w:rPr>
          <w:rFonts w:hint="eastAsia" w:ascii="宋体" w:hAnsi="宋体"/>
          <w:b/>
          <w:bCs/>
          <w:color w:val="000000"/>
          <w:szCs w:val="21"/>
        </w:rPr>
        <w:t>债权申报材料</w:t>
      </w:r>
      <w:r>
        <w:rPr>
          <w:rFonts w:hint="eastAsia" w:ascii="宋体" w:hAnsi="宋体"/>
          <w:b/>
          <w:bCs/>
          <w:color w:val="000000"/>
          <w:szCs w:val="21"/>
          <w:lang w:val="en-US" w:eastAsia="zh-CN"/>
        </w:rPr>
        <w:t>八</w:t>
      </w:r>
      <w:r>
        <w:rPr>
          <w:rFonts w:hint="eastAsia" w:ascii="宋体" w:hAnsi="宋体"/>
          <w:b/>
          <w:bCs/>
          <w:color w:val="000000"/>
          <w:szCs w:val="21"/>
          <w:lang w:eastAsia="zh-CN"/>
        </w:rPr>
        <w:t>：</w:t>
      </w:r>
    </w:p>
    <w:p w14:paraId="35ABAFA4">
      <w:pPr>
        <w:jc w:val="center"/>
        <w:rPr>
          <w:rFonts w:hint="eastAsia" w:ascii="宋体" w:hAnsi="宋体" w:cs="黑体"/>
          <w:b/>
          <w:bCs/>
          <w:color w:val="000000"/>
          <w:sz w:val="32"/>
          <w:szCs w:val="32"/>
        </w:rPr>
      </w:pPr>
      <w:r>
        <w:rPr>
          <w:rFonts w:hint="eastAsia" w:ascii="宋体" w:hAnsi="宋体" w:cs="黑体"/>
          <w:b/>
          <w:bCs/>
          <w:color w:val="000000"/>
          <w:sz w:val="32"/>
          <w:szCs w:val="32"/>
        </w:rPr>
        <w:t>授 权 委 托 书</w:t>
      </w:r>
    </w:p>
    <w:p w14:paraId="2AB7C49A">
      <w:pPr>
        <w:spacing w:before="156" w:beforeLines="50" w:after="156" w:afterLines="50" w:line="440" w:lineRule="exact"/>
        <w:ind w:firstLine="600"/>
        <w:rPr>
          <w:rFonts w:hint="eastAsia" w:ascii="宋体" w:hAnsi="宋体" w:cs="宋体"/>
          <w:color w:val="000000"/>
          <w:sz w:val="24"/>
        </w:rPr>
      </w:pPr>
      <w:r>
        <w:rPr>
          <w:rFonts w:hint="eastAsia" w:ascii="宋体" w:hAnsi="宋体" w:cs="宋体"/>
          <w:b/>
          <w:bCs/>
          <w:color w:val="000000"/>
          <w:sz w:val="24"/>
        </w:rPr>
        <w:t>委 托 人</w:t>
      </w:r>
      <w:r>
        <w:rPr>
          <w:rFonts w:hint="eastAsia" w:ascii="宋体" w:hAnsi="宋体" w:cs="宋体"/>
          <w:color w:val="000000"/>
          <w:sz w:val="24"/>
        </w:rPr>
        <w:t>：</w:t>
      </w:r>
      <w:r>
        <w:rPr>
          <w:rFonts w:hint="eastAsia" w:ascii="宋体" w:hAnsi="宋体" w:cs="宋体"/>
          <w:color w:val="000000"/>
          <w:sz w:val="24"/>
          <w:u w:val="single"/>
        </w:rPr>
        <w:t xml:space="preserve">                         </w:t>
      </w:r>
      <w:r>
        <w:rPr>
          <w:rFonts w:hint="eastAsia" w:ascii="宋体" w:hAnsi="宋体" w:cs="宋体"/>
          <w:color w:val="000000"/>
          <w:sz w:val="24"/>
        </w:rPr>
        <w:t>（提示：应填写债权申报人名称或姓名）</w:t>
      </w:r>
    </w:p>
    <w:p w14:paraId="6FCD34C6">
      <w:pPr>
        <w:spacing w:before="156" w:beforeLines="50" w:after="156" w:afterLines="50" w:line="440" w:lineRule="exact"/>
        <w:ind w:left="0" w:leftChars="0" w:firstLine="1060" w:firstLineChars="0"/>
        <w:rPr>
          <w:rFonts w:hint="eastAsia" w:ascii="宋体" w:hAnsi="宋体" w:cs="宋体"/>
          <w:color w:val="000000"/>
          <w:sz w:val="24"/>
        </w:rPr>
      </w:pPr>
      <w:r>
        <w:rPr>
          <w:rFonts w:hint="eastAsia" w:ascii="宋体" w:hAnsi="宋体" w:cs="宋体"/>
          <w:color w:val="000000"/>
          <w:sz w:val="24"/>
        </w:rPr>
        <w:t>法定代表人：</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 xml:space="preserve">                    </w:t>
      </w:r>
    </w:p>
    <w:p w14:paraId="74443F6B">
      <w:pPr>
        <w:spacing w:before="156" w:beforeLines="50" w:after="156" w:afterLines="50" w:line="440" w:lineRule="exact"/>
        <w:ind w:left="0" w:leftChars="0" w:firstLine="1060" w:firstLineChars="0"/>
        <w:rPr>
          <w:rFonts w:hint="eastAsia" w:ascii="宋体" w:hAnsi="宋体" w:cs="宋体"/>
          <w:color w:val="000000"/>
          <w:sz w:val="24"/>
        </w:rPr>
      </w:pPr>
      <w:r>
        <w:rPr>
          <w:rFonts w:hint="eastAsia" w:ascii="宋体" w:hAnsi="宋体" w:cs="宋体"/>
          <w:color w:val="000000"/>
          <w:sz w:val="24"/>
        </w:rPr>
        <w:t xml:space="preserve">公民身份号码： </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 xml:space="preserve">                     </w:t>
      </w:r>
    </w:p>
    <w:p w14:paraId="114CB7FE">
      <w:pPr>
        <w:spacing w:before="156" w:beforeLines="50" w:after="156" w:afterLines="50" w:line="440" w:lineRule="exact"/>
        <w:ind w:firstLine="600"/>
        <w:rPr>
          <w:rFonts w:hint="eastAsia" w:ascii="宋体" w:hAnsi="宋体" w:cs="宋体"/>
          <w:color w:val="000000"/>
          <w:sz w:val="24"/>
        </w:rPr>
      </w:pPr>
      <w:r>
        <w:rPr>
          <w:rFonts w:hint="eastAsia" w:ascii="宋体" w:hAnsi="宋体" w:cs="宋体"/>
          <w:b/>
          <w:bCs/>
          <w:color w:val="000000"/>
          <w:sz w:val="24"/>
          <w:lang w:val="en-US" w:eastAsia="zh-CN"/>
        </w:rPr>
        <w:t>受</w:t>
      </w:r>
      <w:r>
        <w:rPr>
          <w:rFonts w:hint="eastAsia" w:ascii="宋体" w:hAnsi="宋体" w:cs="宋体"/>
          <w:b/>
          <w:bCs/>
          <w:color w:val="000000"/>
          <w:sz w:val="24"/>
        </w:rPr>
        <w:t>委托人1</w:t>
      </w:r>
      <w:r>
        <w:rPr>
          <w:rFonts w:hint="eastAsia" w:ascii="宋体" w:hAnsi="宋体" w:cs="宋体"/>
          <w:color w:val="000000"/>
          <w:sz w:val="24"/>
        </w:rPr>
        <w:t>：</w:t>
      </w:r>
      <w:r>
        <w:rPr>
          <w:rFonts w:hint="eastAsia" w:ascii="宋体" w:hAnsi="宋体" w:cs="宋体"/>
          <w:color w:val="000000"/>
          <w:sz w:val="24"/>
          <w:u w:val="single"/>
        </w:rPr>
        <w:t xml:space="preserve">                   </w:t>
      </w:r>
      <w:r>
        <w:rPr>
          <w:rFonts w:hint="eastAsia" w:ascii="宋体" w:hAnsi="宋体" w:cs="宋体"/>
          <w:color w:val="000000"/>
          <w:sz w:val="24"/>
        </w:rPr>
        <w:t xml:space="preserve">  工作单位：</w:t>
      </w:r>
      <w:r>
        <w:rPr>
          <w:rFonts w:hint="eastAsia" w:ascii="宋体" w:hAnsi="宋体" w:cs="宋体"/>
          <w:color w:val="000000"/>
          <w:sz w:val="24"/>
          <w:u w:val="single"/>
        </w:rPr>
        <w:t xml:space="preserve">                       </w:t>
      </w:r>
    </w:p>
    <w:p w14:paraId="2913FE10">
      <w:pPr>
        <w:spacing w:before="156" w:beforeLines="50" w:after="156" w:afterLines="50" w:line="440" w:lineRule="exact"/>
        <w:ind w:firstLine="600"/>
        <w:rPr>
          <w:rFonts w:hint="eastAsia" w:ascii="宋体" w:hAnsi="宋体" w:cs="宋体"/>
          <w:color w:val="000000"/>
          <w:sz w:val="24"/>
        </w:rPr>
      </w:pPr>
      <w:r>
        <w:rPr>
          <w:rFonts w:hint="eastAsia" w:ascii="宋体" w:hAnsi="宋体" w:cs="宋体"/>
          <w:color w:val="000000"/>
          <w:sz w:val="24"/>
        </w:rPr>
        <w:t>联系地址 ：</w:t>
      </w:r>
      <w:r>
        <w:rPr>
          <w:rFonts w:hint="eastAsia" w:ascii="宋体" w:hAnsi="宋体" w:cs="宋体"/>
          <w:color w:val="000000"/>
          <w:sz w:val="24"/>
          <w:u w:val="single"/>
        </w:rPr>
        <w:t xml:space="preserve">                   </w:t>
      </w:r>
      <w:r>
        <w:rPr>
          <w:rFonts w:hint="eastAsia" w:ascii="宋体" w:hAnsi="宋体" w:cs="宋体"/>
          <w:color w:val="000000"/>
          <w:sz w:val="24"/>
        </w:rPr>
        <w:t xml:space="preserve">   联系电话：</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p>
    <w:p w14:paraId="6A1EB7EB">
      <w:pPr>
        <w:spacing w:before="156" w:beforeLines="50" w:after="156" w:afterLines="50" w:line="440" w:lineRule="exact"/>
        <w:ind w:firstLine="600"/>
        <w:rPr>
          <w:rFonts w:hint="eastAsia" w:ascii="宋体" w:hAnsi="宋体" w:cs="宋体"/>
          <w:color w:val="000000"/>
          <w:sz w:val="24"/>
        </w:rPr>
      </w:pPr>
      <w:r>
        <w:rPr>
          <w:rFonts w:hint="eastAsia" w:ascii="宋体" w:hAnsi="宋体" w:cs="宋体"/>
          <w:b/>
          <w:bCs/>
          <w:color w:val="000000"/>
          <w:sz w:val="24"/>
        </w:rPr>
        <w:t>受委托人2</w:t>
      </w:r>
      <w:r>
        <w:rPr>
          <w:rFonts w:hint="eastAsia" w:ascii="宋体" w:hAnsi="宋体" w:cs="宋体"/>
          <w:color w:val="000000"/>
          <w:sz w:val="24"/>
        </w:rPr>
        <w:t>：</w:t>
      </w:r>
      <w:r>
        <w:rPr>
          <w:rFonts w:hint="eastAsia" w:ascii="宋体" w:hAnsi="宋体" w:cs="宋体"/>
          <w:color w:val="000000"/>
          <w:sz w:val="24"/>
          <w:u w:val="single"/>
        </w:rPr>
        <w:t xml:space="preserve">                  </w:t>
      </w:r>
      <w:r>
        <w:rPr>
          <w:rFonts w:hint="eastAsia" w:ascii="宋体" w:hAnsi="宋体" w:cs="宋体"/>
          <w:color w:val="000000"/>
          <w:sz w:val="24"/>
        </w:rPr>
        <w:t xml:space="preserve">   工作单位：</w:t>
      </w:r>
      <w:r>
        <w:rPr>
          <w:rFonts w:hint="eastAsia" w:ascii="宋体" w:hAnsi="宋体" w:cs="宋体"/>
          <w:color w:val="000000"/>
          <w:sz w:val="24"/>
          <w:u w:val="single"/>
        </w:rPr>
        <w:t xml:space="preserve">                        </w:t>
      </w:r>
    </w:p>
    <w:p w14:paraId="63C7C41A">
      <w:pPr>
        <w:spacing w:before="156" w:beforeLines="50" w:after="156" w:afterLines="50" w:line="440" w:lineRule="exact"/>
        <w:ind w:firstLine="600"/>
        <w:rPr>
          <w:rFonts w:hint="eastAsia" w:ascii="宋体" w:hAnsi="宋体" w:cs="宋体"/>
          <w:color w:val="000000"/>
          <w:sz w:val="24"/>
          <w:u w:val="single"/>
        </w:rPr>
      </w:pPr>
      <w:r>
        <w:rPr>
          <w:rFonts w:hint="eastAsia" w:ascii="宋体" w:hAnsi="宋体" w:cs="宋体"/>
          <w:color w:val="000000"/>
          <w:sz w:val="24"/>
        </w:rPr>
        <w:t>联系地址 ：</w:t>
      </w:r>
      <w:r>
        <w:rPr>
          <w:rFonts w:hint="eastAsia" w:ascii="宋体" w:hAnsi="宋体" w:cs="宋体"/>
          <w:color w:val="000000"/>
          <w:sz w:val="24"/>
          <w:u w:val="single"/>
        </w:rPr>
        <w:t xml:space="preserve">                   </w:t>
      </w:r>
      <w:r>
        <w:rPr>
          <w:rFonts w:hint="eastAsia" w:ascii="宋体" w:hAnsi="宋体" w:cs="宋体"/>
          <w:color w:val="000000"/>
          <w:sz w:val="24"/>
        </w:rPr>
        <w:t xml:space="preserve">   联系电话：</w:t>
      </w:r>
      <w:r>
        <w:rPr>
          <w:rFonts w:hint="eastAsia" w:ascii="宋体" w:hAnsi="宋体" w:cs="宋体"/>
          <w:color w:val="000000"/>
          <w:sz w:val="24"/>
          <w:u w:val="single"/>
        </w:rPr>
        <w:t xml:space="preserve">                        </w:t>
      </w:r>
    </w:p>
    <w:p w14:paraId="1FFED58E">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ind w:firstLine="600"/>
        <w:textAlignment w:val="auto"/>
        <w:rPr>
          <w:rFonts w:hint="eastAsia" w:ascii="宋体" w:hAnsi="宋体" w:cs="宋体"/>
          <w:color w:val="000000"/>
          <w:sz w:val="24"/>
        </w:rPr>
      </w:pPr>
      <w:r>
        <w:rPr>
          <w:rFonts w:hint="eastAsia" w:ascii="宋体" w:hAnsi="宋体" w:cs="宋体"/>
          <w:color w:val="000000"/>
          <w:sz w:val="24"/>
        </w:rPr>
        <w:t>现委托上列代理人代表本人/本单位参加</w:t>
      </w:r>
      <w:r>
        <w:rPr>
          <w:rFonts w:hint="eastAsia" w:ascii="宋体" w:hAnsi="宋体" w:cs="Arial"/>
          <w:color w:val="000000"/>
          <w:kern w:val="0"/>
          <w:sz w:val="24"/>
          <w:u w:val="single"/>
          <w:lang w:eastAsia="zh-CN"/>
        </w:rPr>
        <w:t>苏州昊然环保设备有限公司</w:t>
      </w:r>
      <w:r>
        <w:rPr>
          <w:rFonts w:hint="eastAsia" w:ascii="宋体" w:hAnsi="宋体" w:cs="宋体"/>
          <w:color w:val="000000"/>
          <w:sz w:val="24"/>
          <w:u w:val="single"/>
        </w:rPr>
        <w:t>破产清算</w:t>
      </w:r>
      <w:r>
        <w:rPr>
          <w:rFonts w:hint="eastAsia" w:ascii="宋体" w:hAnsi="宋体" w:cs="宋体"/>
          <w:color w:val="000000"/>
          <w:sz w:val="24"/>
        </w:rPr>
        <w:t>程序。</w:t>
      </w:r>
      <w:r>
        <w:rPr>
          <w:rFonts w:hint="eastAsia" w:ascii="宋体" w:hAnsi="宋体" w:cs="宋体"/>
          <w:b/>
          <w:bCs/>
          <w:color w:val="000000"/>
          <w:sz w:val="24"/>
        </w:rPr>
        <w:t>委托代理人的代理权限为特别授权（即参加整个破产程序）</w:t>
      </w:r>
      <w:r>
        <w:rPr>
          <w:rFonts w:hint="eastAsia" w:ascii="宋体" w:hAnsi="宋体" w:cs="宋体"/>
          <w:color w:val="000000"/>
          <w:sz w:val="24"/>
        </w:rPr>
        <w:t>，包括：</w:t>
      </w:r>
    </w:p>
    <w:p w14:paraId="28457352">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申报、变更、放弃债权，就申报事项回答管理人的询问，对债权审核结果提出异议或确认；</w:t>
      </w:r>
    </w:p>
    <w:p w14:paraId="46EE13D7">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出具承诺和说明，签收管理人或法院出具的相关法律文书；</w:t>
      </w:r>
    </w:p>
    <w:p w14:paraId="10D12F20">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出席债权人会议并就会议事项行使表决权、审核权、提出异议等权利；对其他需要表决事项进行表决的权利；</w:t>
      </w:r>
    </w:p>
    <w:p w14:paraId="012B927F">
      <w:pPr>
        <w:keepNext w:val="0"/>
        <w:keepLines w:val="0"/>
        <w:pageBreakBefore w:val="0"/>
        <w:widowControl w:val="0"/>
        <w:numPr>
          <w:ilvl w:val="0"/>
          <w:numId w:val="4"/>
        </w:numPr>
        <w:kinsoku/>
        <w:wordWrap/>
        <w:overflowPunct/>
        <w:topLinePunct w:val="0"/>
        <w:autoSpaceDE/>
        <w:autoSpaceDN/>
        <w:bidi w:val="0"/>
        <w:adjustRightInd/>
        <w:snapToGrid/>
        <w:spacing w:before="156" w:beforeLines="50" w:after="156" w:afterLines="50" w:line="288" w:lineRule="auto"/>
        <w:ind w:firstLine="480"/>
        <w:textAlignment w:val="auto"/>
        <w:rPr>
          <w:rFonts w:hint="eastAsia" w:ascii="宋体" w:hAnsi="宋体" w:cs="宋体"/>
          <w:color w:val="000000"/>
          <w:sz w:val="24"/>
        </w:rPr>
      </w:pPr>
      <w:r>
        <w:rPr>
          <w:rFonts w:hint="eastAsia" w:ascii="宋体" w:hAnsi="宋体" w:cs="宋体"/>
          <w:bCs/>
          <w:color w:val="000000"/>
          <w:sz w:val="24"/>
        </w:rPr>
        <w:t>破产法赋予债权人的其他相关权利。</w:t>
      </w:r>
    </w:p>
    <w:p w14:paraId="16959E6B">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ind w:firstLine="470"/>
        <w:textAlignment w:val="auto"/>
        <w:rPr>
          <w:rFonts w:hint="eastAsia" w:ascii="宋体" w:hAnsi="宋体" w:cs="宋体"/>
          <w:bCs/>
          <w:color w:val="000000"/>
          <w:sz w:val="24"/>
        </w:rPr>
      </w:pPr>
      <w:r>
        <w:rPr>
          <w:rFonts w:hint="eastAsia" w:ascii="宋体" w:hAnsi="宋体" w:cs="宋体"/>
          <w:bCs/>
          <w:color w:val="000000"/>
          <w:sz w:val="24"/>
        </w:rPr>
        <w:t>代理期限自本授权书签发之日起至法院裁定破产程序终结并处理完毕之日止。</w:t>
      </w:r>
    </w:p>
    <w:p w14:paraId="6BFC45A5">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ind w:firstLine="470"/>
        <w:textAlignment w:val="auto"/>
        <w:rPr>
          <w:rFonts w:hint="eastAsia" w:ascii="宋体" w:hAnsi="宋体" w:eastAsia="宋体" w:cs="宋体"/>
          <w:color w:val="000000"/>
          <w:sz w:val="24"/>
          <w:lang w:eastAsia="zh-CN"/>
        </w:rPr>
      </w:pPr>
      <w:r>
        <w:rPr>
          <w:rFonts w:hint="eastAsia" w:ascii="宋体" w:hAnsi="宋体" w:cs="宋体"/>
          <w:color w:val="000000"/>
          <w:sz w:val="24"/>
        </w:rPr>
        <w:t>特此授权</w:t>
      </w:r>
      <w:r>
        <w:rPr>
          <w:rFonts w:hint="eastAsia" w:ascii="宋体" w:hAnsi="宋体" w:cs="宋体"/>
          <w:color w:val="000000"/>
          <w:sz w:val="24"/>
          <w:lang w:eastAsia="zh-CN"/>
        </w:rPr>
        <w:t>！</w:t>
      </w:r>
    </w:p>
    <w:p w14:paraId="220EFFAA">
      <w:pPr>
        <w:keepNext w:val="0"/>
        <w:keepLines w:val="0"/>
        <w:pageBreakBefore w:val="0"/>
        <w:widowControl w:val="0"/>
        <w:kinsoku/>
        <w:wordWrap/>
        <w:overflowPunct/>
        <w:topLinePunct w:val="0"/>
        <w:autoSpaceDE/>
        <w:autoSpaceDN/>
        <w:bidi w:val="0"/>
        <w:adjustRightInd/>
        <w:snapToGrid/>
        <w:spacing w:before="156" w:beforeLines="50" w:after="156" w:afterLines="50" w:line="288" w:lineRule="auto"/>
        <w:textAlignment w:val="auto"/>
        <w:rPr>
          <w:rFonts w:hint="eastAsia" w:ascii="宋体" w:hAnsi="宋体" w:cs="宋体"/>
          <w:color w:val="000000"/>
          <w:sz w:val="24"/>
        </w:rPr>
      </w:pPr>
      <w:r>
        <w:rPr>
          <w:rFonts w:hint="eastAsia" w:ascii="宋体" w:hAnsi="宋体" w:cs="宋体"/>
          <w:color w:val="000000"/>
          <w:sz w:val="24"/>
        </w:rPr>
        <w:t xml:space="preserve"> </w:t>
      </w:r>
    </w:p>
    <w:p w14:paraId="4519DFEB">
      <w:pPr>
        <w:keepNext w:val="0"/>
        <w:keepLines w:val="0"/>
        <w:pageBreakBefore w:val="0"/>
        <w:widowControl w:val="0"/>
        <w:kinsoku/>
        <w:wordWrap/>
        <w:overflowPunct/>
        <w:topLinePunct w:val="0"/>
        <w:autoSpaceDE/>
        <w:autoSpaceDN/>
        <w:bidi w:val="0"/>
        <w:adjustRightInd/>
        <w:snapToGrid/>
        <w:spacing w:before="50" w:after="50" w:line="288" w:lineRule="auto"/>
        <w:jc w:val="center"/>
        <w:textAlignment w:val="auto"/>
        <w:rPr>
          <w:rFonts w:hint="eastAsia" w:ascii="宋体" w:hAnsi="宋体" w:cs="宋体"/>
          <w:color w:val="000000"/>
          <w:sz w:val="24"/>
        </w:rPr>
      </w:pPr>
      <w:r>
        <w:rPr>
          <w:rFonts w:hint="eastAsia" w:ascii="宋体" w:hAnsi="宋体" w:cs="宋体"/>
          <w:color w:val="000000"/>
          <w:sz w:val="24"/>
        </w:rPr>
        <w:t xml:space="preserve">    委托人（盖章或签字）：                                        </w:t>
      </w:r>
    </w:p>
    <w:p w14:paraId="59D4F9CB">
      <w:pPr>
        <w:keepNext w:val="0"/>
        <w:keepLines w:val="0"/>
        <w:pageBreakBefore w:val="0"/>
        <w:widowControl w:val="0"/>
        <w:kinsoku/>
        <w:wordWrap/>
        <w:overflowPunct/>
        <w:topLinePunct w:val="0"/>
        <w:autoSpaceDE/>
        <w:autoSpaceDN/>
        <w:bidi w:val="0"/>
        <w:adjustRightInd/>
        <w:snapToGrid/>
        <w:spacing w:before="50" w:after="50" w:line="288" w:lineRule="auto"/>
        <w:jc w:val="right"/>
        <w:textAlignment w:val="auto"/>
        <w:rPr>
          <w:rFonts w:ascii="宋体" w:hAnsi="宋体" w:cs="宋体"/>
          <w:color w:val="000000"/>
          <w:sz w:val="24"/>
        </w:rPr>
      </w:pPr>
      <w:r>
        <w:rPr>
          <w:rFonts w:hint="eastAsia" w:ascii="宋体" w:hAnsi="宋体" w:cs="宋体"/>
          <w:color w:val="000000"/>
          <w:sz w:val="24"/>
        </w:rPr>
        <w:t>时间： 20  年   月    日</w:t>
      </w:r>
    </w:p>
    <w:p w14:paraId="3C2DE876">
      <w:pPr>
        <w:keepNext w:val="0"/>
        <w:keepLines w:val="0"/>
        <w:pageBreakBefore w:val="0"/>
        <w:widowControl w:val="0"/>
        <w:kinsoku/>
        <w:wordWrap/>
        <w:overflowPunct/>
        <w:topLinePunct w:val="0"/>
        <w:autoSpaceDE/>
        <w:autoSpaceDN/>
        <w:bidi w:val="0"/>
        <w:adjustRightInd/>
        <w:snapToGrid/>
        <w:spacing w:before="50" w:after="50" w:line="288" w:lineRule="auto"/>
        <w:textAlignment w:val="auto"/>
        <w:rPr>
          <w:rFonts w:hint="eastAsia" w:ascii="宋体" w:hAnsi="宋体" w:cs="宋体"/>
          <w:color w:val="000000"/>
          <w:sz w:val="24"/>
        </w:rPr>
      </w:pPr>
    </w:p>
    <w:p w14:paraId="395FEC71">
      <w:pPr>
        <w:keepNext w:val="0"/>
        <w:keepLines w:val="0"/>
        <w:pageBreakBefore w:val="0"/>
        <w:widowControl w:val="0"/>
        <w:kinsoku/>
        <w:wordWrap/>
        <w:overflowPunct/>
        <w:topLinePunct w:val="0"/>
        <w:autoSpaceDE/>
        <w:autoSpaceDN/>
        <w:bidi w:val="0"/>
        <w:adjustRightInd/>
        <w:snapToGrid/>
        <w:spacing w:before="50" w:after="50" w:line="288" w:lineRule="auto"/>
        <w:jc w:val="left"/>
        <w:textAlignment w:val="auto"/>
        <w:rPr>
          <w:rFonts w:ascii="宋体" w:hAnsi="宋体" w:cs="黑体"/>
          <w:color w:val="000000"/>
          <w:sz w:val="24"/>
        </w:rPr>
      </w:pPr>
      <w:r>
        <w:rPr>
          <w:rFonts w:hint="eastAsia" w:ascii="宋体" w:hAnsi="宋体" w:cs="黑体"/>
          <w:color w:val="FF0000"/>
          <w:sz w:val="24"/>
        </w:rPr>
        <w:t>*</w:t>
      </w:r>
      <w:r>
        <w:rPr>
          <w:rFonts w:hint="eastAsia" w:ascii="宋体" w:hAnsi="宋体" w:cs="黑体"/>
          <w:color w:val="000000"/>
          <w:sz w:val="24"/>
        </w:rPr>
        <w:t>代理人为律师的，需附上律师事务所函、律师执业证复印件；</w:t>
      </w:r>
    </w:p>
    <w:p w14:paraId="53B30DC5">
      <w:pPr>
        <w:keepNext w:val="0"/>
        <w:keepLines w:val="0"/>
        <w:pageBreakBefore w:val="0"/>
        <w:widowControl w:val="0"/>
        <w:kinsoku/>
        <w:wordWrap/>
        <w:overflowPunct/>
        <w:topLinePunct w:val="0"/>
        <w:autoSpaceDE/>
        <w:autoSpaceDN/>
        <w:bidi w:val="0"/>
        <w:adjustRightInd/>
        <w:snapToGrid/>
        <w:spacing w:before="50" w:after="50" w:line="288" w:lineRule="auto"/>
        <w:jc w:val="left"/>
        <w:textAlignment w:val="auto"/>
        <w:rPr>
          <w:rFonts w:hint="eastAsia" w:ascii="宋体" w:hAnsi="宋体" w:cs="黑体"/>
          <w:color w:val="000000"/>
          <w:sz w:val="24"/>
        </w:rPr>
      </w:pPr>
      <w:r>
        <w:rPr>
          <w:rFonts w:hint="eastAsia" w:ascii="宋体" w:hAnsi="宋体" w:cs="黑体"/>
          <w:color w:val="FF0000"/>
          <w:sz w:val="24"/>
        </w:rPr>
        <w:t>*</w:t>
      </w:r>
      <w:r>
        <w:rPr>
          <w:rFonts w:hint="eastAsia" w:ascii="宋体" w:hAnsi="宋体" w:cs="黑体"/>
          <w:color w:val="000000"/>
          <w:sz w:val="24"/>
        </w:rPr>
        <w:t>代理人为个人的，需附上代理人身份证复印件</w:t>
      </w:r>
      <w:r>
        <w:rPr>
          <w:rFonts w:hint="eastAsia" w:ascii="宋体" w:hAnsi="宋体" w:cs="黑体"/>
          <w:color w:val="000000"/>
          <w:sz w:val="24"/>
          <w:lang w:eastAsia="zh-CN"/>
        </w:rPr>
        <w:t>（</w:t>
      </w:r>
      <w:r>
        <w:rPr>
          <w:rFonts w:hint="eastAsia" w:ascii="宋体" w:hAnsi="宋体" w:cs="黑体"/>
          <w:color w:val="000000"/>
          <w:sz w:val="24"/>
          <w:lang w:val="en-US" w:eastAsia="zh-CN"/>
        </w:rPr>
        <w:t>签名/签章+电话</w:t>
      </w:r>
      <w:r>
        <w:rPr>
          <w:rFonts w:hint="eastAsia" w:ascii="宋体" w:hAnsi="宋体" w:cs="黑体"/>
          <w:color w:val="000000"/>
          <w:sz w:val="24"/>
          <w:lang w:eastAsia="zh-CN"/>
        </w:rPr>
        <w:t>）</w:t>
      </w:r>
      <w:r>
        <w:rPr>
          <w:rFonts w:hint="eastAsia" w:ascii="宋体" w:hAnsi="宋体" w:cs="黑体"/>
          <w:color w:val="000000"/>
          <w:sz w:val="24"/>
        </w:rPr>
        <w:t>、代理人与申报人之间近亲属关系证明材料或者代理人单位证明材料；</w:t>
      </w:r>
    </w:p>
    <w:p w14:paraId="6F630D51">
      <w:pPr>
        <w:jc w:val="left"/>
        <w:outlineLvl w:val="0"/>
        <w:rPr>
          <w:rFonts w:hint="eastAsia" w:ascii="宋体" w:hAnsi="宋体" w:cs="黑体"/>
          <w:b/>
          <w:bCs w:val="0"/>
          <w:color w:val="000000"/>
          <w:szCs w:val="21"/>
        </w:rPr>
      </w:pPr>
    </w:p>
    <w:p w14:paraId="57935A7A">
      <w:pPr>
        <w:jc w:val="left"/>
        <w:outlineLvl w:val="0"/>
        <w:rPr>
          <w:rFonts w:hint="default" w:ascii="宋体" w:hAnsi="宋体" w:eastAsia="宋体" w:cs="黑体"/>
          <w:b/>
          <w:bCs w:val="0"/>
          <w:color w:val="000000"/>
          <w:szCs w:val="21"/>
          <w:lang w:val="en-US" w:eastAsia="zh-CN"/>
        </w:rPr>
      </w:pPr>
    </w:p>
    <w:p w14:paraId="76FA4D06">
      <w:pPr>
        <w:jc w:val="left"/>
        <w:outlineLvl w:val="0"/>
        <w:rPr>
          <w:rFonts w:hint="eastAsia" w:ascii="宋体" w:hAnsi="宋体" w:eastAsia="宋体" w:cs="黑体"/>
          <w:b/>
          <w:bCs w:val="0"/>
          <w:color w:val="000000"/>
          <w:szCs w:val="21"/>
          <w:lang w:eastAsia="zh-CN"/>
        </w:rPr>
      </w:pPr>
      <w:r>
        <w:rPr>
          <w:rFonts w:hint="eastAsia" w:ascii="宋体" w:hAnsi="宋体" w:cs="黑体"/>
          <w:b/>
          <w:bCs w:val="0"/>
          <w:color w:val="000000"/>
          <w:szCs w:val="21"/>
        </w:rPr>
        <w:t>债权申报材料</w:t>
      </w:r>
      <w:r>
        <w:rPr>
          <w:rFonts w:hint="eastAsia" w:ascii="宋体" w:hAnsi="宋体" w:cs="黑体"/>
          <w:b/>
          <w:bCs w:val="0"/>
          <w:color w:val="000000"/>
          <w:szCs w:val="21"/>
          <w:lang w:val="en-US" w:eastAsia="zh-CN"/>
        </w:rPr>
        <w:t>九</w:t>
      </w:r>
      <w:r>
        <w:rPr>
          <w:rFonts w:hint="eastAsia" w:ascii="宋体" w:hAnsi="宋体" w:cs="黑体"/>
          <w:b/>
          <w:bCs w:val="0"/>
          <w:color w:val="000000"/>
          <w:szCs w:val="21"/>
          <w:lang w:eastAsia="zh-CN"/>
        </w:rPr>
        <w:t>：</w:t>
      </w:r>
    </w:p>
    <w:p w14:paraId="39D59F65">
      <w:pPr>
        <w:jc w:val="center"/>
        <w:rPr>
          <w:rFonts w:ascii="宋体" w:hAnsi="宋体" w:cs="黑体"/>
          <w:b/>
          <w:bCs w:val="0"/>
          <w:color w:val="000000"/>
          <w:sz w:val="32"/>
          <w:szCs w:val="32"/>
        </w:rPr>
      </w:pPr>
      <w:r>
        <w:rPr>
          <w:rFonts w:hint="eastAsia" w:ascii="宋体" w:hAnsi="宋体" w:cs="黑体"/>
          <w:b/>
          <w:bCs w:val="0"/>
          <w:color w:val="000000"/>
          <w:sz w:val="32"/>
          <w:szCs w:val="32"/>
          <w:lang w:eastAsia="zh-CN"/>
        </w:rPr>
        <w:t>苏州昊然环保设备有限公司</w:t>
      </w:r>
      <w:r>
        <w:rPr>
          <w:rFonts w:hint="eastAsia" w:ascii="宋体" w:hAnsi="宋体" w:cs="黑体"/>
          <w:b/>
          <w:bCs w:val="0"/>
          <w:color w:val="000000"/>
          <w:sz w:val="32"/>
          <w:szCs w:val="32"/>
        </w:rPr>
        <w:t>破产清算案</w:t>
      </w:r>
    </w:p>
    <w:p w14:paraId="5513A852">
      <w:pPr>
        <w:jc w:val="center"/>
        <w:rPr>
          <w:rFonts w:hint="eastAsia" w:ascii="宋体" w:hAnsi="宋体" w:cs="黑体"/>
          <w:b/>
          <w:bCs w:val="0"/>
          <w:color w:val="000000"/>
          <w:sz w:val="32"/>
          <w:szCs w:val="32"/>
        </w:rPr>
      </w:pPr>
      <w:r>
        <w:rPr>
          <w:rFonts w:hint="eastAsia" w:ascii="宋体" w:hAnsi="宋体" w:cs="黑体"/>
          <w:b/>
          <w:bCs w:val="0"/>
          <w:color w:val="000000"/>
          <w:sz w:val="32"/>
          <w:szCs w:val="32"/>
        </w:rPr>
        <w:t>财产线索征集表</w:t>
      </w:r>
    </w:p>
    <w:p w14:paraId="5045F87F">
      <w:pPr>
        <w:jc w:val="left"/>
        <w:rPr>
          <w:rFonts w:hint="eastAsia" w:ascii="宋体" w:hAnsi="宋体" w:cs="黑体"/>
          <w:b/>
          <w:bCs/>
          <w:color w:val="000000"/>
          <w:sz w:val="32"/>
          <w:szCs w:val="32"/>
        </w:rPr>
      </w:pPr>
      <w:r>
        <w:rPr>
          <w:rFonts w:hint="eastAsia" w:ascii="宋体" w:hAnsi="宋体" w:cs="黑体"/>
          <w:b/>
          <w:bCs/>
          <w:color w:val="000000"/>
          <w:sz w:val="24"/>
          <w:szCs w:val="32"/>
        </w:rPr>
        <w:t>线索提交人:</w:t>
      </w:r>
    </w:p>
    <w:tbl>
      <w:tblPr>
        <w:tblStyle w:val="11"/>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855"/>
        <w:gridCol w:w="3957"/>
        <w:gridCol w:w="3260"/>
      </w:tblGrid>
      <w:tr w14:paraId="520D4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14:paraId="721DF86A">
            <w:pPr>
              <w:spacing w:line="360" w:lineRule="auto"/>
              <w:jc w:val="center"/>
              <w:rPr>
                <w:rFonts w:hint="eastAsia" w:ascii="宋体" w:hAnsi="宋体"/>
                <w:b/>
                <w:color w:val="000000"/>
              </w:rPr>
            </w:pPr>
            <w:r>
              <w:rPr>
                <w:rFonts w:hint="eastAsia" w:ascii="宋体" w:hAnsi="宋体"/>
                <w:b/>
                <w:color w:val="000000"/>
              </w:rPr>
              <w:t>序号</w:t>
            </w:r>
          </w:p>
        </w:tc>
        <w:tc>
          <w:tcPr>
            <w:tcW w:w="1855" w:type="dxa"/>
            <w:noWrap w:val="0"/>
            <w:vAlign w:val="center"/>
          </w:tcPr>
          <w:p w14:paraId="36ABBD6E">
            <w:pPr>
              <w:spacing w:line="360" w:lineRule="auto"/>
              <w:jc w:val="center"/>
              <w:rPr>
                <w:rFonts w:hint="eastAsia" w:ascii="宋体" w:hAnsi="宋体"/>
                <w:b/>
                <w:color w:val="000000"/>
              </w:rPr>
            </w:pPr>
            <w:r>
              <w:rPr>
                <w:rFonts w:hint="eastAsia" w:ascii="宋体" w:hAnsi="宋体"/>
                <w:b/>
                <w:color w:val="000000"/>
              </w:rPr>
              <w:t>财产名称</w:t>
            </w:r>
          </w:p>
        </w:tc>
        <w:tc>
          <w:tcPr>
            <w:tcW w:w="3957" w:type="dxa"/>
            <w:noWrap w:val="0"/>
            <w:vAlign w:val="center"/>
          </w:tcPr>
          <w:p w14:paraId="42C1993A">
            <w:pPr>
              <w:spacing w:line="360" w:lineRule="auto"/>
              <w:jc w:val="center"/>
              <w:rPr>
                <w:rFonts w:hint="eastAsia" w:ascii="宋体" w:hAnsi="宋体"/>
                <w:b/>
                <w:color w:val="000000"/>
              </w:rPr>
            </w:pPr>
            <w:r>
              <w:rPr>
                <w:rFonts w:hint="eastAsia" w:ascii="宋体" w:hAnsi="宋体"/>
                <w:b/>
                <w:color w:val="000000"/>
              </w:rPr>
              <w:t>财产所在地</w:t>
            </w:r>
          </w:p>
        </w:tc>
        <w:tc>
          <w:tcPr>
            <w:tcW w:w="3260" w:type="dxa"/>
            <w:noWrap w:val="0"/>
            <w:vAlign w:val="center"/>
          </w:tcPr>
          <w:p w14:paraId="6597F874">
            <w:pPr>
              <w:spacing w:line="360" w:lineRule="auto"/>
              <w:jc w:val="center"/>
              <w:rPr>
                <w:rFonts w:hint="eastAsia" w:ascii="宋体" w:hAnsi="宋体"/>
                <w:b/>
                <w:color w:val="000000"/>
              </w:rPr>
            </w:pPr>
            <w:r>
              <w:rPr>
                <w:rFonts w:hint="eastAsia" w:ascii="宋体" w:hAnsi="宋体"/>
                <w:b/>
                <w:color w:val="000000"/>
              </w:rPr>
              <w:t>备注</w:t>
            </w:r>
          </w:p>
          <w:p w14:paraId="2F134719">
            <w:pPr>
              <w:spacing w:line="360" w:lineRule="auto"/>
              <w:jc w:val="center"/>
              <w:rPr>
                <w:rFonts w:hint="eastAsia" w:ascii="宋体" w:hAnsi="宋体"/>
                <w:b/>
                <w:color w:val="000000"/>
              </w:rPr>
            </w:pPr>
            <w:r>
              <w:rPr>
                <w:rFonts w:hint="eastAsia" w:ascii="宋体" w:hAnsi="宋体"/>
                <w:b/>
                <w:color w:val="000000"/>
              </w:rPr>
              <w:t>（权属证明、财产联系人等信息）</w:t>
            </w:r>
          </w:p>
        </w:tc>
      </w:tr>
      <w:tr w14:paraId="50C98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127877CB">
            <w:pPr>
              <w:spacing w:line="360" w:lineRule="auto"/>
              <w:jc w:val="center"/>
              <w:rPr>
                <w:rFonts w:hint="eastAsia" w:ascii="宋体" w:hAnsi="宋体"/>
                <w:b/>
                <w:color w:val="000000"/>
              </w:rPr>
            </w:pPr>
          </w:p>
        </w:tc>
        <w:tc>
          <w:tcPr>
            <w:tcW w:w="1855" w:type="dxa"/>
            <w:noWrap w:val="0"/>
            <w:vAlign w:val="top"/>
          </w:tcPr>
          <w:p w14:paraId="314DB6DC">
            <w:pPr>
              <w:spacing w:line="360" w:lineRule="auto"/>
              <w:jc w:val="center"/>
              <w:rPr>
                <w:rFonts w:hint="eastAsia" w:ascii="宋体" w:hAnsi="宋体"/>
                <w:b/>
                <w:color w:val="000000"/>
              </w:rPr>
            </w:pPr>
          </w:p>
        </w:tc>
        <w:tc>
          <w:tcPr>
            <w:tcW w:w="3957" w:type="dxa"/>
            <w:noWrap w:val="0"/>
            <w:vAlign w:val="top"/>
          </w:tcPr>
          <w:p w14:paraId="29D387C0">
            <w:pPr>
              <w:spacing w:line="360" w:lineRule="auto"/>
              <w:jc w:val="center"/>
              <w:rPr>
                <w:rFonts w:hint="eastAsia" w:ascii="宋体" w:hAnsi="宋体"/>
                <w:b/>
                <w:color w:val="000000"/>
              </w:rPr>
            </w:pPr>
          </w:p>
        </w:tc>
        <w:tc>
          <w:tcPr>
            <w:tcW w:w="3260" w:type="dxa"/>
            <w:noWrap w:val="0"/>
            <w:vAlign w:val="top"/>
          </w:tcPr>
          <w:p w14:paraId="62E135FD">
            <w:pPr>
              <w:spacing w:line="360" w:lineRule="auto"/>
              <w:jc w:val="center"/>
              <w:rPr>
                <w:rFonts w:hint="eastAsia" w:ascii="宋体" w:hAnsi="宋体"/>
                <w:b/>
                <w:color w:val="000000"/>
              </w:rPr>
            </w:pPr>
          </w:p>
        </w:tc>
      </w:tr>
      <w:tr w14:paraId="1F3A5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5A3E95E">
            <w:pPr>
              <w:spacing w:line="360" w:lineRule="auto"/>
              <w:jc w:val="center"/>
              <w:rPr>
                <w:rFonts w:hint="eastAsia" w:ascii="宋体" w:hAnsi="宋体"/>
                <w:b/>
                <w:color w:val="000000"/>
              </w:rPr>
            </w:pPr>
          </w:p>
        </w:tc>
        <w:tc>
          <w:tcPr>
            <w:tcW w:w="1855" w:type="dxa"/>
            <w:noWrap w:val="0"/>
            <w:vAlign w:val="top"/>
          </w:tcPr>
          <w:p w14:paraId="296A2515">
            <w:pPr>
              <w:spacing w:line="360" w:lineRule="auto"/>
              <w:jc w:val="center"/>
              <w:rPr>
                <w:rFonts w:hint="eastAsia" w:ascii="宋体" w:hAnsi="宋体"/>
                <w:b/>
                <w:color w:val="000000"/>
              </w:rPr>
            </w:pPr>
          </w:p>
        </w:tc>
        <w:tc>
          <w:tcPr>
            <w:tcW w:w="3957" w:type="dxa"/>
            <w:noWrap w:val="0"/>
            <w:vAlign w:val="top"/>
          </w:tcPr>
          <w:p w14:paraId="0D977BBC">
            <w:pPr>
              <w:spacing w:line="360" w:lineRule="auto"/>
              <w:jc w:val="center"/>
              <w:rPr>
                <w:rFonts w:hint="eastAsia" w:ascii="宋体" w:hAnsi="宋体"/>
                <w:b/>
                <w:color w:val="000000"/>
              </w:rPr>
            </w:pPr>
          </w:p>
        </w:tc>
        <w:tc>
          <w:tcPr>
            <w:tcW w:w="3260" w:type="dxa"/>
            <w:noWrap w:val="0"/>
            <w:vAlign w:val="top"/>
          </w:tcPr>
          <w:p w14:paraId="6BD901B1">
            <w:pPr>
              <w:spacing w:line="360" w:lineRule="auto"/>
              <w:jc w:val="center"/>
              <w:rPr>
                <w:rFonts w:hint="eastAsia" w:ascii="宋体" w:hAnsi="宋体"/>
                <w:b/>
                <w:color w:val="000000"/>
              </w:rPr>
            </w:pPr>
          </w:p>
        </w:tc>
      </w:tr>
      <w:tr w14:paraId="6C253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08A5DD9">
            <w:pPr>
              <w:spacing w:line="360" w:lineRule="auto"/>
              <w:jc w:val="center"/>
              <w:rPr>
                <w:rFonts w:hint="eastAsia" w:ascii="宋体" w:hAnsi="宋体"/>
                <w:b/>
                <w:color w:val="000000"/>
              </w:rPr>
            </w:pPr>
          </w:p>
        </w:tc>
        <w:tc>
          <w:tcPr>
            <w:tcW w:w="1855" w:type="dxa"/>
            <w:noWrap w:val="0"/>
            <w:vAlign w:val="top"/>
          </w:tcPr>
          <w:p w14:paraId="624C84EA">
            <w:pPr>
              <w:spacing w:line="360" w:lineRule="auto"/>
              <w:jc w:val="center"/>
              <w:rPr>
                <w:rFonts w:hint="eastAsia" w:ascii="宋体" w:hAnsi="宋体"/>
                <w:b/>
                <w:color w:val="000000"/>
              </w:rPr>
            </w:pPr>
          </w:p>
        </w:tc>
        <w:tc>
          <w:tcPr>
            <w:tcW w:w="3957" w:type="dxa"/>
            <w:noWrap w:val="0"/>
            <w:vAlign w:val="top"/>
          </w:tcPr>
          <w:p w14:paraId="57A8ACD4">
            <w:pPr>
              <w:spacing w:line="360" w:lineRule="auto"/>
              <w:jc w:val="center"/>
              <w:rPr>
                <w:rFonts w:hint="eastAsia" w:ascii="宋体" w:hAnsi="宋体"/>
                <w:b/>
                <w:color w:val="000000"/>
              </w:rPr>
            </w:pPr>
          </w:p>
        </w:tc>
        <w:tc>
          <w:tcPr>
            <w:tcW w:w="3260" w:type="dxa"/>
            <w:noWrap w:val="0"/>
            <w:vAlign w:val="top"/>
          </w:tcPr>
          <w:p w14:paraId="1183592F">
            <w:pPr>
              <w:spacing w:line="360" w:lineRule="auto"/>
              <w:jc w:val="center"/>
              <w:rPr>
                <w:rFonts w:hint="eastAsia" w:ascii="宋体" w:hAnsi="宋体"/>
                <w:b/>
                <w:color w:val="000000"/>
              </w:rPr>
            </w:pPr>
          </w:p>
        </w:tc>
      </w:tr>
      <w:tr w14:paraId="79AA2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6CD5B6B5">
            <w:pPr>
              <w:spacing w:line="360" w:lineRule="auto"/>
              <w:jc w:val="center"/>
              <w:rPr>
                <w:rFonts w:hint="eastAsia" w:ascii="宋体" w:hAnsi="宋体"/>
                <w:b/>
                <w:color w:val="000000"/>
              </w:rPr>
            </w:pPr>
          </w:p>
        </w:tc>
        <w:tc>
          <w:tcPr>
            <w:tcW w:w="1855" w:type="dxa"/>
            <w:noWrap w:val="0"/>
            <w:vAlign w:val="top"/>
          </w:tcPr>
          <w:p w14:paraId="4CDEDAE8">
            <w:pPr>
              <w:spacing w:line="360" w:lineRule="auto"/>
              <w:jc w:val="center"/>
              <w:rPr>
                <w:rFonts w:hint="eastAsia" w:ascii="宋体" w:hAnsi="宋体"/>
                <w:b/>
                <w:color w:val="000000"/>
              </w:rPr>
            </w:pPr>
          </w:p>
        </w:tc>
        <w:tc>
          <w:tcPr>
            <w:tcW w:w="3957" w:type="dxa"/>
            <w:noWrap w:val="0"/>
            <w:vAlign w:val="top"/>
          </w:tcPr>
          <w:p w14:paraId="1D490B94">
            <w:pPr>
              <w:spacing w:line="360" w:lineRule="auto"/>
              <w:jc w:val="center"/>
              <w:rPr>
                <w:rFonts w:hint="eastAsia" w:ascii="宋体" w:hAnsi="宋体"/>
                <w:b/>
                <w:color w:val="000000"/>
              </w:rPr>
            </w:pPr>
          </w:p>
        </w:tc>
        <w:tc>
          <w:tcPr>
            <w:tcW w:w="3260" w:type="dxa"/>
            <w:noWrap w:val="0"/>
            <w:vAlign w:val="top"/>
          </w:tcPr>
          <w:p w14:paraId="6E51461D">
            <w:pPr>
              <w:spacing w:line="360" w:lineRule="auto"/>
              <w:jc w:val="center"/>
              <w:rPr>
                <w:rFonts w:hint="eastAsia" w:ascii="宋体" w:hAnsi="宋体"/>
                <w:b/>
                <w:color w:val="000000"/>
              </w:rPr>
            </w:pPr>
          </w:p>
        </w:tc>
      </w:tr>
      <w:tr w14:paraId="23470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6735CF7B">
            <w:pPr>
              <w:spacing w:line="360" w:lineRule="auto"/>
              <w:jc w:val="center"/>
              <w:rPr>
                <w:rFonts w:hint="eastAsia" w:ascii="宋体" w:hAnsi="宋体"/>
                <w:b/>
                <w:color w:val="000000"/>
              </w:rPr>
            </w:pPr>
          </w:p>
        </w:tc>
        <w:tc>
          <w:tcPr>
            <w:tcW w:w="1855" w:type="dxa"/>
            <w:noWrap w:val="0"/>
            <w:vAlign w:val="top"/>
          </w:tcPr>
          <w:p w14:paraId="0D5EE630">
            <w:pPr>
              <w:spacing w:line="360" w:lineRule="auto"/>
              <w:jc w:val="center"/>
              <w:rPr>
                <w:rFonts w:hint="eastAsia" w:ascii="宋体" w:hAnsi="宋体"/>
                <w:b/>
                <w:color w:val="000000"/>
              </w:rPr>
            </w:pPr>
          </w:p>
        </w:tc>
        <w:tc>
          <w:tcPr>
            <w:tcW w:w="3957" w:type="dxa"/>
            <w:noWrap w:val="0"/>
            <w:vAlign w:val="top"/>
          </w:tcPr>
          <w:p w14:paraId="395CF28A">
            <w:pPr>
              <w:spacing w:line="360" w:lineRule="auto"/>
              <w:jc w:val="center"/>
              <w:rPr>
                <w:rFonts w:hint="eastAsia" w:ascii="宋体" w:hAnsi="宋体"/>
                <w:b/>
                <w:color w:val="000000"/>
              </w:rPr>
            </w:pPr>
          </w:p>
        </w:tc>
        <w:tc>
          <w:tcPr>
            <w:tcW w:w="3260" w:type="dxa"/>
            <w:noWrap w:val="0"/>
            <w:vAlign w:val="top"/>
          </w:tcPr>
          <w:p w14:paraId="116F0752">
            <w:pPr>
              <w:spacing w:line="360" w:lineRule="auto"/>
              <w:jc w:val="center"/>
              <w:rPr>
                <w:rFonts w:hint="eastAsia" w:ascii="宋体" w:hAnsi="宋体"/>
                <w:b/>
                <w:color w:val="000000"/>
              </w:rPr>
            </w:pPr>
          </w:p>
        </w:tc>
      </w:tr>
      <w:tr w14:paraId="506FE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093D30F">
            <w:pPr>
              <w:spacing w:line="360" w:lineRule="auto"/>
              <w:jc w:val="center"/>
              <w:rPr>
                <w:rFonts w:hint="eastAsia" w:ascii="宋体" w:hAnsi="宋体"/>
                <w:b/>
                <w:color w:val="000000"/>
              </w:rPr>
            </w:pPr>
          </w:p>
        </w:tc>
        <w:tc>
          <w:tcPr>
            <w:tcW w:w="1855" w:type="dxa"/>
            <w:noWrap w:val="0"/>
            <w:vAlign w:val="top"/>
          </w:tcPr>
          <w:p w14:paraId="70D68ACE">
            <w:pPr>
              <w:spacing w:line="360" w:lineRule="auto"/>
              <w:jc w:val="center"/>
              <w:rPr>
                <w:rFonts w:hint="eastAsia" w:ascii="宋体" w:hAnsi="宋体"/>
                <w:b/>
                <w:color w:val="000000"/>
              </w:rPr>
            </w:pPr>
          </w:p>
        </w:tc>
        <w:tc>
          <w:tcPr>
            <w:tcW w:w="3957" w:type="dxa"/>
            <w:noWrap w:val="0"/>
            <w:vAlign w:val="top"/>
          </w:tcPr>
          <w:p w14:paraId="6C1821BF">
            <w:pPr>
              <w:spacing w:line="360" w:lineRule="auto"/>
              <w:jc w:val="center"/>
              <w:rPr>
                <w:rFonts w:hint="eastAsia" w:ascii="宋体" w:hAnsi="宋体"/>
                <w:b/>
                <w:color w:val="000000"/>
              </w:rPr>
            </w:pPr>
          </w:p>
        </w:tc>
        <w:tc>
          <w:tcPr>
            <w:tcW w:w="3260" w:type="dxa"/>
            <w:noWrap w:val="0"/>
            <w:vAlign w:val="top"/>
          </w:tcPr>
          <w:p w14:paraId="0513DA5D">
            <w:pPr>
              <w:spacing w:line="360" w:lineRule="auto"/>
              <w:jc w:val="center"/>
              <w:rPr>
                <w:rFonts w:hint="eastAsia" w:ascii="宋体" w:hAnsi="宋体"/>
                <w:b/>
                <w:color w:val="000000"/>
              </w:rPr>
            </w:pPr>
          </w:p>
        </w:tc>
      </w:tr>
      <w:tr w14:paraId="27FA5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137A05C2">
            <w:pPr>
              <w:spacing w:line="360" w:lineRule="auto"/>
              <w:jc w:val="center"/>
              <w:rPr>
                <w:rFonts w:hint="eastAsia" w:ascii="宋体" w:hAnsi="宋体"/>
                <w:b/>
                <w:color w:val="000000"/>
              </w:rPr>
            </w:pPr>
          </w:p>
        </w:tc>
        <w:tc>
          <w:tcPr>
            <w:tcW w:w="1855" w:type="dxa"/>
            <w:noWrap w:val="0"/>
            <w:vAlign w:val="top"/>
          </w:tcPr>
          <w:p w14:paraId="14F8B794">
            <w:pPr>
              <w:spacing w:line="360" w:lineRule="auto"/>
              <w:jc w:val="center"/>
              <w:rPr>
                <w:rFonts w:hint="eastAsia" w:ascii="宋体" w:hAnsi="宋体"/>
                <w:b/>
                <w:color w:val="000000"/>
              </w:rPr>
            </w:pPr>
          </w:p>
        </w:tc>
        <w:tc>
          <w:tcPr>
            <w:tcW w:w="3957" w:type="dxa"/>
            <w:noWrap w:val="0"/>
            <w:vAlign w:val="top"/>
          </w:tcPr>
          <w:p w14:paraId="434D6DC2">
            <w:pPr>
              <w:spacing w:line="360" w:lineRule="auto"/>
              <w:jc w:val="center"/>
              <w:rPr>
                <w:rFonts w:hint="eastAsia" w:ascii="宋体" w:hAnsi="宋体"/>
                <w:b/>
                <w:color w:val="000000"/>
              </w:rPr>
            </w:pPr>
          </w:p>
        </w:tc>
        <w:tc>
          <w:tcPr>
            <w:tcW w:w="3260" w:type="dxa"/>
            <w:noWrap w:val="0"/>
            <w:vAlign w:val="top"/>
          </w:tcPr>
          <w:p w14:paraId="225B5429">
            <w:pPr>
              <w:spacing w:line="360" w:lineRule="auto"/>
              <w:jc w:val="center"/>
              <w:rPr>
                <w:rFonts w:hint="eastAsia" w:ascii="宋体" w:hAnsi="宋体"/>
                <w:b/>
                <w:color w:val="000000"/>
              </w:rPr>
            </w:pPr>
          </w:p>
        </w:tc>
      </w:tr>
      <w:tr w14:paraId="02FCA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72985D35">
            <w:pPr>
              <w:spacing w:line="360" w:lineRule="auto"/>
              <w:jc w:val="center"/>
              <w:rPr>
                <w:rFonts w:hint="eastAsia" w:ascii="宋体" w:hAnsi="宋体"/>
                <w:b/>
                <w:color w:val="000000"/>
              </w:rPr>
            </w:pPr>
          </w:p>
        </w:tc>
        <w:tc>
          <w:tcPr>
            <w:tcW w:w="1855" w:type="dxa"/>
            <w:noWrap w:val="0"/>
            <w:vAlign w:val="top"/>
          </w:tcPr>
          <w:p w14:paraId="47EE4564">
            <w:pPr>
              <w:spacing w:line="360" w:lineRule="auto"/>
              <w:jc w:val="center"/>
              <w:rPr>
                <w:rFonts w:hint="eastAsia" w:ascii="宋体" w:hAnsi="宋体"/>
                <w:b/>
                <w:color w:val="000000"/>
              </w:rPr>
            </w:pPr>
          </w:p>
        </w:tc>
        <w:tc>
          <w:tcPr>
            <w:tcW w:w="3957" w:type="dxa"/>
            <w:noWrap w:val="0"/>
            <w:vAlign w:val="top"/>
          </w:tcPr>
          <w:p w14:paraId="34616CB1">
            <w:pPr>
              <w:spacing w:line="360" w:lineRule="auto"/>
              <w:jc w:val="center"/>
              <w:rPr>
                <w:rFonts w:hint="eastAsia" w:ascii="宋体" w:hAnsi="宋体"/>
                <w:b/>
                <w:color w:val="000000"/>
              </w:rPr>
            </w:pPr>
          </w:p>
        </w:tc>
        <w:tc>
          <w:tcPr>
            <w:tcW w:w="3260" w:type="dxa"/>
            <w:noWrap w:val="0"/>
            <w:vAlign w:val="top"/>
          </w:tcPr>
          <w:p w14:paraId="053EC9C9">
            <w:pPr>
              <w:spacing w:line="360" w:lineRule="auto"/>
              <w:jc w:val="center"/>
              <w:rPr>
                <w:rFonts w:hint="eastAsia" w:ascii="宋体" w:hAnsi="宋体"/>
                <w:b/>
                <w:color w:val="000000"/>
              </w:rPr>
            </w:pPr>
          </w:p>
        </w:tc>
      </w:tr>
      <w:tr w14:paraId="3CBB5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34EEFCBB">
            <w:pPr>
              <w:spacing w:line="360" w:lineRule="auto"/>
              <w:jc w:val="center"/>
              <w:rPr>
                <w:rFonts w:hint="eastAsia" w:ascii="宋体" w:hAnsi="宋体"/>
                <w:b/>
                <w:color w:val="000000"/>
              </w:rPr>
            </w:pPr>
          </w:p>
        </w:tc>
        <w:tc>
          <w:tcPr>
            <w:tcW w:w="1855" w:type="dxa"/>
            <w:noWrap w:val="0"/>
            <w:vAlign w:val="top"/>
          </w:tcPr>
          <w:p w14:paraId="7A838923">
            <w:pPr>
              <w:spacing w:line="360" w:lineRule="auto"/>
              <w:jc w:val="center"/>
              <w:rPr>
                <w:rFonts w:hint="eastAsia" w:ascii="宋体" w:hAnsi="宋体"/>
                <w:b/>
                <w:color w:val="000000"/>
              </w:rPr>
            </w:pPr>
          </w:p>
        </w:tc>
        <w:tc>
          <w:tcPr>
            <w:tcW w:w="3957" w:type="dxa"/>
            <w:noWrap w:val="0"/>
            <w:vAlign w:val="top"/>
          </w:tcPr>
          <w:p w14:paraId="6F887845">
            <w:pPr>
              <w:spacing w:line="360" w:lineRule="auto"/>
              <w:jc w:val="center"/>
              <w:rPr>
                <w:rFonts w:hint="eastAsia" w:ascii="宋体" w:hAnsi="宋体"/>
                <w:b/>
                <w:color w:val="000000"/>
              </w:rPr>
            </w:pPr>
          </w:p>
        </w:tc>
        <w:tc>
          <w:tcPr>
            <w:tcW w:w="3260" w:type="dxa"/>
            <w:noWrap w:val="0"/>
            <w:vAlign w:val="top"/>
          </w:tcPr>
          <w:p w14:paraId="6E886639">
            <w:pPr>
              <w:spacing w:line="360" w:lineRule="auto"/>
              <w:jc w:val="center"/>
              <w:rPr>
                <w:rFonts w:hint="eastAsia" w:ascii="宋体" w:hAnsi="宋体"/>
                <w:b/>
                <w:color w:val="000000"/>
              </w:rPr>
            </w:pPr>
          </w:p>
        </w:tc>
      </w:tr>
      <w:tr w14:paraId="2E5AB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4255814">
            <w:pPr>
              <w:spacing w:line="360" w:lineRule="auto"/>
              <w:jc w:val="center"/>
              <w:rPr>
                <w:rFonts w:hint="eastAsia" w:ascii="宋体" w:hAnsi="宋体"/>
                <w:b/>
                <w:color w:val="000000"/>
              </w:rPr>
            </w:pPr>
          </w:p>
        </w:tc>
        <w:tc>
          <w:tcPr>
            <w:tcW w:w="1855" w:type="dxa"/>
            <w:noWrap w:val="0"/>
            <w:vAlign w:val="top"/>
          </w:tcPr>
          <w:p w14:paraId="72533FEA">
            <w:pPr>
              <w:spacing w:line="360" w:lineRule="auto"/>
              <w:jc w:val="center"/>
              <w:rPr>
                <w:rFonts w:hint="eastAsia" w:ascii="宋体" w:hAnsi="宋体"/>
                <w:b/>
                <w:color w:val="000000"/>
              </w:rPr>
            </w:pPr>
          </w:p>
        </w:tc>
        <w:tc>
          <w:tcPr>
            <w:tcW w:w="3957" w:type="dxa"/>
            <w:noWrap w:val="0"/>
            <w:vAlign w:val="top"/>
          </w:tcPr>
          <w:p w14:paraId="3442ADBA">
            <w:pPr>
              <w:spacing w:line="360" w:lineRule="auto"/>
              <w:jc w:val="center"/>
              <w:rPr>
                <w:rFonts w:hint="eastAsia" w:ascii="宋体" w:hAnsi="宋体"/>
                <w:b/>
                <w:color w:val="000000"/>
              </w:rPr>
            </w:pPr>
          </w:p>
        </w:tc>
        <w:tc>
          <w:tcPr>
            <w:tcW w:w="3260" w:type="dxa"/>
            <w:noWrap w:val="0"/>
            <w:vAlign w:val="top"/>
          </w:tcPr>
          <w:p w14:paraId="01BC7ED8">
            <w:pPr>
              <w:spacing w:line="360" w:lineRule="auto"/>
              <w:jc w:val="center"/>
              <w:rPr>
                <w:rFonts w:hint="eastAsia" w:ascii="宋体" w:hAnsi="宋体"/>
                <w:b/>
                <w:color w:val="000000"/>
              </w:rPr>
            </w:pPr>
          </w:p>
        </w:tc>
      </w:tr>
      <w:tr w14:paraId="13AE9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016F6F91">
            <w:pPr>
              <w:spacing w:line="360" w:lineRule="auto"/>
              <w:jc w:val="center"/>
              <w:rPr>
                <w:rFonts w:hint="eastAsia" w:ascii="宋体" w:hAnsi="宋体"/>
                <w:b/>
                <w:color w:val="000000"/>
              </w:rPr>
            </w:pPr>
          </w:p>
        </w:tc>
        <w:tc>
          <w:tcPr>
            <w:tcW w:w="1855" w:type="dxa"/>
            <w:noWrap w:val="0"/>
            <w:vAlign w:val="top"/>
          </w:tcPr>
          <w:p w14:paraId="1E63FD58">
            <w:pPr>
              <w:spacing w:line="360" w:lineRule="auto"/>
              <w:jc w:val="center"/>
              <w:rPr>
                <w:rFonts w:hint="eastAsia" w:ascii="宋体" w:hAnsi="宋体"/>
                <w:b/>
                <w:color w:val="000000"/>
              </w:rPr>
            </w:pPr>
          </w:p>
        </w:tc>
        <w:tc>
          <w:tcPr>
            <w:tcW w:w="3957" w:type="dxa"/>
            <w:noWrap w:val="0"/>
            <w:vAlign w:val="top"/>
          </w:tcPr>
          <w:p w14:paraId="323E1C56">
            <w:pPr>
              <w:spacing w:line="360" w:lineRule="auto"/>
              <w:jc w:val="center"/>
              <w:rPr>
                <w:rFonts w:hint="eastAsia" w:ascii="宋体" w:hAnsi="宋体"/>
                <w:b/>
                <w:color w:val="000000"/>
              </w:rPr>
            </w:pPr>
          </w:p>
        </w:tc>
        <w:tc>
          <w:tcPr>
            <w:tcW w:w="3260" w:type="dxa"/>
            <w:noWrap w:val="0"/>
            <w:vAlign w:val="top"/>
          </w:tcPr>
          <w:p w14:paraId="3F1DB440">
            <w:pPr>
              <w:spacing w:line="360" w:lineRule="auto"/>
              <w:jc w:val="center"/>
              <w:rPr>
                <w:rFonts w:hint="eastAsia" w:ascii="宋体" w:hAnsi="宋体"/>
                <w:b/>
                <w:color w:val="000000"/>
              </w:rPr>
            </w:pPr>
          </w:p>
        </w:tc>
      </w:tr>
      <w:tr w14:paraId="7F4AA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7508365B">
            <w:pPr>
              <w:spacing w:line="360" w:lineRule="auto"/>
              <w:jc w:val="center"/>
              <w:rPr>
                <w:rFonts w:hint="eastAsia" w:ascii="宋体" w:hAnsi="宋体"/>
                <w:b/>
                <w:color w:val="000000"/>
              </w:rPr>
            </w:pPr>
          </w:p>
        </w:tc>
        <w:tc>
          <w:tcPr>
            <w:tcW w:w="1855" w:type="dxa"/>
            <w:noWrap w:val="0"/>
            <w:vAlign w:val="top"/>
          </w:tcPr>
          <w:p w14:paraId="4CBDB82C">
            <w:pPr>
              <w:spacing w:line="360" w:lineRule="auto"/>
              <w:jc w:val="center"/>
              <w:rPr>
                <w:rFonts w:hint="eastAsia" w:ascii="宋体" w:hAnsi="宋体"/>
                <w:b/>
                <w:color w:val="000000"/>
              </w:rPr>
            </w:pPr>
          </w:p>
        </w:tc>
        <w:tc>
          <w:tcPr>
            <w:tcW w:w="3957" w:type="dxa"/>
            <w:noWrap w:val="0"/>
            <w:vAlign w:val="top"/>
          </w:tcPr>
          <w:p w14:paraId="1DA5C772">
            <w:pPr>
              <w:spacing w:line="360" w:lineRule="auto"/>
              <w:jc w:val="center"/>
              <w:rPr>
                <w:rFonts w:hint="eastAsia" w:ascii="宋体" w:hAnsi="宋体"/>
                <w:b/>
                <w:color w:val="000000"/>
              </w:rPr>
            </w:pPr>
          </w:p>
        </w:tc>
        <w:tc>
          <w:tcPr>
            <w:tcW w:w="3260" w:type="dxa"/>
            <w:noWrap w:val="0"/>
            <w:vAlign w:val="top"/>
          </w:tcPr>
          <w:p w14:paraId="0F44EAAC">
            <w:pPr>
              <w:spacing w:line="360" w:lineRule="auto"/>
              <w:jc w:val="center"/>
              <w:rPr>
                <w:rFonts w:hint="eastAsia" w:ascii="宋体" w:hAnsi="宋体"/>
                <w:b/>
                <w:color w:val="000000"/>
              </w:rPr>
            </w:pPr>
          </w:p>
        </w:tc>
      </w:tr>
      <w:tr w14:paraId="0A7D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BFB7175">
            <w:pPr>
              <w:spacing w:line="360" w:lineRule="auto"/>
              <w:jc w:val="center"/>
              <w:rPr>
                <w:rFonts w:hint="eastAsia" w:ascii="宋体" w:hAnsi="宋体"/>
                <w:b/>
                <w:color w:val="000000"/>
              </w:rPr>
            </w:pPr>
          </w:p>
        </w:tc>
        <w:tc>
          <w:tcPr>
            <w:tcW w:w="1855" w:type="dxa"/>
            <w:noWrap w:val="0"/>
            <w:vAlign w:val="top"/>
          </w:tcPr>
          <w:p w14:paraId="29103DF5">
            <w:pPr>
              <w:spacing w:line="360" w:lineRule="auto"/>
              <w:jc w:val="center"/>
              <w:rPr>
                <w:rFonts w:hint="eastAsia" w:ascii="宋体" w:hAnsi="宋体"/>
                <w:b/>
                <w:color w:val="000000"/>
              </w:rPr>
            </w:pPr>
          </w:p>
        </w:tc>
        <w:tc>
          <w:tcPr>
            <w:tcW w:w="3957" w:type="dxa"/>
            <w:noWrap w:val="0"/>
            <w:vAlign w:val="top"/>
          </w:tcPr>
          <w:p w14:paraId="4AAB3E15">
            <w:pPr>
              <w:spacing w:line="360" w:lineRule="auto"/>
              <w:jc w:val="center"/>
              <w:rPr>
                <w:rFonts w:hint="eastAsia" w:ascii="宋体" w:hAnsi="宋体"/>
                <w:b/>
                <w:color w:val="000000"/>
              </w:rPr>
            </w:pPr>
          </w:p>
        </w:tc>
        <w:tc>
          <w:tcPr>
            <w:tcW w:w="3260" w:type="dxa"/>
            <w:noWrap w:val="0"/>
            <w:vAlign w:val="top"/>
          </w:tcPr>
          <w:p w14:paraId="5976828A">
            <w:pPr>
              <w:spacing w:line="360" w:lineRule="auto"/>
              <w:jc w:val="center"/>
              <w:rPr>
                <w:rFonts w:hint="eastAsia" w:ascii="宋体" w:hAnsi="宋体"/>
                <w:b/>
                <w:color w:val="000000"/>
              </w:rPr>
            </w:pPr>
          </w:p>
        </w:tc>
      </w:tr>
      <w:tr w14:paraId="27374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5CFF1939">
            <w:pPr>
              <w:spacing w:line="360" w:lineRule="auto"/>
              <w:jc w:val="center"/>
              <w:rPr>
                <w:rFonts w:hint="eastAsia" w:ascii="宋体" w:hAnsi="宋体"/>
                <w:b/>
                <w:color w:val="000000"/>
              </w:rPr>
            </w:pPr>
          </w:p>
        </w:tc>
        <w:tc>
          <w:tcPr>
            <w:tcW w:w="1855" w:type="dxa"/>
            <w:noWrap w:val="0"/>
            <w:vAlign w:val="top"/>
          </w:tcPr>
          <w:p w14:paraId="4CEBC0A3">
            <w:pPr>
              <w:spacing w:line="360" w:lineRule="auto"/>
              <w:jc w:val="center"/>
              <w:rPr>
                <w:rFonts w:hint="eastAsia" w:ascii="宋体" w:hAnsi="宋体"/>
                <w:b/>
                <w:color w:val="000000"/>
              </w:rPr>
            </w:pPr>
          </w:p>
        </w:tc>
        <w:tc>
          <w:tcPr>
            <w:tcW w:w="3957" w:type="dxa"/>
            <w:noWrap w:val="0"/>
            <w:vAlign w:val="top"/>
          </w:tcPr>
          <w:p w14:paraId="37264C0F">
            <w:pPr>
              <w:spacing w:line="360" w:lineRule="auto"/>
              <w:jc w:val="center"/>
              <w:rPr>
                <w:rFonts w:hint="eastAsia" w:ascii="宋体" w:hAnsi="宋体"/>
                <w:b/>
                <w:color w:val="000000"/>
              </w:rPr>
            </w:pPr>
          </w:p>
        </w:tc>
        <w:tc>
          <w:tcPr>
            <w:tcW w:w="3260" w:type="dxa"/>
            <w:noWrap w:val="0"/>
            <w:vAlign w:val="top"/>
          </w:tcPr>
          <w:p w14:paraId="09604E2E">
            <w:pPr>
              <w:spacing w:line="360" w:lineRule="auto"/>
              <w:jc w:val="center"/>
              <w:rPr>
                <w:rFonts w:hint="eastAsia" w:ascii="宋体" w:hAnsi="宋体"/>
                <w:b/>
                <w:color w:val="000000"/>
              </w:rPr>
            </w:pPr>
          </w:p>
        </w:tc>
      </w:tr>
      <w:tr w14:paraId="6FC6C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786FB6FD">
            <w:pPr>
              <w:spacing w:line="360" w:lineRule="auto"/>
              <w:jc w:val="center"/>
              <w:rPr>
                <w:rFonts w:hint="eastAsia" w:ascii="宋体" w:hAnsi="宋体"/>
                <w:b/>
                <w:color w:val="000000"/>
              </w:rPr>
            </w:pPr>
          </w:p>
        </w:tc>
        <w:tc>
          <w:tcPr>
            <w:tcW w:w="1855" w:type="dxa"/>
            <w:noWrap w:val="0"/>
            <w:vAlign w:val="top"/>
          </w:tcPr>
          <w:p w14:paraId="6B7A2D50">
            <w:pPr>
              <w:spacing w:line="360" w:lineRule="auto"/>
              <w:jc w:val="center"/>
              <w:rPr>
                <w:rFonts w:hint="eastAsia" w:ascii="宋体" w:hAnsi="宋体"/>
                <w:b/>
                <w:color w:val="000000"/>
              </w:rPr>
            </w:pPr>
          </w:p>
        </w:tc>
        <w:tc>
          <w:tcPr>
            <w:tcW w:w="3957" w:type="dxa"/>
            <w:noWrap w:val="0"/>
            <w:vAlign w:val="top"/>
          </w:tcPr>
          <w:p w14:paraId="162D81A6">
            <w:pPr>
              <w:spacing w:line="360" w:lineRule="auto"/>
              <w:jc w:val="center"/>
              <w:rPr>
                <w:rFonts w:hint="eastAsia" w:ascii="宋体" w:hAnsi="宋体"/>
                <w:b/>
                <w:color w:val="000000"/>
              </w:rPr>
            </w:pPr>
          </w:p>
        </w:tc>
        <w:tc>
          <w:tcPr>
            <w:tcW w:w="3260" w:type="dxa"/>
            <w:noWrap w:val="0"/>
            <w:vAlign w:val="top"/>
          </w:tcPr>
          <w:p w14:paraId="5341C305">
            <w:pPr>
              <w:spacing w:line="360" w:lineRule="auto"/>
              <w:jc w:val="center"/>
              <w:rPr>
                <w:rFonts w:hint="eastAsia" w:ascii="宋体" w:hAnsi="宋体"/>
                <w:b/>
                <w:color w:val="000000"/>
              </w:rPr>
            </w:pPr>
          </w:p>
        </w:tc>
      </w:tr>
      <w:tr w14:paraId="02C6D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5BD849E">
            <w:pPr>
              <w:spacing w:line="360" w:lineRule="auto"/>
              <w:jc w:val="center"/>
              <w:rPr>
                <w:rFonts w:hint="eastAsia" w:ascii="宋体" w:hAnsi="宋体"/>
                <w:b/>
                <w:color w:val="000000"/>
              </w:rPr>
            </w:pPr>
          </w:p>
        </w:tc>
        <w:tc>
          <w:tcPr>
            <w:tcW w:w="1855" w:type="dxa"/>
            <w:noWrap w:val="0"/>
            <w:vAlign w:val="top"/>
          </w:tcPr>
          <w:p w14:paraId="3EBCD141">
            <w:pPr>
              <w:spacing w:line="360" w:lineRule="auto"/>
              <w:jc w:val="center"/>
              <w:rPr>
                <w:rFonts w:hint="eastAsia" w:ascii="宋体" w:hAnsi="宋体"/>
                <w:b/>
                <w:color w:val="000000"/>
              </w:rPr>
            </w:pPr>
          </w:p>
        </w:tc>
        <w:tc>
          <w:tcPr>
            <w:tcW w:w="3957" w:type="dxa"/>
            <w:noWrap w:val="0"/>
            <w:vAlign w:val="top"/>
          </w:tcPr>
          <w:p w14:paraId="42386E62">
            <w:pPr>
              <w:spacing w:line="360" w:lineRule="auto"/>
              <w:jc w:val="center"/>
              <w:rPr>
                <w:rFonts w:hint="eastAsia" w:ascii="宋体" w:hAnsi="宋体"/>
                <w:b/>
                <w:color w:val="000000"/>
              </w:rPr>
            </w:pPr>
          </w:p>
        </w:tc>
        <w:tc>
          <w:tcPr>
            <w:tcW w:w="3260" w:type="dxa"/>
            <w:noWrap w:val="0"/>
            <w:vAlign w:val="top"/>
          </w:tcPr>
          <w:p w14:paraId="3C3E7D9C">
            <w:pPr>
              <w:spacing w:line="360" w:lineRule="auto"/>
              <w:jc w:val="center"/>
              <w:rPr>
                <w:rFonts w:hint="eastAsia" w:ascii="宋体" w:hAnsi="宋体"/>
                <w:b/>
                <w:color w:val="000000"/>
              </w:rPr>
            </w:pPr>
          </w:p>
        </w:tc>
      </w:tr>
      <w:tr w14:paraId="61318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1C3B8B5C">
            <w:pPr>
              <w:spacing w:line="360" w:lineRule="auto"/>
              <w:jc w:val="center"/>
              <w:rPr>
                <w:rFonts w:hint="eastAsia" w:ascii="宋体" w:hAnsi="宋体"/>
                <w:b/>
                <w:color w:val="000000"/>
              </w:rPr>
            </w:pPr>
          </w:p>
        </w:tc>
        <w:tc>
          <w:tcPr>
            <w:tcW w:w="1855" w:type="dxa"/>
            <w:noWrap w:val="0"/>
            <w:vAlign w:val="top"/>
          </w:tcPr>
          <w:p w14:paraId="78BAB191">
            <w:pPr>
              <w:spacing w:line="360" w:lineRule="auto"/>
              <w:jc w:val="center"/>
              <w:rPr>
                <w:rFonts w:hint="eastAsia" w:ascii="宋体" w:hAnsi="宋体"/>
                <w:b/>
                <w:color w:val="000000"/>
              </w:rPr>
            </w:pPr>
          </w:p>
        </w:tc>
        <w:tc>
          <w:tcPr>
            <w:tcW w:w="3957" w:type="dxa"/>
            <w:noWrap w:val="0"/>
            <w:vAlign w:val="top"/>
          </w:tcPr>
          <w:p w14:paraId="01D95D62">
            <w:pPr>
              <w:spacing w:line="360" w:lineRule="auto"/>
              <w:jc w:val="center"/>
              <w:rPr>
                <w:rFonts w:hint="eastAsia" w:ascii="宋体" w:hAnsi="宋体"/>
                <w:b/>
                <w:color w:val="000000"/>
              </w:rPr>
            </w:pPr>
          </w:p>
        </w:tc>
        <w:tc>
          <w:tcPr>
            <w:tcW w:w="3260" w:type="dxa"/>
            <w:noWrap w:val="0"/>
            <w:vAlign w:val="top"/>
          </w:tcPr>
          <w:p w14:paraId="5E5EB022">
            <w:pPr>
              <w:spacing w:line="360" w:lineRule="auto"/>
              <w:jc w:val="center"/>
              <w:rPr>
                <w:rFonts w:hint="eastAsia" w:ascii="宋体" w:hAnsi="宋体"/>
                <w:b/>
                <w:color w:val="000000"/>
              </w:rPr>
            </w:pPr>
          </w:p>
        </w:tc>
      </w:tr>
      <w:tr w14:paraId="365CA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205FC42F">
            <w:pPr>
              <w:spacing w:line="360" w:lineRule="auto"/>
              <w:jc w:val="center"/>
              <w:rPr>
                <w:rFonts w:hint="eastAsia" w:ascii="宋体" w:hAnsi="宋体"/>
                <w:b/>
                <w:color w:val="000000"/>
              </w:rPr>
            </w:pPr>
          </w:p>
        </w:tc>
        <w:tc>
          <w:tcPr>
            <w:tcW w:w="1855" w:type="dxa"/>
            <w:noWrap w:val="0"/>
            <w:vAlign w:val="top"/>
          </w:tcPr>
          <w:p w14:paraId="2533CEF2">
            <w:pPr>
              <w:spacing w:line="360" w:lineRule="auto"/>
              <w:jc w:val="center"/>
              <w:rPr>
                <w:rFonts w:hint="eastAsia" w:ascii="宋体" w:hAnsi="宋体"/>
                <w:b/>
                <w:color w:val="000000"/>
              </w:rPr>
            </w:pPr>
          </w:p>
        </w:tc>
        <w:tc>
          <w:tcPr>
            <w:tcW w:w="3957" w:type="dxa"/>
            <w:noWrap w:val="0"/>
            <w:vAlign w:val="top"/>
          </w:tcPr>
          <w:p w14:paraId="75878582">
            <w:pPr>
              <w:spacing w:line="360" w:lineRule="auto"/>
              <w:jc w:val="center"/>
              <w:rPr>
                <w:rFonts w:hint="eastAsia" w:ascii="宋体" w:hAnsi="宋体"/>
                <w:b/>
                <w:color w:val="000000"/>
              </w:rPr>
            </w:pPr>
          </w:p>
        </w:tc>
        <w:tc>
          <w:tcPr>
            <w:tcW w:w="3260" w:type="dxa"/>
            <w:noWrap w:val="0"/>
            <w:vAlign w:val="top"/>
          </w:tcPr>
          <w:p w14:paraId="5EFA6226">
            <w:pPr>
              <w:spacing w:line="360" w:lineRule="auto"/>
              <w:jc w:val="center"/>
              <w:rPr>
                <w:rFonts w:hint="eastAsia" w:ascii="宋体" w:hAnsi="宋体"/>
                <w:b/>
                <w:color w:val="000000"/>
              </w:rPr>
            </w:pPr>
          </w:p>
        </w:tc>
      </w:tr>
      <w:tr w14:paraId="3216B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top"/>
          </w:tcPr>
          <w:p w14:paraId="4859B613">
            <w:pPr>
              <w:spacing w:line="360" w:lineRule="auto"/>
              <w:jc w:val="center"/>
              <w:rPr>
                <w:rFonts w:hint="eastAsia" w:ascii="宋体" w:hAnsi="宋体"/>
                <w:b/>
                <w:color w:val="000000"/>
              </w:rPr>
            </w:pPr>
          </w:p>
        </w:tc>
        <w:tc>
          <w:tcPr>
            <w:tcW w:w="1855" w:type="dxa"/>
            <w:noWrap w:val="0"/>
            <w:vAlign w:val="top"/>
          </w:tcPr>
          <w:p w14:paraId="175748A1">
            <w:pPr>
              <w:spacing w:line="360" w:lineRule="auto"/>
              <w:jc w:val="center"/>
              <w:rPr>
                <w:rFonts w:hint="eastAsia" w:ascii="宋体" w:hAnsi="宋体"/>
                <w:b/>
                <w:color w:val="000000"/>
              </w:rPr>
            </w:pPr>
          </w:p>
        </w:tc>
        <w:tc>
          <w:tcPr>
            <w:tcW w:w="3957" w:type="dxa"/>
            <w:noWrap w:val="0"/>
            <w:vAlign w:val="top"/>
          </w:tcPr>
          <w:p w14:paraId="1D92155E">
            <w:pPr>
              <w:spacing w:line="360" w:lineRule="auto"/>
              <w:jc w:val="center"/>
              <w:rPr>
                <w:rFonts w:hint="eastAsia" w:ascii="宋体" w:hAnsi="宋体"/>
                <w:b/>
                <w:color w:val="000000"/>
              </w:rPr>
            </w:pPr>
          </w:p>
        </w:tc>
        <w:tc>
          <w:tcPr>
            <w:tcW w:w="3260" w:type="dxa"/>
            <w:noWrap w:val="0"/>
            <w:vAlign w:val="top"/>
          </w:tcPr>
          <w:p w14:paraId="6BC20526">
            <w:pPr>
              <w:spacing w:line="360" w:lineRule="auto"/>
              <w:jc w:val="center"/>
              <w:rPr>
                <w:rFonts w:hint="eastAsia" w:ascii="宋体" w:hAnsi="宋体"/>
                <w:b/>
                <w:color w:val="000000"/>
              </w:rPr>
            </w:pPr>
          </w:p>
        </w:tc>
      </w:tr>
      <w:tr w14:paraId="0E1A3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9923" w:type="dxa"/>
            <w:gridSpan w:val="4"/>
            <w:noWrap w:val="0"/>
            <w:vAlign w:val="top"/>
          </w:tcPr>
          <w:p w14:paraId="3A0415CA">
            <w:pPr>
              <w:spacing w:line="360" w:lineRule="auto"/>
              <w:jc w:val="left"/>
              <w:rPr>
                <w:rFonts w:hint="eastAsia" w:ascii="宋体" w:hAnsi="宋体"/>
                <w:b/>
                <w:color w:val="000000"/>
              </w:rPr>
            </w:pPr>
            <w:r>
              <w:rPr>
                <w:rFonts w:hint="eastAsia" w:ascii="宋体" w:hAnsi="宋体"/>
                <w:b/>
                <w:color w:val="000000"/>
              </w:rPr>
              <w:t>备注：请线索提交人随时将本表及财产线索证据向管理人提交，管理人将及时核实。</w:t>
            </w:r>
          </w:p>
        </w:tc>
      </w:tr>
    </w:tbl>
    <w:p w14:paraId="07CED87D">
      <w:pPr>
        <w:rPr>
          <w:rFonts w:ascii="宋体" w:hAnsi="宋体"/>
          <w:b/>
          <w:color w:val="000000"/>
        </w:rPr>
      </w:pPr>
    </w:p>
    <w:p w14:paraId="2E5C3E0F">
      <w:pPr>
        <w:textAlignment w:val="baseline"/>
        <w:rPr>
          <w:rFonts w:hint="eastAsia" w:ascii="宋体" w:hAnsi="宋体"/>
          <w:color w:val="000000"/>
          <w:sz w:val="18"/>
          <w:szCs w:val="18"/>
        </w:rPr>
      </w:pPr>
      <w:r>
        <w:rPr>
          <w:rFonts w:ascii="宋体" w:hAnsi="宋体"/>
          <w:color w:val="000000"/>
          <w:sz w:val="18"/>
          <w:szCs w:val="18"/>
        </w:rPr>
        <w:br w:type="page"/>
      </w:r>
    </w:p>
    <w:p w14:paraId="44D24C2F">
      <w:pPr>
        <w:textAlignment w:val="baseline"/>
        <w:outlineLvl w:val="0"/>
        <w:rPr>
          <w:rFonts w:hint="eastAsia" w:ascii="宋体" w:hAnsi="宋体" w:eastAsia="宋体" w:cs="黑体"/>
          <w:b/>
          <w:bCs w:val="0"/>
          <w:color w:val="000000"/>
          <w:szCs w:val="21"/>
          <w:lang w:eastAsia="zh-CN"/>
        </w:rPr>
      </w:pPr>
      <w:r>
        <w:rPr>
          <w:rFonts w:hint="eastAsia" w:ascii="宋体" w:hAnsi="宋体" w:cs="黑体"/>
          <w:b/>
          <w:bCs w:val="0"/>
          <w:color w:val="000000"/>
          <w:szCs w:val="21"/>
        </w:rPr>
        <w:t>债权申报材料十</w:t>
      </w:r>
      <w:r>
        <w:rPr>
          <w:rFonts w:hint="eastAsia" w:ascii="宋体" w:hAnsi="宋体" w:cs="黑体"/>
          <w:b/>
          <w:bCs w:val="0"/>
          <w:color w:val="000000"/>
          <w:szCs w:val="21"/>
          <w:lang w:eastAsia="zh-CN"/>
        </w:rPr>
        <w:t>：</w:t>
      </w:r>
    </w:p>
    <w:p w14:paraId="7CB2CF1A">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lang w:eastAsia="zh-CN"/>
        </w:rPr>
        <w:t>苏州昊然环保设备有限公司</w:t>
      </w:r>
      <w:r>
        <w:rPr>
          <w:rFonts w:hint="eastAsia" w:ascii="宋体" w:hAnsi="宋体" w:cs="仿宋"/>
          <w:b/>
          <w:bCs/>
          <w:color w:val="000000"/>
          <w:sz w:val="36"/>
          <w:szCs w:val="36"/>
        </w:rPr>
        <w:t>破产清算案</w:t>
      </w:r>
    </w:p>
    <w:p w14:paraId="064E7829">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rPr>
        <w:t>补充申报债权的审查和确认收费标准</w:t>
      </w:r>
    </w:p>
    <w:p w14:paraId="41F07E4E">
      <w:pPr>
        <w:keepNext w:val="0"/>
        <w:keepLines w:val="0"/>
        <w:pageBreakBefore w:val="0"/>
        <w:widowControl w:val="0"/>
        <w:kinsoku/>
        <w:wordWrap/>
        <w:overflowPunct/>
        <w:topLinePunct w:val="0"/>
        <w:autoSpaceDE/>
        <w:autoSpaceDN/>
        <w:bidi w:val="0"/>
        <w:spacing w:before="63" w:beforeLines="20" w:after="63" w:afterLines="20" w:line="288" w:lineRule="auto"/>
        <w:rPr>
          <w:rFonts w:ascii="宋体" w:hAnsi="宋体" w:cs="仿宋"/>
          <w:color w:val="000000"/>
          <w:sz w:val="24"/>
        </w:rPr>
      </w:pPr>
      <w:r>
        <w:rPr>
          <w:rFonts w:ascii="宋体" w:hAnsi="宋体" w:cs="仿宋"/>
          <w:color w:val="000000"/>
          <w:sz w:val="24"/>
        </w:rPr>
        <w:t>尊敬的</w:t>
      </w:r>
      <w:r>
        <w:rPr>
          <w:rFonts w:hint="eastAsia" w:ascii="宋体" w:hAnsi="宋体" w:cs="仿宋"/>
          <w:color w:val="000000"/>
          <w:sz w:val="24"/>
        </w:rPr>
        <w:t>债权人：</w:t>
      </w:r>
    </w:p>
    <w:p w14:paraId="2FD1E4D3">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0" w:firstLineChars="200"/>
        <w:rPr>
          <w:rFonts w:hint="eastAsia" w:ascii="宋体" w:hAnsi="宋体" w:cs="仿宋"/>
          <w:color w:val="000000"/>
          <w:sz w:val="24"/>
        </w:rPr>
      </w:pPr>
      <w:r>
        <w:rPr>
          <w:rFonts w:hint="eastAsia" w:ascii="宋体" w:hAnsi="宋体" w:cs="仿宋"/>
          <w:color w:val="000000"/>
          <w:sz w:val="24"/>
          <w:lang w:eastAsia="zh-CN"/>
        </w:rPr>
        <w:t>苏州市相城区人民法院</w:t>
      </w:r>
      <w:r>
        <w:rPr>
          <w:rFonts w:hint="eastAsia" w:ascii="宋体" w:hAnsi="宋体" w:cs="仿宋"/>
          <w:color w:val="000000"/>
          <w:sz w:val="24"/>
        </w:rPr>
        <w:t>根据</w:t>
      </w:r>
      <w:r>
        <w:rPr>
          <w:rFonts w:hint="eastAsia" w:ascii="宋体" w:hAnsi="宋体" w:cs="仿宋"/>
          <w:color w:val="000000"/>
          <w:sz w:val="24"/>
          <w:lang w:eastAsia="zh-CN"/>
        </w:rPr>
        <w:t>兴化市泽源环保科技有限公司</w:t>
      </w:r>
      <w:r>
        <w:rPr>
          <w:rFonts w:hint="eastAsia" w:ascii="宋体" w:hAnsi="宋体" w:cs="仿宋"/>
          <w:color w:val="000000"/>
          <w:sz w:val="24"/>
        </w:rPr>
        <w:t>的申请，于</w:t>
      </w:r>
      <w:r>
        <w:rPr>
          <w:rFonts w:hint="eastAsia" w:ascii="宋体" w:hAnsi="宋体" w:cs="仿宋"/>
          <w:color w:val="000000"/>
          <w:sz w:val="24"/>
          <w:lang w:eastAsia="zh-CN"/>
        </w:rPr>
        <w:t>2025年01月26日</w:t>
      </w:r>
      <w:r>
        <w:rPr>
          <w:rFonts w:hint="eastAsia" w:ascii="宋体" w:hAnsi="宋体" w:cs="仿宋"/>
          <w:color w:val="000000"/>
          <w:sz w:val="24"/>
        </w:rPr>
        <w:t>作出</w:t>
      </w:r>
      <w:r>
        <w:rPr>
          <w:rFonts w:hint="eastAsia" w:ascii="宋体" w:hAnsi="宋体" w:cs="仿宋"/>
          <w:color w:val="000000"/>
          <w:sz w:val="24"/>
          <w:lang w:eastAsia="zh-CN"/>
        </w:rPr>
        <w:t>（2025）苏0507破申13号</w:t>
      </w:r>
      <w:r>
        <w:rPr>
          <w:rFonts w:hint="eastAsia" w:ascii="宋体" w:hAnsi="宋体" w:cs="仿宋"/>
          <w:color w:val="000000"/>
          <w:sz w:val="24"/>
        </w:rPr>
        <w:t>民事裁定书，裁定受理</w:t>
      </w:r>
      <w:r>
        <w:rPr>
          <w:rFonts w:hint="eastAsia" w:ascii="宋体" w:hAnsi="宋体" w:cs="仿宋"/>
          <w:color w:val="000000"/>
          <w:sz w:val="24"/>
          <w:lang w:eastAsia="zh-CN"/>
        </w:rPr>
        <w:t>苏州昊然环保设备有限公司</w:t>
      </w:r>
      <w:r>
        <w:rPr>
          <w:rFonts w:hint="eastAsia" w:ascii="宋体" w:hAnsi="宋体" w:cs="仿宋"/>
          <w:color w:val="000000"/>
          <w:sz w:val="24"/>
        </w:rPr>
        <w:t>（下称</w:t>
      </w:r>
      <w:r>
        <w:rPr>
          <w:rFonts w:hint="eastAsia" w:ascii="宋体" w:hAnsi="宋体" w:cs="仿宋"/>
          <w:color w:val="000000"/>
          <w:sz w:val="24"/>
          <w:lang w:eastAsia="zh-CN"/>
        </w:rPr>
        <w:t>昊然公司</w:t>
      </w:r>
      <w:r>
        <w:rPr>
          <w:rFonts w:hint="eastAsia" w:ascii="宋体" w:hAnsi="宋体" w:cs="仿宋"/>
          <w:color w:val="000000"/>
          <w:sz w:val="24"/>
        </w:rPr>
        <w:t>或债务人）的破产清算申请，</w:t>
      </w:r>
      <w:r>
        <w:rPr>
          <w:rFonts w:hint="eastAsia" w:ascii="宋体" w:hAnsi="宋体" w:cs="仿宋"/>
          <w:color w:val="000000"/>
          <w:sz w:val="24"/>
          <w:lang w:eastAsia="zh-CN"/>
        </w:rPr>
        <w:t>并于同日</w:t>
      </w:r>
      <w:r>
        <w:rPr>
          <w:rFonts w:hint="eastAsia" w:ascii="宋体" w:hAnsi="宋体" w:cs="仿宋"/>
          <w:color w:val="000000"/>
          <w:sz w:val="24"/>
        </w:rPr>
        <w:t>作出</w:t>
      </w:r>
      <w:r>
        <w:rPr>
          <w:rFonts w:hint="eastAsia" w:ascii="宋体" w:hAnsi="宋体" w:cs="仿宋"/>
          <w:color w:val="000000"/>
          <w:sz w:val="24"/>
          <w:lang w:eastAsia="zh-CN"/>
        </w:rPr>
        <w:t>（2025）苏0507破12号</w:t>
      </w:r>
      <w:r>
        <w:rPr>
          <w:rFonts w:hint="eastAsia" w:ascii="宋体" w:hAnsi="宋体" w:cs="仿宋"/>
          <w:color w:val="000000"/>
          <w:sz w:val="24"/>
        </w:rPr>
        <w:t>决定书，指定苏州瑞亚会计师事务所有限公司（下称管理人）担任管理人，负责人为</w:t>
      </w:r>
      <w:r>
        <w:rPr>
          <w:rFonts w:hint="eastAsia" w:ascii="宋体" w:hAnsi="宋体" w:cs="仿宋"/>
          <w:color w:val="000000"/>
          <w:sz w:val="24"/>
          <w:lang w:eastAsia="zh-CN"/>
        </w:rPr>
        <w:t>杨晋懿</w:t>
      </w:r>
      <w:r>
        <w:rPr>
          <w:rFonts w:hint="eastAsia" w:ascii="宋体" w:hAnsi="宋体" w:cs="仿宋"/>
          <w:color w:val="000000"/>
          <w:sz w:val="24"/>
        </w:rPr>
        <w:t>。</w:t>
      </w:r>
    </w:p>
    <w:p w14:paraId="6227B2C2">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0" w:firstLineChars="200"/>
        <w:rPr>
          <w:rFonts w:ascii="宋体" w:hAnsi="宋体" w:cs="仿宋"/>
          <w:color w:val="000000"/>
          <w:sz w:val="24"/>
        </w:rPr>
      </w:pPr>
      <w:r>
        <w:rPr>
          <w:rFonts w:hint="eastAsia" w:ascii="宋体" w:hAnsi="宋体" w:cs="仿宋"/>
          <w:color w:val="000000"/>
          <w:sz w:val="24"/>
        </w:rPr>
        <w:t>依照《中华人民共和国企业破产法》的规定，</w:t>
      </w:r>
      <w:r>
        <w:rPr>
          <w:rFonts w:hint="eastAsia" w:ascii="宋体" w:hAnsi="宋体" w:cs="仿宋"/>
          <w:color w:val="000000"/>
          <w:sz w:val="24"/>
          <w:lang w:eastAsia="zh-CN"/>
        </w:rPr>
        <w:t>苏州昊然环保设备有限公司</w:t>
      </w:r>
      <w:r>
        <w:rPr>
          <w:rFonts w:hint="eastAsia" w:ascii="宋体" w:hAnsi="宋体" w:cs="仿宋"/>
          <w:color w:val="000000"/>
          <w:sz w:val="24"/>
        </w:rPr>
        <w:t>各债权人应当在人民法院确定的债权申报期限内申报债权，未在确定的债权申报期限内申报债权的，可以在破产财产最后分配前补充申报，但应当承担因审查和确认补充申报债权而产生的费用。故此，为保障破产清算程序的顺利进行和全体债权人的利益，同时考虑到尽量减轻逾期申报人的费用成本，经研究决定，管理人将参照人民法院关于财产纠纷案件收费标准</w:t>
      </w:r>
      <w:r>
        <w:rPr>
          <w:rFonts w:hint="eastAsia" w:ascii="宋体" w:hAnsi="宋体" w:cs="仿宋"/>
          <w:color w:val="000000"/>
          <w:sz w:val="24"/>
          <w:lang w:val="en-US" w:eastAsia="zh-CN"/>
        </w:rPr>
        <w:t>的</w:t>
      </w:r>
      <w:r>
        <w:rPr>
          <w:rFonts w:hint="eastAsia" w:ascii="宋体" w:hAnsi="宋体" w:cs="仿宋"/>
          <w:color w:val="000000"/>
          <w:sz w:val="24"/>
        </w:rPr>
        <w:t>收取逾期补充申报债权的审查费用。收取逾期补充申报债权的审查费用的三分之一归入</w:t>
      </w:r>
      <w:r>
        <w:rPr>
          <w:rFonts w:hint="eastAsia" w:ascii="宋体" w:hAnsi="宋体" w:cs="仿宋"/>
          <w:color w:val="000000"/>
          <w:sz w:val="24"/>
          <w:lang w:eastAsia="zh-CN"/>
        </w:rPr>
        <w:t>苏州市相城区人民法院</w:t>
      </w:r>
      <w:r>
        <w:rPr>
          <w:rFonts w:hint="eastAsia" w:ascii="宋体" w:hAnsi="宋体" w:cs="仿宋"/>
          <w:color w:val="000000"/>
          <w:sz w:val="24"/>
        </w:rPr>
        <w:t>破产基金，三分之一归入</w:t>
      </w:r>
      <w:r>
        <w:rPr>
          <w:rFonts w:hint="eastAsia" w:ascii="宋体" w:hAnsi="宋体" w:cs="仿宋"/>
          <w:color w:val="000000"/>
          <w:sz w:val="24"/>
          <w:lang w:eastAsia="zh-CN"/>
        </w:rPr>
        <w:t>苏州昊然环保设备有限公司</w:t>
      </w:r>
      <w:r>
        <w:rPr>
          <w:rFonts w:hint="eastAsia" w:ascii="宋体" w:hAnsi="宋体" w:cs="仿宋"/>
          <w:color w:val="000000"/>
          <w:sz w:val="24"/>
        </w:rPr>
        <w:t>破产财产范围，三分之一归入</w:t>
      </w:r>
      <w:r>
        <w:rPr>
          <w:rFonts w:hint="eastAsia" w:ascii="宋体" w:hAnsi="宋体" w:cs="仿宋"/>
          <w:color w:val="000000"/>
          <w:sz w:val="24"/>
          <w:lang w:eastAsia="zh-CN"/>
        </w:rPr>
        <w:t>苏州昊然环保设备有限公司</w:t>
      </w:r>
      <w:r>
        <w:rPr>
          <w:rFonts w:hint="eastAsia" w:ascii="宋体" w:hAnsi="宋体" w:cs="仿宋"/>
          <w:color w:val="000000"/>
          <w:sz w:val="24"/>
        </w:rPr>
        <w:t>管理人所有。逾期申报人不按照本办法缴纳相关审查费用的，属于未依法申报债权的情形，管理人将不作为债权登记，逾期申报人也不得依照《中华人民共和国企业破产法》规定的程序行使权利。</w:t>
      </w:r>
    </w:p>
    <w:p w14:paraId="17A5A59A">
      <w:pPr>
        <w:keepNext w:val="0"/>
        <w:keepLines w:val="0"/>
        <w:pageBreakBefore w:val="0"/>
        <w:widowControl w:val="0"/>
        <w:kinsoku/>
        <w:wordWrap/>
        <w:overflowPunct/>
        <w:topLinePunct w:val="0"/>
        <w:autoSpaceDE/>
        <w:autoSpaceDN/>
        <w:bidi w:val="0"/>
        <w:spacing w:before="63" w:beforeLines="20" w:after="63" w:afterLines="20" w:line="288" w:lineRule="auto"/>
        <w:ind w:firstLine="480"/>
        <w:rPr>
          <w:rFonts w:hint="eastAsia" w:ascii="宋体" w:hAnsi="宋体" w:cs="仿宋"/>
          <w:color w:val="000000"/>
          <w:sz w:val="24"/>
        </w:rPr>
      </w:pPr>
      <w:r>
        <w:rPr>
          <w:rFonts w:hint="eastAsia" w:ascii="宋体" w:hAnsi="宋体" w:cs="仿宋"/>
          <w:color w:val="000000"/>
          <w:sz w:val="24"/>
        </w:rPr>
        <w:t>特此告知。</w:t>
      </w:r>
    </w:p>
    <w:p w14:paraId="5729FDF8">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2" w:firstLineChars="200"/>
        <w:rPr>
          <w:rFonts w:hint="eastAsia" w:ascii="宋体" w:hAnsi="宋体"/>
          <w:b/>
          <w:color w:val="000000"/>
          <w:sz w:val="24"/>
        </w:rPr>
      </w:pPr>
    </w:p>
    <w:p w14:paraId="0AE886B4">
      <w:pPr>
        <w:keepNext w:val="0"/>
        <w:keepLines w:val="0"/>
        <w:pageBreakBefore w:val="0"/>
        <w:widowControl w:val="0"/>
        <w:kinsoku/>
        <w:wordWrap/>
        <w:overflowPunct/>
        <w:topLinePunct w:val="0"/>
        <w:autoSpaceDE/>
        <w:autoSpaceDN/>
        <w:bidi w:val="0"/>
        <w:adjustRightInd w:val="0"/>
        <w:snapToGrid w:val="0"/>
        <w:spacing w:before="63" w:beforeLines="20" w:after="63" w:afterLines="20" w:line="288" w:lineRule="auto"/>
        <w:ind w:firstLine="480" w:firstLineChars="200"/>
        <w:jc w:val="right"/>
        <w:rPr>
          <w:rFonts w:hint="eastAsia" w:ascii="宋体" w:hAnsi="宋体" w:cs="仿宋"/>
          <w:color w:val="000000"/>
          <w:sz w:val="24"/>
        </w:rPr>
      </w:pPr>
      <w:r>
        <w:rPr>
          <w:rFonts w:hint="eastAsia" w:ascii="宋体" w:hAnsi="宋体" w:cs="仿宋"/>
          <w:color w:val="000000"/>
          <w:sz w:val="24"/>
          <w:lang w:eastAsia="zh-CN"/>
        </w:rPr>
        <w:t>苏州昊然环保设备有限公司</w:t>
      </w:r>
      <w:r>
        <w:rPr>
          <w:rFonts w:hint="eastAsia" w:ascii="宋体" w:hAnsi="宋体" w:cs="仿宋"/>
          <w:color w:val="000000"/>
          <w:sz w:val="24"/>
        </w:rPr>
        <w:t>管理人</w:t>
      </w:r>
    </w:p>
    <w:p w14:paraId="76CA51FB">
      <w:pPr>
        <w:keepNext w:val="0"/>
        <w:keepLines w:val="0"/>
        <w:pageBreakBefore w:val="0"/>
        <w:widowControl w:val="0"/>
        <w:kinsoku/>
        <w:wordWrap/>
        <w:overflowPunct/>
        <w:topLinePunct w:val="0"/>
        <w:autoSpaceDE/>
        <w:autoSpaceDN/>
        <w:bidi w:val="0"/>
        <w:spacing w:before="63" w:beforeLines="20" w:after="63" w:afterLines="20" w:line="288" w:lineRule="auto"/>
        <w:jc w:val="right"/>
        <w:textAlignment w:val="baseline"/>
        <w:rPr>
          <w:rFonts w:hint="eastAsia" w:ascii="宋体" w:hAnsi="宋体" w:cs="仿宋"/>
          <w:color w:val="000000"/>
          <w:sz w:val="24"/>
          <w:lang w:eastAsia="zh-CN"/>
        </w:rPr>
      </w:pPr>
      <w:r>
        <w:rPr>
          <w:rFonts w:hint="eastAsia" w:ascii="宋体" w:hAnsi="宋体" w:cs="仿宋"/>
          <w:color w:val="000000"/>
          <w:sz w:val="24"/>
          <w:lang w:eastAsia="zh-CN"/>
        </w:rPr>
        <w:t xml:space="preserve"> 2025年02月06日</w:t>
      </w:r>
    </w:p>
    <w:p w14:paraId="024B681A">
      <w:pPr>
        <w:spacing w:line="520" w:lineRule="atLeast"/>
        <w:textAlignment w:val="baseline"/>
        <w:rPr>
          <w:rFonts w:hint="eastAsia" w:ascii="宋体" w:hAnsi="宋体"/>
          <w:color w:val="000000"/>
          <w:sz w:val="16"/>
          <w:szCs w:val="16"/>
        </w:rPr>
      </w:pPr>
      <w:r>
        <w:rPr>
          <w:rFonts w:hint="eastAsia" w:ascii="宋体" w:hAnsi="宋体"/>
          <w:color w:val="000000"/>
          <w:sz w:val="16"/>
          <w:szCs w:val="16"/>
        </w:rPr>
        <w:t>——————————————————————————————————————————————————————</w:t>
      </w:r>
    </w:p>
    <w:p w14:paraId="1116E37D">
      <w:pPr>
        <w:pStyle w:val="9"/>
        <w:widowControl/>
        <w:spacing w:beforeAutospacing="0" w:afterAutospacing="0" w:line="324" w:lineRule="atLeast"/>
        <w:jc w:val="center"/>
        <w:rPr>
          <w:rFonts w:hint="eastAsia" w:ascii="宋体" w:hAnsi="宋体" w:cs="仿宋"/>
          <w:b/>
          <w:bCs/>
          <w:color w:val="000000"/>
          <w:sz w:val="36"/>
          <w:szCs w:val="36"/>
        </w:rPr>
      </w:pPr>
    </w:p>
    <w:p w14:paraId="048699F8">
      <w:pPr>
        <w:pStyle w:val="9"/>
        <w:widowControl/>
        <w:spacing w:beforeAutospacing="0" w:afterAutospacing="0" w:line="324" w:lineRule="atLeast"/>
        <w:jc w:val="center"/>
        <w:rPr>
          <w:rFonts w:ascii="宋体" w:hAnsi="宋体" w:cs="仿宋"/>
          <w:b/>
          <w:bCs/>
          <w:color w:val="000000"/>
          <w:sz w:val="36"/>
          <w:szCs w:val="36"/>
        </w:rPr>
      </w:pPr>
      <w:r>
        <w:rPr>
          <w:rFonts w:hint="eastAsia" w:ascii="宋体" w:hAnsi="宋体" w:cs="仿宋"/>
          <w:b/>
          <w:bCs/>
          <w:color w:val="000000"/>
          <w:sz w:val="36"/>
          <w:szCs w:val="36"/>
        </w:rPr>
        <w:t>补充申报债权的审查和确认收费标准确认</w:t>
      </w:r>
    </w:p>
    <w:p w14:paraId="2F8ED3FF">
      <w:pPr>
        <w:spacing w:line="460" w:lineRule="exact"/>
        <w:ind w:firstLine="480" w:firstLineChars="200"/>
        <w:rPr>
          <w:rFonts w:ascii="宋体" w:hAnsi="宋体" w:cs="仿宋"/>
          <w:color w:val="000000"/>
          <w:sz w:val="24"/>
        </w:rPr>
      </w:pPr>
    </w:p>
    <w:p w14:paraId="6EE15D5B">
      <w:pPr>
        <w:spacing w:line="460" w:lineRule="exact"/>
        <w:ind w:left="0" w:leftChars="0" w:firstLine="0" w:firstLineChars="0"/>
        <w:rPr>
          <w:rFonts w:ascii="宋体" w:hAnsi="宋体" w:cs="仿宋"/>
          <w:color w:val="000000"/>
          <w:sz w:val="24"/>
        </w:rPr>
      </w:pPr>
      <w:r>
        <w:rPr>
          <w:rFonts w:hint="eastAsia" w:ascii="宋体" w:hAnsi="宋体" w:cs="仿宋"/>
          <w:color w:val="000000"/>
          <w:sz w:val="24"/>
        </w:rPr>
        <w:t xml:space="preserve">债权人签名/盖章：                              日期：                   </w:t>
      </w:r>
    </w:p>
    <w:p w14:paraId="6D0B268D">
      <w:pPr>
        <w:spacing w:line="460" w:lineRule="exact"/>
        <w:ind w:firstLine="480" w:firstLineChars="200"/>
        <w:rPr>
          <w:rFonts w:hint="eastAsia" w:ascii="宋体" w:hAnsi="宋体" w:cs="仿宋"/>
          <w:color w:val="000000"/>
          <w:sz w:val="24"/>
        </w:rPr>
      </w:pPr>
    </w:p>
    <w:p w14:paraId="423CE9A8">
      <w:pPr>
        <w:spacing w:line="520" w:lineRule="atLeast"/>
        <w:textAlignment w:val="baseline"/>
        <w:outlineLvl w:val="0"/>
        <w:rPr>
          <w:rFonts w:hint="eastAsia" w:asciiTheme="minorEastAsia" w:hAnsiTheme="minorEastAsia" w:eastAsiaTheme="minorEastAsia" w:cstheme="minorEastAsia"/>
          <w:bCs/>
          <w:color w:val="000000"/>
          <w:szCs w:val="21"/>
          <w:lang w:eastAsia="zh-CN"/>
        </w:rPr>
      </w:pPr>
      <w:r>
        <w:rPr>
          <w:rFonts w:ascii="宋体" w:hAnsi="宋体"/>
          <w:color w:val="000000"/>
          <w:sz w:val="16"/>
          <w:szCs w:val="16"/>
        </w:rPr>
        <w:br w:type="page"/>
      </w:r>
      <w:r>
        <w:rPr>
          <w:rFonts w:hint="eastAsia" w:asciiTheme="minorEastAsia" w:hAnsiTheme="minorEastAsia" w:eastAsiaTheme="minorEastAsia" w:cstheme="minorEastAsia"/>
          <w:b/>
          <w:bCs w:val="0"/>
          <w:color w:val="000000"/>
          <w:szCs w:val="21"/>
        </w:rPr>
        <w:t>债权申报材料十</w:t>
      </w:r>
      <w:r>
        <w:rPr>
          <w:rFonts w:hint="eastAsia" w:asciiTheme="minorEastAsia" w:hAnsiTheme="minorEastAsia" w:eastAsiaTheme="minorEastAsia" w:cstheme="minorEastAsia"/>
          <w:b/>
          <w:bCs w:val="0"/>
          <w:color w:val="000000"/>
          <w:szCs w:val="21"/>
          <w:lang w:val="en-US" w:eastAsia="zh-CN"/>
        </w:rPr>
        <w:t>一</w:t>
      </w:r>
      <w:r>
        <w:rPr>
          <w:rFonts w:hint="eastAsia" w:asciiTheme="minorEastAsia" w:hAnsiTheme="minorEastAsia" w:eastAsiaTheme="minorEastAsia" w:cstheme="minorEastAsia"/>
          <w:b/>
          <w:bCs w:val="0"/>
          <w:color w:val="000000"/>
          <w:szCs w:val="21"/>
          <w:lang w:eastAsia="zh-CN"/>
        </w:rPr>
        <w:t>：</w:t>
      </w:r>
    </w:p>
    <w:p w14:paraId="3F04543E">
      <w:pPr>
        <w:pStyle w:val="9"/>
        <w:widowControl/>
        <w:spacing w:beforeAutospacing="0" w:afterAutospacing="0" w:line="324" w:lineRule="atLeast"/>
        <w:jc w:val="center"/>
        <w:rPr>
          <w:rFonts w:hint="eastAsia" w:ascii="宋体" w:hAnsi="宋体" w:cs="仿宋"/>
          <w:b/>
          <w:bCs/>
          <w:color w:val="000000"/>
          <w:sz w:val="36"/>
          <w:szCs w:val="36"/>
          <w:lang w:eastAsia="zh-CN"/>
        </w:rPr>
      </w:pPr>
      <w:r>
        <w:rPr>
          <w:rFonts w:hint="eastAsia" w:ascii="宋体" w:hAnsi="宋体" w:cs="仿宋"/>
          <w:b/>
          <w:bCs/>
          <w:color w:val="000000"/>
          <w:sz w:val="36"/>
          <w:szCs w:val="36"/>
          <w:lang w:eastAsia="zh-CN"/>
        </w:rPr>
        <w:t>苏州昊然环保设备有限公司破产清算案</w:t>
      </w:r>
    </w:p>
    <w:p w14:paraId="6465C7A1">
      <w:pPr>
        <w:pStyle w:val="9"/>
        <w:widowControl/>
        <w:spacing w:beforeAutospacing="0" w:afterAutospacing="0" w:line="324" w:lineRule="atLeast"/>
        <w:jc w:val="center"/>
        <w:rPr>
          <w:rFonts w:hint="eastAsia" w:ascii="宋体" w:hAnsi="宋体" w:cs="仿宋"/>
          <w:b/>
          <w:bCs/>
          <w:color w:val="000000"/>
          <w:sz w:val="36"/>
          <w:szCs w:val="36"/>
          <w:lang w:eastAsia="zh-CN"/>
        </w:rPr>
      </w:pPr>
      <w:r>
        <w:rPr>
          <w:rFonts w:hint="eastAsia" w:ascii="宋体" w:hAnsi="宋体" w:cs="仿宋"/>
          <w:b/>
          <w:bCs/>
          <w:color w:val="000000"/>
          <w:sz w:val="36"/>
          <w:szCs w:val="36"/>
          <w:lang w:eastAsia="zh-CN"/>
        </w:rPr>
        <w:t>送达回证</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732"/>
        <w:gridCol w:w="1669"/>
        <w:gridCol w:w="3647"/>
      </w:tblGrid>
      <w:tr w14:paraId="089AB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1952" w:type="dxa"/>
            <w:noWrap w:val="0"/>
            <w:vAlign w:val="center"/>
          </w:tcPr>
          <w:p w14:paraId="59B167AE">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案由</w:t>
            </w:r>
          </w:p>
        </w:tc>
        <w:tc>
          <w:tcPr>
            <w:tcW w:w="1732" w:type="dxa"/>
            <w:noWrap w:val="0"/>
            <w:vAlign w:val="center"/>
          </w:tcPr>
          <w:p w14:paraId="46BD6E6C">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破产清算</w:t>
            </w:r>
          </w:p>
        </w:tc>
        <w:tc>
          <w:tcPr>
            <w:tcW w:w="1669" w:type="dxa"/>
            <w:noWrap w:val="0"/>
            <w:vAlign w:val="center"/>
          </w:tcPr>
          <w:p w14:paraId="225AF65D">
            <w:pPr>
              <w:jc w:val="center"/>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案号</w:t>
            </w:r>
          </w:p>
        </w:tc>
        <w:tc>
          <w:tcPr>
            <w:tcW w:w="3647" w:type="dxa"/>
            <w:noWrap w:val="0"/>
            <w:vAlign w:val="center"/>
          </w:tcPr>
          <w:p w14:paraId="7F3D4808">
            <w:pPr>
              <w:jc w:val="center"/>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（2025）苏0507 破12号</w:t>
            </w:r>
          </w:p>
        </w:tc>
      </w:tr>
      <w:tr w14:paraId="05659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jc w:val="center"/>
        </w:trPr>
        <w:tc>
          <w:tcPr>
            <w:tcW w:w="1952" w:type="dxa"/>
            <w:noWrap w:val="0"/>
            <w:vAlign w:val="center"/>
          </w:tcPr>
          <w:p w14:paraId="0AF4FEB7">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送达文书</w:t>
            </w:r>
          </w:p>
          <w:p w14:paraId="7BB944C1">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名称</w:t>
            </w:r>
          </w:p>
        </w:tc>
        <w:tc>
          <w:tcPr>
            <w:tcW w:w="7048" w:type="dxa"/>
            <w:gridSpan w:val="3"/>
            <w:noWrap w:val="0"/>
            <w:vAlign w:val="center"/>
          </w:tcPr>
          <w:p w14:paraId="781D02FD">
            <w:pPr>
              <w:spacing w:line="440" w:lineRule="exact"/>
              <w:jc w:val="center"/>
              <w:rPr>
                <w:rFonts w:hint="eastAsia" w:asciiTheme="minorEastAsia" w:hAnsiTheme="minorEastAsia" w:eastAsiaTheme="minorEastAsia" w:cstheme="minorEastAsia"/>
                <w:color w:val="000000"/>
                <w:spacing w:val="-2"/>
                <w:sz w:val="24"/>
                <w:szCs w:val="24"/>
              </w:rPr>
            </w:pPr>
            <w:r>
              <w:rPr>
                <w:rFonts w:hint="eastAsia" w:asciiTheme="minorEastAsia" w:hAnsiTheme="minorEastAsia" w:eastAsiaTheme="minorEastAsia" w:cstheme="minorEastAsia"/>
                <w:b/>
                <w:bCs/>
                <w:sz w:val="24"/>
                <w:szCs w:val="24"/>
              </w:rPr>
              <w:t>《裁定书》、《决定书》、《</w:t>
            </w:r>
            <w:r>
              <w:rPr>
                <w:rFonts w:hint="eastAsia" w:asciiTheme="minorEastAsia" w:hAnsiTheme="minorEastAsia" w:eastAsiaTheme="minorEastAsia" w:cstheme="minorEastAsia"/>
                <w:b/>
                <w:bCs/>
                <w:color w:val="000000"/>
                <w:sz w:val="24"/>
                <w:szCs w:val="24"/>
              </w:rPr>
              <w:t>债权申报通知书</w:t>
            </w:r>
            <w:r>
              <w:rPr>
                <w:rFonts w:hint="eastAsia" w:asciiTheme="minorEastAsia" w:hAnsiTheme="minorEastAsia" w:eastAsiaTheme="minorEastAsia" w:cstheme="minorEastAsia"/>
                <w:b/>
                <w:bCs/>
                <w:sz w:val="24"/>
                <w:szCs w:val="24"/>
              </w:rPr>
              <w:t>》及债权申报材料</w:t>
            </w:r>
            <w:r>
              <w:rPr>
                <w:rFonts w:hint="eastAsia" w:asciiTheme="minorEastAsia" w:hAnsiTheme="minorEastAsia" w:eastAsiaTheme="minorEastAsia" w:cstheme="minorEastAsia"/>
                <w:sz w:val="22"/>
                <w:szCs w:val="22"/>
              </w:rPr>
              <w:t>。</w:t>
            </w:r>
          </w:p>
        </w:tc>
      </w:tr>
      <w:tr w14:paraId="49592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6" w:hRule="atLeast"/>
          <w:jc w:val="center"/>
        </w:trPr>
        <w:tc>
          <w:tcPr>
            <w:tcW w:w="1952" w:type="dxa"/>
            <w:noWrap w:val="0"/>
            <w:vAlign w:val="center"/>
          </w:tcPr>
          <w:p w14:paraId="73EAB24F">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受送达人</w:t>
            </w:r>
          </w:p>
        </w:tc>
        <w:tc>
          <w:tcPr>
            <w:tcW w:w="7048" w:type="dxa"/>
            <w:gridSpan w:val="3"/>
            <w:noWrap w:val="0"/>
            <w:vAlign w:val="bottom"/>
          </w:tcPr>
          <w:p w14:paraId="193D9EEE">
            <w:pPr>
              <w:jc w:val="right"/>
              <w:rPr>
                <w:rFonts w:hint="eastAsia" w:asciiTheme="minorEastAsia" w:hAnsiTheme="minorEastAsia" w:eastAsiaTheme="minorEastAsia" w:cstheme="minorEastAsia"/>
                <w:sz w:val="24"/>
                <w:szCs w:val="24"/>
              </w:rPr>
            </w:pPr>
          </w:p>
          <w:p w14:paraId="7EED3C33">
            <w:pPr>
              <w:jc w:val="right"/>
              <w:rPr>
                <w:rFonts w:hint="eastAsia" w:asciiTheme="minorEastAsia" w:hAnsiTheme="minorEastAsia" w:eastAsiaTheme="minorEastAsia" w:cstheme="minorEastAsia"/>
                <w:sz w:val="24"/>
                <w:szCs w:val="24"/>
              </w:rPr>
            </w:pPr>
          </w:p>
          <w:p w14:paraId="51ABB4E3">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2"/>
                <w:szCs w:val="22"/>
              </w:rPr>
              <w:t xml:space="preserve">            年   月   日</w:t>
            </w:r>
          </w:p>
        </w:tc>
      </w:tr>
      <w:tr w14:paraId="1099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952" w:type="dxa"/>
            <w:noWrap w:val="0"/>
            <w:vAlign w:val="center"/>
          </w:tcPr>
          <w:p w14:paraId="51AFBD38">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代收人</w:t>
            </w:r>
          </w:p>
          <w:p w14:paraId="003F5C7A">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及代收理由</w:t>
            </w:r>
          </w:p>
        </w:tc>
        <w:tc>
          <w:tcPr>
            <w:tcW w:w="7048" w:type="dxa"/>
            <w:gridSpan w:val="3"/>
            <w:noWrap w:val="0"/>
            <w:vAlign w:val="bottom"/>
          </w:tcPr>
          <w:p w14:paraId="5EE187C1">
            <w:pPr>
              <w:jc w:val="right"/>
              <w:rPr>
                <w:rFonts w:hint="eastAsia" w:asciiTheme="minorEastAsia" w:hAnsiTheme="minorEastAsia" w:eastAsiaTheme="minorEastAsia" w:cstheme="minorEastAsia"/>
                <w:sz w:val="24"/>
                <w:szCs w:val="24"/>
              </w:rPr>
            </w:pPr>
          </w:p>
          <w:p w14:paraId="77791EF5">
            <w:pPr>
              <w:jc w:val="right"/>
              <w:rPr>
                <w:rFonts w:hint="eastAsia" w:asciiTheme="minorEastAsia" w:hAnsiTheme="minorEastAsia" w:eastAsiaTheme="minorEastAsia" w:cstheme="minorEastAsia"/>
                <w:sz w:val="24"/>
                <w:szCs w:val="24"/>
              </w:rPr>
            </w:pPr>
          </w:p>
          <w:p w14:paraId="2B540969">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2"/>
                <w:szCs w:val="22"/>
              </w:rPr>
              <w:t xml:space="preserve">            年   月   日</w:t>
            </w:r>
          </w:p>
        </w:tc>
      </w:tr>
      <w:tr w14:paraId="64F47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jc w:val="center"/>
        </w:trPr>
        <w:tc>
          <w:tcPr>
            <w:tcW w:w="1952" w:type="dxa"/>
            <w:noWrap w:val="0"/>
            <w:vAlign w:val="center"/>
          </w:tcPr>
          <w:p w14:paraId="1759AF3B">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7048" w:type="dxa"/>
            <w:gridSpan w:val="3"/>
            <w:noWrap w:val="0"/>
            <w:vAlign w:val="top"/>
          </w:tcPr>
          <w:p w14:paraId="05597651">
            <w:pPr>
              <w:jc w:val="center"/>
              <w:rPr>
                <w:rFonts w:hint="eastAsia" w:asciiTheme="minorEastAsia" w:hAnsiTheme="minorEastAsia" w:eastAsiaTheme="minorEastAsia" w:cstheme="minorEastAsia"/>
                <w:sz w:val="24"/>
                <w:szCs w:val="24"/>
              </w:rPr>
            </w:pPr>
          </w:p>
        </w:tc>
      </w:tr>
    </w:tbl>
    <w:p w14:paraId="2040B453">
      <w:pPr>
        <w:jc w:val="center"/>
        <w:rPr>
          <w:rFonts w:hint="eastAsia" w:asciiTheme="minorEastAsia" w:hAnsiTheme="minorEastAsia" w:eastAsiaTheme="minorEastAsia" w:cstheme="minorEastAsia"/>
        </w:rPr>
      </w:pPr>
    </w:p>
    <w:p w14:paraId="1A845F16">
      <w:pPr>
        <w:keepNext w:val="0"/>
        <w:keepLines w:val="0"/>
        <w:pageBreakBefore w:val="0"/>
        <w:widowControl w:val="0"/>
        <w:kinsoku/>
        <w:wordWrap/>
        <w:overflowPunct/>
        <w:topLinePunct w:val="0"/>
        <w:autoSpaceDE/>
        <w:autoSpaceDN/>
        <w:bidi w:val="0"/>
        <w:adjustRightInd/>
        <w:snapToGrid/>
        <w:spacing w:line="360" w:lineRule="auto"/>
        <w:ind w:firstLine="360" w:firstLineChars="150"/>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送达人：</w:t>
      </w:r>
      <w:r>
        <w:rPr>
          <w:rFonts w:hint="eastAsia" w:asciiTheme="minorEastAsia" w:hAnsiTheme="minorEastAsia" w:eastAsiaTheme="minorEastAsia" w:cstheme="minorEastAsia"/>
          <w:sz w:val="24"/>
          <w:szCs w:val="24"/>
          <w:lang w:eastAsia="zh-CN"/>
        </w:rPr>
        <w:t>苏州昊然环保设备有限公司</w:t>
      </w:r>
      <w:r>
        <w:rPr>
          <w:rFonts w:hint="eastAsia" w:asciiTheme="minorEastAsia" w:hAnsiTheme="minorEastAsia" w:eastAsiaTheme="minorEastAsia" w:cstheme="minorEastAsia"/>
          <w:sz w:val="24"/>
          <w:szCs w:val="24"/>
        </w:rPr>
        <w:t>管理人</w:t>
      </w:r>
    </w:p>
    <w:p w14:paraId="05D8C674">
      <w:pPr>
        <w:spacing w:line="240" w:lineRule="auto"/>
        <w:jc w:val="right"/>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 xml:space="preserve"> 2025年02月06日</w:t>
      </w:r>
    </w:p>
    <w:p w14:paraId="498B67F2">
      <w:pPr>
        <w:rPr>
          <w:rFonts w:hint="eastAsia" w:asciiTheme="minorEastAsia" w:hAnsiTheme="minorEastAsia" w:eastAsiaTheme="minorEastAsia" w:cstheme="minorEastAsia"/>
          <w:sz w:val="24"/>
          <w:szCs w:val="24"/>
          <w:lang w:eastAsia="zh-CN"/>
        </w:rPr>
      </w:pPr>
      <w:bookmarkStart w:id="1" w:name="_GoBack"/>
      <w:bookmarkEnd w:id="1"/>
    </w:p>
    <w:sectPr>
      <w:pgSz w:w="11906" w:h="16838"/>
      <w:pgMar w:top="1440" w:right="1554" w:bottom="1440" w:left="155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2532E">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16</w:t>
    </w:r>
    <w:r>
      <w:rPr>
        <w:b/>
        <w:bCs/>
        <w:sz w:val="24"/>
        <w:szCs w:val="24"/>
      </w:rPr>
      <w:fldChar w:fldCharType="end"/>
    </w:r>
  </w:p>
  <w:p w14:paraId="156CA1DF">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D0487">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16</w:t>
    </w:r>
    <w:r>
      <w:rPr>
        <w:b/>
        <w:bCs/>
        <w:sz w:val="24"/>
        <w:szCs w:val="24"/>
      </w:rPr>
      <w:fldChar w:fldCharType="end"/>
    </w:r>
  </w:p>
  <w:p w14:paraId="4A12F9FD">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1EB32">
    <w:pPr>
      <w:pStyle w:val="7"/>
    </w:pPr>
    <w:r>
      <w:rPr>
        <w:rFonts w:hint="eastAsia"/>
        <w:lang w:eastAsia="zh-CN"/>
      </w:rPr>
      <w:t>苏州昊然环保设备有限公司</w:t>
    </w:r>
    <w:r>
      <w:rPr>
        <w:rFonts w:hint="eastAsia"/>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C41E8">
    <w:pPr>
      <w:pStyle w:val="7"/>
    </w:pPr>
    <w:r>
      <w:rPr>
        <w:rFonts w:hint="eastAsia"/>
        <w:lang w:eastAsia="zh-CN"/>
      </w:rPr>
      <w:t>苏州昊然环保设备有限公司</w:t>
    </w:r>
    <w:r>
      <w:rPr>
        <w:rFonts w:hint="eastAsia"/>
      </w:rPr>
      <w:t>破产清算案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A8D746"/>
    <w:multiLevelType w:val="singleLevel"/>
    <w:tmpl w:val="B7A8D746"/>
    <w:lvl w:ilvl="0" w:tentative="0">
      <w:start w:val="5"/>
      <w:numFmt w:val="decimal"/>
      <w:lvlText w:val="%1."/>
      <w:lvlJc w:val="left"/>
      <w:pPr>
        <w:tabs>
          <w:tab w:val="left" w:pos="312"/>
        </w:tabs>
      </w:pPr>
    </w:lvl>
  </w:abstractNum>
  <w:abstractNum w:abstractNumId="1">
    <w:nsid w:val="EABD9068"/>
    <w:multiLevelType w:val="singleLevel"/>
    <w:tmpl w:val="EABD9068"/>
    <w:lvl w:ilvl="0" w:tentative="0">
      <w:start w:val="1"/>
      <w:numFmt w:val="chineseCounting"/>
      <w:suff w:val="nothing"/>
      <w:lvlText w:val="%1、"/>
      <w:lvlJc w:val="left"/>
      <w:rPr>
        <w:rFonts w:hint="eastAsia"/>
      </w:rPr>
    </w:lvl>
  </w:abstractNum>
  <w:abstractNum w:abstractNumId="2">
    <w:nsid w:val="56FB4886"/>
    <w:multiLevelType w:val="singleLevel"/>
    <w:tmpl w:val="56FB4886"/>
    <w:lvl w:ilvl="0" w:tentative="0">
      <w:start w:val="1"/>
      <w:numFmt w:val="decimal"/>
      <w:suff w:val="nothing"/>
      <w:lvlText w:val="%1."/>
      <w:lvlJc w:val="left"/>
    </w:lvl>
  </w:abstractNum>
  <w:abstractNum w:abstractNumId="3">
    <w:nsid w:val="6F7A7047"/>
    <w:multiLevelType w:val="multilevel"/>
    <w:tmpl w:val="6F7A7047"/>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iNTVhNjU1MWE3MDU2ODU1MzdmY2JhZWNhN2FiMzIifQ=="/>
  </w:docVars>
  <w:rsids>
    <w:rsidRoot w:val="0AC82C2C"/>
    <w:rsid w:val="00005A8B"/>
    <w:rsid w:val="00014AF2"/>
    <w:rsid w:val="00015161"/>
    <w:rsid w:val="00025146"/>
    <w:rsid w:val="000301CA"/>
    <w:rsid w:val="0003288B"/>
    <w:rsid w:val="0003356B"/>
    <w:rsid w:val="00044780"/>
    <w:rsid w:val="0004715F"/>
    <w:rsid w:val="00047A89"/>
    <w:rsid w:val="000543C5"/>
    <w:rsid w:val="00060A99"/>
    <w:rsid w:val="000701F9"/>
    <w:rsid w:val="00072D5B"/>
    <w:rsid w:val="000819F5"/>
    <w:rsid w:val="00093096"/>
    <w:rsid w:val="00095942"/>
    <w:rsid w:val="000A17AF"/>
    <w:rsid w:val="000B2893"/>
    <w:rsid w:val="000B3FAB"/>
    <w:rsid w:val="000B6FF5"/>
    <w:rsid w:val="000C01C7"/>
    <w:rsid w:val="000C0D13"/>
    <w:rsid w:val="000C63F3"/>
    <w:rsid w:val="000C7EB7"/>
    <w:rsid w:val="00101EE9"/>
    <w:rsid w:val="00111033"/>
    <w:rsid w:val="00120480"/>
    <w:rsid w:val="00122D39"/>
    <w:rsid w:val="00123DBC"/>
    <w:rsid w:val="00125F4F"/>
    <w:rsid w:val="001326FC"/>
    <w:rsid w:val="00150DBD"/>
    <w:rsid w:val="0016095E"/>
    <w:rsid w:val="001636F1"/>
    <w:rsid w:val="00164CE1"/>
    <w:rsid w:val="00164CF4"/>
    <w:rsid w:val="001673EB"/>
    <w:rsid w:val="0016777B"/>
    <w:rsid w:val="0017674B"/>
    <w:rsid w:val="00186E24"/>
    <w:rsid w:val="001B7C16"/>
    <w:rsid w:val="001C0E3A"/>
    <w:rsid w:val="001C6C08"/>
    <w:rsid w:val="001D552A"/>
    <w:rsid w:val="001F1BE9"/>
    <w:rsid w:val="001F4149"/>
    <w:rsid w:val="00205D63"/>
    <w:rsid w:val="00212044"/>
    <w:rsid w:val="00215CF1"/>
    <w:rsid w:val="00224943"/>
    <w:rsid w:val="00233CE3"/>
    <w:rsid w:val="00234808"/>
    <w:rsid w:val="002376B8"/>
    <w:rsid w:val="00241036"/>
    <w:rsid w:val="00246593"/>
    <w:rsid w:val="00246CED"/>
    <w:rsid w:val="002503E4"/>
    <w:rsid w:val="0025088D"/>
    <w:rsid w:val="00255E5C"/>
    <w:rsid w:val="0026317E"/>
    <w:rsid w:val="002742A0"/>
    <w:rsid w:val="002861D1"/>
    <w:rsid w:val="002867DA"/>
    <w:rsid w:val="00286D77"/>
    <w:rsid w:val="0029041A"/>
    <w:rsid w:val="00291EDE"/>
    <w:rsid w:val="002930E3"/>
    <w:rsid w:val="002A1543"/>
    <w:rsid w:val="002C4972"/>
    <w:rsid w:val="002E6BB0"/>
    <w:rsid w:val="002F67C8"/>
    <w:rsid w:val="002F6979"/>
    <w:rsid w:val="0030199A"/>
    <w:rsid w:val="003120C7"/>
    <w:rsid w:val="00323F3F"/>
    <w:rsid w:val="00324B32"/>
    <w:rsid w:val="00330380"/>
    <w:rsid w:val="00330AFA"/>
    <w:rsid w:val="00331745"/>
    <w:rsid w:val="00341264"/>
    <w:rsid w:val="00351942"/>
    <w:rsid w:val="00364779"/>
    <w:rsid w:val="00370697"/>
    <w:rsid w:val="00381F8B"/>
    <w:rsid w:val="00384E37"/>
    <w:rsid w:val="003A1786"/>
    <w:rsid w:val="003A5553"/>
    <w:rsid w:val="003A6E7B"/>
    <w:rsid w:val="003A708E"/>
    <w:rsid w:val="003B2C8A"/>
    <w:rsid w:val="003B3391"/>
    <w:rsid w:val="003D5ECD"/>
    <w:rsid w:val="003E354E"/>
    <w:rsid w:val="003E3FC7"/>
    <w:rsid w:val="003E49CD"/>
    <w:rsid w:val="003F37EB"/>
    <w:rsid w:val="004203E3"/>
    <w:rsid w:val="004216AB"/>
    <w:rsid w:val="0042216F"/>
    <w:rsid w:val="00426520"/>
    <w:rsid w:val="00431234"/>
    <w:rsid w:val="0045044B"/>
    <w:rsid w:val="0045427F"/>
    <w:rsid w:val="00473E40"/>
    <w:rsid w:val="00477144"/>
    <w:rsid w:val="00486162"/>
    <w:rsid w:val="00496F91"/>
    <w:rsid w:val="004A12B0"/>
    <w:rsid w:val="004A7E94"/>
    <w:rsid w:val="004B4A6B"/>
    <w:rsid w:val="004B4D7A"/>
    <w:rsid w:val="004C3D7E"/>
    <w:rsid w:val="004D1D21"/>
    <w:rsid w:val="004F5F3B"/>
    <w:rsid w:val="004F713C"/>
    <w:rsid w:val="0050063A"/>
    <w:rsid w:val="00502CDE"/>
    <w:rsid w:val="005033B0"/>
    <w:rsid w:val="00513361"/>
    <w:rsid w:val="00514BFC"/>
    <w:rsid w:val="00523939"/>
    <w:rsid w:val="00535713"/>
    <w:rsid w:val="00537AA6"/>
    <w:rsid w:val="00543375"/>
    <w:rsid w:val="00546367"/>
    <w:rsid w:val="0054797F"/>
    <w:rsid w:val="005550D5"/>
    <w:rsid w:val="00560A35"/>
    <w:rsid w:val="00567318"/>
    <w:rsid w:val="00567821"/>
    <w:rsid w:val="005714BD"/>
    <w:rsid w:val="00572434"/>
    <w:rsid w:val="00573C7A"/>
    <w:rsid w:val="00576526"/>
    <w:rsid w:val="00582B28"/>
    <w:rsid w:val="00592C89"/>
    <w:rsid w:val="00595A7B"/>
    <w:rsid w:val="005B0F8F"/>
    <w:rsid w:val="005B2D34"/>
    <w:rsid w:val="005B2D70"/>
    <w:rsid w:val="005C1D95"/>
    <w:rsid w:val="005C3950"/>
    <w:rsid w:val="005D1BAC"/>
    <w:rsid w:val="005E331F"/>
    <w:rsid w:val="005E3CAC"/>
    <w:rsid w:val="005F4DE7"/>
    <w:rsid w:val="0060107F"/>
    <w:rsid w:val="00612B40"/>
    <w:rsid w:val="00612DA1"/>
    <w:rsid w:val="00617EE9"/>
    <w:rsid w:val="00622380"/>
    <w:rsid w:val="0063001C"/>
    <w:rsid w:val="006358D7"/>
    <w:rsid w:val="00640E2A"/>
    <w:rsid w:val="006607E7"/>
    <w:rsid w:val="00664DBE"/>
    <w:rsid w:val="00671DDF"/>
    <w:rsid w:val="0067596E"/>
    <w:rsid w:val="006777A7"/>
    <w:rsid w:val="00684F50"/>
    <w:rsid w:val="00685AEA"/>
    <w:rsid w:val="006A5581"/>
    <w:rsid w:val="006B0AE6"/>
    <w:rsid w:val="006B0C2A"/>
    <w:rsid w:val="006B58BA"/>
    <w:rsid w:val="006B6856"/>
    <w:rsid w:val="006C7A19"/>
    <w:rsid w:val="006D1AB1"/>
    <w:rsid w:val="006D2282"/>
    <w:rsid w:val="006F065E"/>
    <w:rsid w:val="0070142B"/>
    <w:rsid w:val="00704E30"/>
    <w:rsid w:val="00705BFE"/>
    <w:rsid w:val="00721EBF"/>
    <w:rsid w:val="007439A2"/>
    <w:rsid w:val="0074611D"/>
    <w:rsid w:val="0075001B"/>
    <w:rsid w:val="007506A0"/>
    <w:rsid w:val="0075096E"/>
    <w:rsid w:val="00751972"/>
    <w:rsid w:val="0075277C"/>
    <w:rsid w:val="00763C7E"/>
    <w:rsid w:val="0076416D"/>
    <w:rsid w:val="0076560F"/>
    <w:rsid w:val="007815B0"/>
    <w:rsid w:val="007907EE"/>
    <w:rsid w:val="00791CC0"/>
    <w:rsid w:val="00793D12"/>
    <w:rsid w:val="007A509F"/>
    <w:rsid w:val="007A5418"/>
    <w:rsid w:val="007C07E1"/>
    <w:rsid w:val="007C2233"/>
    <w:rsid w:val="007C2B99"/>
    <w:rsid w:val="007C34F7"/>
    <w:rsid w:val="007F19B6"/>
    <w:rsid w:val="007F58B4"/>
    <w:rsid w:val="007F77C4"/>
    <w:rsid w:val="0080059F"/>
    <w:rsid w:val="00802D58"/>
    <w:rsid w:val="00822F2C"/>
    <w:rsid w:val="00844D37"/>
    <w:rsid w:val="00872442"/>
    <w:rsid w:val="00875486"/>
    <w:rsid w:val="008862D1"/>
    <w:rsid w:val="0089008A"/>
    <w:rsid w:val="008B0B4C"/>
    <w:rsid w:val="008B55CE"/>
    <w:rsid w:val="008C0576"/>
    <w:rsid w:val="008D30FC"/>
    <w:rsid w:val="008D6F80"/>
    <w:rsid w:val="008F0563"/>
    <w:rsid w:val="008F2A2D"/>
    <w:rsid w:val="0090226F"/>
    <w:rsid w:val="0090768E"/>
    <w:rsid w:val="00920D37"/>
    <w:rsid w:val="00932DC4"/>
    <w:rsid w:val="009363A1"/>
    <w:rsid w:val="0094349C"/>
    <w:rsid w:val="009472A6"/>
    <w:rsid w:val="00952C8D"/>
    <w:rsid w:val="00961E18"/>
    <w:rsid w:val="0096375B"/>
    <w:rsid w:val="009865CD"/>
    <w:rsid w:val="00986DC5"/>
    <w:rsid w:val="00996EF0"/>
    <w:rsid w:val="009A0F0B"/>
    <w:rsid w:val="009A28A7"/>
    <w:rsid w:val="009A6C94"/>
    <w:rsid w:val="009B0A52"/>
    <w:rsid w:val="009B646C"/>
    <w:rsid w:val="009C396D"/>
    <w:rsid w:val="009D036E"/>
    <w:rsid w:val="009D3944"/>
    <w:rsid w:val="009F5F82"/>
    <w:rsid w:val="00A01E95"/>
    <w:rsid w:val="00A020CA"/>
    <w:rsid w:val="00A104D3"/>
    <w:rsid w:val="00A11F53"/>
    <w:rsid w:val="00A3004A"/>
    <w:rsid w:val="00A437CC"/>
    <w:rsid w:val="00A45359"/>
    <w:rsid w:val="00A46168"/>
    <w:rsid w:val="00A50BE3"/>
    <w:rsid w:val="00A530A7"/>
    <w:rsid w:val="00A53540"/>
    <w:rsid w:val="00A63BBD"/>
    <w:rsid w:val="00A64B6E"/>
    <w:rsid w:val="00A76030"/>
    <w:rsid w:val="00A80EDD"/>
    <w:rsid w:val="00A85F9E"/>
    <w:rsid w:val="00A912DC"/>
    <w:rsid w:val="00A97B2E"/>
    <w:rsid w:val="00AC2B1F"/>
    <w:rsid w:val="00AC4481"/>
    <w:rsid w:val="00AC7061"/>
    <w:rsid w:val="00AD6FAD"/>
    <w:rsid w:val="00AD76F3"/>
    <w:rsid w:val="00AD7DB6"/>
    <w:rsid w:val="00AE0AF8"/>
    <w:rsid w:val="00AE2B8F"/>
    <w:rsid w:val="00AF10D8"/>
    <w:rsid w:val="00AF763D"/>
    <w:rsid w:val="00B27474"/>
    <w:rsid w:val="00B37278"/>
    <w:rsid w:val="00B64E74"/>
    <w:rsid w:val="00B65BCC"/>
    <w:rsid w:val="00B66171"/>
    <w:rsid w:val="00B7117B"/>
    <w:rsid w:val="00B71FC9"/>
    <w:rsid w:val="00B805AC"/>
    <w:rsid w:val="00B93D47"/>
    <w:rsid w:val="00B947E4"/>
    <w:rsid w:val="00BA0E50"/>
    <w:rsid w:val="00BA213A"/>
    <w:rsid w:val="00BB2ADB"/>
    <w:rsid w:val="00BB5117"/>
    <w:rsid w:val="00BC0243"/>
    <w:rsid w:val="00BC3021"/>
    <w:rsid w:val="00BD53C4"/>
    <w:rsid w:val="00BE5023"/>
    <w:rsid w:val="00C02404"/>
    <w:rsid w:val="00C03F64"/>
    <w:rsid w:val="00C05EE8"/>
    <w:rsid w:val="00C07ACA"/>
    <w:rsid w:val="00C25003"/>
    <w:rsid w:val="00C31ABA"/>
    <w:rsid w:val="00C32220"/>
    <w:rsid w:val="00C33F5F"/>
    <w:rsid w:val="00C40A33"/>
    <w:rsid w:val="00C4435E"/>
    <w:rsid w:val="00C45BA4"/>
    <w:rsid w:val="00C517BE"/>
    <w:rsid w:val="00C54BC6"/>
    <w:rsid w:val="00C55E73"/>
    <w:rsid w:val="00C7090F"/>
    <w:rsid w:val="00C96642"/>
    <w:rsid w:val="00CA1715"/>
    <w:rsid w:val="00CB720A"/>
    <w:rsid w:val="00CD08C9"/>
    <w:rsid w:val="00CD08D6"/>
    <w:rsid w:val="00CE1261"/>
    <w:rsid w:val="00D10386"/>
    <w:rsid w:val="00D108E5"/>
    <w:rsid w:val="00D406C6"/>
    <w:rsid w:val="00D5047A"/>
    <w:rsid w:val="00D51E1F"/>
    <w:rsid w:val="00D51F8F"/>
    <w:rsid w:val="00D93354"/>
    <w:rsid w:val="00D97B80"/>
    <w:rsid w:val="00DB3FE1"/>
    <w:rsid w:val="00DB6E6A"/>
    <w:rsid w:val="00DB6F2B"/>
    <w:rsid w:val="00DB73E4"/>
    <w:rsid w:val="00DC4ED0"/>
    <w:rsid w:val="00DE59A7"/>
    <w:rsid w:val="00DE64F9"/>
    <w:rsid w:val="00DF084B"/>
    <w:rsid w:val="00E075F7"/>
    <w:rsid w:val="00E07BDD"/>
    <w:rsid w:val="00E14871"/>
    <w:rsid w:val="00E231D6"/>
    <w:rsid w:val="00E32B80"/>
    <w:rsid w:val="00E34468"/>
    <w:rsid w:val="00E35CF3"/>
    <w:rsid w:val="00E36620"/>
    <w:rsid w:val="00E500B6"/>
    <w:rsid w:val="00E54701"/>
    <w:rsid w:val="00E54E17"/>
    <w:rsid w:val="00E6022C"/>
    <w:rsid w:val="00E6678A"/>
    <w:rsid w:val="00E74957"/>
    <w:rsid w:val="00E77AAA"/>
    <w:rsid w:val="00E86FBC"/>
    <w:rsid w:val="00E87BBB"/>
    <w:rsid w:val="00E93611"/>
    <w:rsid w:val="00E94702"/>
    <w:rsid w:val="00EA1DB7"/>
    <w:rsid w:val="00EA3F3F"/>
    <w:rsid w:val="00EA4F0F"/>
    <w:rsid w:val="00EB082F"/>
    <w:rsid w:val="00EC0230"/>
    <w:rsid w:val="00EC1C88"/>
    <w:rsid w:val="00EC4A62"/>
    <w:rsid w:val="00ED09D3"/>
    <w:rsid w:val="00EE52E8"/>
    <w:rsid w:val="00EF4F4D"/>
    <w:rsid w:val="00EF5B61"/>
    <w:rsid w:val="00EF6B29"/>
    <w:rsid w:val="00F069DA"/>
    <w:rsid w:val="00F104F5"/>
    <w:rsid w:val="00F121F1"/>
    <w:rsid w:val="00F12B24"/>
    <w:rsid w:val="00F216AB"/>
    <w:rsid w:val="00F21962"/>
    <w:rsid w:val="00F51EC6"/>
    <w:rsid w:val="00F57AA4"/>
    <w:rsid w:val="00F62B0D"/>
    <w:rsid w:val="00F64F69"/>
    <w:rsid w:val="00F83E64"/>
    <w:rsid w:val="00F90821"/>
    <w:rsid w:val="00F92A05"/>
    <w:rsid w:val="00F9600E"/>
    <w:rsid w:val="00FA2796"/>
    <w:rsid w:val="00FB3A3F"/>
    <w:rsid w:val="00FB5EBC"/>
    <w:rsid w:val="00FC2D3D"/>
    <w:rsid w:val="00FC35A2"/>
    <w:rsid w:val="00FC3C45"/>
    <w:rsid w:val="00FD1955"/>
    <w:rsid w:val="00FD73E5"/>
    <w:rsid w:val="00FD7647"/>
    <w:rsid w:val="00FF2E07"/>
    <w:rsid w:val="00FF5650"/>
    <w:rsid w:val="01E37B73"/>
    <w:rsid w:val="02C552B7"/>
    <w:rsid w:val="03272621"/>
    <w:rsid w:val="03827563"/>
    <w:rsid w:val="0525442C"/>
    <w:rsid w:val="0568400B"/>
    <w:rsid w:val="05890FD4"/>
    <w:rsid w:val="06006879"/>
    <w:rsid w:val="06770FAB"/>
    <w:rsid w:val="06DE5E4D"/>
    <w:rsid w:val="07352D21"/>
    <w:rsid w:val="07E50D37"/>
    <w:rsid w:val="081425C2"/>
    <w:rsid w:val="08B3483D"/>
    <w:rsid w:val="09001D5B"/>
    <w:rsid w:val="097A752C"/>
    <w:rsid w:val="09C563CA"/>
    <w:rsid w:val="09D2651E"/>
    <w:rsid w:val="09EF2EDA"/>
    <w:rsid w:val="0AC82C2C"/>
    <w:rsid w:val="0AE92A74"/>
    <w:rsid w:val="0B9D6A24"/>
    <w:rsid w:val="0BC15459"/>
    <w:rsid w:val="0C3E7B0D"/>
    <w:rsid w:val="0CF61DB1"/>
    <w:rsid w:val="0D094C6B"/>
    <w:rsid w:val="0D11576F"/>
    <w:rsid w:val="0E064069"/>
    <w:rsid w:val="0EE062A1"/>
    <w:rsid w:val="0F8E4F7B"/>
    <w:rsid w:val="10544D13"/>
    <w:rsid w:val="10637960"/>
    <w:rsid w:val="10947F5C"/>
    <w:rsid w:val="11144653"/>
    <w:rsid w:val="11B12DAA"/>
    <w:rsid w:val="11B87585"/>
    <w:rsid w:val="11D51D24"/>
    <w:rsid w:val="122C785E"/>
    <w:rsid w:val="122F45EE"/>
    <w:rsid w:val="12311DB0"/>
    <w:rsid w:val="12502AB0"/>
    <w:rsid w:val="137B524B"/>
    <w:rsid w:val="13A7481D"/>
    <w:rsid w:val="141425AE"/>
    <w:rsid w:val="1468798E"/>
    <w:rsid w:val="15CE0714"/>
    <w:rsid w:val="161D5A84"/>
    <w:rsid w:val="169D2919"/>
    <w:rsid w:val="16F71980"/>
    <w:rsid w:val="178E314D"/>
    <w:rsid w:val="18141EA8"/>
    <w:rsid w:val="182477D8"/>
    <w:rsid w:val="18A03071"/>
    <w:rsid w:val="18FD0299"/>
    <w:rsid w:val="1928178A"/>
    <w:rsid w:val="192B40BF"/>
    <w:rsid w:val="19A610E0"/>
    <w:rsid w:val="1A34523F"/>
    <w:rsid w:val="1A3D27FC"/>
    <w:rsid w:val="1A7E240C"/>
    <w:rsid w:val="1A9E30E5"/>
    <w:rsid w:val="1B425A5F"/>
    <w:rsid w:val="1C9F059A"/>
    <w:rsid w:val="1CFD0161"/>
    <w:rsid w:val="1D042AF7"/>
    <w:rsid w:val="1DAA17BA"/>
    <w:rsid w:val="1DCD1C8B"/>
    <w:rsid w:val="1DE91514"/>
    <w:rsid w:val="1EAF32E5"/>
    <w:rsid w:val="1FC12F6B"/>
    <w:rsid w:val="1FED611E"/>
    <w:rsid w:val="201C1C5D"/>
    <w:rsid w:val="211F07D8"/>
    <w:rsid w:val="21E6597A"/>
    <w:rsid w:val="22D95F27"/>
    <w:rsid w:val="22ED22E6"/>
    <w:rsid w:val="23264E2A"/>
    <w:rsid w:val="248D78D4"/>
    <w:rsid w:val="24A00DDE"/>
    <w:rsid w:val="24C539B1"/>
    <w:rsid w:val="24F664AB"/>
    <w:rsid w:val="251C4B7A"/>
    <w:rsid w:val="26444C02"/>
    <w:rsid w:val="281340F2"/>
    <w:rsid w:val="283A7E4C"/>
    <w:rsid w:val="284810A0"/>
    <w:rsid w:val="287B3A41"/>
    <w:rsid w:val="28B572D5"/>
    <w:rsid w:val="293B1D3E"/>
    <w:rsid w:val="29A9341F"/>
    <w:rsid w:val="2AFA3B65"/>
    <w:rsid w:val="2B0E7173"/>
    <w:rsid w:val="2B52086F"/>
    <w:rsid w:val="2B665F42"/>
    <w:rsid w:val="2B971CC1"/>
    <w:rsid w:val="2BA30C9F"/>
    <w:rsid w:val="2BE7692D"/>
    <w:rsid w:val="2C272B6F"/>
    <w:rsid w:val="2CB21407"/>
    <w:rsid w:val="2D3E7B63"/>
    <w:rsid w:val="2E0B5442"/>
    <w:rsid w:val="2F2359E9"/>
    <w:rsid w:val="2F59738E"/>
    <w:rsid w:val="2F9247F5"/>
    <w:rsid w:val="30345CAF"/>
    <w:rsid w:val="311F0460"/>
    <w:rsid w:val="32385D98"/>
    <w:rsid w:val="32984A75"/>
    <w:rsid w:val="32A75996"/>
    <w:rsid w:val="32CA5479"/>
    <w:rsid w:val="32E45FC5"/>
    <w:rsid w:val="32FB583A"/>
    <w:rsid w:val="334923B3"/>
    <w:rsid w:val="338126AE"/>
    <w:rsid w:val="33BE5069"/>
    <w:rsid w:val="3407617F"/>
    <w:rsid w:val="341E030F"/>
    <w:rsid w:val="342F2C69"/>
    <w:rsid w:val="343E5CF3"/>
    <w:rsid w:val="347C281D"/>
    <w:rsid w:val="35C957FB"/>
    <w:rsid w:val="35D60B0E"/>
    <w:rsid w:val="369B4555"/>
    <w:rsid w:val="378121CB"/>
    <w:rsid w:val="38557A02"/>
    <w:rsid w:val="385F71E7"/>
    <w:rsid w:val="388A21D8"/>
    <w:rsid w:val="38C16020"/>
    <w:rsid w:val="3AE13C0A"/>
    <w:rsid w:val="3C1F2E0E"/>
    <w:rsid w:val="3C972A2F"/>
    <w:rsid w:val="3D23791D"/>
    <w:rsid w:val="3D5B7E37"/>
    <w:rsid w:val="3D9F60C9"/>
    <w:rsid w:val="3EAC6EFF"/>
    <w:rsid w:val="3EBE5989"/>
    <w:rsid w:val="3FB54AF1"/>
    <w:rsid w:val="403F7D4A"/>
    <w:rsid w:val="40AC4CC6"/>
    <w:rsid w:val="40B74549"/>
    <w:rsid w:val="40B82019"/>
    <w:rsid w:val="40C50780"/>
    <w:rsid w:val="41C67E1B"/>
    <w:rsid w:val="445A12B5"/>
    <w:rsid w:val="44781B76"/>
    <w:rsid w:val="449C6A74"/>
    <w:rsid w:val="45167723"/>
    <w:rsid w:val="45457F01"/>
    <w:rsid w:val="45D56359"/>
    <w:rsid w:val="46CD3459"/>
    <w:rsid w:val="47593F71"/>
    <w:rsid w:val="47CC32FE"/>
    <w:rsid w:val="48025892"/>
    <w:rsid w:val="48492F37"/>
    <w:rsid w:val="488C3497"/>
    <w:rsid w:val="48CB6D34"/>
    <w:rsid w:val="48F96480"/>
    <w:rsid w:val="4A58680F"/>
    <w:rsid w:val="4BC1075C"/>
    <w:rsid w:val="4BDC0210"/>
    <w:rsid w:val="4C8E3329"/>
    <w:rsid w:val="4D0D4CA7"/>
    <w:rsid w:val="4D753AD8"/>
    <w:rsid w:val="4DE05AA3"/>
    <w:rsid w:val="4DF12F23"/>
    <w:rsid w:val="4E322D7A"/>
    <w:rsid w:val="4FE32F57"/>
    <w:rsid w:val="509926CD"/>
    <w:rsid w:val="50B24D8C"/>
    <w:rsid w:val="511E2C54"/>
    <w:rsid w:val="51373A98"/>
    <w:rsid w:val="51A65170"/>
    <w:rsid w:val="523523C2"/>
    <w:rsid w:val="53844258"/>
    <w:rsid w:val="541B15C8"/>
    <w:rsid w:val="546B7197"/>
    <w:rsid w:val="549514F9"/>
    <w:rsid w:val="55A8771A"/>
    <w:rsid w:val="57305517"/>
    <w:rsid w:val="576B5CFB"/>
    <w:rsid w:val="5970099F"/>
    <w:rsid w:val="5984284B"/>
    <w:rsid w:val="5AED2E8F"/>
    <w:rsid w:val="5BBF7388"/>
    <w:rsid w:val="5BF44A66"/>
    <w:rsid w:val="5C4A1501"/>
    <w:rsid w:val="5CBB0227"/>
    <w:rsid w:val="5CE61EEC"/>
    <w:rsid w:val="5D137D53"/>
    <w:rsid w:val="5D30154F"/>
    <w:rsid w:val="5DA47523"/>
    <w:rsid w:val="5DED28A7"/>
    <w:rsid w:val="5E484CF8"/>
    <w:rsid w:val="5F550E47"/>
    <w:rsid w:val="5F8E14FC"/>
    <w:rsid w:val="60120F57"/>
    <w:rsid w:val="60BB71C0"/>
    <w:rsid w:val="60F87271"/>
    <w:rsid w:val="6118515C"/>
    <w:rsid w:val="62815999"/>
    <w:rsid w:val="633328C5"/>
    <w:rsid w:val="6463254F"/>
    <w:rsid w:val="65744AF7"/>
    <w:rsid w:val="658253D1"/>
    <w:rsid w:val="65A00F9B"/>
    <w:rsid w:val="660F24C6"/>
    <w:rsid w:val="66175218"/>
    <w:rsid w:val="665410E9"/>
    <w:rsid w:val="66745FAE"/>
    <w:rsid w:val="6687039C"/>
    <w:rsid w:val="668B45C7"/>
    <w:rsid w:val="668F4E57"/>
    <w:rsid w:val="66A72146"/>
    <w:rsid w:val="66B4241F"/>
    <w:rsid w:val="670C2DEA"/>
    <w:rsid w:val="671346B1"/>
    <w:rsid w:val="67E86079"/>
    <w:rsid w:val="68474ECF"/>
    <w:rsid w:val="687F2338"/>
    <w:rsid w:val="68870D22"/>
    <w:rsid w:val="688D0215"/>
    <w:rsid w:val="692C1451"/>
    <w:rsid w:val="69613EAC"/>
    <w:rsid w:val="6A557DEB"/>
    <w:rsid w:val="6AA04035"/>
    <w:rsid w:val="6AAF2019"/>
    <w:rsid w:val="6B0D2ABD"/>
    <w:rsid w:val="6B3119F9"/>
    <w:rsid w:val="6B685C44"/>
    <w:rsid w:val="6B692F74"/>
    <w:rsid w:val="6BBB121A"/>
    <w:rsid w:val="6C6F3A3C"/>
    <w:rsid w:val="6D017C15"/>
    <w:rsid w:val="6D131F28"/>
    <w:rsid w:val="6D4F748A"/>
    <w:rsid w:val="6D6D765A"/>
    <w:rsid w:val="6D7D01AD"/>
    <w:rsid w:val="6DD02D5C"/>
    <w:rsid w:val="6DD73957"/>
    <w:rsid w:val="6DD82B9A"/>
    <w:rsid w:val="6E8A1083"/>
    <w:rsid w:val="6EBB57C5"/>
    <w:rsid w:val="6EF245AA"/>
    <w:rsid w:val="6F61551F"/>
    <w:rsid w:val="6F9C3BDF"/>
    <w:rsid w:val="70B27F88"/>
    <w:rsid w:val="72BB5C0B"/>
    <w:rsid w:val="738165A4"/>
    <w:rsid w:val="742053F8"/>
    <w:rsid w:val="75EC1D1D"/>
    <w:rsid w:val="75FC27BA"/>
    <w:rsid w:val="75FE02C3"/>
    <w:rsid w:val="76422E9D"/>
    <w:rsid w:val="768A2A12"/>
    <w:rsid w:val="77082F2B"/>
    <w:rsid w:val="77561546"/>
    <w:rsid w:val="77617C66"/>
    <w:rsid w:val="77EF5C19"/>
    <w:rsid w:val="78352C30"/>
    <w:rsid w:val="7900606F"/>
    <w:rsid w:val="799B0AA2"/>
    <w:rsid w:val="79D63AE0"/>
    <w:rsid w:val="7AF11ACD"/>
    <w:rsid w:val="7C295454"/>
    <w:rsid w:val="7C5F1B5A"/>
    <w:rsid w:val="7C9B3ACE"/>
    <w:rsid w:val="7CBF6105"/>
    <w:rsid w:val="7D277A24"/>
    <w:rsid w:val="7D36253A"/>
    <w:rsid w:val="7F504CD5"/>
    <w:rsid w:val="7F831B1B"/>
    <w:rsid w:val="7FB235F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Document Map"/>
    <w:basedOn w:val="1"/>
    <w:link w:val="18"/>
    <w:qFormat/>
    <w:uiPriority w:val="0"/>
    <w:rPr>
      <w:rFonts w:ascii="宋体"/>
      <w:sz w:val="24"/>
    </w:rPr>
  </w:style>
  <w:style w:type="paragraph" w:styleId="3">
    <w:name w:val="annotation text"/>
    <w:basedOn w:val="1"/>
    <w:link w:val="19"/>
    <w:autoRedefine/>
    <w:qFormat/>
    <w:uiPriority w:val="0"/>
    <w:pPr>
      <w:jc w:val="left"/>
    </w:pPr>
  </w:style>
  <w:style w:type="paragraph" w:styleId="4">
    <w:name w:val="Date"/>
    <w:basedOn w:val="1"/>
    <w:next w:val="1"/>
    <w:link w:val="20"/>
    <w:autoRedefine/>
    <w:qFormat/>
    <w:uiPriority w:val="0"/>
    <w:pPr>
      <w:ind w:left="100" w:leftChars="2500"/>
    </w:pPr>
  </w:style>
  <w:style w:type="paragraph" w:styleId="5">
    <w:name w:val="Balloon Text"/>
    <w:basedOn w:val="1"/>
    <w:link w:val="21"/>
    <w:autoRedefine/>
    <w:qFormat/>
    <w:uiPriority w:val="0"/>
    <w:rPr>
      <w:sz w:val="18"/>
      <w:szCs w:val="18"/>
    </w:rPr>
  </w:style>
  <w:style w:type="paragraph" w:styleId="6">
    <w:name w:val="footer"/>
    <w:basedOn w:val="1"/>
    <w:link w:val="22"/>
    <w:autoRedefine/>
    <w:qFormat/>
    <w:uiPriority w:val="99"/>
    <w:pPr>
      <w:tabs>
        <w:tab w:val="center" w:pos="4153"/>
        <w:tab w:val="right" w:pos="8306"/>
      </w:tabs>
      <w:snapToGrid w:val="0"/>
      <w:jc w:val="left"/>
    </w:pPr>
    <w:rPr>
      <w:sz w:val="18"/>
      <w:szCs w:val="18"/>
    </w:rPr>
  </w:style>
  <w:style w:type="paragraph" w:styleId="7">
    <w:name w:val="header"/>
    <w:basedOn w:val="1"/>
    <w:link w:val="23"/>
    <w:autoRedefine/>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autoRedefine/>
    <w:qFormat/>
    <w:uiPriority w:val="0"/>
    <w:pPr>
      <w:snapToGrid w:val="0"/>
      <w:jc w:val="left"/>
    </w:pPr>
    <w:rPr>
      <w:sz w:val="18"/>
    </w:rPr>
  </w:style>
  <w:style w:type="paragraph" w:styleId="9">
    <w:name w:val="Normal (Web)"/>
    <w:basedOn w:val="1"/>
    <w:autoRedefine/>
    <w:unhideWhenUsed/>
    <w:qFormat/>
    <w:uiPriority w:val="99"/>
    <w:pPr>
      <w:spacing w:beforeAutospacing="1" w:afterAutospacing="1"/>
      <w:jc w:val="left"/>
    </w:pPr>
    <w:rPr>
      <w:rFonts w:ascii="Times New Roman" w:hAnsi="Times New Roman"/>
      <w:kern w:val="0"/>
      <w:sz w:val="24"/>
      <w:szCs w:val="20"/>
    </w:rPr>
  </w:style>
  <w:style w:type="paragraph" w:styleId="10">
    <w:name w:val="annotation subject"/>
    <w:basedOn w:val="3"/>
    <w:next w:val="3"/>
    <w:link w:val="24"/>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autoRedefine/>
    <w:qFormat/>
    <w:uiPriority w:val="22"/>
    <w:rPr>
      <w:b/>
    </w:rPr>
  </w:style>
  <w:style w:type="character" w:styleId="15">
    <w:name w:val="Hyperlink"/>
    <w:autoRedefine/>
    <w:qFormat/>
    <w:uiPriority w:val="0"/>
    <w:rPr>
      <w:color w:val="0563C1"/>
      <w:u w:val="single"/>
    </w:rPr>
  </w:style>
  <w:style w:type="character" w:styleId="16">
    <w:name w:val="annotation reference"/>
    <w:autoRedefine/>
    <w:qFormat/>
    <w:uiPriority w:val="0"/>
    <w:rPr>
      <w:sz w:val="21"/>
      <w:szCs w:val="21"/>
    </w:rPr>
  </w:style>
  <w:style w:type="character" w:styleId="17">
    <w:name w:val="footnote reference"/>
    <w:autoRedefine/>
    <w:qFormat/>
    <w:uiPriority w:val="0"/>
    <w:rPr>
      <w:vertAlign w:val="superscript"/>
    </w:rPr>
  </w:style>
  <w:style w:type="character" w:customStyle="1" w:styleId="18">
    <w:name w:val="文档结构图 字符"/>
    <w:link w:val="2"/>
    <w:autoRedefine/>
    <w:qFormat/>
    <w:uiPriority w:val="0"/>
    <w:rPr>
      <w:rFonts w:ascii="宋体"/>
      <w:kern w:val="2"/>
      <w:sz w:val="24"/>
      <w:szCs w:val="24"/>
    </w:rPr>
  </w:style>
  <w:style w:type="character" w:customStyle="1" w:styleId="19">
    <w:name w:val="批注文字 字符"/>
    <w:link w:val="3"/>
    <w:autoRedefine/>
    <w:qFormat/>
    <w:uiPriority w:val="0"/>
    <w:rPr>
      <w:kern w:val="2"/>
      <w:sz w:val="21"/>
      <w:szCs w:val="24"/>
    </w:rPr>
  </w:style>
  <w:style w:type="character" w:customStyle="1" w:styleId="20">
    <w:name w:val="日期 字符"/>
    <w:link w:val="4"/>
    <w:autoRedefine/>
    <w:qFormat/>
    <w:uiPriority w:val="0"/>
    <w:rPr>
      <w:kern w:val="2"/>
      <w:sz w:val="21"/>
      <w:szCs w:val="24"/>
    </w:rPr>
  </w:style>
  <w:style w:type="character" w:customStyle="1" w:styleId="21">
    <w:name w:val="批注框文本 字符"/>
    <w:link w:val="5"/>
    <w:autoRedefine/>
    <w:qFormat/>
    <w:uiPriority w:val="0"/>
    <w:rPr>
      <w:kern w:val="2"/>
      <w:sz w:val="18"/>
      <w:szCs w:val="18"/>
    </w:rPr>
  </w:style>
  <w:style w:type="character" w:customStyle="1" w:styleId="22">
    <w:name w:val="页脚 字符"/>
    <w:link w:val="6"/>
    <w:autoRedefine/>
    <w:qFormat/>
    <w:uiPriority w:val="99"/>
    <w:rPr>
      <w:kern w:val="2"/>
      <w:sz w:val="18"/>
      <w:szCs w:val="18"/>
    </w:rPr>
  </w:style>
  <w:style w:type="character" w:customStyle="1" w:styleId="23">
    <w:name w:val="页眉 字符"/>
    <w:link w:val="7"/>
    <w:autoRedefine/>
    <w:qFormat/>
    <w:uiPriority w:val="99"/>
    <w:rPr>
      <w:kern w:val="2"/>
      <w:sz w:val="18"/>
      <w:szCs w:val="18"/>
    </w:rPr>
  </w:style>
  <w:style w:type="character" w:customStyle="1" w:styleId="24">
    <w:name w:val="批注主题 字符"/>
    <w:link w:val="10"/>
    <w:autoRedefine/>
    <w:qFormat/>
    <w:uiPriority w:val="0"/>
    <w:rPr>
      <w:b/>
      <w:bCs/>
      <w:kern w:val="2"/>
      <w:sz w:val="21"/>
      <w:szCs w:val="24"/>
    </w:rPr>
  </w:style>
  <w:style w:type="paragraph" w:styleId="25">
    <w:name w:val="No Spacing"/>
    <w:qFormat/>
    <w:uiPriority w:val="1"/>
    <w:pPr>
      <w:widowControl w:val="0"/>
    </w:pPr>
    <w:rPr>
      <w:rFonts w:ascii="Courier New" w:hAnsi="Courier New" w:eastAsia="Courier New" w:cs="Courier New"/>
      <w:color w:val="000000"/>
      <w:sz w:val="24"/>
      <w:szCs w:val="24"/>
      <w:lang w:val="zh-TW"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5015</Words>
  <Characters>5180</Characters>
  <Lines>66</Lines>
  <Paragraphs>18</Paragraphs>
  <TotalTime>110</TotalTime>
  <ScaleCrop>false</ScaleCrop>
  <LinksUpToDate>false</LinksUpToDate>
  <CharactersWithSpaces>6226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2022-02-16T10:57:00Z</dcterms:created>
  <dc:creator>user</dc:creator>
  <cp:lastModifiedBy>Jodie</cp:lastModifiedBy>
  <cp:lastPrinted>2024-10-07T04:26:00Z</cp:lastPrinted>
  <dcterms:modified xsi:type="dcterms:W3CDTF">2025-02-06T05:28:05Z</dcterms:modified>
  <dc:title>鲁东东（苏州）餐饮管理有限公司破产清算案</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9F8FF38770FA48FD8A4F5010A306E1B8_13</vt:lpwstr>
  </property>
  <property fmtid="{D5CDD505-2E9C-101B-9397-08002B2CF9AE}" pid="4" name="KSOTemplateDocerSaveRecord">
    <vt:lpwstr>eyJoZGlkIjoiMzNiNTVhNjU1MWE3MDU2ODU1MzdmY2JhZWNhN2FiMzIiLCJ1c2VySWQiOiIxOTMxNTI2MTgifQ==</vt:lpwstr>
  </property>
</Properties>
</file>