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B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jc w:val="center"/>
        <w:textAlignment w:val="auto"/>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i w:val="0"/>
          <w:iCs w:val="0"/>
          <w:caps w:val="0"/>
          <w:color w:val="auto"/>
          <w:spacing w:val="0"/>
          <w:sz w:val="32"/>
          <w:szCs w:val="32"/>
          <w:lang w:eastAsia="zh-CN"/>
        </w:rPr>
        <w:t>常德市万路达物流股份有限</w:t>
      </w:r>
      <w:r>
        <w:rPr>
          <w:rFonts w:hint="eastAsia" w:asciiTheme="majorEastAsia" w:hAnsiTheme="majorEastAsia" w:eastAsiaTheme="majorEastAsia" w:cstheme="majorEastAsia"/>
          <w:b/>
          <w:bCs/>
          <w:i w:val="0"/>
          <w:iCs w:val="0"/>
          <w:caps w:val="0"/>
          <w:color w:val="auto"/>
          <w:spacing w:val="0"/>
          <w:sz w:val="32"/>
          <w:szCs w:val="32"/>
        </w:rPr>
        <w:t>公司管理人</w:t>
      </w:r>
    </w:p>
    <w:p w14:paraId="75B01D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firstLine="1606" w:firstLineChars="500"/>
        <w:jc w:val="both"/>
        <w:textAlignment w:val="auto"/>
        <w:rPr>
          <w:rFonts w:hint="default" w:eastAsiaTheme="majorEastAsia"/>
          <w:b/>
          <w:bCs/>
          <w:color w:val="auto"/>
          <w:sz w:val="32"/>
          <w:szCs w:val="32"/>
          <w:lang w:val="en-US" w:eastAsia="zh-CN"/>
        </w:rPr>
      </w:pPr>
      <w:r>
        <w:rPr>
          <w:rFonts w:hint="eastAsia" w:asciiTheme="majorEastAsia" w:hAnsiTheme="majorEastAsia" w:eastAsiaTheme="majorEastAsia" w:cstheme="majorEastAsia"/>
          <w:b/>
          <w:bCs/>
          <w:i w:val="0"/>
          <w:iCs w:val="0"/>
          <w:caps w:val="0"/>
          <w:color w:val="auto"/>
          <w:spacing w:val="0"/>
          <w:sz w:val="32"/>
          <w:szCs w:val="32"/>
        </w:rPr>
        <w:t>关于</w:t>
      </w:r>
      <w:r>
        <w:rPr>
          <w:rFonts w:hint="eastAsia" w:asciiTheme="majorEastAsia" w:hAnsiTheme="majorEastAsia" w:eastAsiaTheme="majorEastAsia" w:cstheme="majorEastAsia"/>
          <w:b/>
          <w:bCs/>
          <w:i w:val="0"/>
          <w:iCs w:val="0"/>
          <w:caps w:val="0"/>
          <w:color w:val="auto"/>
          <w:spacing w:val="0"/>
          <w:sz w:val="32"/>
          <w:szCs w:val="32"/>
          <w:lang w:val="en-US" w:eastAsia="zh-CN"/>
        </w:rPr>
        <w:t>重型半挂牵引车整体</w:t>
      </w:r>
      <w:r>
        <w:rPr>
          <w:rFonts w:hint="eastAsia" w:asciiTheme="majorEastAsia" w:hAnsiTheme="majorEastAsia" w:eastAsiaTheme="majorEastAsia" w:cstheme="majorEastAsia"/>
          <w:b/>
          <w:bCs/>
          <w:i w:val="0"/>
          <w:iCs w:val="0"/>
          <w:caps w:val="0"/>
          <w:color w:val="auto"/>
          <w:spacing w:val="0"/>
          <w:sz w:val="32"/>
          <w:szCs w:val="32"/>
        </w:rPr>
        <w:t>拍卖的公告</w:t>
      </w:r>
    </w:p>
    <w:p w14:paraId="62C07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880" w:firstLineChars="200"/>
        <w:jc w:val="both"/>
        <w:textAlignment w:val="auto"/>
      </w:pPr>
      <w:r>
        <w:rPr>
          <w:rFonts w:hint="default" w:ascii="Helvetica" w:hAnsi="Helvetica" w:eastAsia="Helvetica" w:cs="Helvetica"/>
          <w:i w:val="0"/>
          <w:iCs w:val="0"/>
          <w:caps w:val="0"/>
          <w:color w:val="666666"/>
          <w:spacing w:val="0"/>
          <w:sz w:val="44"/>
          <w:szCs w:val="44"/>
        </w:rPr>
        <w:t> </w:t>
      </w:r>
    </w:p>
    <w:p w14:paraId="062BA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湖南省常德市中级</w:t>
      </w:r>
      <w:r>
        <w:rPr>
          <w:rFonts w:hint="eastAsia" w:ascii="仿宋" w:hAnsi="仿宋" w:eastAsia="仿宋" w:cs="仿宋"/>
          <w:i w:val="0"/>
          <w:iCs w:val="0"/>
          <w:caps w:val="0"/>
          <w:color w:val="000000"/>
          <w:spacing w:val="0"/>
          <w:sz w:val="32"/>
          <w:szCs w:val="32"/>
        </w:rPr>
        <w:t>人民法院于202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12</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日作出（202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）湘07破申</w:t>
      </w:r>
      <w:r>
        <w:rPr>
          <w:rFonts w:hint="eastAsia" w:ascii="仿宋" w:hAnsi="仿宋" w:eastAsia="仿宋" w:cs="仿宋"/>
          <w:i w:val="0"/>
          <w:iCs w:val="0"/>
          <w:caps w:val="0"/>
          <w:color w:val="000000"/>
          <w:spacing w:val="0"/>
          <w:sz w:val="32"/>
          <w:szCs w:val="32"/>
          <w:lang w:val="en-US" w:eastAsia="zh-CN"/>
        </w:rPr>
        <w:t>13</w:t>
      </w:r>
      <w:r>
        <w:rPr>
          <w:rFonts w:hint="eastAsia" w:ascii="仿宋" w:hAnsi="仿宋" w:eastAsia="仿宋" w:cs="仿宋"/>
          <w:i w:val="0"/>
          <w:iCs w:val="0"/>
          <w:caps w:val="0"/>
          <w:color w:val="000000"/>
          <w:spacing w:val="0"/>
          <w:sz w:val="32"/>
          <w:szCs w:val="32"/>
        </w:rPr>
        <w:t>号民事裁定书，裁定</w:t>
      </w:r>
      <w:r>
        <w:rPr>
          <w:rFonts w:hint="eastAsia" w:ascii="仿宋" w:hAnsi="仿宋" w:eastAsia="仿宋" w:cs="仿宋"/>
          <w:i w:val="0"/>
          <w:iCs w:val="0"/>
          <w:caps w:val="0"/>
          <w:color w:val="000000"/>
          <w:spacing w:val="0"/>
          <w:sz w:val="32"/>
          <w:szCs w:val="32"/>
          <w:lang w:eastAsia="zh-CN"/>
        </w:rPr>
        <w:t>常德市万路达物流股份有限</w:t>
      </w:r>
      <w:r>
        <w:rPr>
          <w:rFonts w:hint="eastAsia" w:ascii="仿宋" w:hAnsi="仿宋" w:eastAsia="仿宋" w:cs="仿宋"/>
          <w:i w:val="0"/>
          <w:iCs w:val="0"/>
          <w:caps w:val="0"/>
          <w:color w:val="000000"/>
          <w:spacing w:val="0"/>
          <w:sz w:val="32"/>
          <w:szCs w:val="32"/>
        </w:rPr>
        <w:t>公司（以下简称</w:t>
      </w:r>
      <w:r>
        <w:rPr>
          <w:rFonts w:hint="eastAsia" w:ascii="仿宋" w:hAnsi="仿宋" w:eastAsia="仿宋" w:cs="仿宋"/>
          <w:i w:val="0"/>
          <w:iCs w:val="0"/>
          <w:caps w:val="0"/>
          <w:color w:val="000000"/>
          <w:spacing w:val="0"/>
          <w:sz w:val="32"/>
          <w:szCs w:val="32"/>
          <w:lang w:val="en-US" w:eastAsia="zh-CN"/>
        </w:rPr>
        <w:t>债务人或万路达公司</w:t>
      </w:r>
      <w:r>
        <w:rPr>
          <w:rFonts w:hint="eastAsia" w:ascii="仿宋" w:hAnsi="仿宋" w:eastAsia="仿宋" w:cs="仿宋"/>
          <w:i w:val="0"/>
          <w:iCs w:val="0"/>
          <w:caps w:val="0"/>
          <w:color w:val="000000"/>
          <w:spacing w:val="0"/>
          <w:sz w:val="32"/>
          <w:szCs w:val="32"/>
        </w:rPr>
        <w:t>）破产清算一案，并指定湖南道明清算服务有限公司担任</w:t>
      </w:r>
      <w:r>
        <w:rPr>
          <w:rFonts w:hint="eastAsia" w:ascii="仿宋" w:hAnsi="仿宋" w:eastAsia="仿宋" w:cs="仿宋"/>
          <w:i w:val="0"/>
          <w:iCs w:val="0"/>
          <w:caps w:val="0"/>
          <w:color w:val="000000"/>
          <w:spacing w:val="0"/>
          <w:sz w:val="32"/>
          <w:szCs w:val="32"/>
          <w:lang w:val="en-US" w:eastAsia="zh-CN"/>
        </w:rPr>
        <w:t>万路达公司</w:t>
      </w:r>
      <w:r>
        <w:rPr>
          <w:rFonts w:hint="eastAsia" w:ascii="仿宋" w:hAnsi="仿宋" w:eastAsia="仿宋" w:cs="仿宋"/>
          <w:i w:val="0"/>
          <w:iCs w:val="0"/>
          <w:caps w:val="0"/>
          <w:color w:val="000000"/>
          <w:spacing w:val="0"/>
          <w:sz w:val="32"/>
          <w:szCs w:val="32"/>
        </w:rPr>
        <w:t>管理人。</w:t>
      </w:r>
    </w:p>
    <w:p w14:paraId="7AF812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为处置</w:t>
      </w:r>
      <w:r>
        <w:rPr>
          <w:rFonts w:hint="eastAsia" w:ascii="仿宋" w:hAnsi="仿宋" w:eastAsia="仿宋" w:cs="仿宋"/>
          <w:i w:val="0"/>
          <w:iCs w:val="0"/>
          <w:caps w:val="0"/>
          <w:color w:val="000000"/>
          <w:spacing w:val="0"/>
          <w:sz w:val="32"/>
          <w:szCs w:val="32"/>
          <w:lang w:val="en-US" w:eastAsia="zh-CN"/>
        </w:rPr>
        <w:t>债务人</w:t>
      </w:r>
      <w:r>
        <w:rPr>
          <w:rFonts w:hint="eastAsia" w:ascii="仿宋" w:hAnsi="仿宋" w:eastAsia="仿宋" w:cs="仿宋"/>
          <w:i w:val="0"/>
          <w:iCs w:val="0"/>
          <w:caps w:val="0"/>
          <w:color w:val="000000"/>
          <w:spacing w:val="0"/>
          <w:sz w:val="32"/>
          <w:szCs w:val="32"/>
        </w:rPr>
        <w:t>财产，</w:t>
      </w:r>
      <w:r>
        <w:rPr>
          <w:rFonts w:hint="eastAsia" w:ascii="仿宋" w:hAnsi="仿宋" w:eastAsia="仿宋" w:cs="仿宋"/>
          <w:i w:val="0"/>
          <w:iCs w:val="0"/>
          <w:caps w:val="0"/>
          <w:color w:val="000000"/>
          <w:spacing w:val="0"/>
          <w:sz w:val="32"/>
          <w:szCs w:val="32"/>
          <w:lang w:eastAsia="zh-CN"/>
        </w:rPr>
        <w:t>万路达</w:t>
      </w:r>
      <w:r>
        <w:rPr>
          <w:rFonts w:hint="eastAsia" w:ascii="仿宋" w:hAnsi="仿宋" w:eastAsia="仿宋" w:cs="仿宋"/>
          <w:i w:val="0"/>
          <w:iCs w:val="0"/>
          <w:caps w:val="0"/>
          <w:color w:val="000000"/>
          <w:spacing w:val="0"/>
          <w:sz w:val="32"/>
          <w:szCs w:val="32"/>
        </w:rPr>
        <w:t>公司管理人将于</w:t>
      </w:r>
      <w:r>
        <w:rPr>
          <w:rFonts w:hint="eastAsia" w:ascii="仿宋" w:hAnsi="仿宋" w:eastAsia="仿宋" w:cs="仿宋"/>
          <w:i w:val="0"/>
          <w:iCs w:val="0"/>
          <w:caps w:val="0"/>
          <w:color w:val="FF0000"/>
          <w:spacing w:val="0"/>
          <w:sz w:val="32"/>
          <w:szCs w:val="32"/>
        </w:rPr>
        <w:t>202</w:t>
      </w:r>
      <w:r>
        <w:rPr>
          <w:rFonts w:hint="eastAsia" w:ascii="仿宋" w:hAnsi="仿宋" w:eastAsia="仿宋" w:cs="仿宋"/>
          <w:i w:val="0"/>
          <w:iCs w:val="0"/>
          <w:caps w:val="0"/>
          <w:color w:val="FF0000"/>
          <w:spacing w:val="0"/>
          <w:sz w:val="32"/>
          <w:szCs w:val="32"/>
          <w:lang w:val="en-US" w:eastAsia="zh-CN"/>
        </w:rPr>
        <w:t>5</w:t>
      </w:r>
      <w:r>
        <w:rPr>
          <w:rFonts w:hint="eastAsia" w:ascii="仿宋" w:hAnsi="仿宋" w:eastAsia="仿宋" w:cs="仿宋"/>
          <w:i w:val="0"/>
          <w:iCs w:val="0"/>
          <w:caps w:val="0"/>
          <w:color w:val="FF0000"/>
          <w:spacing w:val="0"/>
          <w:sz w:val="32"/>
          <w:szCs w:val="32"/>
        </w:rPr>
        <w:t>年</w:t>
      </w:r>
      <w:r>
        <w:rPr>
          <w:rFonts w:hint="eastAsia" w:ascii="仿宋" w:hAnsi="仿宋" w:eastAsia="仿宋" w:cs="仿宋"/>
          <w:i w:val="0"/>
          <w:iCs w:val="0"/>
          <w:caps w:val="0"/>
          <w:color w:val="FF0000"/>
          <w:spacing w:val="0"/>
          <w:sz w:val="32"/>
          <w:szCs w:val="32"/>
          <w:lang w:val="en-US" w:eastAsia="zh-CN"/>
        </w:rPr>
        <w:t>4</w:t>
      </w:r>
      <w:r>
        <w:rPr>
          <w:rFonts w:hint="eastAsia" w:ascii="仿宋" w:hAnsi="仿宋" w:eastAsia="仿宋" w:cs="仿宋"/>
          <w:i w:val="0"/>
          <w:iCs w:val="0"/>
          <w:caps w:val="0"/>
          <w:color w:val="FF0000"/>
          <w:spacing w:val="0"/>
          <w:sz w:val="32"/>
          <w:szCs w:val="32"/>
        </w:rPr>
        <w:t>月</w:t>
      </w:r>
      <w:r>
        <w:rPr>
          <w:rFonts w:hint="eastAsia" w:ascii="仿宋" w:hAnsi="仿宋" w:eastAsia="仿宋" w:cs="仿宋"/>
          <w:i w:val="0"/>
          <w:iCs w:val="0"/>
          <w:caps w:val="0"/>
          <w:color w:val="FF0000"/>
          <w:spacing w:val="0"/>
          <w:sz w:val="32"/>
          <w:szCs w:val="32"/>
          <w:lang w:val="en-US" w:eastAsia="zh-CN"/>
        </w:rPr>
        <w:t>1</w:t>
      </w:r>
      <w:r>
        <w:rPr>
          <w:rFonts w:hint="eastAsia" w:ascii="仿宋" w:hAnsi="仿宋" w:eastAsia="仿宋" w:cs="仿宋"/>
          <w:i w:val="0"/>
          <w:iCs w:val="0"/>
          <w:caps w:val="0"/>
          <w:color w:val="FF0000"/>
          <w:spacing w:val="0"/>
          <w:sz w:val="32"/>
          <w:szCs w:val="32"/>
        </w:rPr>
        <w:t>日10时至202</w:t>
      </w:r>
      <w:r>
        <w:rPr>
          <w:rFonts w:hint="eastAsia" w:ascii="仿宋" w:hAnsi="仿宋" w:eastAsia="仿宋" w:cs="仿宋"/>
          <w:i w:val="0"/>
          <w:iCs w:val="0"/>
          <w:caps w:val="0"/>
          <w:color w:val="FF0000"/>
          <w:spacing w:val="0"/>
          <w:sz w:val="32"/>
          <w:szCs w:val="32"/>
          <w:lang w:val="en-US" w:eastAsia="zh-CN"/>
        </w:rPr>
        <w:t>5</w:t>
      </w:r>
      <w:r>
        <w:rPr>
          <w:rFonts w:hint="eastAsia" w:ascii="仿宋" w:hAnsi="仿宋" w:eastAsia="仿宋" w:cs="仿宋"/>
          <w:i w:val="0"/>
          <w:iCs w:val="0"/>
          <w:caps w:val="0"/>
          <w:color w:val="FF0000"/>
          <w:spacing w:val="0"/>
          <w:sz w:val="32"/>
          <w:szCs w:val="32"/>
        </w:rPr>
        <w:t>年</w:t>
      </w:r>
      <w:r>
        <w:rPr>
          <w:rFonts w:hint="eastAsia" w:ascii="仿宋" w:hAnsi="仿宋" w:eastAsia="仿宋" w:cs="仿宋"/>
          <w:i w:val="0"/>
          <w:iCs w:val="0"/>
          <w:caps w:val="0"/>
          <w:color w:val="FF0000"/>
          <w:spacing w:val="0"/>
          <w:sz w:val="32"/>
          <w:szCs w:val="32"/>
          <w:lang w:val="en-US" w:eastAsia="zh-CN"/>
        </w:rPr>
        <w:t>4</w:t>
      </w:r>
      <w:r>
        <w:rPr>
          <w:rFonts w:hint="eastAsia" w:ascii="仿宋" w:hAnsi="仿宋" w:eastAsia="仿宋" w:cs="仿宋"/>
          <w:i w:val="0"/>
          <w:iCs w:val="0"/>
          <w:caps w:val="0"/>
          <w:color w:val="FF0000"/>
          <w:spacing w:val="0"/>
          <w:sz w:val="32"/>
          <w:szCs w:val="32"/>
        </w:rPr>
        <w:t>月</w:t>
      </w:r>
      <w:r>
        <w:rPr>
          <w:rFonts w:hint="eastAsia" w:ascii="仿宋" w:hAnsi="仿宋" w:eastAsia="仿宋" w:cs="仿宋"/>
          <w:i w:val="0"/>
          <w:iCs w:val="0"/>
          <w:caps w:val="0"/>
          <w:color w:val="FF0000"/>
          <w:spacing w:val="0"/>
          <w:sz w:val="32"/>
          <w:szCs w:val="32"/>
          <w:lang w:val="en-US" w:eastAsia="zh-CN"/>
        </w:rPr>
        <w:t>2</w:t>
      </w:r>
      <w:r>
        <w:rPr>
          <w:rFonts w:hint="eastAsia" w:ascii="仿宋" w:hAnsi="仿宋" w:eastAsia="仿宋" w:cs="仿宋"/>
          <w:i w:val="0"/>
          <w:iCs w:val="0"/>
          <w:caps w:val="0"/>
          <w:color w:val="FF0000"/>
          <w:spacing w:val="0"/>
          <w:sz w:val="32"/>
          <w:szCs w:val="32"/>
        </w:rPr>
        <w:t>日10时止（延时除外）</w:t>
      </w:r>
      <w:r>
        <w:rPr>
          <w:rFonts w:hint="eastAsia" w:ascii="仿宋" w:hAnsi="仿宋" w:eastAsia="仿宋" w:cs="仿宋"/>
          <w:i w:val="0"/>
          <w:iCs w:val="0"/>
          <w:caps w:val="0"/>
          <w:color w:val="000000"/>
          <w:spacing w:val="0"/>
          <w:sz w:val="32"/>
          <w:szCs w:val="32"/>
        </w:rPr>
        <w:t>在淘宝网阿里拍卖破产强清平台上进行公开拍卖活动（网址（https://susong.taobao.com/），本次拍卖标的物为</w:t>
      </w:r>
      <w:r>
        <w:rPr>
          <w:rFonts w:hint="eastAsia" w:ascii="仿宋" w:hAnsi="仿宋" w:eastAsia="仿宋" w:cs="仿宋"/>
          <w:i w:val="0"/>
          <w:iCs w:val="0"/>
          <w:caps w:val="0"/>
          <w:color w:val="000000"/>
          <w:spacing w:val="0"/>
          <w:sz w:val="32"/>
          <w:szCs w:val="32"/>
          <w:lang w:eastAsia="zh-CN"/>
        </w:rPr>
        <w:t>债务人</w:t>
      </w:r>
      <w:r>
        <w:rPr>
          <w:rFonts w:hint="eastAsia" w:ascii="仿宋" w:hAnsi="仿宋" w:eastAsia="仿宋" w:cs="仿宋"/>
          <w:i w:val="0"/>
          <w:iCs w:val="0"/>
          <w:caps w:val="0"/>
          <w:color w:val="000000"/>
          <w:spacing w:val="0"/>
          <w:sz w:val="32"/>
          <w:szCs w:val="32"/>
        </w:rPr>
        <w:t>财产，现将相关事项公告如下：</w:t>
      </w:r>
    </w:p>
    <w:p w14:paraId="260A8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一、重要提示</w:t>
      </w:r>
    </w:p>
    <w:p w14:paraId="6DD458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1、郑重声明：本标的</w:t>
      </w:r>
      <w:r>
        <w:rPr>
          <w:rFonts w:hint="eastAsia" w:ascii="仿宋" w:hAnsi="仿宋" w:eastAsia="仿宋" w:cs="仿宋"/>
          <w:i w:val="0"/>
          <w:iCs w:val="0"/>
          <w:caps w:val="0"/>
          <w:color w:val="000000"/>
          <w:spacing w:val="0"/>
          <w:sz w:val="32"/>
          <w:szCs w:val="32"/>
          <w:lang w:val="en-US" w:eastAsia="zh-CN"/>
        </w:rPr>
        <w:t>物</w:t>
      </w:r>
      <w:r>
        <w:rPr>
          <w:rFonts w:hint="eastAsia" w:ascii="仿宋" w:hAnsi="仿宋" w:eastAsia="仿宋" w:cs="仿宋"/>
          <w:i w:val="0"/>
          <w:iCs w:val="0"/>
          <w:caps w:val="0"/>
          <w:color w:val="000000"/>
          <w:spacing w:val="0"/>
          <w:sz w:val="32"/>
          <w:szCs w:val="32"/>
        </w:rPr>
        <w:t>系管理人根据</w:t>
      </w:r>
      <w:r>
        <w:rPr>
          <w:rFonts w:hint="eastAsia" w:ascii="仿宋" w:hAnsi="仿宋" w:eastAsia="仿宋" w:cs="仿宋"/>
          <w:i w:val="0"/>
          <w:iCs w:val="0"/>
          <w:caps w:val="0"/>
          <w:color w:val="000000"/>
          <w:spacing w:val="0"/>
          <w:sz w:val="32"/>
          <w:szCs w:val="32"/>
          <w:lang w:eastAsia="zh-CN"/>
        </w:rPr>
        <w:t>常德市万路达物流股份有限</w:t>
      </w:r>
      <w:r>
        <w:rPr>
          <w:rFonts w:hint="eastAsia" w:ascii="仿宋" w:hAnsi="仿宋" w:eastAsia="仿宋" w:cs="仿宋"/>
          <w:i w:val="0"/>
          <w:iCs w:val="0"/>
          <w:caps w:val="0"/>
          <w:color w:val="000000"/>
          <w:spacing w:val="0"/>
          <w:sz w:val="32"/>
          <w:szCs w:val="32"/>
        </w:rPr>
        <w:t>公司债权人会议决议，</w:t>
      </w:r>
      <w:r>
        <w:rPr>
          <w:rFonts w:hint="eastAsia" w:ascii="仿宋" w:hAnsi="仿宋" w:eastAsia="仿宋" w:cs="仿宋"/>
          <w:i w:val="0"/>
          <w:iCs w:val="0"/>
          <w:caps w:val="0"/>
          <w:color w:val="000000"/>
          <w:spacing w:val="0"/>
          <w:sz w:val="32"/>
          <w:szCs w:val="32"/>
          <w:lang w:val="en-US" w:eastAsia="zh-CN"/>
        </w:rPr>
        <w:t>经法院许可，</w:t>
      </w:r>
      <w:r>
        <w:rPr>
          <w:rFonts w:hint="eastAsia" w:ascii="仿宋" w:hAnsi="仿宋" w:eastAsia="仿宋" w:cs="仿宋"/>
          <w:i w:val="0"/>
          <w:iCs w:val="0"/>
          <w:caps w:val="0"/>
          <w:color w:val="000000"/>
          <w:spacing w:val="0"/>
          <w:sz w:val="32"/>
          <w:szCs w:val="32"/>
        </w:rPr>
        <w:t>通过网络拍卖方式处分的</w:t>
      </w:r>
      <w:r>
        <w:rPr>
          <w:rFonts w:hint="eastAsia" w:ascii="仿宋" w:hAnsi="仿宋" w:eastAsia="仿宋" w:cs="仿宋"/>
          <w:i w:val="0"/>
          <w:iCs w:val="0"/>
          <w:caps w:val="0"/>
          <w:color w:val="000000"/>
          <w:spacing w:val="0"/>
          <w:sz w:val="32"/>
          <w:szCs w:val="32"/>
          <w:lang w:eastAsia="zh-CN"/>
        </w:rPr>
        <w:t>债务人</w:t>
      </w:r>
      <w:r>
        <w:rPr>
          <w:rFonts w:hint="eastAsia" w:ascii="仿宋" w:hAnsi="仿宋" w:eastAsia="仿宋" w:cs="仿宋"/>
          <w:i w:val="0"/>
          <w:iCs w:val="0"/>
          <w:caps w:val="0"/>
          <w:color w:val="000000"/>
          <w:spacing w:val="0"/>
          <w:sz w:val="32"/>
          <w:szCs w:val="32"/>
        </w:rPr>
        <w:t>财产。</w:t>
      </w:r>
    </w:p>
    <w:p w14:paraId="1188A1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2、竞拍前请务必遵照本《拍卖公告》</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《拍卖须知》的要求，进行实地看样、调查标的物信息、了解竞买资质、委托代理及尾款支付方式等内容。如违反相关</w:t>
      </w:r>
      <w:r>
        <w:rPr>
          <w:rFonts w:hint="eastAsia" w:ascii="仿宋" w:hAnsi="仿宋" w:eastAsia="仿宋" w:cs="仿宋"/>
          <w:i w:val="0"/>
          <w:iCs w:val="0"/>
          <w:caps w:val="0"/>
          <w:color w:val="000000"/>
          <w:spacing w:val="0"/>
          <w:sz w:val="32"/>
          <w:szCs w:val="32"/>
          <w:lang w:val="en-US" w:eastAsia="zh-CN"/>
        </w:rPr>
        <w:t>规</w:t>
      </w:r>
      <w:r>
        <w:rPr>
          <w:rFonts w:hint="eastAsia" w:ascii="仿宋" w:hAnsi="仿宋" w:eastAsia="仿宋" w:cs="仿宋"/>
          <w:i w:val="0"/>
          <w:iCs w:val="0"/>
          <w:caps w:val="0"/>
          <w:color w:val="000000"/>
          <w:spacing w:val="0"/>
          <w:sz w:val="32"/>
          <w:szCs w:val="32"/>
        </w:rPr>
        <w:t>定，您的保证金会被划扣并产生其他法律责任，请理性参拍。</w:t>
      </w:r>
    </w:p>
    <w:p w14:paraId="70C6F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3、本次拍卖公告所作的情况说明，仅为竞买人参与竞买提供参考，不能作为竞买人判断、权衡价值的最终依据，竞买人根据自身需求可自行调查、了解与核实</w:t>
      </w:r>
      <w:r>
        <w:rPr>
          <w:rFonts w:hint="eastAsia" w:ascii="仿宋" w:hAnsi="仿宋" w:eastAsia="仿宋" w:cs="仿宋"/>
          <w:i w:val="0"/>
          <w:iCs w:val="0"/>
          <w:caps w:val="0"/>
          <w:color w:val="000000"/>
          <w:spacing w:val="0"/>
          <w:sz w:val="32"/>
          <w:szCs w:val="32"/>
          <w:lang w:val="en-US" w:eastAsia="zh-CN"/>
        </w:rPr>
        <w:t>相关情况</w:t>
      </w:r>
      <w:r>
        <w:rPr>
          <w:rFonts w:hint="eastAsia" w:ascii="仿宋" w:hAnsi="仿宋" w:eastAsia="仿宋" w:cs="仿宋"/>
          <w:i w:val="0"/>
          <w:iCs w:val="0"/>
          <w:caps w:val="0"/>
          <w:color w:val="000000"/>
          <w:spacing w:val="0"/>
          <w:sz w:val="32"/>
          <w:szCs w:val="32"/>
        </w:rPr>
        <w:t>。未尽事宜，管理人不承担任何责任。</w:t>
      </w:r>
    </w:p>
    <w:p w14:paraId="3EBDD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4、竞买人系</w:t>
      </w:r>
      <w:r>
        <w:rPr>
          <w:rFonts w:hint="eastAsia" w:ascii="仿宋" w:hAnsi="仿宋" w:eastAsia="仿宋" w:cs="仿宋"/>
          <w:i w:val="0"/>
          <w:iCs w:val="0"/>
          <w:caps w:val="0"/>
          <w:color w:val="000000"/>
          <w:spacing w:val="0"/>
          <w:sz w:val="32"/>
          <w:szCs w:val="32"/>
          <w:lang w:eastAsia="zh-CN"/>
        </w:rPr>
        <w:t>债务人</w:t>
      </w:r>
      <w:r>
        <w:rPr>
          <w:rFonts w:hint="eastAsia" w:ascii="仿宋" w:hAnsi="仿宋" w:eastAsia="仿宋" w:cs="仿宋"/>
          <w:i w:val="0"/>
          <w:iCs w:val="0"/>
          <w:caps w:val="0"/>
          <w:color w:val="000000"/>
          <w:spacing w:val="0"/>
          <w:sz w:val="32"/>
          <w:szCs w:val="32"/>
        </w:rPr>
        <w:t>的债权人（含已知或未知的）的，不得以享有的债权抵付竞拍款项。</w:t>
      </w:r>
    </w:p>
    <w:p w14:paraId="3E0FB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5、本次拍卖的标的物</w:t>
      </w:r>
      <w:r>
        <w:rPr>
          <w:rFonts w:hint="eastAsia" w:ascii="仿宋" w:hAnsi="仿宋" w:eastAsia="仿宋" w:cs="仿宋"/>
          <w:i w:val="0"/>
          <w:iCs w:val="0"/>
          <w:caps w:val="0"/>
          <w:color w:val="000000"/>
          <w:spacing w:val="0"/>
          <w:sz w:val="32"/>
          <w:szCs w:val="32"/>
          <w:lang w:val="en-US" w:eastAsia="zh-CN"/>
        </w:rPr>
        <w:t>数量、车牌、类型、品牌、使用性能、排放阶段、行驶证有限期、保险、车辆违章信息等</w:t>
      </w:r>
      <w:r>
        <w:rPr>
          <w:rFonts w:hint="eastAsia" w:ascii="仿宋" w:hAnsi="仿宋" w:eastAsia="仿宋" w:cs="仿宋"/>
          <w:i w:val="0"/>
          <w:iCs w:val="0"/>
          <w:caps w:val="0"/>
          <w:color w:val="000000"/>
          <w:spacing w:val="0"/>
          <w:sz w:val="32"/>
          <w:szCs w:val="32"/>
        </w:rPr>
        <w:t>以其现状为准，管理人不承担拍卖标的物的瑕疵保证责任。除拍卖文件披露外，竞买人应对拍卖标的物的实际状况以及瑕疵（含显性、隐性瑕疵）等自行调查核实、承担投资风险。</w:t>
      </w:r>
    </w:p>
    <w:p w14:paraId="629A2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、管理人有权随时中止、撤回、终止本次拍卖。管理人中止、撤回、终止拍卖的，竞买人已缴纳的保证金原路无息退回。</w:t>
      </w:r>
    </w:p>
    <w:p w14:paraId="5AAA2E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b/>
          <w:bCs/>
          <w:i w:val="0"/>
          <w:iCs w:val="0"/>
          <w:caps w:val="0"/>
          <w:color w:val="000000"/>
          <w:spacing w:val="0"/>
          <w:sz w:val="32"/>
          <w:szCs w:val="32"/>
        </w:rPr>
        <w:t>二、拍卖标的、竞价保留底价、保证金、增价幅度</w:t>
      </w:r>
    </w:p>
    <w:p w14:paraId="1EEC11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000000"/>
          <w:spacing w:val="0"/>
          <w:sz w:val="32"/>
          <w:szCs w:val="32"/>
          <w:lang w:val="en-US"/>
        </w:rPr>
      </w:pPr>
      <w:r>
        <w:rPr>
          <w:rFonts w:hint="eastAsia" w:ascii="仿宋" w:hAnsi="仿宋" w:eastAsia="仿宋" w:cs="仿宋"/>
          <w:i w:val="0"/>
          <w:iCs w:val="0"/>
          <w:caps w:val="0"/>
          <w:color w:val="000000"/>
          <w:spacing w:val="0"/>
          <w:sz w:val="32"/>
          <w:szCs w:val="32"/>
        </w:rPr>
        <w:t> </w:t>
      </w:r>
      <w:r>
        <w:rPr>
          <w:rFonts w:hint="eastAsia" w:ascii="仿宋" w:hAnsi="仿宋" w:eastAsia="仿宋" w:cs="仿宋"/>
          <w:b/>
          <w:bCs/>
          <w:i w:val="0"/>
          <w:iCs w:val="0"/>
          <w:caps w:val="0"/>
          <w:color w:val="000000"/>
          <w:spacing w:val="0"/>
          <w:sz w:val="32"/>
          <w:szCs w:val="32"/>
        </w:rPr>
        <w:t>（一）拍卖标的 </w:t>
      </w:r>
      <w:r>
        <w:rPr>
          <w:rFonts w:hint="eastAsia" w:ascii="仿宋" w:hAnsi="仿宋" w:eastAsia="仿宋" w:cs="仿宋"/>
          <w:i w:val="0"/>
          <w:iCs w:val="0"/>
          <w:caps w:val="0"/>
          <w:color w:val="000000"/>
          <w:spacing w:val="0"/>
          <w:sz w:val="32"/>
          <w:szCs w:val="32"/>
        </w:rPr>
        <w:t>  本次拍卖标的物</w:t>
      </w:r>
      <w:r>
        <w:rPr>
          <w:rFonts w:hint="eastAsia" w:ascii="仿宋" w:hAnsi="仿宋" w:eastAsia="仿宋" w:cs="仿宋"/>
          <w:i w:val="0"/>
          <w:iCs w:val="0"/>
          <w:caps w:val="0"/>
          <w:color w:val="000000"/>
          <w:spacing w:val="0"/>
          <w:sz w:val="32"/>
          <w:szCs w:val="32"/>
          <w:lang w:val="en-US" w:eastAsia="zh-CN"/>
        </w:rPr>
        <w:t>为债务人名下的15辆重型半挂牵引车。标的物位于万路达公司厂区。标的物</w:t>
      </w:r>
      <w:r>
        <w:rPr>
          <w:rFonts w:hint="eastAsia" w:ascii="仿宋" w:hAnsi="仿宋" w:eastAsia="仿宋" w:cs="仿宋"/>
          <w:i w:val="0"/>
          <w:iCs w:val="0"/>
          <w:caps w:val="0"/>
          <w:color w:val="000000"/>
          <w:spacing w:val="0"/>
          <w:sz w:val="32"/>
          <w:szCs w:val="32"/>
        </w:rPr>
        <w:t>整体拍卖。</w:t>
      </w:r>
    </w:p>
    <w:p w14:paraId="76078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拍卖标的详情。本次整体拍卖的车辆于2022年3月初始登记在债务人名下，用于危化品运输。拍卖车辆均设定融资租赁和抵押权利负担。拍卖车辆的品牌、类型、排放、行驶证有效期、保险等信息见下表：</w:t>
      </w:r>
    </w:p>
    <w:p w14:paraId="28F824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2560" w:firstLineChars="8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重型半挂牵引车车辆信息表</w:t>
      </w:r>
    </w:p>
    <w:tbl>
      <w:tblPr>
        <w:tblStyle w:val="3"/>
        <w:tblW w:w="9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1305"/>
        <w:gridCol w:w="1200"/>
        <w:gridCol w:w="1290"/>
        <w:gridCol w:w="1005"/>
        <w:gridCol w:w="840"/>
        <w:gridCol w:w="1575"/>
        <w:gridCol w:w="1095"/>
        <w:gridCol w:w="915"/>
      </w:tblGrid>
      <w:tr w14:paraId="138F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56E1215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D415CF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车牌号</w:t>
            </w:r>
          </w:p>
        </w:tc>
        <w:tc>
          <w:tcPr>
            <w:tcW w:w="1200" w:type="dxa"/>
            <w:tcBorders>
              <w:top w:val="single" w:color="000000" w:sz="8" w:space="0"/>
              <w:left w:val="nil"/>
              <w:bottom w:val="single" w:color="000000" w:sz="8" w:space="0"/>
              <w:right w:val="single" w:color="000000" w:sz="8" w:space="0"/>
            </w:tcBorders>
            <w:shd w:val="clear" w:color="auto" w:fill="auto"/>
            <w:noWrap/>
            <w:vAlign w:val="center"/>
          </w:tcPr>
          <w:p w14:paraId="22CE6CA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车辆品牌</w:t>
            </w:r>
          </w:p>
        </w:tc>
        <w:tc>
          <w:tcPr>
            <w:tcW w:w="1290" w:type="dxa"/>
            <w:tcBorders>
              <w:top w:val="single" w:color="000000" w:sz="8" w:space="0"/>
              <w:left w:val="nil"/>
              <w:bottom w:val="single" w:color="000000" w:sz="8" w:space="0"/>
              <w:right w:val="single" w:color="000000" w:sz="8" w:space="0"/>
            </w:tcBorders>
            <w:shd w:val="clear" w:color="auto" w:fill="auto"/>
            <w:noWrap/>
            <w:vAlign w:val="center"/>
          </w:tcPr>
          <w:p w14:paraId="1893411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使用性质</w:t>
            </w:r>
          </w:p>
        </w:tc>
        <w:tc>
          <w:tcPr>
            <w:tcW w:w="1005" w:type="dxa"/>
            <w:tcBorders>
              <w:top w:val="single" w:color="000000" w:sz="8" w:space="0"/>
              <w:left w:val="nil"/>
              <w:bottom w:val="single" w:color="000000" w:sz="8" w:space="0"/>
              <w:right w:val="single" w:color="000000" w:sz="8" w:space="0"/>
            </w:tcBorders>
            <w:shd w:val="clear" w:color="auto" w:fill="auto"/>
            <w:noWrap/>
            <w:vAlign w:val="center"/>
          </w:tcPr>
          <w:p w14:paraId="4FFC85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报废期</w:t>
            </w:r>
          </w:p>
        </w:tc>
        <w:tc>
          <w:tcPr>
            <w:tcW w:w="840" w:type="dxa"/>
            <w:tcBorders>
              <w:top w:val="single" w:color="000000" w:sz="8" w:space="0"/>
              <w:left w:val="nil"/>
              <w:bottom w:val="single" w:color="000000" w:sz="8" w:space="0"/>
              <w:right w:val="single" w:color="000000" w:sz="8" w:space="0"/>
            </w:tcBorders>
            <w:shd w:val="clear" w:color="auto" w:fill="auto"/>
            <w:noWrap/>
            <w:vAlign w:val="center"/>
          </w:tcPr>
          <w:p w14:paraId="6105A5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排放</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32D236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行驶证有限期</w:t>
            </w:r>
          </w:p>
        </w:tc>
        <w:tc>
          <w:tcPr>
            <w:tcW w:w="1095" w:type="dxa"/>
            <w:tcBorders>
              <w:top w:val="single" w:color="000000" w:sz="8" w:space="0"/>
              <w:left w:val="nil"/>
              <w:bottom w:val="single" w:color="000000" w:sz="8" w:space="0"/>
              <w:right w:val="single" w:color="000000" w:sz="8" w:space="0"/>
            </w:tcBorders>
            <w:shd w:val="clear" w:color="auto" w:fill="auto"/>
            <w:vAlign w:val="center"/>
          </w:tcPr>
          <w:p w14:paraId="7ED6291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清算价值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评估净值</w:t>
            </w:r>
          </w:p>
        </w:tc>
        <w:tc>
          <w:tcPr>
            <w:tcW w:w="915" w:type="dxa"/>
            <w:tcBorders>
              <w:top w:val="single" w:color="000000" w:sz="8" w:space="0"/>
              <w:left w:val="nil"/>
              <w:bottom w:val="single" w:color="000000" w:sz="8" w:space="0"/>
              <w:right w:val="single" w:color="000000" w:sz="8" w:space="0"/>
            </w:tcBorders>
            <w:shd w:val="clear" w:color="auto" w:fill="auto"/>
            <w:noWrap/>
            <w:vAlign w:val="center"/>
          </w:tcPr>
          <w:p w14:paraId="6C2790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保险</w:t>
            </w:r>
          </w:p>
        </w:tc>
      </w:tr>
      <w:tr w14:paraId="4515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332FD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05" w:type="dxa"/>
            <w:tcBorders>
              <w:top w:val="nil"/>
              <w:left w:val="nil"/>
              <w:bottom w:val="single" w:color="000000" w:sz="8" w:space="0"/>
              <w:right w:val="single" w:color="000000" w:sz="8" w:space="0"/>
            </w:tcBorders>
            <w:shd w:val="clear" w:color="auto" w:fill="auto"/>
            <w:noWrap/>
            <w:vAlign w:val="center"/>
          </w:tcPr>
          <w:p w14:paraId="6915C1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湘JA8711</w:t>
            </w:r>
          </w:p>
        </w:tc>
        <w:tc>
          <w:tcPr>
            <w:tcW w:w="1200" w:type="dxa"/>
            <w:tcBorders>
              <w:top w:val="nil"/>
              <w:left w:val="nil"/>
              <w:bottom w:val="single" w:color="000000" w:sz="8" w:space="0"/>
              <w:right w:val="single" w:color="000000" w:sz="8" w:space="0"/>
            </w:tcBorders>
            <w:shd w:val="clear" w:color="auto" w:fill="FFFFFF"/>
            <w:noWrap/>
            <w:vAlign w:val="center"/>
          </w:tcPr>
          <w:p w14:paraId="20DB19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0A9B9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FFFFFF"/>
            <w:noWrap/>
            <w:vAlign w:val="center"/>
          </w:tcPr>
          <w:p w14:paraId="7B73557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64F98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012D2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1F083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50CBF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6B39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6064AD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05" w:type="dxa"/>
            <w:tcBorders>
              <w:top w:val="nil"/>
              <w:left w:val="nil"/>
              <w:bottom w:val="single" w:color="000000" w:sz="8" w:space="0"/>
              <w:right w:val="single" w:color="000000" w:sz="8" w:space="0"/>
            </w:tcBorders>
            <w:shd w:val="clear" w:color="auto" w:fill="auto"/>
            <w:noWrap/>
            <w:vAlign w:val="center"/>
          </w:tcPr>
          <w:p w14:paraId="7ABC5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湘JB3133</w:t>
            </w:r>
          </w:p>
        </w:tc>
        <w:tc>
          <w:tcPr>
            <w:tcW w:w="1200" w:type="dxa"/>
            <w:tcBorders>
              <w:top w:val="nil"/>
              <w:left w:val="nil"/>
              <w:bottom w:val="single" w:color="000000" w:sz="8" w:space="0"/>
              <w:right w:val="single" w:color="000000" w:sz="8" w:space="0"/>
            </w:tcBorders>
            <w:shd w:val="clear" w:color="auto" w:fill="FFFFFF"/>
            <w:noWrap/>
            <w:vAlign w:val="center"/>
          </w:tcPr>
          <w:p w14:paraId="5999D6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509E3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FFFFFF"/>
            <w:noWrap/>
            <w:vAlign w:val="center"/>
          </w:tcPr>
          <w:p w14:paraId="474F1A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6882A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7A6576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06684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54310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4E56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69BD1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05" w:type="dxa"/>
            <w:tcBorders>
              <w:top w:val="nil"/>
              <w:left w:val="nil"/>
              <w:bottom w:val="single" w:color="000000" w:sz="8" w:space="0"/>
              <w:right w:val="single" w:color="000000" w:sz="8" w:space="0"/>
            </w:tcBorders>
            <w:shd w:val="clear" w:color="auto" w:fill="auto"/>
            <w:noWrap/>
            <w:vAlign w:val="center"/>
          </w:tcPr>
          <w:p w14:paraId="039BCA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湘JB3181</w:t>
            </w:r>
          </w:p>
        </w:tc>
        <w:tc>
          <w:tcPr>
            <w:tcW w:w="1200" w:type="dxa"/>
            <w:tcBorders>
              <w:top w:val="nil"/>
              <w:left w:val="nil"/>
              <w:bottom w:val="single" w:color="000000" w:sz="8" w:space="0"/>
              <w:right w:val="single" w:color="000000" w:sz="8" w:space="0"/>
            </w:tcBorders>
            <w:shd w:val="clear" w:color="auto" w:fill="FFFFFF"/>
            <w:noWrap/>
            <w:vAlign w:val="center"/>
          </w:tcPr>
          <w:p w14:paraId="6C2F5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03D7D6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FFFFFF"/>
            <w:noWrap/>
            <w:vAlign w:val="center"/>
          </w:tcPr>
          <w:p w14:paraId="0B3AE5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6A8A2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59BF6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299897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74792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1C44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5D2CE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05" w:type="dxa"/>
            <w:tcBorders>
              <w:top w:val="nil"/>
              <w:left w:val="nil"/>
              <w:bottom w:val="single" w:color="000000" w:sz="8" w:space="0"/>
              <w:right w:val="single" w:color="000000" w:sz="8" w:space="0"/>
            </w:tcBorders>
            <w:shd w:val="clear" w:color="auto" w:fill="auto"/>
            <w:noWrap/>
            <w:vAlign w:val="center"/>
          </w:tcPr>
          <w:p w14:paraId="65ACFD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湘JB3777</w:t>
            </w:r>
          </w:p>
        </w:tc>
        <w:tc>
          <w:tcPr>
            <w:tcW w:w="1200" w:type="dxa"/>
            <w:tcBorders>
              <w:top w:val="nil"/>
              <w:left w:val="nil"/>
              <w:bottom w:val="single" w:color="000000" w:sz="8" w:space="0"/>
              <w:right w:val="single" w:color="000000" w:sz="8" w:space="0"/>
            </w:tcBorders>
            <w:shd w:val="clear" w:color="auto" w:fill="FFFFFF"/>
            <w:noWrap/>
            <w:vAlign w:val="center"/>
          </w:tcPr>
          <w:p w14:paraId="7BFA2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76ABC1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FFFFFF"/>
            <w:noWrap/>
            <w:vAlign w:val="center"/>
          </w:tcPr>
          <w:p w14:paraId="1B9454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650E9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4BDD5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7A756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482FC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15BD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285767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05" w:type="dxa"/>
            <w:tcBorders>
              <w:top w:val="nil"/>
              <w:left w:val="nil"/>
              <w:bottom w:val="single" w:color="000000" w:sz="8" w:space="0"/>
              <w:right w:val="single" w:color="000000" w:sz="8" w:space="0"/>
            </w:tcBorders>
            <w:shd w:val="clear" w:color="auto" w:fill="auto"/>
            <w:noWrap/>
            <w:vAlign w:val="center"/>
          </w:tcPr>
          <w:p w14:paraId="0B440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湘JB3850</w:t>
            </w:r>
          </w:p>
        </w:tc>
        <w:tc>
          <w:tcPr>
            <w:tcW w:w="1200" w:type="dxa"/>
            <w:tcBorders>
              <w:top w:val="nil"/>
              <w:left w:val="nil"/>
              <w:bottom w:val="single" w:color="000000" w:sz="8" w:space="0"/>
              <w:right w:val="single" w:color="000000" w:sz="8" w:space="0"/>
            </w:tcBorders>
            <w:shd w:val="clear" w:color="auto" w:fill="FFFFFF"/>
            <w:noWrap/>
            <w:vAlign w:val="center"/>
          </w:tcPr>
          <w:p w14:paraId="666186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17E0A8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FFFFFF"/>
            <w:noWrap/>
            <w:vAlign w:val="center"/>
          </w:tcPr>
          <w:p w14:paraId="56C8B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5B2A60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417E1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5B6B37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00A118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26D7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7334B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05" w:type="dxa"/>
            <w:tcBorders>
              <w:top w:val="nil"/>
              <w:left w:val="nil"/>
              <w:bottom w:val="single" w:color="000000" w:sz="8" w:space="0"/>
              <w:right w:val="single" w:color="000000" w:sz="8" w:space="0"/>
            </w:tcBorders>
            <w:shd w:val="clear" w:color="auto" w:fill="auto"/>
            <w:noWrap/>
            <w:vAlign w:val="center"/>
          </w:tcPr>
          <w:p w14:paraId="26FCB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湘JB3385</w:t>
            </w:r>
          </w:p>
        </w:tc>
        <w:tc>
          <w:tcPr>
            <w:tcW w:w="1200" w:type="dxa"/>
            <w:tcBorders>
              <w:top w:val="nil"/>
              <w:left w:val="nil"/>
              <w:bottom w:val="single" w:color="000000" w:sz="8" w:space="0"/>
              <w:right w:val="single" w:color="000000" w:sz="8" w:space="0"/>
            </w:tcBorders>
            <w:shd w:val="clear" w:color="auto" w:fill="FFFFFF"/>
            <w:noWrap/>
            <w:vAlign w:val="center"/>
          </w:tcPr>
          <w:p w14:paraId="56F50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4A69C0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394CA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609956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4A209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3BE90D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126C9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3466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21203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05" w:type="dxa"/>
            <w:tcBorders>
              <w:top w:val="nil"/>
              <w:left w:val="nil"/>
              <w:bottom w:val="single" w:color="000000" w:sz="8" w:space="0"/>
              <w:right w:val="single" w:color="000000" w:sz="8" w:space="0"/>
            </w:tcBorders>
            <w:shd w:val="clear" w:color="auto" w:fill="auto"/>
            <w:noWrap/>
            <w:vAlign w:val="center"/>
          </w:tcPr>
          <w:p w14:paraId="326A9C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湘JB3996</w:t>
            </w:r>
          </w:p>
        </w:tc>
        <w:tc>
          <w:tcPr>
            <w:tcW w:w="1200" w:type="dxa"/>
            <w:tcBorders>
              <w:top w:val="nil"/>
              <w:left w:val="nil"/>
              <w:bottom w:val="single" w:color="000000" w:sz="8" w:space="0"/>
              <w:right w:val="single" w:color="000000" w:sz="8" w:space="0"/>
            </w:tcBorders>
            <w:shd w:val="clear" w:color="auto" w:fill="FFFFFF"/>
            <w:noWrap/>
            <w:vAlign w:val="center"/>
          </w:tcPr>
          <w:p w14:paraId="39D523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2A1BB1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3F7C83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207E1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7D2DF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4EDA3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4ACD93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025E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636C7B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05" w:type="dxa"/>
            <w:tcBorders>
              <w:top w:val="nil"/>
              <w:left w:val="nil"/>
              <w:bottom w:val="single" w:color="000000" w:sz="8" w:space="0"/>
              <w:right w:val="single" w:color="000000" w:sz="8" w:space="0"/>
            </w:tcBorders>
            <w:shd w:val="clear" w:color="auto" w:fill="auto"/>
            <w:noWrap/>
            <w:vAlign w:val="center"/>
          </w:tcPr>
          <w:p w14:paraId="03B00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湘JB3580</w:t>
            </w:r>
          </w:p>
        </w:tc>
        <w:tc>
          <w:tcPr>
            <w:tcW w:w="1200" w:type="dxa"/>
            <w:tcBorders>
              <w:top w:val="nil"/>
              <w:left w:val="nil"/>
              <w:bottom w:val="single" w:color="000000" w:sz="8" w:space="0"/>
              <w:right w:val="single" w:color="000000" w:sz="8" w:space="0"/>
            </w:tcBorders>
            <w:shd w:val="clear" w:color="auto" w:fill="FFFFFF"/>
            <w:noWrap/>
            <w:vAlign w:val="center"/>
          </w:tcPr>
          <w:p w14:paraId="2C3B9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2F814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14E78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5E491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43618C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1CDE0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6E522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76A6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305B3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05" w:type="dxa"/>
            <w:tcBorders>
              <w:top w:val="nil"/>
              <w:left w:val="nil"/>
              <w:bottom w:val="single" w:color="000000" w:sz="8" w:space="0"/>
              <w:right w:val="single" w:color="000000" w:sz="8" w:space="0"/>
            </w:tcBorders>
            <w:shd w:val="clear" w:color="auto" w:fill="auto"/>
            <w:noWrap/>
            <w:vAlign w:val="center"/>
          </w:tcPr>
          <w:p w14:paraId="7F0AF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湘JB3755</w:t>
            </w:r>
          </w:p>
        </w:tc>
        <w:tc>
          <w:tcPr>
            <w:tcW w:w="1200" w:type="dxa"/>
            <w:tcBorders>
              <w:top w:val="nil"/>
              <w:left w:val="nil"/>
              <w:bottom w:val="single" w:color="000000" w:sz="8" w:space="0"/>
              <w:right w:val="single" w:color="000000" w:sz="8" w:space="0"/>
            </w:tcBorders>
            <w:shd w:val="clear" w:color="auto" w:fill="FFFFFF"/>
            <w:noWrap/>
            <w:vAlign w:val="center"/>
          </w:tcPr>
          <w:p w14:paraId="3CF78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6E03B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22EE07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59930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66544B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3FD99F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12443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1027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31533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05" w:type="dxa"/>
            <w:tcBorders>
              <w:top w:val="nil"/>
              <w:left w:val="nil"/>
              <w:bottom w:val="single" w:color="000000" w:sz="8" w:space="0"/>
              <w:right w:val="single" w:color="000000" w:sz="8" w:space="0"/>
            </w:tcBorders>
            <w:shd w:val="clear" w:color="auto" w:fill="auto"/>
            <w:noWrap/>
            <w:vAlign w:val="center"/>
          </w:tcPr>
          <w:p w14:paraId="5B1CE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湘JB2767</w:t>
            </w:r>
          </w:p>
        </w:tc>
        <w:tc>
          <w:tcPr>
            <w:tcW w:w="1200" w:type="dxa"/>
            <w:tcBorders>
              <w:top w:val="nil"/>
              <w:left w:val="nil"/>
              <w:bottom w:val="single" w:color="000000" w:sz="8" w:space="0"/>
              <w:right w:val="single" w:color="000000" w:sz="8" w:space="0"/>
            </w:tcBorders>
            <w:shd w:val="clear" w:color="auto" w:fill="FFFFFF"/>
            <w:noWrap/>
            <w:vAlign w:val="center"/>
          </w:tcPr>
          <w:p w14:paraId="7235C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1560B7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738AF5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1C4D5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2D66F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4E15CE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72247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6313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1DCF1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05" w:type="dxa"/>
            <w:tcBorders>
              <w:top w:val="nil"/>
              <w:left w:val="nil"/>
              <w:bottom w:val="single" w:color="000000" w:sz="8" w:space="0"/>
              <w:right w:val="single" w:color="000000" w:sz="8" w:space="0"/>
            </w:tcBorders>
            <w:shd w:val="clear" w:color="auto" w:fill="auto"/>
            <w:noWrap/>
            <w:vAlign w:val="center"/>
          </w:tcPr>
          <w:p w14:paraId="3F364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湘JB3855</w:t>
            </w:r>
          </w:p>
        </w:tc>
        <w:tc>
          <w:tcPr>
            <w:tcW w:w="1200" w:type="dxa"/>
            <w:tcBorders>
              <w:top w:val="nil"/>
              <w:left w:val="nil"/>
              <w:bottom w:val="single" w:color="000000" w:sz="8" w:space="0"/>
              <w:right w:val="single" w:color="000000" w:sz="8" w:space="0"/>
            </w:tcBorders>
            <w:shd w:val="clear" w:color="auto" w:fill="FFFFFF"/>
            <w:noWrap/>
            <w:vAlign w:val="center"/>
          </w:tcPr>
          <w:p w14:paraId="7AF0F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7AC0D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5E994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6A20A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770F5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561439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4AD81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47DA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6380E2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05" w:type="dxa"/>
            <w:tcBorders>
              <w:top w:val="nil"/>
              <w:left w:val="nil"/>
              <w:bottom w:val="single" w:color="000000" w:sz="8" w:space="0"/>
              <w:right w:val="single" w:color="000000" w:sz="8" w:space="0"/>
            </w:tcBorders>
            <w:shd w:val="clear" w:color="auto" w:fill="auto"/>
            <w:noWrap/>
            <w:vAlign w:val="center"/>
          </w:tcPr>
          <w:p w14:paraId="08BBC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湘JB3008</w:t>
            </w:r>
          </w:p>
        </w:tc>
        <w:tc>
          <w:tcPr>
            <w:tcW w:w="1200" w:type="dxa"/>
            <w:tcBorders>
              <w:top w:val="nil"/>
              <w:left w:val="nil"/>
              <w:bottom w:val="single" w:color="000000" w:sz="8" w:space="0"/>
              <w:right w:val="single" w:color="000000" w:sz="8" w:space="0"/>
            </w:tcBorders>
            <w:shd w:val="clear" w:color="auto" w:fill="FFFFFF"/>
            <w:noWrap/>
            <w:vAlign w:val="center"/>
          </w:tcPr>
          <w:p w14:paraId="492B0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50D0A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5A463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11A95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164A6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1C8F65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50A4B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2DB7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3B3A6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05" w:type="dxa"/>
            <w:tcBorders>
              <w:top w:val="nil"/>
              <w:left w:val="nil"/>
              <w:bottom w:val="single" w:color="000000" w:sz="8" w:space="0"/>
              <w:right w:val="single" w:color="000000" w:sz="8" w:space="0"/>
            </w:tcBorders>
            <w:shd w:val="clear" w:color="auto" w:fill="auto"/>
            <w:noWrap/>
            <w:vAlign w:val="center"/>
          </w:tcPr>
          <w:p w14:paraId="67DDF6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湘JB3129</w:t>
            </w:r>
          </w:p>
        </w:tc>
        <w:tc>
          <w:tcPr>
            <w:tcW w:w="1200" w:type="dxa"/>
            <w:tcBorders>
              <w:top w:val="nil"/>
              <w:left w:val="nil"/>
              <w:bottom w:val="single" w:color="000000" w:sz="8" w:space="0"/>
              <w:right w:val="single" w:color="000000" w:sz="8" w:space="0"/>
            </w:tcBorders>
            <w:shd w:val="clear" w:color="auto" w:fill="FFFFFF"/>
            <w:noWrap/>
            <w:vAlign w:val="center"/>
          </w:tcPr>
          <w:p w14:paraId="28E7B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2001C1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0C6F80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39DBA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0A56A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43499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0FA76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0DB5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60891F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305" w:type="dxa"/>
            <w:tcBorders>
              <w:top w:val="nil"/>
              <w:left w:val="nil"/>
              <w:bottom w:val="single" w:color="000000" w:sz="8" w:space="0"/>
              <w:right w:val="single" w:color="000000" w:sz="8" w:space="0"/>
            </w:tcBorders>
            <w:shd w:val="clear" w:color="auto" w:fill="auto"/>
            <w:noWrap/>
            <w:vAlign w:val="center"/>
          </w:tcPr>
          <w:p w14:paraId="56AE4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湘JB3728</w:t>
            </w:r>
          </w:p>
        </w:tc>
        <w:tc>
          <w:tcPr>
            <w:tcW w:w="1200" w:type="dxa"/>
            <w:tcBorders>
              <w:top w:val="nil"/>
              <w:left w:val="nil"/>
              <w:bottom w:val="single" w:color="000000" w:sz="8" w:space="0"/>
              <w:right w:val="single" w:color="000000" w:sz="8" w:space="0"/>
            </w:tcBorders>
            <w:shd w:val="clear" w:color="auto" w:fill="FFFFFF"/>
            <w:noWrap/>
            <w:vAlign w:val="center"/>
          </w:tcPr>
          <w:p w14:paraId="05C3E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21FCD9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1BDD0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31E63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6E029E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04943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2E7F8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14:paraId="4D8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4" w:type="dxa"/>
            <w:tcBorders>
              <w:top w:val="nil"/>
              <w:left w:val="single" w:color="000000" w:sz="8" w:space="0"/>
              <w:bottom w:val="single" w:color="000000" w:sz="8" w:space="0"/>
              <w:right w:val="single" w:color="000000" w:sz="8" w:space="0"/>
            </w:tcBorders>
            <w:shd w:val="clear" w:color="auto" w:fill="auto"/>
            <w:noWrap/>
            <w:vAlign w:val="center"/>
          </w:tcPr>
          <w:p w14:paraId="47E7C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305" w:type="dxa"/>
            <w:tcBorders>
              <w:top w:val="nil"/>
              <w:left w:val="nil"/>
              <w:bottom w:val="single" w:color="000000" w:sz="8" w:space="0"/>
              <w:right w:val="single" w:color="000000" w:sz="8" w:space="0"/>
            </w:tcBorders>
            <w:shd w:val="clear" w:color="auto" w:fill="auto"/>
            <w:noWrap/>
            <w:vAlign w:val="center"/>
          </w:tcPr>
          <w:p w14:paraId="4BD1F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湘JB3310</w:t>
            </w:r>
          </w:p>
        </w:tc>
        <w:tc>
          <w:tcPr>
            <w:tcW w:w="1200" w:type="dxa"/>
            <w:tcBorders>
              <w:top w:val="nil"/>
              <w:left w:val="nil"/>
              <w:bottom w:val="single" w:color="000000" w:sz="8" w:space="0"/>
              <w:right w:val="single" w:color="000000" w:sz="8" w:space="0"/>
            </w:tcBorders>
            <w:shd w:val="clear" w:color="auto" w:fill="FFFFFF"/>
            <w:noWrap/>
            <w:vAlign w:val="center"/>
          </w:tcPr>
          <w:p w14:paraId="6CF02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一汽解放</w:t>
            </w:r>
          </w:p>
        </w:tc>
        <w:tc>
          <w:tcPr>
            <w:tcW w:w="1290" w:type="dxa"/>
            <w:tcBorders>
              <w:top w:val="nil"/>
              <w:left w:val="nil"/>
              <w:bottom w:val="single" w:color="000000" w:sz="8" w:space="0"/>
              <w:right w:val="single" w:color="000000" w:sz="8" w:space="0"/>
            </w:tcBorders>
            <w:shd w:val="clear" w:color="auto" w:fill="auto"/>
            <w:noWrap/>
            <w:vAlign w:val="center"/>
          </w:tcPr>
          <w:p w14:paraId="62AE7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危化品运输</w:t>
            </w:r>
          </w:p>
        </w:tc>
        <w:tc>
          <w:tcPr>
            <w:tcW w:w="1005" w:type="dxa"/>
            <w:tcBorders>
              <w:top w:val="nil"/>
              <w:left w:val="nil"/>
              <w:bottom w:val="single" w:color="000000" w:sz="8" w:space="0"/>
              <w:right w:val="single" w:color="000000" w:sz="8" w:space="0"/>
            </w:tcBorders>
            <w:shd w:val="clear" w:color="auto" w:fill="auto"/>
            <w:noWrap/>
            <w:vAlign w:val="center"/>
          </w:tcPr>
          <w:p w14:paraId="599AB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2032.3</w:t>
            </w:r>
          </w:p>
        </w:tc>
        <w:tc>
          <w:tcPr>
            <w:tcW w:w="840" w:type="dxa"/>
            <w:tcBorders>
              <w:top w:val="nil"/>
              <w:left w:val="nil"/>
              <w:bottom w:val="single" w:color="000000" w:sz="8" w:space="0"/>
              <w:right w:val="single" w:color="000000" w:sz="8" w:space="0"/>
            </w:tcBorders>
            <w:shd w:val="clear" w:color="auto" w:fill="auto"/>
            <w:noWrap/>
            <w:vAlign w:val="center"/>
          </w:tcPr>
          <w:p w14:paraId="1400D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国六</w:t>
            </w:r>
          </w:p>
        </w:tc>
        <w:tc>
          <w:tcPr>
            <w:tcW w:w="1575" w:type="dxa"/>
            <w:tcBorders>
              <w:top w:val="nil"/>
              <w:left w:val="nil"/>
              <w:bottom w:val="single" w:color="000000" w:sz="8" w:space="0"/>
              <w:right w:val="single" w:color="000000" w:sz="8" w:space="0"/>
            </w:tcBorders>
            <w:shd w:val="clear" w:color="auto" w:fill="auto"/>
            <w:noWrap/>
            <w:vAlign w:val="center"/>
          </w:tcPr>
          <w:p w14:paraId="364B9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至2025年3月</w:t>
            </w:r>
          </w:p>
        </w:tc>
        <w:tc>
          <w:tcPr>
            <w:tcW w:w="1095" w:type="dxa"/>
            <w:tcBorders>
              <w:top w:val="nil"/>
              <w:left w:val="nil"/>
              <w:bottom w:val="single" w:color="000000" w:sz="8" w:space="0"/>
              <w:right w:val="single" w:color="000000" w:sz="8" w:space="0"/>
            </w:tcBorders>
            <w:shd w:val="clear" w:color="auto" w:fill="auto"/>
            <w:noWrap/>
            <w:vAlign w:val="center"/>
          </w:tcPr>
          <w:p w14:paraId="5B504C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155,232</w:t>
            </w:r>
          </w:p>
        </w:tc>
        <w:tc>
          <w:tcPr>
            <w:tcW w:w="915" w:type="dxa"/>
            <w:tcBorders>
              <w:top w:val="nil"/>
              <w:left w:val="nil"/>
              <w:bottom w:val="single" w:color="000000" w:sz="8" w:space="0"/>
              <w:right w:val="single" w:color="000000" w:sz="8" w:space="0"/>
            </w:tcBorders>
            <w:shd w:val="clear" w:color="auto" w:fill="auto"/>
            <w:noWrap/>
            <w:vAlign w:val="center"/>
          </w:tcPr>
          <w:p w14:paraId="64E94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bl>
    <w:p w14:paraId="7410C0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jc w:val="both"/>
        <w:textAlignment w:val="auto"/>
        <w:rPr>
          <w:rFonts w:hint="eastAsia" w:ascii="仿宋" w:hAnsi="仿宋" w:eastAsia="仿宋" w:cs="仿宋"/>
          <w:i w:val="0"/>
          <w:iCs w:val="0"/>
          <w:caps w:val="0"/>
          <w:color w:val="000000"/>
          <w:spacing w:val="0"/>
          <w:sz w:val="32"/>
          <w:szCs w:val="32"/>
          <w:lang w:val="en-US" w:eastAsia="zh-CN"/>
        </w:rPr>
      </w:pPr>
    </w:p>
    <w:p w14:paraId="7262A4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拍卖标的物价值参考。湖南里程资产评估土地房地产估价有限责任公司受法院委托，于2025年3月5日出具《常德市万路达物流股份有限公司破产清算资产估价报告》（以下简称估价报告）。该估价报告评估15辆车辆清算条件下的评估价值为2,328,480元，该评估价值即为本次拍卖标的物整体拍卖的起拍价。</w:t>
      </w:r>
    </w:p>
    <w:p w14:paraId="21A55F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（二）竞价保留底价、保证金、增价幅度</w:t>
      </w:r>
    </w:p>
    <w:p w14:paraId="33D65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FF0000"/>
          <w:spacing w:val="0"/>
          <w:sz w:val="32"/>
          <w:szCs w:val="32"/>
        </w:rPr>
      </w:pPr>
      <w:r>
        <w:rPr>
          <w:rFonts w:hint="eastAsia" w:ascii="仿宋" w:hAnsi="仿宋" w:eastAsia="仿宋" w:cs="仿宋"/>
          <w:i w:val="0"/>
          <w:iCs w:val="0"/>
          <w:caps w:val="0"/>
          <w:color w:val="FF0000"/>
          <w:spacing w:val="0"/>
          <w:sz w:val="32"/>
          <w:szCs w:val="32"/>
        </w:rPr>
        <w:t>整体拍卖的起拍价（即为保留底价）为</w:t>
      </w:r>
      <w:r>
        <w:rPr>
          <w:rFonts w:hint="eastAsia" w:ascii="仿宋" w:hAnsi="仿宋" w:eastAsia="仿宋" w:cs="仿宋"/>
          <w:i w:val="0"/>
          <w:iCs w:val="0"/>
          <w:caps w:val="0"/>
          <w:color w:val="FF0000"/>
          <w:spacing w:val="0"/>
          <w:sz w:val="32"/>
          <w:szCs w:val="32"/>
          <w:lang w:val="en-US" w:eastAsia="zh-CN"/>
        </w:rPr>
        <w:t>2,328,480</w:t>
      </w:r>
      <w:r>
        <w:rPr>
          <w:rFonts w:hint="eastAsia" w:ascii="仿宋" w:hAnsi="仿宋" w:eastAsia="仿宋" w:cs="仿宋"/>
          <w:i w:val="0"/>
          <w:iCs w:val="0"/>
          <w:caps w:val="0"/>
          <w:color w:val="FF0000"/>
          <w:spacing w:val="0"/>
          <w:sz w:val="32"/>
          <w:szCs w:val="32"/>
        </w:rPr>
        <w:t>元，保证金：</w:t>
      </w:r>
      <w:r>
        <w:rPr>
          <w:rFonts w:hint="eastAsia" w:ascii="仿宋" w:hAnsi="仿宋" w:eastAsia="仿宋" w:cs="仿宋"/>
          <w:i w:val="0"/>
          <w:iCs w:val="0"/>
          <w:caps w:val="0"/>
          <w:color w:val="FF0000"/>
          <w:spacing w:val="0"/>
          <w:sz w:val="32"/>
          <w:szCs w:val="32"/>
          <w:lang w:val="en-US" w:eastAsia="zh-CN"/>
        </w:rPr>
        <w:t>23</w:t>
      </w:r>
      <w:r>
        <w:rPr>
          <w:rFonts w:hint="eastAsia" w:ascii="仿宋" w:hAnsi="仿宋" w:eastAsia="仿宋" w:cs="仿宋"/>
          <w:i w:val="0"/>
          <w:iCs w:val="0"/>
          <w:caps w:val="0"/>
          <w:color w:val="FF0000"/>
          <w:spacing w:val="0"/>
          <w:sz w:val="32"/>
          <w:szCs w:val="32"/>
        </w:rPr>
        <w:t>万元，增价幅度：</w:t>
      </w:r>
      <w:r>
        <w:rPr>
          <w:rFonts w:hint="eastAsia" w:ascii="仿宋" w:hAnsi="仿宋" w:eastAsia="仿宋" w:cs="仿宋"/>
          <w:i w:val="0"/>
          <w:iCs w:val="0"/>
          <w:caps w:val="0"/>
          <w:color w:val="FF0000"/>
          <w:spacing w:val="0"/>
          <w:sz w:val="32"/>
          <w:szCs w:val="32"/>
          <w:lang w:val="en-US" w:eastAsia="zh-CN"/>
        </w:rPr>
        <w:t>2</w:t>
      </w:r>
      <w:r>
        <w:rPr>
          <w:rFonts w:hint="eastAsia" w:ascii="仿宋" w:hAnsi="仿宋" w:eastAsia="仿宋" w:cs="仿宋"/>
          <w:i w:val="0"/>
          <w:iCs w:val="0"/>
          <w:caps w:val="0"/>
          <w:color w:val="FF0000"/>
          <w:spacing w:val="0"/>
          <w:sz w:val="32"/>
          <w:szCs w:val="32"/>
        </w:rPr>
        <w:t>万元及其整数倍。</w:t>
      </w:r>
    </w:p>
    <w:p w14:paraId="5F9EC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对上述标的权属有异议者，请于拍卖开始前五日与管理人联系（</w:t>
      </w:r>
      <w:r>
        <w:rPr>
          <w:rFonts w:hint="eastAsia" w:ascii="仿宋" w:hAnsi="仿宋" w:eastAsia="仿宋" w:cs="仿宋"/>
          <w:i w:val="0"/>
          <w:iCs w:val="0"/>
          <w:caps w:val="0"/>
          <w:color w:val="000000"/>
          <w:spacing w:val="0"/>
          <w:sz w:val="32"/>
          <w:szCs w:val="32"/>
          <w:lang w:val="en-US" w:eastAsia="zh-CN"/>
        </w:rPr>
        <w:t>18607363103</w:t>
      </w:r>
      <w:r>
        <w:rPr>
          <w:rFonts w:hint="eastAsia" w:ascii="仿宋" w:hAnsi="仿宋" w:eastAsia="仿宋" w:cs="仿宋"/>
          <w:i w:val="0"/>
          <w:iCs w:val="0"/>
          <w:caps w:val="0"/>
          <w:color w:val="000000"/>
          <w:spacing w:val="0"/>
          <w:sz w:val="32"/>
          <w:szCs w:val="32"/>
        </w:rPr>
        <w:t>）。</w:t>
      </w:r>
    </w:p>
    <w:p w14:paraId="44CC0A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b/>
          <w:bCs/>
          <w:i w:val="0"/>
          <w:iCs w:val="0"/>
          <w:caps w:val="0"/>
          <w:color w:val="000000"/>
          <w:spacing w:val="0"/>
          <w:sz w:val="32"/>
          <w:szCs w:val="32"/>
        </w:rPr>
        <w:t> 三、竞买人条件   </w:t>
      </w:r>
    </w:p>
    <w:p w14:paraId="7B77A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 1.</w:t>
      </w:r>
      <w:r>
        <w:rPr>
          <w:rFonts w:hint="eastAsia" w:ascii="仿宋" w:hAnsi="仿宋" w:eastAsia="仿宋" w:cs="仿宋"/>
          <w:i w:val="0"/>
          <w:iCs w:val="0"/>
          <w:caps w:val="0"/>
          <w:color w:val="000000"/>
          <w:spacing w:val="0"/>
          <w:sz w:val="32"/>
          <w:szCs w:val="32"/>
          <w:lang w:val="en-US" w:eastAsia="zh-CN"/>
        </w:rPr>
        <w:t>凡具备完全民事行为能力的自然人、法人和其他社会组织</w:t>
      </w:r>
      <w:r>
        <w:rPr>
          <w:rFonts w:hint="eastAsia" w:ascii="仿宋" w:hAnsi="仿宋" w:eastAsia="仿宋" w:cs="仿宋"/>
          <w:i w:val="0"/>
          <w:iCs w:val="0"/>
          <w:caps w:val="0"/>
          <w:color w:val="000000"/>
          <w:spacing w:val="0"/>
          <w:sz w:val="32"/>
          <w:szCs w:val="32"/>
        </w:rPr>
        <w:t>均可参加竞买。</w:t>
      </w:r>
      <w:r>
        <w:rPr>
          <w:rFonts w:hint="eastAsia" w:ascii="仿宋" w:hAnsi="仿宋" w:eastAsia="仿宋" w:cs="仿宋"/>
          <w:i w:val="0"/>
          <w:iCs w:val="0"/>
          <w:caps w:val="0"/>
          <w:color w:val="000000"/>
          <w:spacing w:val="0"/>
          <w:sz w:val="32"/>
          <w:szCs w:val="32"/>
          <w:lang w:val="en-US" w:eastAsia="zh-CN"/>
        </w:rPr>
        <w:t>竞得人一旦报名，即视为满足本条规定的资质条件。管理人不做资质条件审查。</w:t>
      </w:r>
    </w:p>
    <w:p w14:paraId="13FFD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2.竞买人可委托代理人（具备完全民事行为能力的自然人）进行</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竞买成功后，竞买人须与委托代理人一同到管理人办公地点</w:t>
      </w:r>
      <w:r>
        <w:rPr>
          <w:rFonts w:hint="eastAsia" w:ascii="仿宋" w:hAnsi="仿宋" w:eastAsia="仿宋" w:cs="仿宋"/>
          <w:i w:val="0"/>
          <w:iCs w:val="0"/>
          <w:caps w:val="0"/>
          <w:color w:val="000000"/>
          <w:spacing w:val="0"/>
          <w:sz w:val="32"/>
          <w:szCs w:val="32"/>
          <w:lang w:val="en-US" w:eastAsia="zh-CN"/>
        </w:rPr>
        <w:t>确认并</w:t>
      </w:r>
      <w:r>
        <w:rPr>
          <w:rFonts w:hint="eastAsia" w:ascii="仿宋" w:hAnsi="仿宋" w:eastAsia="仿宋" w:cs="仿宋"/>
          <w:i w:val="0"/>
          <w:iCs w:val="0"/>
          <w:caps w:val="0"/>
          <w:color w:val="000000"/>
          <w:spacing w:val="0"/>
          <w:sz w:val="32"/>
          <w:szCs w:val="32"/>
        </w:rPr>
        <w:t>办理交接手续。如</w:t>
      </w:r>
      <w:r>
        <w:rPr>
          <w:rFonts w:hint="eastAsia" w:ascii="仿宋" w:hAnsi="仿宋" w:eastAsia="仿宋" w:cs="仿宋"/>
          <w:i w:val="0"/>
          <w:iCs w:val="0"/>
          <w:caps w:val="0"/>
          <w:color w:val="000000"/>
          <w:spacing w:val="0"/>
          <w:sz w:val="32"/>
          <w:szCs w:val="32"/>
          <w:lang w:val="en-US" w:eastAsia="zh-CN"/>
        </w:rPr>
        <w:t>无</w:t>
      </w:r>
      <w:r>
        <w:rPr>
          <w:rFonts w:hint="eastAsia" w:ascii="仿宋" w:hAnsi="仿宋" w:eastAsia="仿宋" w:cs="仿宋"/>
          <w:i w:val="0"/>
          <w:iCs w:val="0"/>
          <w:caps w:val="0"/>
          <w:color w:val="000000"/>
          <w:spacing w:val="0"/>
          <w:sz w:val="32"/>
          <w:szCs w:val="32"/>
        </w:rPr>
        <w:t>委托手续</w:t>
      </w:r>
      <w:r>
        <w:rPr>
          <w:rFonts w:hint="eastAsia" w:ascii="仿宋" w:hAnsi="仿宋" w:eastAsia="仿宋" w:cs="仿宋"/>
          <w:i w:val="0"/>
          <w:iCs w:val="0"/>
          <w:caps w:val="0"/>
          <w:color w:val="000000"/>
          <w:spacing w:val="0"/>
          <w:sz w:val="32"/>
          <w:szCs w:val="32"/>
          <w:lang w:val="en-US" w:eastAsia="zh-CN"/>
        </w:rPr>
        <w:t>的</w:t>
      </w:r>
      <w:r>
        <w:rPr>
          <w:rFonts w:hint="eastAsia" w:ascii="仿宋" w:hAnsi="仿宋" w:eastAsia="仿宋" w:cs="仿宋"/>
          <w:i w:val="0"/>
          <w:iCs w:val="0"/>
          <w:caps w:val="0"/>
          <w:color w:val="000000"/>
          <w:spacing w:val="0"/>
          <w:sz w:val="32"/>
          <w:szCs w:val="32"/>
        </w:rPr>
        <w:t>，竞买活动认定为</w:t>
      </w:r>
      <w:r>
        <w:rPr>
          <w:rFonts w:hint="eastAsia" w:ascii="仿宋" w:hAnsi="仿宋" w:eastAsia="仿宋" w:cs="仿宋"/>
          <w:i w:val="0"/>
          <w:iCs w:val="0"/>
          <w:caps w:val="0"/>
          <w:color w:val="000000"/>
          <w:spacing w:val="0"/>
          <w:sz w:val="32"/>
          <w:szCs w:val="32"/>
          <w:lang w:val="en-US" w:eastAsia="zh-CN"/>
        </w:rPr>
        <w:t>本人</w:t>
      </w:r>
      <w:r>
        <w:rPr>
          <w:rFonts w:hint="eastAsia" w:ascii="仿宋" w:hAnsi="仿宋" w:eastAsia="仿宋" w:cs="仿宋"/>
          <w:i w:val="0"/>
          <w:iCs w:val="0"/>
          <w:caps w:val="0"/>
          <w:color w:val="000000"/>
          <w:spacing w:val="0"/>
          <w:sz w:val="32"/>
          <w:szCs w:val="32"/>
        </w:rPr>
        <w:t>行为。</w:t>
      </w:r>
    </w:p>
    <w:p w14:paraId="22BEA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3.管理人、网络服务提供者及其工作人员、工作人员的近亲属不得竞买、不得委托他人代为竞买。</w:t>
      </w:r>
      <w:r>
        <w:rPr>
          <w:rFonts w:hint="eastAsia" w:ascii="仿宋" w:hAnsi="仿宋" w:eastAsia="仿宋" w:cs="仿宋"/>
          <w:i w:val="0"/>
          <w:iCs w:val="0"/>
          <w:caps w:val="0"/>
          <w:color w:val="000000"/>
          <w:spacing w:val="0"/>
          <w:sz w:val="32"/>
          <w:szCs w:val="32"/>
          <w:lang w:val="en-US" w:eastAsia="zh-CN"/>
        </w:rPr>
        <w:t>因</w:t>
      </w:r>
      <w:r>
        <w:rPr>
          <w:rFonts w:hint="eastAsia" w:ascii="仿宋" w:hAnsi="仿宋" w:eastAsia="仿宋" w:cs="仿宋"/>
          <w:i w:val="0"/>
          <w:iCs w:val="0"/>
          <w:caps w:val="0"/>
          <w:color w:val="000000"/>
          <w:spacing w:val="0"/>
          <w:sz w:val="32"/>
          <w:szCs w:val="32"/>
        </w:rPr>
        <w:t>不符合条件</w:t>
      </w:r>
      <w:r>
        <w:rPr>
          <w:rFonts w:hint="eastAsia" w:ascii="仿宋" w:hAnsi="仿宋" w:eastAsia="仿宋" w:cs="仿宋"/>
          <w:i w:val="0"/>
          <w:iCs w:val="0"/>
          <w:caps w:val="0"/>
          <w:color w:val="000000"/>
          <w:spacing w:val="0"/>
          <w:sz w:val="32"/>
          <w:szCs w:val="32"/>
          <w:lang w:val="en-US" w:eastAsia="zh-CN"/>
        </w:rPr>
        <w:t>而</w:t>
      </w:r>
      <w:r>
        <w:rPr>
          <w:rFonts w:hint="eastAsia" w:ascii="仿宋" w:hAnsi="仿宋" w:eastAsia="仿宋" w:cs="仿宋"/>
          <w:i w:val="0"/>
          <w:iCs w:val="0"/>
          <w:caps w:val="0"/>
          <w:color w:val="000000"/>
          <w:spacing w:val="0"/>
          <w:sz w:val="32"/>
          <w:szCs w:val="32"/>
        </w:rPr>
        <w:t>参加竞买的，竞买人</w:t>
      </w:r>
      <w:r>
        <w:rPr>
          <w:rFonts w:hint="eastAsia" w:ascii="仿宋" w:hAnsi="仿宋" w:eastAsia="仿宋" w:cs="仿宋"/>
          <w:i w:val="0"/>
          <w:iCs w:val="0"/>
          <w:caps w:val="0"/>
          <w:color w:val="000000"/>
          <w:spacing w:val="0"/>
          <w:sz w:val="32"/>
          <w:szCs w:val="32"/>
          <w:lang w:val="en-US" w:eastAsia="zh-CN"/>
        </w:rPr>
        <w:t>应</w:t>
      </w:r>
      <w:r>
        <w:rPr>
          <w:rFonts w:hint="eastAsia" w:ascii="仿宋" w:hAnsi="仿宋" w:eastAsia="仿宋" w:cs="仿宋"/>
          <w:i w:val="0"/>
          <w:iCs w:val="0"/>
          <w:caps w:val="0"/>
          <w:color w:val="000000"/>
          <w:spacing w:val="0"/>
          <w:sz w:val="32"/>
          <w:szCs w:val="32"/>
        </w:rPr>
        <w:t>承担</w:t>
      </w:r>
      <w:r>
        <w:rPr>
          <w:rFonts w:hint="eastAsia" w:ascii="仿宋" w:hAnsi="仿宋" w:eastAsia="仿宋" w:cs="仿宋"/>
          <w:i w:val="0"/>
          <w:iCs w:val="0"/>
          <w:caps w:val="0"/>
          <w:color w:val="000000"/>
          <w:spacing w:val="0"/>
          <w:sz w:val="32"/>
          <w:szCs w:val="32"/>
          <w:lang w:val="en-US" w:eastAsia="zh-CN"/>
        </w:rPr>
        <w:t>相应的</w:t>
      </w:r>
      <w:r>
        <w:rPr>
          <w:rFonts w:hint="eastAsia" w:ascii="仿宋" w:hAnsi="仿宋" w:eastAsia="仿宋" w:cs="仿宋"/>
          <w:i w:val="0"/>
          <w:iCs w:val="0"/>
          <w:caps w:val="0"/>
          <w:color w:val="000000"/>
          <w:spacing w:val="0"/>
          <w:sz w:val="32"/>
          <w:szCs w:val="32"/>
        </w:rPr>
        <w:t>法律</w:t>
      </w:r>
      <w:r>
        <w:rPr>
          <w:rFonts w:hint="eastAsia" w:ascii="仿宋" w:hAnsi="仿宋" w:eastAsia="仿宋" w:cs="仿宋"/>
          <w:i w:val="0"/>
          <w:iCs w:val="0"/>
          <w:caps w:val="0"/>
          <w:color w:val="000000"/>
          <w:spacing w:val="0"/>
          <w:sz w:val="32"/>
          <w:szCs w:val="32"/>
          <w:lang w:val="en-US" w:eastAsia="zh-CN"/>
        </w:rPr>
        <w:t>责任</w:t>
      </w:r>
      <w:r>
        <w:rPr>
          <w:rFonts w:hint="eastAsia" w:ascii="仿宋" w:hAnsi="仿宋" w:eastAsia="仿宋" w:cs="仿宋"/>
          <w:i w:val="0"/>
          <w:iCs w:val="0"/>
          <w:caps w:val="0"/>
          <w:color w:val="000000"/>
          <w:spacing w:val="0"/>
          <w:sz w:val="32"/>
          <w:szCs w:val="32"/>
        </w:rPr>
        <w:t>。</w:t>
      </w:r>
    </w:p>
    <w:p w14:paraId="489FF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四、 展示看样与尽职调查</w:t>
      </w:r>
    </w:p>
    <w:p w14:paraId="032361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自公告发布起至开拍前一天为标的物展示时间，该期间接受看样。看样时间为工作日周一至周五上午9:30至11:00，下午14:30-16:00（节假日不接受咨询、看样）。如需尽职调查的竞买人，出示已缴纳竞买保证金凭据</w:t>
      </w:r>
      <w:r>
        <w:rPr>
          <w:rFonts w:hint="eastAsia" w:ascii="仿宋" w:hAnsi="仿宋" w:eastAsia="仿宋" w:cs="仿宋"/>
          <w:i w:val="0"/>
          <w:iCs w:val="0"/>
          <w:caps w:val="0"/>
          <w:color w:val="000000"/>
          <w:spacing w:val="0"/>
          <w:sz w:val="32"/>
          <w:szCs w:val="32"/>
          <w:lang w:val="en-US" w:eastAsia="zh-CN"/>
        </w:rPr>
        <w:t>后，</w:t>
      </w:r>
      <w:r>
        <w:rPr>
          <w:rFonts w:hint="eastAsia" w:ascii="仿宋" w:hAnsi="仿宋" w:eastAsia="仿宋" w:cs="仿宋"/>
          <w:i w:val="0"/>
          <w:iCs w:val="0"/>
          <w:caps w:val="0"/>
          <w:color w:val="000000"/>
          <w:spacing w:val="0"/>
          <w:sz w:val="32"/>
          <w:szCs w:val="32"/>
        </w:rPr>
        <w:t>管理人可提供有关标的物的详尽文件。有意者请与管理人电话联系具体事宜。</w:t>
      </w:r>
    </w:p>
    <w:p w14:paraId="17C1FA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五、拍卖方式</w:t>
      </w:r>
    </w:p>
    <w:p w14:paraId="551A4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本次拍卖采取设有保留底价的增价拍卖方式，保留价即为起拍价，至少一人报名且出价不低于起拍价，方可成交。</w:t>
      </w:r>
    </w:p>
    <w:p w14:paraId="4B2D51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六、拍卖延时</w:t>
      </w:r>
    </w:p>
    <w:p w14:paraId="1B9C9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本次拍卖活动设置延时出价功能，在拍卖活动结束前，每最后5分钟如果有竞买人出价，将自动延迟5分钟。</w:t>
      </w:r>
    </w:p>
    <w:p w14:paraId="1690AAF4">
      <w:pPr>
        <w:pStyle w:val="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420" w:leftChars="200" w:right="0" w:firstLine="321" w:firstLineChars="1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lang w:val="en-US" w:eastAsia="zh-CN"/>
        </w:rPr>
        <w:t>七、</w:t>
      </w:r>
      <w:r>
        <w:rPr>
          <w:rFonts w:hint="eastAsia" w:ascii="仿宋" w:hAnsi="仿宋" w:eastAsia="仿宋" w:cs="仿宋"/>
          <w:b/>
          <w:bCs/>
          <w:i w:val="0"/>
          <w:iCs w:val="0"/>
          <w:caps w:val="0"/>
          <w:color w:val="000000"/>
          <w:spacing w:val="0"/>
          <w:sz w:val="32"/>
          <w:szCs w:val="32"/>
        </w:rPr>
        <w:t>特别提醒   </w:t>
      </w:r>
      <w:r>
        <w:rPr>
          <w:rFonts w:hint="eastAsia" w:ascii="仿宋" w:hAnsi="仿宋" w:eastAsia="仿宋" w:cs="仿宋"/>
          <w:i w:val="0"/>
          <w:iCs w:val="0"/>
          <w:caps w:val="0"/>
          <w:color w:val="000000"/>
          <w:spacing w:val="0"/>
          <w:sz w:val="32"/>
          <w:szCs w:val="32"/>
        </w:rPr>
        <w:t> </w:t>
      </w:r>
    </w:p>
    <w:p w14:paraId="2E2517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1、管理人对拍卖标的物所作的说明和提供的图片等，仅供竞买人参考，不构成对标的物的任何担保，管理人不承担拍卖标的物的瑕疵保证责任。竞买人应当在竞买前认真调查了解且确定能承受已知或可能存在的瑕疵风险后，再审慎作出参加竞买的决定</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rPr>
        <w:t>请有意者亲自实地看样，未看样的竞买人视为对标的物及相关实物现状的确认，责任自负。</w:t>
      </w:r>
    </w:p>
    <w:p w14:paraId="7E4AF1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2、标的物按实际现状交付。买受人参加竞买，</w:t>
      </w:r>
      <w:r>
        <w:rPr>
          <w:rFonts w:hint="eastAsia" w:ascii="仿宋" w:hAnsi="仿宋" w:eastAsia="仿宋" w:cs="仿宋"/>
          <w:b/>
          <w:bCs/>
          <w:i w:val="0"/>
          <w:iCs w:val="0"/>
          <w:caps w:val="0"/>
          <w:color w:val="000000"/>
          <w:spacing w:val="0"/>
          <w:sz w:val="32"/>
          <w:szCs w:val="32"/>
          <w:lang w:val="en-US" w:eastAsia="zh-CN"/>
        </w:rPr>
        <w:t>即</w:t>
      </w:r>
      <w:r>
        <w:rPr>
          <w:rFonts w:hint="eastAsia" w:ascii="仿宋" w:hAnsi="仿宋" w:eastAsia="仿宋" w:cs="仿宋"/>
          <w:b/>
          <w:bCs/>
          <w:i w:val="0"/>
          <w:iCs w:val="0"/>
          <w:caps w:val="0"/>
          <w:color w:val="000000"/>
          <w:spacing w:val="0"/>
          <w:sz w:val="32"/>
          <w:szCs w:val="32"/>
        </w:rPr>
        <w:t>视为已对拍卖标的物的</w:t>
      </w:r>
      <w:r>
        <w:rPr>
          <w:rFonts w:hint="eastAsia" w:ascii="仿宋" w:hAnsi="仿宋" w:eastAsia="仿宋" w:cs="仿宋"/>
          <w:b/>
          <w:bCs/>
          <w:i w:val="0"/>
          <w:iCs w:val="0"/>
          <w:caps w:val="0"/>
          <w:color w:val="000000"/>
          <w:spacing w:val="0"/>
          <w:sz w:val="32"/>
          <w:szCs w:val="32"/>
          <w:lang w:val="en-US" w:eastAsia="zh-CN"/>
        </w:rPr>
        <w:t>现状</w:t>
      </w:r>
      <w:r>
        <w:rPr>
          <w:rFonts w:hint="eastAsia" w:ascii="仿宋" w:hAnsi="仿宋" w:eastAsia="仿宋" w:cs="仿宋"/>
          <w:b/>
          <w:bCs/>
          <w:i w:val="0"/>
          <w:iCs w:val="0"/>
          <w:caps w:val="0"/>
          <w:color w:val="000000"/>
          <w:spacing w:val="0"/>
          <w:sz w:val="32"/>
          <w:szCs w:val="32"/>
        </w:rPr>
        <w:t>予以确认</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竞价成功后，愿意受领现状</w:t>
      </w:r>
      <w:r>
        <w:rPr>
          <w:rFonts w:hint="eastAsia" w:ascii="仿宋" w:hAnsi="仿宋" w:eastAsia="仿宋" w:cs="仿宋"/>
          <w:b/>
          <w:bCs/>
          <w:i w:val="0"/>
          <w:iCs w:val="0"/>
          <w:caps w:val="0"/>
          <w:color w:val="000000"/>
          <w:spacing w:val="0"/>
          <w:sz w:val="32"/>
          <w:szCs w:val="32"/>
        </w:rPr>
        <w:t>标的物</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标的物</w:t>
      </w:r>
      <w:r>
        <w:rPr>
          <w:rFonts w:hint="eastAsia" w:ascii="仿宋" w:hAnsi="仿宋" w:eastAsia="仿宋" w:cs="仿宋"/>
          <w:b/>
          <w:bCs/>
          <w:i w:val="0"/>
          <w:iCs w:val="0"/>
          <w:caps w:val="0"/>
          <w:color w:val="000000"/>
          <w:spacing w:val="0"/>
          <w:sz w:val="32"/>
          <w:szCs w:val="32"/>
        </w:rPr>
        <w:t>交付时，买受人不得</w:t>
      </w:r>
      <w:r>
        <w:rPr>
          <w:rFonts w:hint="eastAsia" w:ascii="仿宋" w:hAnsi="仿宋" w:eastAsia="仿宋" w:cs="仿宋"/>
          <w:b/>
          <w:bCs/>
          <w:i w:val="0"/>
          <w:iCs w:val="0"/>
          <w:caps w:val="0"/>
          <w:color w:val="000000"/>
          <w:spacing w:val="0"/>
          <w:sz w:val="32"/>
          <w:szCs w:val="32"/>
          <w:lang w:val="en-US" w:eastAsia="zh-CN"/>
        </w:rPr>
        <w:t>提出标的物受领异议，而拒不支付竞价款或请求减少竞价款</w:t>
      </w:r>
      <w:r>
        <w:rPr>
          <w:rFonts w:hint="eastAsia" w:ascii="仿宋" w:hAnsi="仿宋" w:eastAsia="仿宋" w:cs="仿宋"/>
          <w:b/>
          <w:bCs/>
          <w:i w:val="0"/>
          <w:iCs w:val="0"/>
          <w:caps w:val="0"/>
          <w:color w:val="000000"/>
          <w:spacing w:val="0"/>
          <w:sz w:val="32"/>
          <w:szCs w:val="32"/>
        </w:rPr>
        <w:t>。</w:t>
      </w:r>
    </w:p>
    <w:p w14:paraId="02E09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default" w:ascii="仿宋" w:hAnsi="仿宋" w:eastAsia="仿宋" w:cs="仿宋"/>
          <w:b/>
          <w:bCs/>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3、本次标的物行驶证年检有效期将于拍卖竞价时过期，竞买人应自行了解车辆补检规定，如竞价成功，竞价人自行办理车辆补检手续。</w:t>
      </w:r>
    </w:p>
    <w:p w14:paraId="435BA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default" w:ascii="仿宋" w:hAnsi="仿宋" w:eastAsia="仿宋" w:cs="仿宋"/>
          <w:b/>
          <w:bCs/>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4、自然人报名参与竞价前，应自行到车辆登记机关咨询了解标的物车辆过户登记的法律法规规定，根据咨询意见决定自己的竞买行为。一旦参与竞价即视为接受标的物拍卖竞价产生的法律效果。</w:t>
      </w:r>
    </w:p>
    <w:p w14:paraId="101B2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lang w:val="en-US" w:eastAsia="zh-CN"/>
        </w:rPr>
        <w:t>八</w:t>
      </w:r>
      <w:r>
        <w:rPr>
          <w:rFonts w:hint="eastAsia" w:ascii="仿宋" w:hAnsi="仿宋" w:eastAsia="仿宋" w:cs="仿宋"/>
          <w:b/>
          <w:bCs/>
          <w:i w:val="0"/>
          <w:iCs w:val="0"/>
          <w:caps w:val="0"/>
          <w:color w:val="000000"/>
          <w:spacing w:val="0"/>
          <w:sz w:val="32"/>
          <w:szCs w:val="32"/>
        </w:rPr>
        <w:t>、税费及其他费用承担</w:t>
      </w:r>
    </w:p>
    <w:p w14:paraId="2926BD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标的物交易所产生的税、费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概由竞买人承担。</w:t>
      </w:r>
    </w:p>
    <w:p w14:paraId="448A5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default"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val="0"/>
          <w:bCs w:val="0"/>
          <w:i w:val="0"/>
          <w:iCs w:val="0"/>
          <w:caps w:val="0"/>
          <w:color w:val="000000"/>
          <w:spacing w:val="0"/>
          <w:sz w:val="32"/>
          <w:szCs w:val="32"/>
          <w:lang w:val="en-US" w:eastAsia="zh-CN"/>
        </w:rPr>
        <w:t>（2）标的物行驶证年审有效期届满后因补检而产生的所有费用包括但不限于车辆保养、交强险、车检费用等。</w:t>
      </w:r>
    </w:p>
    <w:p w14:paraId="78143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lang w:val="en-US" w:eastAsia="zh-CN"/>
        </w:rPr>
        <w:t>九</w:t>
      </w:r>
      <w:r>
        <w:rPr>
          <w:rFonts w:hint="eastAsia" w:ascii="仿宋" w:hAnsi="仿宋" w:eastAsia="仿宋" w:cs="仿宋"/>
          <w:b/>
          <w:bCs/>
          <w:i w:val="0"/>
          <w:iCs w:val="0"/>
          <w:caps w:val="0"/>
          <w:color w:val="000000"/>
          <w:spacing w:val="0"/>
          <w:sz w:val="32"/>
          <w:szCs w:val="32"/>
        </w:rPr>
        <w:t>、保证金和余款支付 </w:t>
      </w:r>
      <w:r>
        <w:rPr>
          <w:rFonts w:hint="eastAsia" w:ascii="仿宋" w:hAnsi="仿宋" w:eastAsia="仿宋" w:cs="仿宋"/>
          <w:i w:val="0"/>
          <w:iCs w:val="0"/>
          <w:caps w:val="0"/>
          <w:color w:val="000000"/>
          <w:spacing w:val="0"/>
          <w:sz w:val="32"/>
          <w:szCs w:val="32"/>
        </w:rPr>
        <w:t>   </w:t>
      </w:r>
    </w:p>
    <w:p w14:paraId="5B00B8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拍卖竞价前将通过破产强清平台系统在竞买人支付宝账户内锁定相应资金作为应缴的保证金，拍卖结束后未能竞得者锁定的保证金自动解锁，锁定期间不计利息。如管理人中止或撤回拍卖活动的，竞买人缴纳的保证金无息原路退回。</w:t>
      </w:r>
    </w:p>
    <w:p w14:paraId="3B3125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2</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竞买人应在拍卖成交后三天</w:t>
      </w:r>
      <w:bookmarkStart w:id="0" w:name="_GoBack"/>
      <w:bookmarkEnd w:id="0"/>
      <w:r>
        <w:rPr>
          <w:rFonts w:hint="eastAsia" w:ascii="仿宋" w:hAnsi="仿宋" w:eastAsia="仿宋" w:cs="仿宋"/>
          <w:i w:val="0"/>
          <w:iCs w:val="0"/>
          <w:caps w:val="0"/>
          <w:color w:val="000000"/>
          <w:spacing w:val="0"/>
          <w:sz w:val="32"/>
          <w:szCs w:val="32"/>
          <w:lang w:val="en-US" w:eastAsia="zh-CN"/>
        </w:rPr>
        <w:t>内支付阿里破产强清平台收取的软件服务费，以确保其缴纳的保证金自动转入本管理人指定账户。保证金冲抵竞价款后的竞价余款，</w:t>
      </w:r>
      <w:r>
        <w:rPr>
          <w:rFonts w:hint="eastAsia" w:ascii="仿宋" w:hAnsi="仿宋" w:eastAsia="仿宋" w:cs="仿宋"/>
          <w:i w:val="0"/>
          <w:iCs w:val="0"/>
          <w:caps w:val="0"/>
          <w:color w:val="000000"/>
          <w:spacing w:val="0"/>
          <w:sz w:val="32"/>
          <w:szCs w:val="32"/>
        </w:rPr>
        <w:t>买受人应在拍卖成交后5</w:t>
      </w:r>
      <w:r>
        <w:rPr>
          <w:rFonts w:hint="eastAsia" w:ascii="仿宋" w:hAnsi="仿宋" w:eastAsia="仿宋" w:cs="仿宋"/>
          <w:i w:val="0"/>
          <w:iCs w:val="0"/>
          <w:caps w:val="0"/>
          <w:color w:val="000000"/>
          <w:spacing w:val="0"/>
          <w:sz w:val="32"/>
          <w:szCs w:val="32"/>
          <w:lang w:val="en-US" w:eastAsia="zh-CN"/>
        </w:rPr>
        <w:t>天</w:t>
      </w:r>
      <w:r>
        <w:rPr>
          <w:rFonts w:hint="eastAsia" w:ascii="仿宋" w:hAnsi="仿宋" w:eastAsia="仿宋" w:cs="仿宋"/>
          <w:i w:val="0"/>
          <w:iCs w:val="0"/>
          <w:caps w:val="0"/>
          <w:color w:val="000000"/>
          <w:spacing w:val="0"/>
          <w:sz w:val="32"/>
          <w:szCs w:val="32"/>
        </w:rPr>
        <w:t>内缴纳至管理人指定账户</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完成竞拍尾款支付。买受人可在【我的拍卖】中查看已拍下的订单，及时完成尾款的支付。</w:t>
      </w:r>
      <w:r>
        <w:rPr>
          <w:rFonts w:hint="eastAsia" w:ascii="仿宋" w:hAnsi="仿宋" w:eastAsia="仿宋" w:cs="仿宋"/>
          <w:i w:val="0"/>
          <w:iCs w:val="0"/>
          <w:caps w:val="0"/>
          <w:color w:val="000000"/>
          <w:spacing w:val="0"/>
          <w:sz w:val="32"/>
          <w:szCs w:val="32"/>
          <w:lang w:val="en-US" w:eastAsia="zh-CN"/>
        </w:rPr>
        <w:t>管理人指定账户信息如下：</w:t>
      </w:r>
    </w:p>
    <w:p w14:paraId="4726A7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管理人账号：</w:t>
      </w:r>
      <w:r>
        <w:rPr>
          <w:rFonts w:hint="eastAsia" w:ascii="仿宋" w:hAnsi="仿宋" w:eastAsia="仿宋" w:cs="仿宋"/>
          <w:color w:val="000000" w:themeColor="text1"/>
          <w:sz w:val="32"/>
          <w:szCs w:val="32"/>
          <w:lang w:val="en-US" w:eastAsia="zh-CN"/>
          <w14:textFill>
            <w14:solidFill>
              <w14:schemeClr w14:val="tx1"/>
            </w14:solidFill>
          </w14:textFill>
        </w:rPr>
        <w:t>943076013000476128</w:t>
      </w:r>
      <w:r>
        <w:rPr>
          <w:rFonts w:hint="eastAsia" w:ascii="仿宋" w:hAnsi="仿宋" w:eastAsia="仿宋" w:cs="仿宋"/>
          <w:color w:val="000000" w:themeColor="text1"/>
          <w:sz w:val="32"/>
          <w:szCs w:val="32"/>
          <w14:textFill>
            <w14:solidFill>
              <w14:schemeClr w14:val="tx1"/>
            </w14:solidFill>
          </w14:textFill>
        </w:rPr>
        <w:t>；</w:t>
      </w:r>
    </w:p>
    <w:p w14:paraId="65D6E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户名：</w:t>
      </w:r>
      <w:r>
        <w:rPr>
          <w:rFonts w:hint="eastAsia" w:ascii="仿宋" w:hAnsi="仿宋" w:eastAsia="仿宋" w:cs="仿宋"/>
          <w:color w:val="000000" w:themeColor="text1"/>
          <w:sz w:val="32"/>
          <w:szCs w:val="32"/>
          <w:lang w:eastAsia="zh-CN"/>
          <w14:textFill>
            <w14:solidFill>
              <w14:schemeClr w14:val="tx1"/>
            </w14:solidFill>
          </w14:textFill>
        </w:rPr>
        <w:t>常德市万路达物流股份有限</w:t>
      </w:r>
      <w:r>
        <w:rPr>
          <w:rFonts w:hint="eastAsia" w:ascii="仿宋" w:hAnsi="仿宋" w:eastAsia="仿宋" w:cs="仿宋"/>
          <w:color w:val="000000" w:themeColor="text1"/>
          <w:sz w:val="32"/>
          <w:szCs w:val="32"/>
          <w14:textFill>
            <w14:solidFill>
              <w14:schemeClr w14:val="tx1"/>
            </w14:solidFill>
          </w14:textFill>
        </w:rPr>
        <w:t>公司管理人</w:t>
      </w:r>
      <w:r>
        <w:rPr>
          <w:rFonts w:hint="eastAsia" w:ascii="仿宋" w:hAnsi="仿宋" w:eastAsia="仿宋" w:cs="仿宋"/>
          <w:color w:val="000000" w:themeColor="text1"/>
          <w:sz w:val="32"/>
          <w:szCs w:val="32"/>
          <w:lang w:eastAsia="zh-CN"/>
          <w14:textFill>
            <w14:solidFill>
              <w14:schemeClr w14:val="tx1"/>
            </w14:solidFill>
          </w14:textFill>
        </w:rPr>
        <w:t>；</w:t>
      </w:r>
    </w:p>
    <w:p w14:paraId="1CF03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themeColor="text1"/>
          <w:sz w:val="32"/>
          <w:szCs w:val="32"/>
          <w14:textFill>
            <w14:solidFill>
              <w14:schemeClr w14:val="tx1"/>
            </w14:solidFill>
          </w14:textFill>
        </w:rPr>
        <w:t>开户行：</w:t>
      </w:r>
      <w:r>
        <w:rPr>
          <w:rFonts w:hint="eastAsia" w:ascii="仿宋" w:hAnsi="仿宋" w:eastAsia="仿宋" w:cs="仿宋"/>
          <w:color w:val="000000" w:themeColor="text1"/>
          <w:sz w:val="32"/>
          <w:szCs w:val="32"/>
          <w:lang w:val="en-US" w:eastAsia="zh-CN"/>
          <w14:textFill>
            <w14:solidFill>
              <w14:schemeClr w14:val="tx1"/>
            </w14:solidFill>
          </w14:textFill>
        </w:rPr>
        <w:t>中国邮政储蓄</w:t>
      </w:r>
      <w:r>
        <w:rPr>
          <w:rFonts w:hint="eastAsia" w:ascii="仿宋" w:hAnsi="仿宋" w:eastAsia="仿宋" w:cs="仿宋"/>
          <w:color w:val="000000" w:themeColor="text1"/>
          <w:sz w:val="32"/>
          <w:szCs w:val="32"/>
          <w14:textFill>
            <w14:solidFill>
              <w14:schemeClr w14:val="tx1"/>
            </w14:solidFill>
          </w14:textFill>
        </w:rPr>
        <w:t>银行股份有限公司常德</w:t>
      </w:r>
      <w:r>
        <w:rPr>
          <w:rFonts w:hint="eastAsia" w:ascii="仿宋" w:hAnsi="仿宋" w:eastAsia="仿宋" w:cs="仿宋"/>
          <w:color w:val="000000" w:themeColor="text1"/>
          <w:sz w:val="32"/>
          <w:szCs w:val="32"/>
          <w:lang w:val="en-US"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分行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spacing w:val="0"/>
          <w:sz w:val="32"/>
          <w:szCs w:val="32"/>
        </w:rPr>
        <w:t>   </w:t>
      </w:r>
    </w:p>
    <w:p w14:paraId="60A510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因标的物本身价值，其起拍价、保证金、竞拍成交价格相对较高的，竞买人参与竞拍，支付保证金及余款可能会遇到当天限额无法支付的情况，请竞买人根据自身情况选择网上充值银行。</w:t>
      </w:r>
    </w:p>
    <w:p w14:paraId="0C845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4、竞得人应</w:t>
      </w:r>
      <w:r>
        <w:rPr>
          <w:rFonts w:hint="eastAsia" w:ascii="仿宋" w:hAnsi="仿宋" w:eastAsia="仿宋" w:cs="仿宋"/>
          <w:i w:val="0"/>
          <w:iCs w:val="0"/>
          <w:caps w:val="0"/>
          <w:color w:val="000000"/>
          <w:spacing w:val="0"/>
          <w:sz w:val="32"/>
          <w:szCs w:val="32"/>
        </w:rPr>
        <w:t>根据阿里拍卖破产强清平台规定，</w:t>
      </w:r>
      <w:r>
        <w:rPr>
          <w:rFonts w:hint="eastAsia" w:ascii="仿宋" w:hAnsi="仿宋" w:eastAsia="仿宋" w:cs="仿宋"/>
          <w:i w:val="0"/>
          <w:iCs w:val="0"/>
          <w:caps w:val="0"/>
          <w:color w:val="000000"/>
          <w:spacing w:val="0"/>
          <w:sz w:val="32"/>
          <w:szCs w:val="32"/>
          <w:lang w:val="en-US" w:eastAsia="zh-CN"/>
        </w:rPr>
        <w:t>支付</w:t>
      </w:r>
      <w:r>
        <w:rPr>
          <w:rFonts w:hint="eastAsia" w:ascii="仿宋" w:hAnsi="仿宋" w:eastAsia="仿宋" w:cs="仿宋"/>
          <w:i w:val="0"/>
          <w:iCs w:val="0"/>
          <w:caps w:val="0"/>
          <w:color w:val="000000"/>
          <w:spacing w:val="0"/>
          <w:sz w:val="32"/>
          <w:szCs w:val="32"/>
        </w:rPr>
        <w:t>淘宝软件服务费。该费用是在拍卖成交金额之外另行收取，由买受人全部承担并直接向淘宝平台支付，非管理人收取。买受人缴纳软件服务费后，如需索取发票的，可在系统中查看支付的软件服务费记录并点击申请开票。 </w:t>
      </w:r>
    </w:p>
    <w:p w14:paraId="5DA069E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Chars="200" w:right="0" w:rightChars="0" w:firstLine="321" w:firstLineChars="1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lang w:val="en-US" w:eastAsia="zh-CN"/>
        </w:rPr>
        <w:t>十</w:t>
      </w:r>
      <w:r>
        <w:rPr>
          <w:rFonts w:hint="eastAsia" w:ascii="仿宋" w:hAnsi="仿宋" w:eastAsia="仿宋" w:cs="仿宋"/>
          <w:b/>
          <w:bCs/>
          <w:i w:val="0"/>
          <w:iCs w:val="0"/>
          <w:caps w:val="0"/>
          <w:color w:val="000000"/>
          <w:spacing w:val="0"/>
          <w:sz w:val="32"/>
          <w:szCs w:val="32"/>
        </w:rPr>
        <w:t>、拍品交付   </w:t>
      </w:r>
      <w:r>
        <w:rPr>
          <w:rFonts w:hint="eastAsia" w:ascii="仿宋" w:hAnsi="仿宋" w:eastAsia="仿宋" w:cs="仿宋"/>
          <w:i w:val="0"/>
          <w:iCs w:val="0"/>
          <w:caps w:val="0"/>
          <w:color w:val="000000"/>
          <w:spacing w:val="0"/>
          <w:sz w:val="32"/>
          <w:szCs w:val="32"/>
        </w:rPr>
        <w:t> </w:t>
      </w:r>
    </w:p>
    <w:p w14:paraId="21D48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1、竞买人</w:t>
      </w:r>
      <w:r>
        <w:rPr>
          <w:rFonts w:hint="eastAsia" w:ascii="仿宋" w:hAnsi="仿宋" w:eastAsia="仿宋" w:cs="仿宋"/>
          <w:i w:val="0"/>
          <w:iCs w:val="0"/>
          <w:caps w:val="0"/>
          <w:color w:val="000000"/>
          <w:spacing w:val="0"/>
          <w:sz w:val="32"/>
          <w:szCs w:val="32"/>
          <w:lang w:val="en-US" w:eastAsia="zh-CN"/>
        </w:rPr>
        <w:t>竞价</w:t>
      </w:r>
      <w:r>
        <w:rPr>
          <w:rFonts w:hint="eastAsia" w:ascii="仿宋" w:hAnsi="仿宋" w:eastAsia="仿宋" w:cs="仿宋"/>
          <w:i w:val="0"/>
          <w:iCs w:val="0"/>
          <w:caps w:val="0"/>
          <w:color w:val="000000"/>
          <w:spacing w:val="0"/>
          <w:sz w:val="32"/>
          <w:szCs w:val="32"/>
        </w:rPr>
        <w:t>成功，并缴清拍卖成交价款后</w:t>
      </w:r>
      <w:r>
        <w:rPr>
          <w:rFonts w:hint="eastAsia" w:ascii="仿宋" w:hAnsi="仿宋" w:eastAsia="仿宋" w:cs="仿宋"/>
          <w:i w:val="0"/>
          <w:iCs w:val="0"/>
          <w:caps w:val="0"/>
          <w:color w:val="000000"/>
          <w:spacing w:val="0"/>
          <w:sz w:val="32"/>
          <w:szCs w:val="32"/>
          <w:lang w:val="en-US" w:eastAsia="zh-CN"/>
        </w:rPr>
        <w:t>30天</w:t>
      </w:r>
      <w:r>
        <w:rPr>
          <w:rFonts w:hint="eastAsia" w:ascii="仿宋" w:hAnsi="仿宋" w:eastAsia="仿宋" w:cs="仿宋"/>
          <w:i w:val="0"/>
          <w:iCs w:val="0"/>
          <w:caps w:val="0"/>
          <w:color w:val="000000"/>
          <w:spacing w:val="0"/>
          <w:sz w:val="32"/>
          <w:szCs w:val="32"/>
        </w:rPr>
        <w:t>内，凭淘宝网平台生成的拍卖网络竞价成功确认书，与缴费依据，到管理人办公所在地（地址：</w:t>
      </w:r>
      <w:r>
        <w:rPr>
          <w:rFonts w:hint="eastAsia" w:ascii="仿宋" w:hAnsi="仿宋" w:eastAsia="仿宋" w:cs="仿宋"/>
          <w:sz w:val="32"/>
          <w:szCs w:val="32"/>
          <w:u w:val="none"/>
          <w:lang w:val="en-US" w:eastAsia="zh-CN"/>
        </w:rPr>
        <w:t>湖南省常德经济技术开发区德山镇临枫路南3号万路达公司办公楼二楼</w:t>
      </w:r>
      <w:r>
        <w:rPr>
          <w:rFonts w:hint="eastAsia" w:ascii="仿宋" w:hAnsi="仿宋" w:eastAsia="仿宋" w:cs="仿宋"/>
          <w:i w:val="0"/>
          <w:iCs w:val="0"/>
          <w:caps w:val="0"/>
          <w:color w:val="000000"/>
          <w:spacing w:val="0"/>
          <w:sz w:val="32"/>
          <w:szCs w:val="32"/>
        </w:rPr>
        <w:t>）办理标的物</w:t>
      </w:r>
      <w:r>
        <w:rPr>
          <w:rFonts w:hint="eastAsia" w:ascii="仿宋" w:hAnsi="仿宋" w:eastAsia="仿宋" w:cs="仿宋"/>
          <w:i w:val="0"/>
          <w:iCs w:val="0"/>
          <w:caps w:val="0"/>
          <w:color w:val="000000"/>
          <w:spacing w:val="0"/>
          <w:sz w:val="32"/>
          <w:szCs w:val="32"/>
          <w:lang w:val="en-US" w:eastAsia="zh-CN"/>
        </w:rPr>
        <w:t>受领</w:t>
      </w:r>
      <w:r>
        <w:rPr>
          <w:rFonts w:hint="eastAsia" w:ascii="仿宋" w:hAnsi="仿宋" w:eastAsia="仿宋" w:cs="仿宋"/>
          <w:i w:val="0"/>
          <w:iCs w:val="0"/>
          <w:caps w:val="0"/>
          <w:color w:val="000000"/>
          <w:spacing w:val="0"/>
          <w:sz w:val="32"/>
          <w:szCs w:val="32"/>
        </w:rPr>
        <w:t>手续</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并现场将标的物移出债务人厂区。</w:t>
      </w:r>
    </w:p>
    <w:p w14:paraId="6D5200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2、竞买人应自行办理车辆过户登记手续，管理人可协助。</w:t>
      </w:r>
    </w:p>
    <w:p w14:paraId="03DB1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default"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十一、责任、风险负担</w:t>
      </w:r>
    </w:p>
    <w:p w14:paraId="2A4059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 竞价成功后，竞得人</w:t>
      </w:r>
      <w:r>
        <w:rPr>
          <w:rFonts w:hint="eastAsia" w:ascii="仿宋" w:hAnsi="仿宋" w:eastAsia="仿宋" w:cs="仿宋"/>
          <w:i w:val="0"/>
          <w:iCs w:val="0"/>
          <w:caps w:val="0"/>
          <w:color w:val="000000"/>
          <w:spacing w:val="0"/>
          <w:sz w:val="32"/>
          <w:szCs w:val="32"/>
          <w:lang w:val="en-US" w:eastAsia="zh-CN"/>
        </w:rPr>
        <w:t>未按本公告指定的期限足额</w:t>
      </w:r>
      <w:r>
        <w:rPr>
          <w:rFonts w:hint="eastAsia" w:ascii="仿宋" w:hAnsi="仿宋" w:eastAsia="仿宋" w:cs="仿宋"/>
          <w:i w:val="0"/>
          <w:iCs w:val="0"/>
          <w:caps w:val="0"/>
          <w:color w:val="000000"/>
          <w:spacing w:val="0"/>
          <w:sz w:val="32"/>
          <w:szCs w:val="32"/>
        </w:rPr>
        <w:t>支付竞价价款</w:t>
      </w:r>
      <w:r>
        <w:rPr>
          <w:rFonts w:hint="eastAsia" w:ascii="仿宋" w:hAnsi="仿宋" w:eastAsia="仿宋" w:cs="仿宋"/>
          <w:i w:val="0"/>
          <w:iCs w:val="0"/>
          <w:caps w:val="0"/>
          <w:color w:val="000000"/>
          <w:spacing w:val="0"/>
          <w:sz w:val="32"/>
          <w:szCs w:val="32"/>
          <w:lang w:val="en-US" w:eastAsia="zh-CN"/>
        </w:rPr>
        <w:t>，</w:t>
      </w:r>
      <w:r>
        <w:rPr>
          <w:rFonts w:hint="eastAsia" w:ascii="仿宋" w:hAnsi="仿宋" w:eastAsia="仿宋" w:cs="仿宋"/>
          <w:i w:val="0"/>
          <w:iCs w:val="0"/>
          <w:caps w:val="0"/>
          <w:color w:val="000000"/>
          <w:spacing w:val="0"/>
          <w:sz w:val="32"/>
          <w:szCs w:val="32"/>
        </w:rPr>
        <w:t>经管理人催告</w:t>
      </w:r>
      <w:r>
        <w:rPr>
          <w:rFonts w:hint="eastAsia" w:ascii="仿宋" w:hAnsi="仿宋" w:eastAsia="仿宋" w:cs="仿宋"/>
          <w:i w:val="0"/>
          <w:iCs w:val="0"/>
          <w:caps w:val="0"/>
          <w:color w:val="000000"/>
          <w:spacing w:val="0"/>
          <w:sz w:val="32"/>
          <w:szCs w:val="32"/>
          <w:lang w:val="en-US" w:eastAsia="zh-CN"/>
        </w:rPr>
        <w:t>后</w:t>
      </w:r>
      <w:r>
        <w:rPr>
          <w:rFonts w:hint="eastAsia" w:ascii="仿宋" w:hAnsi="仿宋" w:eastAsia="仿宋" w:cs="仿宋"/>
          <w:i w:val="0"/>
          <w:iCs w:val="0"/>
          <w:caps w:val="0"/>
          <w:color w:val="000000"/>
          <w:spacing w:val="0"/>
          <w:sz w:val="32"/>
          <w:szCs w:val="32"/>
        </w:rPr>
        <w:t>仍</w:t>
      </w:r>
      <w:r>
        <w:rPr>
          <w:rFonts w:hint="eastAsia" w:ascii="仿宋" w:hAnsi="仿宋" w:eastAsia="仿宋" w:cs="仿宋"/>
          <w:i w:val="0"/>
          <w:iCs w:val="0"/>
          <w:caps w:val="0"/>
          <w:color w:val="000000"/>
          <w:spacing w:val="0"/>
          <w:sz w:val="32"/>
          <w:szCs w:val="32"/>
          <w:lang w:val="en-US" w:eastAsia="zh-CN"/>
        </w:rPr>
        <w:t>未缴清的</w:t>
      </w:r>
      <w:r>
        <w:rPr>
          <w:rFonts w:hint="eastAsia" w:ascii="仿宋" w:hAnsi="仿宋" w:eastAsia="仿宋" w:cs="仿宋"/>
          <w:i w:val="0"/>
          <w:iCs w:val="0"/>
          <w:caps w:val="0"/>
          <w:color w:val="000000"/>
          <w:spacing w:val="0"/>
          <w:sz w:val="32"/>
          <w:szCs w:val="32"/>
        </w:rPr>
        <w:t>，管理人有权重新拍卖。</w:t>
      </w:r>
    </w:p>
    <w:p w14:paraId="68A3C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重新拍卖时，原买受人不得参加竞买，已交纳的保证金不予退还，计入</w:t>
      </w:r>
      <w:r>
        <w:rPr>
          <w:rFonts w:hint="eastAsia" w:ascii="仿宋" w:hAnsi="仿宋" w:eastAsia="仿宋" w:cs="仿宋"/>
          <w:i w:val="0"/>
          <w:iCs w:val="0"/>
          <w:caps w:val="0"/>
          <w:color w:val="000000"/>
          <w:spacing w:val="0"/>
          <w:sz w:val="32"/>
          <w:szCs w:val="32"/>
          <w:lang w:eastAsia="zh-CN"/>
        </w:rPr>
        <w:t>债务人</w:t>
      </w:r>
      <w:r>
        <w:rPr>
          <w:rFonts w:hint="eastAsia" w:ascii="仿宋" w:hAnsi="仿宋" w:eastAsia="仿宋" w:cs="仿宋"/>
          <w:i w:val="0"/>
          <w:iCs w:val="0"/>
          <w:caps w:val="0"/>
          <w:color w:val="000000"/>
          <w:spacing w:val="0"/>
          <w:sz w:val="32"/>
          <w:szCs w:val="32"/>
        </w:rPr>
        <w:t>破产财产。保证金数额不足以弥补拍卖费用损失，以及重新拍卖价款低于原拍卖价款的差价的，管理人可向悔拍人追索。</w:t>
      </w:r>
    </w:p>
    <w:p w14:paraId="3DED6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竞买人逾期办理标的物</w:t>
      </w:r>
      <w:r>
        <w:rPr>
          <w:rFonts w:hint="eastAsia" w:ascii="仿宋" w:hAnsi="仿宋" w:eastAsia="仿宋" w:cs="仿宋"/>
          <w:i w:val="0"/>
          <w:iCs w:val="0"/>
          <w:caps w:val="0"/>
          <w:color w:val="000000"/>
          <w:spacing w:val="0"/>
          <w:sz w:val="32"/>
          <w:szCs w:val="32"/>
          <w:lang w:val="en-US" w:eastAsia="zh-CN"/>
        </w:rPr>
        <w:t>受领</w:t>
      </w:r>
      <w:r>
        <w:rPr>
          <w:rFonts w:hint="eastAsia" w:ascii="仿宋" w:hAnsi="仿宋" w:eastAsia="仿宋" w:cs="仿宋"/>
          <w:i w:val="0"/>
          <w:iCs w:val="0"/>
          <w:caps w:val="0"/>
          <w:color w:val="000000"/>
          <w:spacing w:val="0"/>
          <w:sz w:val="32"/>
          <w:szCs w:val="32"/>
        </w:rPr>
        <w:t>手续的，自逾期时起，竞买人</w:t>
      </w:r>
      <w:r>
        <w:rPr>
          <w:rFonts w:hint="eastAsia" w:ascii="仿宋" w:hAnsi="仿宋" w:eastAsia="仿宋" w:cs="仿宋"/>
          <w:i w:val="0"/>
          <w:iCs w:val="0"/>
          <w:caps w:val="0"/>
          <w:color w:val="000000"/>
          <w:spacing w:val="0"/>
          <w:sz w:val="32"/>
          <w:szCs w:val="32"/>
          <w:lang w:val="en-US" w:eastAsia="zh-CN"/>
        </w:rPr>
        <w:t>负担</w:t>
      </w:r>
      <w:r>
        <w:rPr>
          <w:rFonts w:hint="eastAsia" w:ascii="仿宋" w:hAnsi="仿宋" w:eastAsia="仿宋" w:cs="仿宋"/>
          <w:i w:val="0"/>
          <w:iCs w:val="0"/>
          <w:caps w:val="0"/>
          <w:color w:val="000000"/>
          <w:spacing w:val="0"/>
          <w:sz w:val="32"/>
          <w:szCs w:val="32"/>
        </w:rPr>
        <w:t>标的物的毁损、灭失的风险。</w:t>
      </w:r>
    </w:p>
    <w:p w14:paraId="5044963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3、标的物从存放地移出厂房过程中，发生的人身、财产损害，概由竞买人承担。</w:t>
      </w:r>
    </w:p>
    <w:p w14:paraId="7BB165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lang w:val="en-US" w:eastAsia="zh-CN" w:bidi="ar"/>
        </w:rPr>
        <w:t>十二、</w:t>
      </w:r>
      <w:r>
        <w:rPr>
          <w:rFonts w:hint="eastAsia" w:ascii="仿宋" w:hAnsi="仿宋" w:eastAsia="仿宋" w:cs="仿宋"/>
          <w:b/>
          <w:bCs/>
          <w:i w:val="0"/>
          <w:iCs w:val="0"/>
          <w:caps w:val="0"/>
          <w:color w:val="000000"/>
          <w:spacing w:val="0"/>
          <w:sz w:val="32"/>
          <w:szCs w:val="32"/>
        </w:rPr>
        <w:t>特别告知    </w:t>
      </w:r>
    </w:p>
    <w:p w14:paraId="4DC5898D">
      <w:pPr>
        <w:pStyle w:val="2"/>
        <w:widowControl/>
        <w:shd w:val="clear" w:color="auto" w:fill="FFFFFF"/>
        <w:spacing w:beforeAutospacing="0" w:afterAutospacing="0" w:line="54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竞价人在竞价前请务必再仔细阅读管理人发布的</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拍卖</w:t>
      </w:r>
      <w:r>
        <w:rPr>
          <w:rFonts w:hint="eastAsia" w:ascii="仿宋" w:hAnsi="仿宋" w:eastAsia="仿宋" w:cs="仿宋"/>
          <w:color w:val="000000" w:themeColor="text1"/>
          <w:sz w:val="32"/>
          <w:szCs w:val="32"/>
          <w:shd w:val="clear" w:color="auto" w:fill="FFFFFF"/>
          <w14:textFill>
            <w14:solidFill>
              <w14:schemeClr w14:val="tx1"/>
            </w14:solidFill>
          </w14:textFill>
        </w:rPr>
        <w:t>须知。本</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拍卖</w:t>
      </w:r>
      <w:r>
        <w:rPr>
          <w:rFonts w:hint="eastAsia" w:ascii="仿宋" w:hAnsi="仿宋" w:eastAsia="仿宋" w:cs="仿宋"/>
          <w:color w:val="000000" w:themeColor="text1"/>
          <w:sz w:val="32"/>
          <w:szCs w:val="32"/>
          <w:shd w:val="clear" w:color="auto" w:fill="FFFFFF"/>
          <w14:textFill>
            <w14:solidFill>
              <w14:schemeClr w14:val="tx1"/>
            </w14:solidFill>
          </w14:textFill>
        </w:rPr>
        <w:t>公告与</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拍卖</w:t>
      </w:r>
      <w:r>
        <w:rPr>
          <w:rFonts w:hint="eastAsia" w:ascii="仿宋" w:hAnsi="仿宋" w:eastAsia="仿宋" w:cs="仿宋"/>
          <w:color w:val="000000" w:themeColor="text1"/>
          <w:sz w:val="32"/>
          <w:szCs w:val="32"/>
          <w:shd w:val="clear" w:color="auto" w:fill="FFFFFF"/>
          <w14:textFill>
            <w14:solidFill>
              <w14:schemeClr w14:val="tx1"/>
            </w14:solidFill>
          </w14:textFill>
        </w:rPr>
        <w:t>须知未尽事宜，请向管理人咨询。</w:t>
      </w:r>
    </w:p>
    <w:p w14:paraId="17251C48">
      <w:pPr>
        <w:pStyle w:val="2"/>
        <w:widowControl/>
        <w:shd w:val="clear" w:color="auto" w:fill="FFFFFF"/>
        <w:spacing w:beforeAutospacing="0" w:afterAutospacing="0" w:line="54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阿里拍卖技术咨询：</w:t>
      </w:r>
      <w:r>
        <w:rPr>
          <w:rFonts w:ascii="仿宋" w:hAnsi="仿宋" w:eastAsia="仿宋" w:cs="仿宋"/>
          <w:color w:val="000000" w:themeColor="text1"/>
          <w:sz w:val="32"/>
          <w:szCs w:val="32"/>
          <w:shd w:val="clear" w:color="auto" w:fill="FFFFFF"/>
          <w14:textFill>
            <w14:solidFill>
              <w14:schemeClr w14:val="tx1"/>
            </w14:solidFill>
          </w14:textFill>
        </w:rPr>
        <w:t>400-822-2870</w:t>
      </w:r>
      <w:r>
        <w:rPr>
          <w:rFonts w:hint="eastAsia" w:ascii="仿宋" w:hAnsi="仿宋" w:eastAsia="仿宋" w:cs="仿宋"/>
          <w:color w:val="000000" w:themeColor="text1"/>
          <w:sz w:val="32"/>
          <w:szCs w:val="32"/>
          <w:shd w:val="clear" w:color="auto" w:fill="FFFFFF"/>
          <w14:textFill>
            <w14:solidFill>
              <w14:schemeClr w14:val="tx1"/>
            </w14:solidFill>
          </w14:textFill>
        </w:rPr>
        <w:t>。</w:t>
      </w:r>
    </w:p>
    <w:p w14:paraId="0F689369">
      <w:pPr>
        <w:pStyle w:val="2"/>
        <w:widowControl/>
        <w:shd w:val="clear" w:color="auto" w:fill="FFFFFF"/>
        <w:spacing w:beforeAutospacing="0" w:afterAutospacing="0" w:line="54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管理人地址：</w:t>
      </w:r>
      <w:r>
        <w:rPr>
          <w:rFonts w:hint="eastAsia" w:ascii="仿宋" w:hAnsi="仿宋" w:eastAsia="仿宋" w:cs="仿宋"/>
          <w:sz w:val="32"/>
          <w:szCs w:val="32"/>
          <w:u w:val="none"/>
          <w:lang w:val="en-US" w:eastAsia="zh-CN"/>
        </w:rPr>
        <w:t>湖南省常德经济技术开发区德山镇临枫路南3号万路达公司办公楼二楼。</w:t>
      </w:r>
      <w:r>
        <w:rPr>
          <w:rFonts w:hint="eastAsia" w:ascii="仿宋" w:hAnsi="仿宋" w:eastAsia="仿宋" w:cs="仿宋"/>
          <w:color w:val="000000" w:themeColor="text1"/>
          <w:sz w:val="32"/>
          <w:szCs w:val="32"/>
          <w:shd w:val="clear" w:color="auto" w:fill="FFFFFF"/>
          <w14:textFill>
            <w14:solidFill>
              <w14:schemeClr w14:val="tx1"/>
            </w14:solidFill>
          </w14:textFill>
        </w:rPr>
        <w:t>联系电话</w:t>
      </w:r>
      <w:r>
        <w:rPr>
          <w:rFonts w:hint="eastAsia" w:ascii="仿宋" w:hAnsi="仿宋" w:eastAsia="仿宋" w:cs="仿宋"/>
          <w:i w:val="0"/>
          <w:iCs w:val="0"/>
          <w:caps w:val="0"/>
          <w:color w:val="000000"/>
          <w:spacing w:val="0"/>
          <w:sz w:val="32"/>
          <w:szCs w:val="32"/>
          <w:lang w:val="en-US" w:eastAsia="zh-CN"/>
        </w:rPr>
        <w:t>18607363103</w:t>
      </w:r>
      <w:r>
        <w:rPr>
          <w:rFonts w:ascii="仿宋" w:hAnsi="仿宋" w:eastAsia="仿宋" w:cs="仿宋"/>
          <w:color w:val="000000" w:themeColor="text1"/>
          <w:sz w:val="32"/>
          <w:szCs w:val="32"/>
          <w:shd w:val="clear" w:color="auto" w:fill="FFFFFF"/>
          <w14:textFill>
            <w14:solidFill>
              <w14:schemeClr w14:val="tx1"/>
            </w14:solidFill>
          </w14:textFill>
        </w:rPr>
        <w:t>.</w:t>
      </w:r>
    </w:p>
    <w:p w14:paraId="65627EA0">
      <w:pPr>
        <w:pStyle w:val="2"/>
        <w:widowControl/>
        <w:shd w:val="clear" w:color="auto" w:fill="FFFFFF"/>
        <w:spacing w:beforeAutospacing="0" w:afterAutospacing="0" w:line="54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法院监督电话：</w:t>
      </w:r>
      <w:r>
        <w:rPr>
          <w:rFonts w:ascii="仿宋" w:hAnsi="仿宋" w:eastAsia="仿宋" w:cs="仿宋"/>
          <w:color w:val="000000" w:themeColor="text1"/>
          <w:sz w:val="32"/>
          <w:szCs w:val="32"/>
          <w:shd w:val="clear" w:color="auto" w:fill="FFFFFF"/>
          <w14:textFill>
            <w14:solidFill>
              <w14:schemeClr w14:val="tx1"/>
            </w14:solidFill>
          </w14:textFill>
        </w:rPr>
        <w:t xml:space="preserve"> 0736-</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2610090</w:t>
      </w:r>
      <w:r>
        <w:rPr>
          <w:rFonts w:hint="eastAsia" w:ascii="仿宋" w:hAnsi="仿宋" w:eastAsia="仿宋" w:cs="仿宋"/>
          <w:color w:val="000000" w:themeColor="text1"/>
          <w:sz w:val="32"/>
          <w:szCs w:val="32"/>
          <w:shd w:val="clear" w:color="auto" w:fill="FFFFFF"/>
          <w14:textFill>
            <w14:solidFill>
              <w14:schemeClr w14:val="tx1"/>
            </w14:solidFill>
          </w14:textFill>
        </w:rPr>
        <w:t>。</w:t>
      </w:r>
    </w:p>
    <w:p w14:paraId="03655CAA">
      <w:pPr>
        <w:pStyle w:val="2"/>
        <w:widowControl/>
        <w:shd w:val="clear" w:color="auto" w:fill="FFFFFF"/>
        <w:spacing w:beforeAutospacing="0" w:afterAutospacing="0"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t>5.</w:t>
      </w:r>
      <w:r>
        <w:rPr>
          <w:rFonts w:hint="eastAsia" w:ascii="仿宋" w:hAnsi="仿宋" w:eastAsia="仿宋" w:cs="仿宋"/>
          <w:color w:val="000000" w:themeColor="text1"/>
          <w:sz w:val="32"/>
          <w:szCs w:val="32"/>
          <w:shd w:val="clear" w:color="auto" w:fill="FFFFFF"/>
          <w14:textFill>
            <w14:solidFill>
              <w14:schemeClr w14:val="tx1"/>
            </w14:solidFill>
          </w14:textFill>
        </w:rPr>
        <w:t>本竞价公告、竞价须知解释权归管理人。</w:t>
      </w:r>
    </w:p>
    <w:p w14:paraId="15862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xml:space="preserve">        </w:t>
      </w:r>
    </w:p>
    <w:p w14:paraId="71E81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49A3A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14:paraId="6574F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14:paraId="3AA5A6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firstLine="1920" w:firstLineChars="6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常德市万路达物流股份有限</w:t>
      </w:r>
      <w:r>
        <w:rPr>
          <w:rFonts w:hint="eastAsia" w:ascii="仿宋" w:hAnsi="仿宋" w:eastAsia="仿宋" w:cs="仿宋"/>
          <w:i w:val="0"/>
          <w:iCs w:val="0"/>
          <w:caps w:val="0"/>
          <w:color w:val="000000"/>
          <w:spacing w:val="0"/>
          <w:sz w:val="32"/>
          <w:szCs w:val="32"/>
        </w:rPr>
        <w:t>公司管理</w:t>
      </w:r>
      <w:r>
        <w:rPr>
          <w:rFonts w:hint="eastAsia" w:ascii="仿宋" w:hAnsi="仿宋" w:eastAsia="仿宋" w:cs="仿宋"/>
          <w:i w:val="0"/>
          <w:iCs w:val="0"/>
          <w:caps w:val="0"/>
          <w:color w:val="000000"/>
          <w:spacing w:val="0"/>
          <w:sz w:val="32"/>
          <w:szCs w:val="32"/>
          <w:lang w:val="en-US" w:eastAsia="zh-CN"/>
        </w:rPr>
        <w:t xml:space="preserve">人 </w:t>
      </w:r>
    </w:p>
    <w:p w14:paraId="5155D1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0A952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5216" w:firstLineChars="163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202</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24</w:t>
      </w:r>
      <w:r>
        <w:rPr>
          <w:rFonts w:hint="eastAsia" w:ascii="仿宋" w:hAnsi="仿宋" w:eastAsia="仿宋" w:cs="仿宋"/>
          <w:i w:val="0"/>
          <w:iCs w:val="0"/>
          <w:caps w:val="0"/>
          <w:color w:val="000000"/>
          <w:spacing w:val="0"/>
          <w:sz w:val="32"/>
          <w:szCs w:val="32"/>
        </w:rPr>
        <w:t>日</w:t>
      </w:r>
    </w:p>
    <w:p w14:paraId="727DED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jc w:val="both"/>
        <w:textAlignment w:val="auto"/>
        <w:rPr>
          <w:rFonts w:hint="eastAsia" w:ascii="仿宋" w:hAnsi="仿宋" w:eastAsia="仿宋" w:cs="仿宋"/>
          <w:i w:val="0"/>
          <w:iCs w:val="0"/>
          <w:caps w:val="0"/>
          <w:color w:val="000000"/>
          <w:spacing w:val="0"/>
          <w:sz w:val="32"/>
          <w:szCs w:val="32"/>
        </w:rPr>
      </w:pPr>
    </w:p>
    <w:p w14:paraId="2E0849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16DA6"/>
    <w:rsid w:val="13016DA6"/>
    <w:rsid w:val="137254BB"/>
    <w:rsid w:val="21182154"/>
    <w:rsid w:val="30422D49"/>
    <w:rsid w:val="32622F1F"/>
    <w:rsid w:val="51E23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3257</Words>
  <Characters>3662</Characters>
  <Lines>0</Lines>
  <Paragraphs>0</Paragraphs>
  <TotalTime>22</TotalTime>
  <ScaleCrop>false</ScaleCrop>
  <LinksUpToDate>false</LinksUpToDate>
  <CharactersWithSpaces>3693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2025-03-24T07:43:00Z</dcterms:created>
  <dc:creator>吴律师17773608032</dc:creator>
  <cp:lastModifiedBy>吴律师17773608032</cp:lastModifiedBy>
  <dcterms:modified xsi:type="dcterms:W3CDTF">2025-03-24T15:01:21Z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1D89A471C13C4939BED437324B2AE0F8_11</vt:lpwstr>
  </property>
  <property fmtid="{D5CDD505-2E9C-101B-9397-08002B2CF9AE}" pid="4" name="KSOTemplateDocerSaveRecord">
    <vt:lpwstr>eyJoZGlkIjoiMjEzYWQzNzE5YTgwZWQ5MDY5MTI2MGY2ODU3NzE0NWEiLCJ1c2VySWQiOiI3MTg2Njg2MTkifQ==</vt:lpwstr>
  </property>
</Properties>
</file>