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2888F">
      <w:pPr>
        <w:jc w:val="center"/>
        <w:rPr>
          <w:rFonts w:ascii="仿宋" w:hAnsi="仿宋" w:eastAsia="仿宋" w:cs="仿宋"/>
          <w:b/>
          <w:spacing w:val="-8"/>
          <w:sz w:val="40"/>
          <w:szCs w:val="40"/>
          <w:lang w:eastAsia="zh-CN"/>
        </w:rPr>
      </w:pPr>
      <w:r>
        <w:rPr>
          <w:rFonts w:hint="eastAsia" w:ascii="仿宋" w:hAnsi="仿宋" w:eastAsia="仿宋" w:cs="仿宋"/>
          <w:b/>
          <w:spacing w:val="-8"/>
          <w:sz w:val="40"/>
          <w:szCs w:val="40"/>
          <w:lang w:eastAsia="zh-CN"/>
        </w:rPr>
        <w:t>保定市天齐生物试剂技术有限公司强制清算</w:t>
      </w:r>
      <w:r>
        <w:rPr>
          <w:rFonts w:ascii="仿宋" w:hAnsi="仿宋" w:eastAsia="仿宋" w:cs="仿宋"/>
          <w:b/>
          <w:spacing w:val="-8"/>
          <w:sz w:val="40"/>
          <w:szCs w:val="40"/>
          <w:lang w:eastAsia="zh-CN"/>
        </w:rPr>
        <w:t>案</w:t>
      </w:r>
    </w:p>
    <w:p w14:paraId="3DAC4204">
      <w:pPr>
        <w:jc w:val="center"/>
        <w:rPr>
          <w:rFonts w:ascii="仿宋" w:hAnsi="仿宋" w:eastAsia="仿宋" w:cs="仿宋"/>
          <w:b/>
          <w:spacing w:val="-8"/>
          <w:sz w:val="40"/>
          <w:szCs w:val="40"/>
          <w:lang w:eastAsia="zh-CN"/>
        </w:rPr>
      </w:pPr>
      <w:r>
        <w:rPr>
          <w:rFonts w:ascii="仿宋" w:hAnsi="仿宋" w:eastAsia="仿宋" w:cs="仿宋"/>
          <w:b/>
          <w:spacing w:val="-8"/>
          <w:sz w:val="40"/>
          <w:szCs w:val="40"/>
          <w:lang w:eastAsia="zh-CN"/>
        </w:rPr>
        <w:t>债权申报指引</w:t>
      </w:r>
    </w:p>
    <w:p w14:paraId="6C512C2A">
      <w:pPr>
        <w:pStyle w:val="2"/>
        <w:ind w:right="-27" w:rightChars="-13" w:firstLine="509"/>
        <w:rPr>
          <w:lang w:eastAsia="zh-CN"/>
        </w:rPr>
      </w:pPr>
      <w:r>
        <w:rPr>
          <w:rFonts w:hint="eastAsia"/>
          <w:lang w:val="en-US" w:eastAsia="zh-CN"/>
        </w:rPr>
        <w:t>河北省保定市中级人民法院（以下简称保定中院）</w:t>
      </w:r>
      <w:r>
        <w:rPr>
          <w:rFonts w:hint="eastAsia"/>
          <w:lang w:eastAsia="zh-CN"/>
        </w:rPr>
        <w:t>于 202</w:t>
      </w:r>
      <w:r>
        <w:rPr>
          <w:rFonts w:hint="eastAsia"/>
          <w:lang w:val="en-US" w:eastAsia="zh-CN"/>
        </w:rPr>
        <w:t>4</w:t>
      </w:r>
      <w:r>
        <w:rPr>
          <w:rFonts w:hint="eastAsia"/>
          <w:lang w:eastAsia="zh-CN"/>
        </w:rPr>
        <w:t>年</w:t>
      </w:r>
      <w:r>
        <w:rPr>
          <w:rFonts w:hint="eastAsia"/>
          <w:lang w:val="en-US" w:eastAsia="zh-CN"/>
        </w:rPr>
        <w:t>11</w:t>
      </w:r>
      <w:r>
        <w:rPr>
          <w:rFonts w:hint="eastAsia"/>
          <w:lang w:eastAsia="zh-CN"/>
        </w:rPr>
        <w:t>月</w:t>
      </w:r>
      <w:r>
        <w:rPr>
          <w:rFonts w:hint="eastAsia"/>
          <w:lang w:val="en-US" w:eastAsia="zh-CN"/>
        </w:rPr>
        <w:t>5</w:t>
      </w:r>
      <w:r>
        <w:rPr>
          <w:rFonts w:hint="eastAsia"/>
          <w:lang w:eastAsia="zh-CN"/>
        </w:rPr>
        <w:t>日裁定受理保定市天齐生物试剂技术有限公司（</w:t>
      </w:r>
      <w:r>
        <w:rPr>
          <w:rFonts w:hint="eastAsia"/>
          <w:lang w:val="en-US" w:eastAsia="zh-CN"/>
        </w:rPr>
        <w:t>以下简称天齐公司</w:t>
      </w:r>
      <w:r>
        <w:rPr>
          <w:rFonts w:hint="eastAsia"/>
          <w:lang w:eastAsia="zh-CN"/>
        </w:rPr>
        <w:t>）强制清算一案，并于202</w:t>
      </w:r>
      <w:r>
        <w:rPr>
          <w:rFonts w:hint="eastAsia"/>
          <w:lang w:val="en-US" w:eastAsia="zh-CN"/>
        </w:rPr>
        <w:t>5</w:t>
      </w:r>
      <w:r>
        <w:rPr>
          <w:rFonts w:hint="eastAsia"/>
          <w:lang w:eastAsia="zh-CN"/>
        </w:rPr>
        <w:t>年</w:t>
      </w:r>
      <w:r>
        <w:rPr>
          <w:rFonts w:hint="eastAsia"/>
          <w:lang w:val="en-US" w:eastAsia="zh-CN"/>
        </w:rPr>
        <w:t>2</w:t>
      </w:r>
      <w:r>
        <w:rPr>
          <w:rFonts w:hint="eastAsia"/>
          <w:lang w:eastAsia="zh-CN"/>
        </w:rPr>
        <w:t>月</w:t>
      </w:r>
      <w:r>
        <w:rPr>
          <w:rFonts w:hint="eastAsia"/>
          <w:lang w:val="en-US" w:eastAsia="zh-CN"/>
        </w:rPr>
        <w:t>26</w:t>
      </w:r>
      <w:r>
        <w:rPr>
          <w:rFonts w:hint="eastAsia"/>
          <w:lang w:eastAsia="zh-CN"/>
        </w:rPr>
        <w:t>日指定指定河北日方昇律师事务所担任保定市天齐生物试剂技术有限公司清算组</w:t>
      </w:r>
      <w:r>
        <w:rPr>
          <w:lang w:eastAsia="zh-CN"/>
        </w:rPr>
        <w:t>（以下简称</w:t>
      </w:r>
      <w:r>
        <w:rPr>
          <w:rFonts w:hint="eastAsia"/>
          <w:lang w:eastAsia="zh-CN"/>
        </w:rPr>
        <w:t>清算组</w:t>
      </w:r>
      <w:r>
        <w:rPr>
          <w:lang w:eastAsia="zh-CN"/>
        </w:rPr>
        <w:t>）。</w:t>
      </w:r>
    </w:p>
    <w:p w14:paraId="5C28A814">
      <w:pPr>
        <w:pStyle w:val="2"/>
        <w:ind w:right="-27" w:rightChars="-13" w:firstLine="490"/>
        <w:rPr>
          <w:lang w:eastAsia="zh-CN"/>
        </w:rPr>
      </w:pPr>
      <w:r>
        <w:rPr>
          <w:spacing w:val="-9"/>
          <w:lang w:eastAsia="zh-CN"/>
        </w:rPr>
        <w:t>为保证</w:t>
      </w:r>
      <w:r>
        <w:rPr>
          <w:rFonts w:hint="eastAsia"/>
          <w:spacing w:val="-8"/>
          <w:lang w:val="en-US" w:eastAsia="zh-CN"/>
        </w:rPr>
        <w:t>天齐公司</w:t>
      </w:r>
      <w:r>
        <w:rPr>
          <w:spacing w:val="-9"/>
          <w:lang w:eastAsia="zh-CN"/>
        </w:rPr>
        <w:t>债权申报工作合法、有序进行，</w:t>
      </w:r>
      <w:r>
        <w:rPr>
          <w:rFonts w:hint="eastAsia"/>
          <w:spacing w:val="-9"/>
          <w:lang w:eastAsia="zh-CN"/>
        </w:rPr>
        <w:t>清算组</w:t>
      </w:r>
      <w:r>
        <w:rPr>
          <w:spacing w:val="-10"/>
          <w:lang w:eastAsia="zh-CN"/>
        </w:rPr>
        <w:t>现根据</w:t>
      </w:r>
      <w:r>
        <w:rPr>
          <w:rFonts w:hint="eastAsia"/>
          <w:spacing w:val="-10"/>
          <w:lang w:val="en-US" w:eastAsia="zh-CN"/>
        </w:rPr>
        <w:t>/参照</w:t>
      </w:r>
      <w:r>
        <w:rPr>
          <w:spacing w:val="-10"/>
          <w:lang w:eastAsia="zh-CN"/>
        </w:rPr>
        <w:t>《中华人民共</w:t>
      </w:r>
      <w:r>
        <w:rPr>
          <w:lang w:eastAsia="zh-CN"/>
        </w:rPr>
        <w:t>和国企业破产法》（以下简称《企业破产法》</w:t>
      </w:r>
      <w:r>
        <w:rPr>
          <w:spacing w:val="-21"/>
          <w:lang w:eastAsia="zh-CN"/>
        </w:rPr>
        <w:t>）等有关法律法规之规定，并结合</w:t>
      </w:r>
      <w:r>
        <w:rPr>
          <w:rFonts w:hint="eastAsia"/>
          <w:spacing w:val="-8"/>
          <w:lang w:val="en-US" w:eastAsia="zh-CN"/>
        </w:rPr>
        <w:t>天齐公司</w:t>
      </w:r>
      <w:r>
        <w:rPr>
          <w:spacing w:val="-4"/>
          <w:lang w:eastAsia="zh-CN"/>
        </w:rPr>
        <w:t>的实际情况，就债权申报事宜制作如下</w:t>
      </w:r>
      <w:r>
        <w:rPr>
          <w:spacing w:val="-5"/>
          <w:lang w:eastAsia="zh-CN"/>
        </w:rPr>
        <w:t>指引：</w:t>
      </w:r>
    </w:p>
    <w:p w14:paraId="0329774A">
      <w:pPr>
        <w:pStyle w:val="2"/>
        <w:ind w:right="-27" w:rightChars="-13" w:firstLine="511"/>
        <w:rPr>
          <w:rFonts w:ascii="Arial"/>
          <w:b/>
          <w:sz w:val="21"/>
          <w:lang w:eastAsia="zh-CN"/>
        </w:rPr>
      </w:pPr>
      <w:r>
        <w:rPr>
          <w:b/>
          <w:lang w:eastAsia="zh-CN"/>
        </w:rPr>
        <w:t>一、债权申报主体</w:t>
      </w:r>
    </w:p>
    <w:p w14:paraId="37B9A541">
      <w:pPr>
        <w:pStyle w:val="2"/>
        <w:ind w:right="-170" w:rightChars="-81" w:firstLine="509"/>
        <w:rPr>
          <w:lang w:eastAsia="zh-CN"/>
        </w:rPr>
      </w:pPr>
      <w:r>
        <w:rPr>
          <w:rFonts w:hint="eastAsia"/>
          <w:lang w:val="en-US" w:eastAsia="zh-CN"/>
        </w:rPr>
        <w:t>根据/参照</w:t>
      </w:r>
      <w:r>
        <w:rPr>
          <w:lang w:eastAsia="zh-CN"/>
        </w:rPr>
        <w:t>《企业破产法》规定，</w:t>
      </w:r>
      <w:r>
        <w:rPr>
          <w:b/>
          <w:bCs/>
          <w:lang w:eastAsia="zh-CN"/>
        </w:rPr>
        <w:t>截至</w:t>
      </w:r>
      <w:r>
        <w:rPr>
          <w:rFonts w:hint="eastAsia"/>
          <w:b/>
          <w:bCs/>
          <w:lang w:val="en-US" w:eastAsia="zh-CN"/>
        </w:rPr>
        <w:t>保定</w:t>
      </w:r>
      <w:r>
        <w:rPr>
          <w:b/>
          <w:bCs/>
          <w:lang w:eastAsia="zh-CN"/>
        </w:rPr>
        <w:t>中院裁定受理</w:t>
      </w:r>
      <w:r>
        <w:rPr>
          <w:rFonts w:hint="eastAsia"/>
          <w:b/>
          <w:bCs/>
          <w:lang w:val="en-US" w:eastAsia="zh-CN"/>
        </w:rPr>
        <w:t>天齐</w:t>
      </w:r>
      <w:r>
        <w:rPr>
          <w:rFonts w:hint="eastAsia"/>
          <w:b/>
          <w:bCs/>
          <w:lang w:eastAsia="zh-CN"/>
        </w:rPr>
        <w:t>公司强制清算</w:t>
      </w:r>
      <w:r>
        <w:rPr>
          <w:b/>
          <w:bCs/>
          <w:lang w:eastAsia="zh-CN"/>
        </w:rPr>
        <w:t>案之</w:t>
      </w:r>
      <w:r>
        <w:rPr>
          <w:rFonts w:hint="eastAsia"/>
          <w:b/>
          <w:bCs/>
          <w:lang w:eastAsia="zh-CN"/>
        </w:rPr>
        <w:t>日（202</w:t>
      </w:r>
      <w:r>
        <w:rPr>
          <w:rFonts w:hint="eastAsia"/>
          <w:b/>
          <w:bCs/>
          <w:lang w:val="en-US" w:eastAsia="zh-CN"/>
        </w:rPr>
        <w:t>4</w:t>
      </w:r>
      <w:r>
        <w:rPr>
          <w:rFonts w:hint="eastAsia"/>
          <w:b/>
          <w:bCs/>
          <w:lang w:eastAsia="zh-CN"/>
        </w:rPr>
        <w:t>年</w:t>
      </w:r>
      <w:r>
        <w:rPr>
          <w:rFonts w:hint="eastAsia"/>
          <w:b/>
          <w:bCs/>
          <w:lang w:val="en-US" w:eastAsia="zh-CN"/>
        </w:rPr>
        <w:t>11</w:t>
      </w:r>
      <w:r>
        <w:rPr>
          <w:rFonts w:hint="eastAsia"/>
          <w:b/>
          <w:bCs/>
          <w:lang w:eastAsia="zh-CN"/>
        </w:rPr>
        <w:t>月</w:t>
      </w:r>
      <w:r>
        <w:rPr>
          <w:rFonts w:hint="eastAsia"/>
          <w:b/>
          <w:bCs/>
          <w:lang w:val="en-US" w:eastAsia="zh-CN"/>
        </w:rPr>
        <w:t>5</w:t>
      </w:r>
      <w:r>
        <w:rPr>
          <w:rFonts w:hint="eastAsia"/>
          <w:b/>
          <w:bCs/>
          <w:lang w:eastAsia="zh-CN"/>
        </w:rPr>
        <w:t>日）</w:t>
      </w:r>
      <w:r>
        <w:rPr>
          <w:rFonts w:hint="eastAsia"/>
          <w:lang w:eastAsia="zh-CN"/>
        </w:rPr>
        <w:t>，对天齐公司享有债权的自然人、法人</w:t>
      </w:r>
      <w:r>
        <w:rPr>
          <w:spacing w:val="-12"/>
          <w:lang w:eastAsia="zh-CN"/>
        </w:rPr>
        <w:t>或其他组</w:t>
      </w:r>
      <w:r>
        <w:rPr>
          <w:spacing w:val="-13"/>
          <w:lang w:eastAsia="zh-CN"/>
        </w:rPr>
        <w:t>织，均可向</w:t>
      </w:r>
      <w:r>
        <w:rPr>
          <w:rFonts w:hint="eastAsia"/>
          <w:spacing w:val="-13"/>
          <w:lang w:eastAsia="zh-CN"/>
        </w:rPr>
        <w:t>清算组</w:t>
      </w:r>
      <w:r>
        <w:rPr>
          <w:spacing w:val="-13"/>
          <w:lang w:eastAsia="zh-CN"/>
        </w:rPr>
        <w:t>申报债权。未到期的债权</w:t>
      </w:r>
      <w:r>
        <w:rPr>
          <w:rFonts w:hint="eastAsia"/>
          <w:spacing w:val="-13"/>
          <w:lang w:eastAsia="zh-CN"/>
        </w:rPr>
        <w:t>，</w:t>
      </w:r>
      <w:r>
        <w:rPr>
          <w:spacing w:val="-13"/>
          <w:lang w:eastAsia="zh-CN"/>
        </w:rPr>
        <w:t>在</w:t>
      </w:r>
      <w:r>
        <w:rPr>
          <w:rFonts w:hint="eastAsia"/>
          <w:spacing w:val="-13"/>
          <w:lang w:val="en-US" w:eastAsia="zh-CN"/>
        </w:rPr>
        <w:t>强制清算</w:t>
      </w:r>
      <w:r>
        <w:rPr>
          <w:spacing w:val="-13"/>
          <w:lang w:eastAsia="zh-CN"/>
        </w:rPr>
        <w:t>申请受理时视为到期，相关债权人可</w:t>
      </w:r>
      <w:r>
        <w:rPr>
          <w:spacing w:val="-9"/>
          <w:lang w:eastAsia="zh-CN"/>
        </w:rPr>
        <w:t>向</w:t>
      </w:r>
      <w:r>
        <w:rPr>
          <w:rFonts w:hint="eastAsia"/>
          <w:spacing w:val="-9"/>
          <w:lang w:eastAsia="zh-CN"/>
        </w:rPr>
        <w:t>清算组</w:t>
      </w:r>
      <w:r>
        <w:rPr>
          <w:spacing w:val="-9"/>
          <w:lang w:eastAsia="zh-CN"/>
        </w:rPr>
        <w:t>申报债权。附条件、附期限的债权和诉讼、仲裁未决的债权，债权人均</w:t>
      </w:r>
      <w:r>
        <w:rPr>
          <w:spacing w:val="-5"/>
          <w:lang w:eastAsia="zh-CN"/>
        </w:rPr>
        <w:t>可向</w:t>
      </w:r>
      <w:r>
        <w:rPr>
          <w:rFonts w:hint="eastAsia"/>
          <w:spacing w:val="-5"/>
          <w:lang w:eastAsia="zh-CN"/>
        </w:rPr>
        <w:t>清算组</w:t>
      </w:r>
      <w:r>
        <w:rPr>
          <w:spacing w:val="-5"/>
          <w:lang w:eastAsia="zh-CN"/>
        </w:rPr>
        <w:t>申报债权。</w:t>
      </w:r>
    </w:p>
    <w:p w14:paraId="4B90A4EF">
      <w:pPr>
        <w:pStyle w:val="2"/>
        <w:ind w:right="-170" w:rightChars="-81"/>
        <w:rPr>
          <w:lang w:eastAsia="zh-CN"/>
        </w:rPr>
      </w:pPr>
      <w:r>
        <w:rPr>
          <w:rFonts w:hint="eastAsia"/>
          <w:spacing w:val="-8"/>
          <w:lang w:eastAsia="zh-CN"/>
        </w:rPr>
        <w:t>天齐公司</w:t>
      </w:r>
      <w:r>
        <w:rPr>
          <w:spacing w:val="-8"/>
          <w:lang w:eastAsia="zh-CN"/>
        </w:rPr>
        <w:t>的保证人或者其他连带债务人已经代替</w:t>
      </w:r>
      <w:r>
        <w:rPr>
          <w:rFonts w:hint="eastAsia"/>
          <w:spacing w:val="-8"/>
          <w:lang w:eastAsia="zh-CN"/>
        </w:rPr>
        <w:t>天齐公司</w:t>
      </w:r>
      <w:r>
        <w:rPr>
          <w:spacing w:val="-8"/>
          <w:lang w:eastAsia="zh-CN"/>
        </w:rPr>
        <w:t>清偿债务的，以其</w:t>
      </w:r>
      <w:r>
        <w:rPr>
          <w:lang w:eastAsia="zh-CN"/>
        </w:rPr>
        <w:t>对</w:t>
      </w:r>
      <w:r>
        <w:rPr>
          <w:rFonts w:hint="eastAsia"/>
          <w:lang w:eastAsia="zh-CN"/>
        </w:rPr>
        <w:t>天齐公司</w:t>
      </w:r>
      <w:r>
        <w:rPr>
          <w:lang w:eastAsia="zh-CN"/>
        </w:rPr>
        <w:t>的求偿权申报债权。</w:t>
      </w:r>
      <w:r>
        <w:rPr>
          <w:rFonts w:hint="eastAsia"/>
          <w:lang w:eastAsia="zh-CN"/>
        </w:rPr>
        <w:t>天齐公司</w:t>
      </w:r>
      <w:r>
        <w:rPr>
          <w:lang w:eastAsia="zh-CN"/>
        </w:rPr>
        <w:t>的保证人或者其他连</w:t>
      </w:r>
      <w:r>
        <w:rPr>
          <w:spacing w:val="-4"/>
          <w:lang w:eastAsia="zh-CN"/>
        </w:rPr>
        <w:t>带债务人尚未代替</w:t>
      </w:r>
      <w:r>
        <w:rPr>
          <w:rFonts w:hint="eastAsia"/>
          <w:spacing w:val="-13"/>
          <w:lang w:eastAsia="zh-CN"/>
        </w:rPr>
        <w:t>天齐公司</w:t>
      </w:r>
      <w:r>
        <w:rPr>
          <w:spacing w:val="-13"/>
          <w:lang w:eastAsia="zh-CN"/>
        </w:rPr>
        <w:t>清偿债务的，以其对</w:t>
      </w:r>
      <w:r>
        <w:rPr>
          <w:rFonts w:hint="eastAsia"/>
          <w:spacing w:val="-13"/>
          <w:lang w:eastAsia="zh-CN"/>
        </w:rPr>
        <w:t>天齐公司</w:t>
      </w:r>
      <w:r>
        <w:rPr>
          <w:spacing w:val="-13"/>
          <w:lang w:eastAsia="zh-CN"/>
        </w:rPr>
        <w:t>的将来求偿权申报债权</w:t>
      </w:r>
      <w:r>
        <w:rPr>
          <w:rFonts w:hint="eastAsia"/>
          <w:spacing w:val="-13"/>
          <w:lang w:eastAsia="zh-CN"/>
        </w:rPr>
        <w:t>。</w:t>
      </w:r>
      <w:r>
        <w:rPr>
          <w:spacing w:val="-13"/>
          <w:lang w:eastAsia="zh-CN"/>
        </w:rPr>
        <w:t>但是，债权人已</w:t>
      </w:r>
      <w:r>
        <w:rPr>
          <w:lang w:eastAsia="zh-CN"/>
        </w:rPr>
        <w:t>经向</w:t>
      </w:r>
      <w:r>
        <w:rPr>
          <w:rFonts w:hint="eastAsia"/>
          <w:lang w:eastAsia="zh-CN"/>
        </w:rPr>
        <w:t>清算组</w:t>
      </w:r>
      <w:r>
        <w:rPr>
          <w:lang w:eastAsia="zh-CN"/>
        </w:rPr>
        <w:t>申报全部债权的除外。</w:t>
      </w:r>
    </w:p>
    <w:p w14:paraId="48437B20">
      <w:pPr>
        <w:pStyle w:val="2"/>
        <w:ind w:right="-170" w:rightChars="-81" w:firstLine="509"/>
        <w:rPr>
          <w:lang w:eastAsia="zh-CN"/>
        </w:rPr>
      </w:pPr>
      <w:r>
        <w:rPr>
          <w:lang w:eastAsia="zh-CN"/>
        </w:rPr>
        <w:t>债权人为法人或其他组织的债权，以下简称机构债权；债权人为自然人的债权，以下简称个人债权。该区分仅为表述方便</w:t>
      </w:r>
      <w:r>
        <w:rPr>
          <w:rFonts w:hint="eastAsia"/>
          <w:lang w:eastAsia="zh-CN"/>
        </w:rPr>
        <w:t>，</w:t>
      </w:r>
      <w:r>
        <w:rPr>
          <w:lang w:eastAsia="zh-CN"/>
        </w:rPr>
        <w:t>不影响权利的性质和效力。</w:t>
      </w:r>
    </w:p>
    <w:p w14:paraId="7687A14C">
      <w:pPr>
        <w:pStyle w:val="2"/>
        <w:ind w:left="0" w:leftChars="0" w:firstLine="482" w:firstLineChars="200"/>
        <w:rPr>
          <w:b/>
          <w:lang w:eastAsia="zh-CN"/>
        </w:rPr>
      </w:pPr>
      <w:r>
        <w:rPr>
          <w:b/>
          <w:lang w:eastAsia="zh-CN"/>
        </w:rPr>
        <w:t>二、申报债权应提交的材料</w:t>
      </w:r>
    </w:p>
    <w:p w14:paraId="3FCECD4D">
      <w:pPr>
        <w:pStyle w:val="2"/>
        <w:ind w:left="0" w:leftChars="0" w:firstLine="480" w:firstLineChars="200"/>
        <w:rPr>
          <w:lang w:eastAsia="zh-CN"/>
        </w:rPr>
      </w:pPr>
      <w:r>
        <w:rPr>
          <w:lang w:eastAsia="zh-CN"/>
        </w:rPr>
        <w:t>债权人申报债权时，应提交以下申报材料，全部</w:t>
      </w:r>
      <w:r>
        <w:rPr>
          <w:spacing w:val="-2"/>
          <w:lang w:eastAsia="zh-CN"/>
        </w:rPr>
        <w:t>申报材料均需</w:t>
      </w:r>
      <w:r>
        <w:rPr>
          <w:b/>
          <w:bCs/>
          <w:spacing w:val="-2"/>
          <w:lang w:eastAsia="zh-CN"/>
        </w:rPr>
        <w:t>一式贰份</w:t>
      </w:r>
      <w:r>
        <w:rPr>
          <w:spacing w:val="-2"/>
          <w:lang w:eastAsia="zh-CN"/>
        </w:rPr>
        <w:t>。</w:t>
      </w:r>
    </w:p>
    <w:p w14:paraId="06F9DC23">
      <w:pPr>
        <w:pStyle w:val="2"/>
        <w:ind w:firstLine="509"/>
        <w:rPr>
          <w:rFonts w:hint="default"/>
          <w:b/>
          <w:bCs/>
          <w:lang w:val="en-US" w:eastAsia="zh-CN"/>
        </w:rPr>
      </w:pPr>
      <w:r>
        <w:rPr>
          <w:b/>
          <w:bCs/>
          <w:lang w:eastAsia="zh-CN"/>
        </w:rPr>
        <w:t>（一）债权申报材料</w:t>
      </w:r>
      <w:r>
        <w:rPr>
          <w:rFonts w:hint="eastAsia"/>
          <w:b/>
          <w:bCs/>
          <w:lang w:val="en-US" w:eastAsia="zh-CN"/>
        </w:rPr>
        <w:t>清单、</w:t>
      </w:r>
      <w:r>
        <w:rPr>
          <w:b/>
          <w:bCs/>
          <w:lang w:eastAsia="zh-CN"/>
        </w:rPr>
        <w:t>债权申报登记表（原件）</w:t>
      </w:r>
    </w:p>
    <w:p w14:paraId="68444FE3">
      <w:pPr>
        <w:pStyle w:val="2"/>
        <w:ind w:firstLine="509"/>
        <w:rPr>
          <w:lang w:eastAsia="zh-CN"/>
        </w:rPr>
      </w:pPr>
      <w:r>
        <w:rPr>
          <w:lang w:eastAsia="zh-CN"/>
        </w:rPr>
        <w:t>申报债权金额必须具体明确</w:t>
      </w:r>
      <w:r>
        <w:rPr>
          <w:rFonts w:hint="eastAsia"/>
          <w:lang w:eastAsia="zh-CN"/>
        </w:rPr>
        <w:t>，</w:t>
      </w:r>
      <w:r>
        <w:rPr>
          <w:lang w:eastAsia="zh-CN"/>
        </w:rPr>
        <w:t>最</w:t>
      </w:r>
      <w:r>
        <w:rPr>
          <w:spacing w:val="-11"/>
          <w:lang w:eastAsia="zh-CN"/>
        </w:rPr>
        <w:t>多可保留至小数点后两位</w:t>
      </w:r>
      <w:r>
        <w:rPr>
          <w:rFonts w:hint="eastAsia"/>
          <w:spacing w:val="-11"/>
          <w:lang w:eastAsia="zh-CN"/>
        </w:rPr>
        <w:t>，</w:t>
      </w:r>
      <w:r>
        <w:rPr>
          <w:rFonts w:hint="eastAsia"/>
          <w:lang w:eastAsia="zh-CN"/>
        </w:rPr>
        <w:t>且分别用大写和阿拉伯数字填写。（大写：零、壹、贰、叁、肆、伍、陆、柒、捌、玖、拾、佰、仟、万、亿）</w:t>
      </w:r>
      <w:r>
        <w:rPr>
          <w:lang w:eastAsia="zh-CN"/>
        </w:rPr>
        <w:t>。“债权性质”，根据债权形成的原因据实填写（如借款、货款、工程款、合同保证金</w:t>
      </w:r>
      <w:r>
        <w:rPr>
          <w:rFonts w:hint="eastAsia"/>
          <w:lang w:val="en-US" w:eastAsia="zh-CN"/>
        </w:rPr>
        <w:t>等</w:t>
      </w:r>
      <w:r>
        <w:rPr>
          <w:lang w:eastAsia="zh-CN"/>
        </w:rPr>
        <w:t>）</w:t>
      </w:r>
      <w:r>
        <w:rPr>
          <w:rFonts w:hint="eastAsia"/>
          <w:lang w:eastAsia="zh-CN"/>
        </w:rPr>
        <w:t>，</w:t>
      </w:r>
      <w:r>
        <w:rPr>
          <w:rFonts w:hint="eastAsia"/>
          <w:lang w:val="en-US" w:eastAsia="zh-CN"/>
        </w:rPr>
        <w:t>债权形成说明具体包括</w:t>
      </w:r>
      <w:r>
        <w:rPr>
          <w:lang w:eastAsia="zh-CN"/>
        </w:rPr>
        <w:t xml:space="preserve">形成原因、经过、有无财产担保等相关事项。 </w:t>
      </w:r>
      <w:r>
        <w:rPr>
          <w:spacing w:val="-6"/>
          <w:lang w:eastAsia="zh-CN"/>
        </w:rPr>
        <w:t>机构债权人应加盖债权人公章，个人债权人应由</w:t>
      </w:r>
      <w:r>
        <w:rPr>
          <w:lang w:eastAsia="zh-CN"/>
        </w:rPr>
        <w:t>本人签字并捺手印。</w:t>
      </w:r>
    </w:p>
    <w:p w14:paraId="0F8E68E1">
      <w:pPr>
        <w:pStyle w:val="2"/>
        <w:ind w:firstLine="509"/>
        <w:rPr>
          <w:rFonts w:ascii="Arial"/>
          <w:b/>
          <w:bCs/>
          <w:sz w:val="21"/>
          <w:lang w:eastAsia="zh-CN"/>
        </w:rPr>
      </w:pPr>
      <w:r>
        <w:rPr>
          <w:b/>
          <w:bCs/>
          <w:lang w:eastAsia="zh-CN"/>
        </w:rPr>
        <w:t>（二）证明债权申报人主体资格的材料</w:t>
      </w:r>
    </w:p>
    <w:p w14:paraId="1B39AC6E">
      <w:pPr>
        <w:pStyle w:val="2"/>
        <w:ind w:firstLine="509"/>
        <w:rPr>
          <w:lang w:eastAsia="zh-CN"/>
        </w:rPr>
      </w:pPr>
      <w:r>
        <w:rPr>
          <w:lang w:eastAsia="zh-CN"/>
        </w:rPr>
        <w:t>1、</w:t>
      </w:r>
      <w:r>
        <w:rPr>
          <w:rFonts w:hint="eastAsia"/>
          <w:lang w:val="en-US" w:eastAsia="zh-CN"/>
        </w:rPr>
        <w:t>个人债权人</w:t>
      </w:r>
      <w:r>
        <w:rPr>
          <w:lang w:eastAsia="zh-CN"/>
        </w:rPr>
        <w:t>需提交：</w:t>
      </w:r>
    </w:p>
    <w:p w14:paraId="73163962">
      <w:pPr>
        <w:pStyle w:val="2"/>
        <w:ind w:firstLine="509"/>
        <w:rPr>
          <w:lang w:eastAsia="zh-CN"/>
        </w:rPr>
      </w:pPr>
      <w:r>
        <w:rPr>
          <w:rFonts w:hint="eastAsia"/>
          <w:lang w:eastAsia="zh-CN"/>
        </w:rPr>
        <w:t>（</w:t>
      </w:r>
      <w:r>
        <w:rPr>
          <w:lang w:eastAsia="zh-CN"/>
        </w:rPr>
        <w:t>1）债权申报人身份证复印件</w:t>
      </w:r>
      <w:r>
        <w:rPr>
          <w:rFonts w:hint="eastAsia"/>
          <w:lang w:val="en-US" w:eastAsia="zh-CN"/>
        </w:rPr>
        <w:t>等个人有效证件</w:t>
      </w:r>
      <w:r>
        <w:rPr>
          <w:lang w:eastAsia="zh-CN"/>
        </w:rPr>
        <w:t>（复印件需由本</w:t>
      </w:r>
      <w:r>
        <w:rPr>
          <w:rFonts w:hint="eastAsia"/>
          <w:lang w:eastAsia="zh-CN"/>
        </w:rPr>
        <w:t>人签名）；</w:t>
      </w:r>
    </w:p>
    <w:p w14:paraId="632B20E8">
      <w:pPr>
        <w:pStyle w:val="2"/>
        <w:ind w:firstLine="509"/>
        <w:rPr>
          <w:lang w:eastAsia="zh-CN"/>
        </w:rPr>
      </w:pPr>
      <w:r>
        <w:rPr>
          <w:rFonts w:hint="eastAsia"/>
          <w:lang w:eastAsia="zh-CN"/>
        </w:rPr>
        <w:t>（</w:t>
      </w:r>
      <w:r>
        <w:rPr>
          <w:lang w:eastAsia="zh-CN"/>
        </w:rPr>
        <w:t>2）委托代理人申报的，</w:t>
      </w:r>
      <w:r>
        <w:rPr>
          <w:rFonts w:hint="eastAsia"/>
          <w:lang w:eastAsia="zh-CN"/>
        </w:rPr>
        <w:t>还</w:t>
      </w:r>
      <w:r>
        <w:rPr>
          <w:lang w:eastAsia="zh-CN"/>
        </w:rPr>
        <w:t>应携带由委托人签名的授权委托书（原件），委托代理人身份证复印件（</w:t>
      </w:r>
      <w:r>
        <w:rPr>
          <w:rFonts w:hint="eastAsia"/>
          <w:lang w:eastAsia="zh-CN"/>
        </w:rPr>
        <w:t>需本人签名</w:t>
      </w:r>
      <w:r>
        <w:rPr>
          <w:lang w:eastAsia="zh-CN"/>
        </w:rPr>
        <w:t>）</w:t>
      </w:r>
      <w:r>
        <w:rPr>
          <w:rFonts w:hint="eastAsia"/>
          <w:lang w:eastAsia="zh-CN"/>
        </w:rPr>
        <w:t>，</w:t>
      </w:r>
      <w:bookmarkStart w:id="0" w:name="_Hlk117584647"/>
      <w:r>
        <w:rPr>
          <w:rFonts w:hint="eastAsia"/>
          <w:lang w:eastAsia="zh-CN"/>
        </w:rPr>
        <w:t>代理人为律师的，应提交律师证复印件、律师事务所出具的所函</w:t>
      </w:r>
      <w:r>
        <w:rPr>
          <w:lang w:eastAsia="zh-CN"/>
        </w:rPr>
        <w:t>/介绍信</w:t>
      </w:r>
      <w:r>
        <w:rPr>
          <w:rFonts w:hint="eastAsia"/>
          <w:lang w:eastAsia="zh-CN"/>
        </w:rPr>
        <w:t>（原件）</w:t>
      </w:r>
      <w:r>
        <w:rPr>
          <w:lang w:eastAsia="zh-CN"/>
        </w:rPr>
        <w:t>。</w:t>
      </w:r>
    </w:p>
    <w:bookmarkEnd w:id="0"/>
    <w:p w14:paraId="675B4B17">
      <w:pPr>
        <w:pStyle w:val="2"/>
        <w:ind w:firstLine="509"/>
        <w:rPr>
          <w:lang w:eastAsia="zh-CN"/>
        </w:rPr>
      </w:pPr>
      <w:r>
        <w:rPr>
          <w:lang w:eastAsia="zh-CN"/>
        </w:rPr>
        <w:t>2、</w:t>
      </w:r>
      <w:r>
        <w:rPr>
          <w:rFonts w:hint="eastAsia"/>
          <w:lang w:val="en-US" w:eastAsia="zh-CN"/>
        </w:rPr>
        <w:t>机构债权人</w:t>
      </w:r>
      <w:r>
        <w:rPr>
          <w:lang w:eastAsia="zh-CN"/>
        </w:rPr>
        <w:t>需提交：</w:t>
      </w:r>
    </w:p>
    <w:p w14:paraId="7756770E">
      <w:pPr>
        <w:pStyle w:val="2"/>
        <w:ind w:firstLine="509"/>
        <w:rPr>
          <w:lang w:eastAsia="zh-CN"/>
        </w:rPr>
      </w:pPr>
      <w:r>
        <w:rPr>
          <w:rFonts w:hint="eastAsia"/>
          <w:lang w:eastAsia="zh-CN"/>
        </w:rPr>
        <w:t>（</w:t>
      </w:r>
      <w:r>
        <w:rPr>
          <w:lang w:eastAsia="zh-CN"/>
        </w:rPr>
        <w:t>1）营业执照复印件</w:t>
      </w:r>
      <w:r>
        <w:rPr>
          <w:rFonts w:hint="eastAsia"/>
          <w:lang w:eastAsia="zh-CN"/>
        </w:rPr>
        <w:t>（需</w:t>
      </w:r>
      <w:r>
        <w:rPr>
          <w:lang w:eastAsia="zh-CN"/>
        </w:rPr>
        <w:t>加盖公司公章</w:t>
      </w:r>
      <w:r>
        <w:rPr>
          <w:rFonts w:hint="eastAsia"/>
          <w:lang w:eastAsia="zh-CN"/>
        </w:rPr>
        <w:t>）</w:t>
      </w:r>
      <w:r>
        <w:rPr>
          <w:lang w:eastAsia="zh-CN"/>
        </w:rPr>
        <w:t>；</w:t>
      </w:r>
    </w:p>
    <w:p w14:paraId="72E0E314">
      <w:pPr>
        <w:pStyle w:val="2"/>
        <w:ind w:firstLine="509"/>
        <w:rPr>
          <w:lang w:eastAsia="zh-CN"/>
        </w:rPr>
      </w:pPr>
      <w:r>
        <w:rPr>
          <w:rFonts w:hint="eastAsia"/>
          <w:lang w:eastAsia="zh-CN"/>
        </w:rPr>
        <w:t>（</w:t>
      </w:r>
      <w:r>
        <w:rPr>
          <w:lang w:eastAsia="zh-CN"/>
        </w:rPr>
        <w:t>2）法定代表人</w:t>
      </w:r>
      <w:r>
        <w:rPr>
          <w:rFonts w:hint="eastAsia"/>
          <w:lang w:eastAsia="zh-CN"/>
        </w:rPr>
        <w:t>身份</w:t>
      </w:r>
      <w:r>
        <w:rPr>
          <w:lang w:eastAsia="zh-CN"/>
        </w:rPr>
        <w:t>证明书（原件）；</w:t>
      </w:r>
    </w:p>
    <w:p w14:paraId="6FD4A954">
      <w:pPr>
        <w:pStyle w:val="2"/>
        <w:ind w:firstLine="509"/>
        <w:rPr>
          <w:lang w:eastAsia="zh-CN"/>
        </w:rPr>
      </w:pPr>
      <w:r>
        <w:rPr>
          <w:rFonts w:hint="eastAsia"/>
          <w:lang w:eastAsia="zh-CN"/>
        </w:rPr>
        <w:t>（</w:t>
      </w:r>
      <w:r>
        <w:rPr>
          <w:lang w:eastAsia="zh-CN"/>
        </w:rPr>
        <w:t>3）法定代表人身份证复印件（需法定代表人签</w:t>
      </w:r>
      <w:r>
        <w:rPr>
          <w:rFonts w:hint="eastAsia"/>
          <w:lang w:eastAsia="zh-CN"/>
        </w:rPr>
        <w:t>名并加盖公章）；</w:t>
      </w:r>
    </w:p>
    <w:p w14:paraId="56CF95A4">
      <w:pPr>
        <w:pStyle w:val="2"/>
        <w:ind w:firstLine="509"/>
        <w:rPr>
          <w:lang w:eastAsia="zh-CN"/>
        </w:rPr>
      </w:pPr>
      <w:r>
        <w:rPr>
          <w:rFonts w:hint="eastAsia"/>
          <w:lang w:eastAsia="zh-CN"/>
        </w:rPr>
        <w:t>（</w:t>
      </w:r>
      <w:r>
        <w:rPr>
          <w:lang w:eastAsia="zh-CN"/>
        </w:rPr>
        <w:t>4）如债权申报人有更名、注销等情况，则填写享有合法资格的债权人全称，但债权申报人应以书面形式另行提交债权人变更情况说明及有效证明材料。</w:t>
      </w:r>
    </w:p>
    <w:p w14:paraId="598933F0">
      <w:pPr>
        <w:pStyle w:val="2"/>
        <w:ind w:firstLine="509"/>
        <w:rPr>
          <w:lang w:eastAsia="zh-CN"/>
        </w:rPr>
      </w:pPr>
      <w:r>
        <w:rPr>
          <w:rFonts w:hint="eastAsia"/>
          <w:lang w:eastAsia="zh-CN"/>
        </w:rPr>
        <w:t>（</w:t>
      </w:r>
      <w:r>
        <w:rPr>
          <w:lang w:eastAsia="zh-CN"/>
        </w:rPr>
        <w:t>5）委托代理人申报的，</w:t>
      </w:r>
      <w:r>
        <w:rPr>
          <w:rFonts w:hint="eastAsia"/>
          <w:lang w:eastAsia="zh-CN"/>
        </w:rPr>
        <w:t>还</w:t>
      </w:r>
      <w:r>
        <w:rPr>
          <w:lang w:eastAsia="zh-CN"/>
        </w:rPr>
        <w:t>应携带加盖企业公章及法定代表人签名的授权委托书（原件），委托代理人身份证复印件（需本人签名</w:t>
      </w:r>
      <w:r>
        <w:rPr>
          <w:rFonts w:hint="eastAsia"/>
          <w:lang w:eastAsia="zh-CN"/>
        </w:rPr>
        <w:t>），代理人为律师的，应提交律师证复印件、律师事务所出具的所函</w:t>
      </w:r>
      <w:r>
        <w:rPr>
          <w:lang w:eastAsia="zh-CN"/>
        </w:rPr>
        <w:t>/介绍信</w:t>
      </w:r>
      <w:r>
        <w:rPr>
          <w:rFonts w:hint="eastAsia"/>
          <w:lang w:eastAsia="zh-CN"/>
        </w:rPr>
        <w:t>（原件）</w:t>
      </w:r>
      <w:r>
        <w:rPr>
          <w:lang w:eastAsia="zh-CN"/>
        </w:rPr>
        <w:t>。</w:t>
      </w:r>
    </w:p>
    <w:p w14:paraId="188A993C">
      <w:pPr>
        <w:pStyle w:val="2"/>
        <w:ind w:firstLine="509"/>
        <w:rPr>
          <w:rFonts w:hint="default" w:ascii="Arial"/>
          <w:b/>
          <w:bCs/>
          <w:sz w:val="21"/>
          <w:lang w:val="en-US" w:eastAsia="zh-CN"/>
        </w:rPr>
      </w:pPr>
      <w:r>
        <w:rPr>
          <w:b/>
          <w:bCs/>
          <w:lang w:eastAsia="zh-CN"/>
        </w:rPr>
        <w:t>（三）证明债权发生事实及其数额的</w:t>
      </w:r>
      <w:r>
        <w:rPr>
          <w:rFonts w:hint="eastAsia"/>
          <w:b/>
          <w:bCs/>
          <w:lang w:val="en-US" w:eastAsia="zh-CN"/>
        </w:rPr>
        <w:t>证据</w:t>
      </w:r>
      <w:r>
        <w:rPr>
          <w:b/>
          <w:bCs/>
          <w:lang w:eastAsia="zh-CN"/>
        </w:rPr>
        <w:t>材料</w:t>
      </w:r>
      <w:r>
        <w:rPr>
          <w:rFonts w:hint="eastAsia"/>
          <w:b/>
          <w:bCs/>
          <w:lang w:eastAsia="zh-CN"/>
        </w:rPr>
        <w:t>，</w:t>
      </w:r>
      <w:r>
        <w:rPr>
          <w:rFonts w:hint="eastAsia"/>
          <w:b/>
          <w:bCs/>
          <w:lang w:val="en-US" w:eastAsia="zh-CN"/>
        </w:rPr>
        <w:t>并填写《债权申报证据清单》</w:t>
      </w:r>
    </w:p>
    <w:p w14:paraId="025DC4C4">
      <w:pPr>
        <w:pStyle w:val="2"/>
        <w:ind w:firstLine="509"/>
        <w:rPr>
          <w:lang w:eastAsia="zh-CN"/>
        </w:rPr>
      </w:pPr>
      <w:r>
        <w:rPr>
          <w:lang w:eastAsia="zh-CN"/>
        </w:rPr>
        <w:t>1．各类合同书等债权原始材料及票据、</w:t>
      </w:r>
      <w:r>
        <w:rPr>
          <w:rFonts w:hint="eastAsia"/>
          <w:lang w:val="en-US" w:eastAsia="zh-CN"/>
        </w:rPr>
        <w:t>付款凭证</w:t>
      </w:r>
      <w:r>
        <w:rPr>
          <w:lang w:eastAsia="zh-CN"/>
        </w:rPr>
        <w:t>等原始履行凭证。</w:t>
      </w:r>
    </w:p>
    <w:p w14:paraId="01CEDB2C">
      <w:pPr>
        <w:pStyle w:val="2"/>
        <w:ind w:firstLine="509"/>
        <w:rPr>
          <w:lang w:eastAsia="zh-CN"/>
        </w:rPr>
      </w:pPr>
      <w:r>
        <w:rPr>
          <w:lang w:eastAsia="zh-CN"/>
        </w:rPr>
        <w:t>2．债权如有担保的，还须提交抵押合同、质押合同、保证合同及相关的登记证件等担保原始材料。</w:t>
      </w:r>
    </w:p>
    <w:p w14:paraId="321B167E">
      <w:pPr>
        <w:pStyle w:val="2"/>
        <w:ind w:firstLine="485"/>
        <w:rPr>
          <w:lang w:eastAsia="zh-CN"/>
        </w:rPr>
      </w:pPr>
      <w:r>
        <w:rPr>
          <w:spacing w:val="-11"/>
          <w:lang w:eastAsia="zh-CN"/>
        </w:rPr>
        <w:t>3．申报的债权涉及利息</w:t>
      </w:r>
      <w:r>
        <w:rPr>
          <w:rFonts w:hint="eastAsia"/>
          <w:spacing w:val="-11"/>
          <w:lang w:val="en-US" w:eastAsia="zh-CN"/>
        </w:rPr>
        <w:t>/违约金</w:t>
      </w:r>
      <w:r>
        <w:rPr>
          <w:spacing w:val="-11"/>
          <w:lang w:eastAsia="zh-CN"/>
        </w:rPr>
        <w:t>的， 根据</w:t>
      </w:r>
      <w:r>
        <w:rPr>
          <w:rFonts w:hint="eastAsia"/>
          <w:spacing w:val="-11"/>
          <w:lang w:val="en-US" w:eastAsia="zh-CN"/>
        </w:rPr>
        <w:t>/参照</w:t>
      </w:r>
      <w:r>
        <w:rPr>
          <w:spacing w:val="-11"/>
          <w:lang w:eastAsia="zh-CN"/>
        </w:rPr>
        <w:t>《企业破</w:t>
      </w:r>
      <w:r>
        <w:rPr>
          <w:spacing w:val="-12"/>
          <w:lang w:eastAsia="zh-CN"/>
        </w:rPr>
        <w:t>产法》第四十六条第二款之规定，</w:t>
      </w:r>
      <w:r>
        <w:rPr>
          <w:lang w:eastAsia="zh-CN"/>
        </w:rPr>
        <w:t xml:space="preserve"> </w:t>
      </w:r>
      <w:r>
        <w:rPr>
          <w:b/>
          <w:bCs/>
          <w:lang w:eastAsia="zh-CN"/>
        </w:rPr>
        <w:t>利息计算至</w:t>
      </w:r>
      <w:r>
        <w:rPr>
          <w:rFonts w:hint="eastAsia"/>
          <w:b/>
          <w:bCs/>
          <w:lang w:val="en-US" w:eastAsia="zh-CN"/>
        </w:rPr>
        <w:t>保定中院</w:t>
      </w:r>
      <w:r>
        <w:rPr>
          <w:b/>
          <w:bCs/>
          <w:lang w:eastAsia="zh-CN"/>
        </w:rPr>
        <w:t>裁定受理</w:t>
      </w:r>
      <w:r>
        <w:rPr>
          <w:rFonts w:hint="eastAsia"/>
          <w:b/>
          <w:bCs/>
          <w:lang w:eastAsia="zh-CN"/>
        </w:rPr>
        <w:t>天齐公司强制清算</w:t>
      </w:r>
      <w:r>
        <w:rPr>
          <w:b/>
          <w:bCs/>
          <w:lang w:eastAsia="zh-CN"/>
        </w:rPr>
        <w:t>案</w:t>
      </w:r>
      <w:r>
        <w:rPr>
          <w:rFonts w:hint="eastAsia"/>
          <w:b/>
          <w:bCs/>
          <w:lang w:val="en-US" w:eastAsia="zh-CN"/>
        </w:rPr>
        <w:t>日的前一日</w:t>
      </w:r>
      <w:r>
        <w:rPr>
          <w:b/>
          <w:bCs/>
          <w:lang w:eastAsia="zh-CN"/>
        </w:rPr>
        <w:t>，即</w:t>
      </w:r>
      <w:r>
        <w:rPr>
          <w:b/>
          <w:bCs/>
          <w:spacing w:val="-11"/>
          <w:lang w:eastAsia="zh-CN"/>
        </w:rPr>
        <w:t>202</w:t>
      </w:r>
      <w:r>
        <w:rPr>
          <w:rFonts w:hint="eastAsia"/>
          <w:b/>
          <w:bCs/>
          <w:spacing w:val="-11"/>
          <w:lang w:val="en-US" w:eastAsia="zh-CN"/>
        </w:rPr>
        <w:t>4</w:t>
      </w:r>
      <w:r>
        <w:rPr>
          <w:b/>
          <w:bCs/>
          <w:spacing w:val="-11"/>
          <w:lang w:eastAsia="zh-CN"/>
        </w:rPr>
        <w:t>年</w:t>
      </w:r>
      <w:r>
        <w:rPr>
          <w:rFonts w:hint="eastAsia"/>
          <w:b/>
          <w:bCs/>
          <w:spacing w:val="-8"/>
          <w:lang w:val="en-US" w:eastAsia="zh-CN"/>
        </w:rPr>
        <w:t>11</w:t>
      </w:r>
      <w:r>
        <w:rPr>
          <w:rFonts w:hint="eastAsia"/>
          <w:b/>
          <w:bCs/>
          <w:spacing w:val="-8"/>
          <w:lang w:eastAsia="zh-CN"/>
        </w:rPr>
        <w:t>月</w:t>
      </w:r>
      <w:r>
        <w:rPr>
          <w:rFonts w:hint="eastAsia"/>
          <w:b/>
          <w:bCs/>
          <w:spacing w:val="-8"/>
          <w:lang w:val="en-US" w:eastAsia="zh-CN"/>
        </w:rPr>
        <w:t>4</w:t>
      </w:r>
      <w:r>
        <w:rPr>
          <w:rFonts w:hint="eastAsia"/>
          <w:b/>
          <w:bCs/>
          <w:spacing w:val="-8"/>
          <w:lang w:eastAsia="zh-CN"/>
        </w:rPr>
        <w:t>日</w:t>
      </w:r>
      <w:r>
        <w:rPr>
          <w:spacing w:val="-10"/>
          <w:lang w:eastAsia="zh-CN"/>
        </w:rPr>
        <w:t>。</w:t>
      </w:r>
      <w:r>
        <w:rPr>
          <w:lang w:eastAsia="zh-CN"/>
        </w:rPr>
        <w:t>申报人应提供利息</w:t>
      </w:r>
      <w:r>
        <w:rPr>
          <w:rFonts w:hint="eastAsia"/>
          <w:lang w:val="en-US" w:eastAsia="zh-CN"/>
        </w:rPr>
        <w:t>/违约金</w:t>
      </w:r>
      <w:r>
        <w:rPr>
          <w:lang w:eastAsia="zh-CN"/>
        </w:rPr>
        <w:t>计算表</w:t>
      </w:r>
      <w:r>
        <w:rPr>
          <w:rFonts w:hint="eastAsia"/>
          <w:lang w:eastAsia="zh-CN"/>
        </w:rPr>
        <w:t>（</w:t>
      </w:r>
      <w:r>
        <w:rPr>
          <w:rFonts w:hint="eastAsia"/>
          <w:lang w:val="en-US" w:eastAsia="zh-CN"/>
        </w:rPr>
        <w:t>模板见附件</w:t>
      </w:r>
      <w:r>
        <w:rPr>
          <w:rFonts w:hint="eastAsia"/>
          <w:lang w:eastAsia="zh-CN"/>
        </w:rPr>
        <w:t>）</w:t>
      </w:r>
      <w:r>
        <w:rPr>
          <w:lang w:eastAsia="zh-CN"/>
        </w:rPr>
        <w:t>，</w:t>
      </w:r>
      <w:r>
        <w:rPr>
          <w:spacing w:val="-10"/>
          <w:lang w:eastAsia="zh-CN"/>
        </w:rPr>
        <w:t>说明利息</w:t>
      </w:r>
      <w:r>
        <w:rPr>
          <w:rFonts w:hint="eastAsia"/>
          <w:spacing w:val="-10"/>
          <w:lang w:val="en-US" w:eastAsia="zh-CN"/>
        </w:rPr>
        <w:t>/违约金</w:t>
      </w:r>
      <w:r>
        <w:rPr>
          <w:spacing w:val="-10"/>
          <w:lang w:eastAsia="zh-CN"/>
        </w:rPr>
        <w:t>的计算依</w:t>
      </w:r>
      <w:r>
        <w:rPr>
          <w:spacing w:val="-1"/>
          <w:lang w:eastAsia="zh-CN"/>
        </w:rPr>
        <w:t>据、计算方法、计算过程和计算结果。</w:t>
      </w:r>
    </w:p>
    <w:p w14:paraId="43E1DAF0">
      <w:pPr>
        <w:pStyle w:val="2"/>
        <w:ind w:firstLine="509"/>
        <w:rPr>
          <w:lang w:eastAsia="zh-CN"/>
        </w:rPr>
      </w:pPr>
      <w:r>
        <w:rPr>
          <w:lang w:eastAsia="zh-CN"/>
        </w:rPr>
        <w:t>4．债权如有生效法律文书支持的，须提交该生效法律文书，如果经过</w:t>
      </w:r>
      <w:r>
        <w:rPr>
          <w:spacing w:val="-1"/>
          <w:lang w:eastAsia="zh-CN"/>
        </w:rPr>
        <w:t>两级</w:t>
      </w:r>
      <w:r>
        <w:rPr>
          <w:lang w:eastAsia="zh-CN"/>
        </w:rPr>
        <w:t>法院审理，一、二审法院的法律文书皆需提供；仲裁机关出具的生效法律文书应</w:t>
      </w:r>
      <w:r>
        <w:rPr>
          <w:spacing w:val="-6"/>
          <w:lang w:eastAsia="zh-CN"/>
        </w:rPr>
        <w:t>附上仲裁机关关于法律文书已经生效的函件或双方当事人已</w:t>
      </w:r>
      <w:r>
        <w:rPr>
          <w:lang w:eastAsia="zh-CN"/>
        </w:rPr>
        <w:t>签收的送达回执；行</w:t>
      </w:r>
      <w:r>
        <w:rPr>
          <w:spacing w:val="-1"/>
          <w:lang w:eastAsia="zh-CN"/>
        </w:rPr>
        <w:t>政机关出具的生效行政法律文书应附上当事人已签收的送达回执以及证据材料。</w:t>
      </w:r>
      <w:r>
        <w:rPr>
          <w:spacing w:val="3"/>
          <w:lang w:eastAsia="zh-CN"/>
        </w:rPr>
        <w:t xml:space="preserve"> </w:t>
      </w:r>
      <w:r>
        <w:rPr>
          <w:lang w:eastAsia="zh-CN"/>
        </w:rPr>
        <w:t>如已申请人民法院强制执行的，还须提交人民法院执行立案通知书、中止执行裁定书等相关文件。</w:t>
      </w:r>
    </w:p>
    <w:p w14:paraId="22FDBB58">
      <w:pPr>
        <w:pStyle w:val="2"/>
        <w:ind w:firstLine="509"/>
        <w:rPr>
          <w:lang w:eastAsia="zh-CN"/>
        </w:rPr>
      </w:pPr>
      <w:r>
        <w:rPr>
          <w:lang w:eastAsia="zh-CN"/>
        </w:rPr>
        <w:t>5．</w:t>
      </w:r>
      <w:r>
        <w:rPr>
          <w:spacing w:val="-70"/>
          <w:lang w:eastAsia="zh-CN"/>
        </w:rPr>
        <w:t xml:space="preserve"> </w:t>
      </w:r>
      <w:r>
        <w:rPr>
          <w:lang w:eastAsia="zh-CN"/>
        </w:rPr>
        <w:t>申报人在诉讼或仲裁程序中申请财产保全</w:t>
      </w:r>
      <w:r>
        <w:rPr>
          <w:spacing w:val="-2"/>
          <w:lang w:eastAsia="zh-CN"/>
        </w:rPr>
        <w:t>的，须提交人民法院作出的保</w:t>
      </w:r>
      <w:r>
        <w:rPr>
          <w:lang w:eastAsia="zh-CN"/>
        </w:rPr>
        <w:t>全裁定书等相关文件。</w:t>
      </w:r>
    </w:p>
    <w:p w14:paraId="0D197A54">
      <w:pPr>
        <w:pStyle w:val="2"/>
        <w:ind w:firstLine="509"/>
        <w:rPr>
          <w:lang w:eastAsia="zh-CN"/>
        </w:rPr>
      </w:pPr>
      <w:r>
        <w:rPr>
          <w:lang w:eastAsia="zh-CN"/>
        </w:rPr>
        <w:t>6．债权如有清偿或其他抵债情形的，则须提供清偿凭证、协议或以物抵债协议等。如该等偿债或以物抵债是由执行法院裁定认可的，须同时提交裁定书。</w:t>
      </w:r>
      <w:r>
        <w:rPr>
          <w:spacing w:val="9"/>
          <w:lang w:eastAsia="zh-CN"/>
        </w:rPr>
        <w:t xml:space="preserve"> </w:t>
      </w:r>
      <w:r>
        <w:rPr>
          <w:spacing w:val="-6"/>
          <w:lang w:eastAsia="zh-CN"/>
        </w:rPr>
        <w:t>债权人申报的债权已经获得清偿或者已经获得其他连带债务人的清偿的，应及时</w:t>
      </w:r>
      <w:r>
        <w:rPr>
          <w:spacing w:val="-8"/>
          <w:lang w:eastAsia="zh-CN"/>
        </w:rPr>
        <w:t>告知</w:t>
      </w:r>
      <w:r>
        <w:rPr>
          <w:rFonts w:hint="eastAsia"/>
          <w:spacing w:val="-8"/>
          <w:lang w:eastAsia="zh-CN"/>
        </w:rPr>
        <w:t>清算组</w:t>
      </w:r>
      <w:r>
        <w:rPr>
          <w:spacing w:val="-8"/>
          <w:lang w:eastAsia="zh-CN"/>
        </w:rPr>
        <w:t>，隐瞒债权受偿情况将承担相应的法律责任。债权人向</w:t>
      </w:r>
      <w:r>
        <w:rPr>
          <w:rFonts w:hint="eastAsia"/>
          <w:spacing w:val="-8"/>
          <w:lang w:eastAsia="zh-CN"/>
        </w:rPr>
        <w:t>清算组</w:t>
      </w:r>
      <w:r>
        <w:rPr>
          <w:spacing w:val="-8"/>
          <w:lang w:eastAsia="zh-CN"/>
        </w:rPr>
        <w:t>申报债</w:t>
      </w:r>
      <w:r>
        <w:rPr>
          <w:spacing w:val="-15"/>
          <w:lang w:eastAsia="zh-CN"/>
        </w:rPr>
        <w:t>权后，获得其他连带债务人的清偿的，应及时告知</w:t>
      </w:r>
      <w:r>
        <w:rPr>
          <w:rFonts w:hint="eastAsia"/>
          <w:spacing w:val="-15"/>
          <w:lang w:eastAsia="zh-CN"/>
        </w:rPr>
        <w:t>清算组</w:t>
      </w:r>
      <w:r>
        <w:rPr>
          <w:spacing w:val="-15"/>
          <w:lang w:eastAsia="zh-CN"/>
        </w:rPr>
        <w:t>，隐瞒债权受</w:t>
      </w:r>
      <w:r>
        <w:rPr>
          <w:spacing w:val="-16"/>
          <w:lang w:eastAsia="zh-CN"/>
        </w:rPr>
        <w:t>偿情况将</w:t>
      </w:r>
      <w:r>
        <w:rPr>
          <w:spacing w:val="-2"/>
          <w:lang w:eastAsia="zh-CN"/>
        </w:rPr>
        <w:t>承担相应的法律责任。</w:t>
      </w:r>
    </w:p>
    <w:p w14:paraId="33534EAC">
      <w:pPr>
        <w:pStyle w:val="2"/>
        <w:ind w:firstLine="509"/>
        <w:rPr>
          <w:lang w:eastAsia="zh-CN"/>
        </w:rPr>
      </w:pPr>
      <w:r>
        <w:rPr>
          <w:lang w:eastAsia="zh-CN"/>
        </w:rPr>
        <w:t>7．能够证明债权成立、变更、存续、诉讼时效中止</w:t>
      </w:r>
      <w:r>
        <w:rPr>
          <w:spacing w:val="-1"/>
          <w:lang w:eastAsia="zh-CN"/>
        </w:rPr>
        <w:t>、中断、延长及债权金</w:t>
      </w:r>
      <w:r>
        <w:rPr>
          <w:lang w:eastAsia="zh-CN"/>
        </w:rPr>
        <w:t>额的其他材料。</w:t>
      </w:r>
    </w:p>
    <w:p w14:paraId="5D24FD38">
      <w:pPr>
        <w:pStyle w:val="2"/>
        <w:ind w:firstLine="509"/>
        <w:rPr>
          <w:rFonts w:hint="default"/>
          <w:b/>
          <w:bCs/>
          <w:lang w:val="en-US" w:eastAsia="zh-CN"/>
        </w:rPr>
      </w:pPr>
      <w:r>
        <w:rPr>
          <w:b/>
          <w:bCs/>
          <w:lang w:eastAsia="zh-CN"/>
        </w:rPr>
        <w:t>（</w:t>
      </w:r>
      <w:r>
        <w:rPr>
          <w:rFonts w:hint="eastAsia"/>
          <w:b/>
          <w:bCs/>
          <w:lang w:val="en-US" w:eastAsia="zh-CN"/>
        </w:rPr>
        <w:t>四</w:t>
      </w:r>
      <w:r>
        <w:rPr>
          <w:b/>
          <w:bCs/>
          <w:lang w:eastAsia="zh-CN"/>
        </w:rPr>
        <w:t>）</w:t>
      </w:r>
      <w:r>
        <w:rPr>
          <w:rFonts w:hint="eastAsia"/>
          <w:b/>
          <w:bCs/>
          <w:lang w:eastAsia="zh-CN"/>
        </w:rPr>
        <w:t>债权申报人送达地址及银行账户确认书、</w:t>
      </w:r>
      <w:r>
        <w:rPr>
          <w:rFonts w:hint="eastAsia"/>
          <w:b/>
          <w:bCs/>
          <w:lang w:val="en-US" w:eastAsia="zh-CN"/>
        </w:rPr>
        <w:t>承诺函</w:t>
      </w:r>
    </w:p>
    <w:p w14:paraId="1E2C6738">
      <w:pPr>
        <w:pStyle w:val="2"/>
        <w:ind w:firstLine="509"/>
        <w:rPr>
          <w:lang w:eastAsia="zh-CN"/>
        </w:rPr>
      </w:pPr>
      <w:r>
        <w:rPr>
          <w:rFonts w:hint="eastAsia"/>
          <w:lang w:eastAsia="zh-CN"/>
        </w:rPr>
        <w:t>按要求填写完整并签字或盖章，与债权申报资料一并提交给</w:t>
      </w:r>
      <w:r>
        <w:rPr>
          <w:rFonts w:hint="eastAsia"/>
          <w:lang w:val="en-US" w:eastAsia="zh-CN"/>
        </w:rPr>
        <w:t>清算组</w:t>
      </w:r>
      <w:r>
        <w:rPr>
          <w:rFonts w:hint="eastAsia"/>
          <w:lang w:eastAsia="zh-CN"/>
        </w:rPr>
        <w:t>。</w:t>
      </w:r>
    </w:p>
    <w:p w14:paraId="0D2E612C">
      <w:pPr>
        <w:pStyle w:val="2"/>
        <w:ind w:firstLine="509"/>
        <w:rPr>
          <w:rFonts w:ascii="Arial"/>
          <w:b/>
          <w:bCs/>
          <w:sz w:val="21"/>
          <w:lang w:eastAsia="zh-CN"/>
        </w:rPr>
      </w:pPr>
      <w:r>
        <w:rPr>
          <w:b/>
          <w:bCs/>
          <w:lang w:eastAsia="zh-CN"/>
        </w:rPr>
        <w:t>（五）债权人提交资料注意事项</w:t>
      </w:r>
    </w:p>
    <w:p w14:paraId="4F43E700">
      <w:pPr>
        <w:pStyle w:val="2"/>
        <w:ind w:firstLine="509"/>
        <w:rPr>
          <w:lang w:eastAsia="zh-CN"/>
        </w:rPr>
      </w:pPr>
      <w:r>
        <w:rPr>
          <w:lang w:eastAsia="zh-CN"/>
        </w:rPr>
        <w:t>1．债权人提交的所有资料均需一式贰份。</w:t>
      </w:r>
    </w:p>
    <w:p w14:paraId="292FA1FE">
      <w:pPr>
        <w:pStyle w:val="2"/>
        <w:ind w:firstLine="509"/>
        <w:rPr>
          <w:lang w:eastAsia="zh-CN"/>
        </w:rPr>
      </w:pPr>
      <w:r>
        <w:rPr>
          <w:b w:val="0"/>
          <w:bCs w:val="0"/>
          <w:lang w:eastAsia="zh-CN"/>
        </w:rPr>
        <w:t>2．</w:t>
      </w:r>
      <w:r>
        <w:rPr>
          <w:b/>
          <w:bCs/>
          <w:lang w:eastAsia="zh-CN"/>
        </w:rPr>
        <w:t>债权人对</w:t>
      </w:r>
      <w:r>
        <w:rPr>
          <w:rFonts w:hint="eastAsia"/>
          <w:b/>
          <w:bCs/>
          <w:lang w:eastAsia="zh-CN"/>
        </w:rPr>
        <w:t>天齐公司</w:t>
      </w:r>
      <w:r>
        <w:rPr>
          <w:b/>
          <w:bCs/>
          <w:lang w:eastAsia="zh-CN"/>
        </w:rPr>
        <w:t>享有多笔债权的，应分别填写并提交申报材料</w:t>
      </w:r>
      <w:r>
        <w:rPr>
          <w:b w:val="0"/>
          <w:bCs w:val="0"/>
          <w:lang w:eastAsia="zh-CN"/>
        </w:rPr>
        <w:t>（证明债权申报人主体资格的材料除外）</w:t>
      </w:r>
      <w:r>
        <w:rPr>
          <w:lang w:eastAsia="zh-CN"/>
        </w:rPr>
        <w:t>。</w:t>
      </w:r>
    </w:p>
    <w:p w14:paraId="65EFE59A">
      <w:pPr>
        <w:pStyle w:val="2"/>
        <w:ind w:firstLine="509"/>
        <w:rPr>
          <w:lang w:eastAsia="zh-CN"/>
        </w:rPr>
      </w:pPr>
      <w:r>
        <w:rPr>
          <w:lang w:eastAsia="zh-CN"/>
        </w:rPr>
        <w:t>3．对于债权人提交的资料为复印件的，债权人为机构的，须在材料上加盖公章；债权人为自然人的，由债权人本人或代理人在材料上签字并捺印。</w:t>
      </w:r>
    </w:p>
    <w:p w14:paraId="23421A09">
      <w:pPr>
        <w:pStyle w:val="2"/>
        <w:ind w:firstLine="509"/>
        <w:rPr>
          <w:lang w:eastAsia="zh-CN"/>
        </w:rPr>
      </w:pPr>
      <w:r>
        <w:rPr>
          <w:lang w:eastAsia="zh-CN"/>
        </w:rPr>
        <w:t>4</w:t>
      </w:r>
      <w:r>
        <w:rPr>
          <w:rFonts w:hint="eastAsia"/>
          <w:lang w:eastAsia="zh-CN"/>
        </w:rPr>
        <w:t>.</w:t>
      </w:r>
      <w:r>
        <w:rPr>
          <w:lang w:eastAsia="zh-CN"/>
        </w:rPr>
        <w:t>《</w:t>
      </w:r>
      <w:r>
        <w:rPr>
          <w:rFonts w:hint="eastAsia"/>
          <w:lang w:eastAsia="zh-CN"/>
        </w:rPr>
        <w:t>债权申报人送达地址及银行账户确认书</w:t>
      </w:r>
      <w:r>
        <w:rPr>
          <w:lang w:eastAsia="zh-CN"/>
        </w:rPr>
        <w:t>》填写的“开户银行、账号”是为清偿时债权人能收到银行汇款的债权人本人或相关人员的账号，开户银行要具体到开户分行/支行，并备注开户人姓名。</w:t>
      </w:r>
    </w:p>
    <w:p w14:paraId="39EDA0D7">
      <w:pPr>
        <w:pStyle w:val="2"/>
        <w:ind w:firstLine="509"/>
        <w:rPr>
          <w:lang w:eastAsia="zh-CN"/>
        </w:rPr>
      </w:pPr>
      <w:bookmarkStart w:id="1" w:name="_Hlk117584868"/>
      <w:r>
        <w:rPr>
          <w:lang w:eastAsia="zh-CN"/>
        </w:rPr>
        <w:t>《</w:t>
      </w:r>
      <w:r>
        <w:rPr>
          <w:rFonts w:hint="eastAsia"/>
          <w:lang w:eastAsia="zh-CN"/>
        </w:rPr>
        <w:t>债权申报人送达地址及银行账户确认书</w:t>
      </w:r>
      <w:r>
        <w:rPr>
          <w:lang w:eastAsia="zh-CN"/>
        </w:rPr>
        <w:t>》</w:t>
      </w:r>
      <w:bookmarkEnd w:id="1"/>
      <w:r>
        <w:rPr>
          <w:lang w:eastAsia="zh-CN"/>
        </w:rPr>
        <w:t>上填写的“债权人地址，应填写债权人在</w:t>
      </w:r>
      <w:r>
        <w:rPr>
          <w:rFonts w:hint="eastAsia"/>
          <w:lang w:val="en-US" w:eastAsia="zh-CN"/>
        </w:rPr>
        <w:t>清算</w:t>
      </w:r>
      <w:r>
        <w:rPr>
          <w:lang w:eastAsia="zh-CN"/>
        </w:rPr>
        <w:t>期间能收到快递的地址、能联系到的电话或手机号码，并确保该地址的真实、准确，该地址将作为债权人确认的法定收件地址。</w:t>
      </w:r>
      <w:r>
        <w:rPr>
          <w:rFonts w:hint="eastAsia"/>
          <w:lang w:val="en-US" w:eastAsia="zh-CN"/>
        </w:rPr>
        <w:t>清算组</w:t>
      </w:r>
      <w:r>
        <w:rPr>
          <w:lang w:eastAsia="zh-CN"/>
        </w:rPr>
        <w:t>及法院按该地址向债权人发送相关文件时，若发生无人签收、拒收或被退回等送达不能情形的，则该文书退回之日即视为送达之日。</w:t>
      </w:r>
    </w:p>
    <w:p w14:paraId="0CDDB058">
      <w:pPr>
        <w:pStyle w:val="2"/>
        <w:ind w:firstLine="509"/>
        <w:rPr>
          <w:lang w:eastAsia="zh-CN"/>
        </w:rPr>
      </w:pPr>
      <w:r>
        <w:rPr>
          <w:rFonts w:hint="eastAsia"/>
          <w:lang w:eastAsia="zh-CN"/>
        </w:rPr>
        <w:t>《债权申报人送达地址及银行账户确认书》上填写的“债权人联系电话</w:t>
      </w:r>
      <w:r>
        <w:rPr>
          <w:lang w:eastAsia="zh-CN"/>
        </w:rPr>
        <w:t>/手机号码"，债权人应保证能够连续正常使用（可填写备用联系电话），该联系电话或手机号码将作为债权人确认的联系方式。</w:t>
      </w:r>
      <w:r>
        <w:rPr>
          <w:rFonts w:hint="eastAsia"/>
          <w:lang w:val="en-US" w:eastAsia="zh-CN"/>
        </w:rPr>
        <w:t>清算组</w:t>
      </w:r>
      <w:r>
        <w:rPr>
          <w:lang w:eastAsia="zh-CN"/>
        </w:rPr>
        <w:t>通过手机短信或电话通知的形式向债权人发送或告知相关通知的，视为有效通知和送达。债权人若更换上述手机号码须通过书面形式及时通知</w:t>
      </w:r>
      <w:r>
        <w:rPr>
          <w:rFonts w:hint="eastAsia"/>
          <w:lang w:eastAsia="zh-CN"/>
        </w:rPr>
        <w:t>清算组</w:t>
      </w:r>
      <w:r>
        <w:rPr>
          <w:lang w:eastAsia="zh-CN"/>
        </w:rPr>
        <w:t>，未通知的，对</w:t>
      </w:r>
      <w:r>
        <w:rPr>
          <w:rFonts w:hint="eastAsia"/>
          <w:lang w:eastAsia="zh-CN"/>
        </w:rPr>
        <w:t>清算组</w:t>
      </w:r>
      <w:r>
        <w:rPr>
          <w:rFonts w:ascii="Times New Roman" w:hAnsi="Times New Roman" w:eastAsia="Times New Roman" w:cs="Times New Roman"/>
          <w:lang w:eastAsia="zh-CN"/>
        </w:rPr>
        <w:t>/</w:t>
      </w:r>
      <w:r>
        <w:rPr>
          <w:lang w:eastAsia="zh-CN"/>
        </w:rPr>
        <w:t>债务人不发生效力。</w:t>
      </w:r>
    </w:p>
    <w:p w14:paraId="794A85AB">
      <w:pPr>
        <w:pStyle w:val="2"/>
        <w:ind w:firstLine="509"/>
        <w:rPr>
          <w:lang w:eastAsia="zh-CN"/>
        </w:rPr>
      </w:pPr>
      <w:r>
        <w:rPr>
          <w:spacing w:val="-5"/>
          <w:lang w:eastAsia="zh-CN"/>
        </w:rPr>
        <w:t>5.</w:t>
      </w:r>
      <w:r>
        <w:rPr>
          <w:lang w:eastAsia="zh-CN"/>
        </w:rPr>
        <w:t>如因债权人在申报时提交的资料不全，</w:t>
      </w:r>
      <w:r>
        <w:rPr>
          <w:rFonts w:hint="eastAsia"/>
          <w:lang w:eastAsia="zh-CN"/>
        </w:rPr>
        <w:t>清算组</w:t>
      </w:r>
      <w:r>
        <w:rPr>
          <w:lang w:eastAsia="zh-CN"/>
        </w:rPr>
        <w:t>当场或事后通知债权人补充提交相关资料的，债权人应在接到</w:t>
      </w:r>
      <w:r>
        <w:rPr>
          <w:rFonts w:hint="eastAsia"/>
          <w:lang w:eastAsia="zh-CN"/>
        </w:rPr>
        <w:t>清算组</w:t>
      </w:r>
      <w:r>
        <w:rPr>
          <w:lang w:eastAsia="zh-CN"/>
        </w:rPr>
        <w:t>通知后七日内补充提交；若因客观原</w:t>
      </w:r>
      <w:r>
        <w:rPr>
          <w:spacing w:val="18"/>
          <w:lang w:eastAsia="zh-CN"/>
        </w:rPr>
        <w:t xml:space="preserve"> </w:t>
      </w:r>
      <w:r>
        <w:rPr>
          <w:lang w:eastAsia="zh-CN"/>
        </w:rPr>
        <w:t>因无法在此期限内提供的，应与</w:t>
      </w:r>
      <w:r>
        <w:rPr>
          <w:rFonts w:hint="eastAsia"/>
          <w:lang w:eastAsia="zh-CN"/>
        </w:rPr>
        <w:t>清算组</w:t>
      </w:r>
      <w:r>
        <w:rPr>
          <w:lang w:eastAsia="zh-CN"/>
        </w:rPr>
        <w:t>协商延长补交期限，否则因债权人提交证</w:t>
      </w:r>
      <w:r>
        <w:rPr>
          <w:spacing w:val="-2"/>
          <w:lang w:eastAsia="zh-CN"/>
        </w:rPr>
        <w:t>据不充分导致债权未被确认的风险由债权人自行承担。</w:t>
      </w:r>
    </w:p>
    <w:p w14:paraId="1C2335A7">
      <w:pPr>
        <w:pStyle w:val="2"/>
        <w:ind w:firstLine="511"/>
        <w:rPr>
          <w:b/>
          <w:lang w:eastAsia="zh-CN"/>
        </w:rPr>
      </w:pPr>
      <w:r>
        <w:rPr>
          <w:b/>
          <w:lang w:eastAsia="zh-CN"/>
        </w:rPr>
        <w:t>三、  债权申报时间及方式</w:t>
      </w:r>
    </w:p>
    <w:p w14:paraId="3A581017">
      <w:pPr>
        <w:pStyle w:val="2"/>
        <w:ind w:firstLine="509"/>
        <w:rPr>
          <w:lang w:eastAsia="zh-CN"/>
        </w:rPr>
      </w:pPr>
      <w:r>
        <w:rPr>
          <w:lang w:eastAsia="zh-CN"/>
        </w:rPr>
        <w:t>（一）申报时间</w:t>
      </w:r>
    </w:p>
    <w:p w14:paraId="1B9F835E">
      <w:pPr>
        <w:pStyle w:val="2"/>
        <w:ind w:firstLine="509"/>
        <w:rPr>
          <w:b/>
          <w:bCs/>
          <w:u w:val="single"/>
          <w:lang w:eastAsia="zh-CN"/>
        </w:rPr>
      </w:pPr>
      <w:r>
        <w:rPr>
          <w:b/>
          <w:bCs/>
          <w:lang w:eastAsia="zh-CN"/>
        </w:rPr>
        <w:t>债权人应</w:t>
      </w:r>
      <w:r>
        <w:rPr>
          <w:rFonts w:hint="eastAsia"/>
          <w:b/>
          <w:bCs/>
          <w:lang w:val="en-US" w:eastAsia="zh-CN"/>
        </w:rPr>
        <w:t>自收到债权申报通知书之日起30日内，未收到通知书的自清算公告之日起45日内</w:t>
      </w:r>
      <w:r>
        <w:rPr>
          <w:b/>
          <w:bCs/>
          <w:u w:val="single"/>
          <w:lang w:eastAsia="zh-CN"/>
        </w:rPr>
        <w:t>向</w:t>
      </w:r>
      <w:r>
        <w:rPr>
          <w:rFonts w:hint="eastAsia"/>
          <w:b/>
          <w:bCs/>
          <w:u w:val="single"/>
          <w:lang w:eastAsia="zh-CN"/>
        </w:rPr>
        <w:t>清算组</w:t>
      </w:r>
      <w:r>
        <w:rPr>
          <w:b/>
          <w:bCs/>
          <w:u w:val="single"/>
          <w:lang w:eastAsia="zh-CN"/>
        </w:rPr>
        <w:t>申报债权。</w:t>
      </w:r>
    </w:p>
    <w:p w14:paraId="052760D9">
      <w:pPr>
        <w:pStyle w:val="2"/>
        <w:rPr>
          <w:lang w:eastAsia="zh-CN"/>
        </w:rPr>
      </w:pPr>
      <w:r>
        <w:rPr>
          <w:spacing w:val="-8"/>
          <w:lang w:eastAsia="zh-CN"/>
        </w:rPr>
        <w:t>债权人应在法院确定的期限内向</w:t>
      </w:r>
      <w:r>
        <w:rPr>
          <w:rFonts w:hint="eastAsia"/>
          <w:spacing w:val="-8"/>
          <w:lang w:eastAsia="zh-CN"/>
        </w:rPr>
        <w:t>清算组</w:t>
      </w:r>
      <w:r>
        <w:rPr>
          <w:spacing w:val="-8"/>
          <w:lang w:eastAsia="zh-CN"/>
        </w:rPr>
        <w:t>申报债权；债权人未</w:t>
      </w:r>
      <w:r>
        <w:rPr>
          <w:spacing w:val="-3"/>
          <w:lang w:eastAsia="zh-CN"/>
        </w:rPr>
        <w:t>在上述期限内申报债权的，可以在</w:t>
      </w:r>
      <w:r>
        <w:rPr>
          <w:rFonts w:hint="eastAsia"/>
          <w:spacing w:val="-3"/>
          <w:lang w:val="en-US" w:eastAsia="zh-CN"/>
        </w:rPr>
        <w:t>清算财产</w:t>
      </w:r>
      <w:r>
        <w:rPr>
          <w:spacing w:val="-3"/>
          <w:lang w:eastAsia="zh-CN"/>
        </w:rPr>
        <w:t>分配</w:t>
      </w:r>
      <w:r>
        <w:rPr>
          <w:spacing w:val="-11"/>
          <w:lang w:eastAsia="zh-CN"/>
        </w:rPr>
        <w:t>前补充申报；但</w:t>
      </w:r>
      <w:r>
        <w:rPr>
          <w:lang w:eastAsia="zh-CN"/>
        </w:rPr>
        <w:t>因审查和确认补充申报债权产生的费用，由</w:t>
      </w:r>
      <w:r>
        <w:rPr>
          <w:spacing w:val="-12"/>
          <w:lang w:eastAsia="zh-CN"/>
        </w:rPr>
        <w:t>补充申报人承担。未依法申报债权的，不得依照《企业破产法》规</w:t>
      </w:r>
      <w:r>
        <w:rPr>
          <w:lang w:eastAsia="zh-CN"/>
        </w:rPr>
        <w:t>定的程序行使权利。</w:t>
      </w:r>
    </w:p>
    <w:p w14:paraId="4EF5195D">
      <w:pPr>
        <w:pStyle w:val="2"/>
        <w:ind w:firstLine="509"/>
        <w:rPr>
          <w:lang w:eastAsia="zh-CN"/>
        </w:rPr>
      </w:pPr>
      <w:r>
        <w:rPr>
          <w:lang w:eastAsia="zh-CN"/>
        </w:rPr>
        <w:t>（二）申报方式</w:t>
      </w:r>
    </w:p>
    <w:p w14:paraId="63B07D26">
      <w:pPr>
        <w:pStyle w:val="2"/>
        <w:ind w:firstLine="511"/>
        <w:rPr>
          <w:b/>
          <w:lang w:eastAsia="zh-CN"/>
        </w:rPr>
      </w:pPr>
      <w:r>
        <w:rPr>
          <w:b/>
          <w:lang w:eastAsia="zh-CN"/>
        </w:rPr>
        <w:t>本次债权申报采取邮寄申报方式，申报地址如下：</w:t>
      </w:r>
    </w:p>
    <w:p w14:paraId="62E2472C">
      <w:pPr>
        <w:pStyle w:val="2"/>
        <w:ind w:firstLine="511"/>
        <w:rPr>
          <w:b/>
          <w:lang w:eastAsia="zh-CN"/>
        </w:rPr>
      </w:pPr>
      <w:r>
        <w:rPr>
          <w:b/>
          <w:lang w:eastAsia="zh-CN"/>
        </w:rPr>
        <w:t>地址：</w:t>
      </w:r>
      <w:r>
        <w:rPr>
          <w:rFonts w:hint="eastAsia"/>
          <w:b/>
          <w:lang w:eastAsia="zh-CN"/>
        </w:rPr>
        <w:t>河北省保定市竞秀区阳光北大街776号河北日方昇律师事务所</w:t>
      </w:r>
    </w:p>
    <w:p w14:paraId="6DDA7FEA">
      <w:pPr>
        <w:pStyle w:val="2"/>
        <w:ind w:firstLine="511"/>
        <w:rPr>
          <w:rFonts w:hint="eastAsia"/>
          <w:b/>
          <w:lang w:eastAsia="zh-CN"/>
        </w:rPr>
      </w:pPr>
      <w:r>
        <w:rPr>
          <w:b/>
          <w:lang w:eastAsia="zh-CN"/>
        </w:rPr>
        <w:t>联系人：</w:t>
      </w:r>
      <w:r>
        <w:rPr>
          <w:rFonts w:hint="eastAsia"/>
          <w:b/>
          <w:lang w:eastAsia="zh-CN"/>
        </w:rPr>
        <w:t>张晓艳律师、张城玮律师</w:t>
      </w:r>
    </w:p>
    <w:p w14:paraId="0A0BD9CD">
      <w:pPr>
        <w:pStyle w:val="2"/>
        <w:ind w:firstLine="511"/>
      </w:pPr>
      <w:r>
        <w:rPr>
          <w:b/>
        </w:rPr>
        <w:t>电话：</w:t>
      </w:r>
      <w:r>
        <w:rPr>
          <w:rFonts w:hint="eastAsia"/>
          <w:b/>
        </w:rPr>
        <w:t>13784964073、13803262326。</w:t>
      </w:r>
    </w:p>
    <w:p w14:paraId="34CBB831">
      <w:pPr>
        <w:pStyle w:val="2"/>
        <w:ind w:firstLine="511"/>
        <w:rPr>
          <w:b/>
          <w:lang w:eastAsia="zh-CN"/>
        </w:rPr>
      </w:pPr>
      <w:r>
        <w:rPr>
          <w:b/>
          <w:lang w:eastAsia="zh-CN"/>
        </w:rPr>
        <w:t>四、其他事项</w:t>
      </w:r>
    </w:p>
    <w:p w14:paraId="70EA0097">
      <w:pPr>
        <w:pStyle w:val="2"/>
        <w:ind w:firstLine="509"/>
        <w:rPr>
          <w:rFonts w:hint="eastAsia"/>
          <w:lang w:eastAsia="zh-CN"/>
        </w:rPr>
      </w:pPr>
      <w:r>
        <w:rPr>
          <w:lang w:eastAsia="zh-CN"/>
        </w:rPr>
        <w:t>1.</w:t>
      </w:r>
      <w:r>
        <w:rPr>
          <w:rFonts w:hint="eastAsia"/>
          <w:lang w:eastAsia="zh-CN"/>
        </w:rPr>
        <w:t>请各位债权人及利害关系人认真阅读，按要求申报债权！</w:t>
      </w:r>
    </w:p>
    <w:p w14:paraId="1622B632">
      <w:pPr>
        <w:pStyle w:val="2"/>
        <w:ind w:firstLine="509"/>
        <w:rPr>
          <w:lang w:eastAsia="zh-CN"/>
        </w:rPr>
      </w:pPr>
      <w:r>
        <w:rPr>
          <w:lang w:eastAsia="zh-CN"/>
        </w:rPr>
        <w:t>2.本债权申报指引未列明事项，按照《企业破产法》等</w:t>
      </w:r>
      <w:r>
        <w:rPr>
          <w:spacing w:val="-5"/>
          <w:lang w:eastAsia="zh-CN"/>
        </w:rPr>
        <w:t>法律法规及相关司</w:t>
      </w:r>
      <w:r>
        <w:rPr>
          <w:lang w:eastAsia="zh-CN"/>
        </w:rPr>
        <w:t>法解释执行。</w:t>
      </w:r>
    </w:p>
    <w:p w14:paraId="012D9D9A">
      <w:pPr>
        <w:spacing w:line="440" w:lineRule="exact"/>
        <w:rPr>
          <w:rFonts w:hint="eastAsia" w:ascii="仿宋" w:hAnsi="仿宋" w:eastAsia="仿宋"/>
          <w:b/>
          <w:bCs/>
          <w:sz w:val="24"/>
          <w:szCs w:val="24"/>
          <w:lang w:val="en-US" w:eastAsia="zh-CN"/>
        </w:rPr>
      </w:pPr>
    </w:p>
    <w:p w14:paraId="5008696B">
      <w:pPr>
        <w:spacing w:line="440" w:lineRule="exact"/>
        <w:ind w:firstLine="482" w:firstLineChars="200"/>
        <w:rPr>
          <w:rFonts w:hint="eastAsia" w:ascii="仿宋" w:hAnsi="仿宋" w:eastAsia="仿宋"/>
          <w:b/>
          <w:bCs/>
          <w:sz w:val="24"/>
          <w:szCs w:val="24"/>
          <w:lang w:val="en-US" w:eastAsia="zh-CN"/>
        </w:rPr>
      </w:pPr>
      <w:r>
        <w:rPr>
          <w:rFonts w:hint="eastAsia" w:ascii="仿宋" w:hAnsi="仿宋" w:eastAsia="仿宋"/>
          <w:b/>
          <w:bCs/>
          <w:sz w:val="24"/>
          <w:szCs w:val="24"/>
          <w:lang w:val="en-US" w:eastAsia="zh-CN"/>
        </w:rPr>
        <w:t>附件：</w:t>
      </w:r>
    </w:p>
    <w:p w14:paraId="243E9D19">
      <w:pPr>
        <w:pStyle w:val="2"/>
        <w:ind w:left="0" w:leftChars="0" w:firstLine="480" w:firstLineChars="200"/>
        <w:rPr>
          <w:sz w:val="24"/>
          <w:szCs w:val="24"/>
          <w:lang w:eastAsia="zh-CN"/>
        </w:rPr>
      </w:pPr>
      <w:r>
        <w:rPr>
          <w:sz w:val="24"/>
          <w:szCs w:val="24"/>
          <w:lang w:eastAsia="zh-CN"/>
        </w:rPr>
        <w:t>1. 债权申报材料清单</w:t>
      </w:r>
    </w:p>
    <w:p w14:paraId="40489480">
      <w:pPr>
        <w:pStyle w:val="2"/>
        <w:ind w:left="0" w:leftChars="0" w:firstLine="480" w:firstLineChars="200"/>
        <w:rPr>
          <w:sz w:val="24"/>
          <w:szCs w:val="24"/>
          <w:lang w:eastAsia="zh-CN"/>
        </w:rPr>
      </w:pPr>
      <w:r>
        <w:rPr>
          <w:sz w:val="24"/>
          <w:szCs w:val="24"/>
          <w:lang w:eastAsia="zh-CN"/>
        </w:rPr>
        <w:t>2.</w:t>
      </w:r>
      <w:r>
        <w:rPr>
          <w:spacing w:val="17"/>
          <w:sz w:val="24"/>
          <w:szCs w:val="24"/>
          <w:lang w:eastAsia="zh-CN"/>
        </w:rPr>
        <w:t xml:space="preserve"> </w:t>
      </w:r>
      <w:r>
        <w:rPr>
          <w:sz w:val="24"/>
          <w:szCs w:val="24"/>
          <w:lang w:eastAsia="zh-CN"/>
        </w:rPr>
        <w:t>债权申报登记表</w:t>
      </w:r>
    </w:p>
    <w:p w14:paraId="459BDCFE">
      <w:pPr>
        <w:pStyle w:val="2"/>
        <w:ind w:left="0" w:leftChars="0" w:firstLine="480" w:firstLineChars="200"/>
        <w:rPr>
          <w:sz w:val="24"/>
          <w:szCs w:val="24"/>
          <w:lang w:eastAsia="zh-CN"/>
        </w:rPr>
      </w:pPr>
      <w:r>
        <w:rPr>
          <w:sz w:val="24"/>
          <w:szCs w:val="24"/>
          <w:lang w:eastAsia="zh-CN"/>
        </w:rPr>
        <w:t>3.</w:t>
      </w:r>
      <w:r>
        <w:rPr>
          <w:rFonts w:hint="eastAsia"/>
          <w:sz w:val="24"/>
          <w:szCs w:val="24"/>
          <w:lang w:val="en-US" w:eastAsia="zh-CN"/>
        </w:rPr>
        <w:t xml:space="preserve"> </w:t>
      </w:r>
      <w:r>
        <w:rPr>
          <w:sz w:val="24"/>
          <w:szCs w:val="24"/>
          <w:lang w:eastAsia="zh-CN"/>
        </w:rPr>
        <w:t>利息/违约金计算说明</w:t>
      </w:r>
    </w:p>
    <w:p w14:paraId="33FC281B">
      <w:pPr>
        <w:pStyle w:val="2"/>
        <w:ind w:left="0" w:leftChars="0" w:firstLine="480" w:firstLineChars="200"/>
        <w:rPr>
          <w:spacing w:val="17"/>
          <w:sz w:val="24"/>
          <w:szCs w:val="24"/>
          <w:lang w:eastAsia="zh-CN"/>
        </w:rPr>
      </w:pPr>
      <w:r>
        <w:rPr>
          <w:sz w:val="24"/>
          <w:szCs w:val="24"/>
          <w:lang w:eastAsia="zh-CN"/>
        </w:rPr>
        <w:t>4.</w:t>
      </w:r>
      <w:r>
        <w:rPr>
          <w:rFonts w:hint="eastAsia"/>
          <w:sz w:val="24"/>
          <w:szCs w:val="24"/>
          <w:lang w:val="en-US" w:eastAsia="zh-CN"/>
        </w:rPr>
        <w:t xml:space="preserve"> 债权申报证据材料</w:t>
      </w:r>
      <w:r>
        <w:rPr>
          <w:spacing w:val="17"/>
          <w:sz w:val="24"/>
          <w:szCs w:val="24"/>
          <w:lang w:eastAsia="zh-CN"/>
        </w:rPr>
        <w:t xml:space="preserve"> </w:t>
      </w:r>
    </w:p>
    <w:p w14:paraId="788D6798">
      <w:pPr>
        <w:pStyle w:val="2"/>
        <w:ind w:left="0" w:leftChars="0" w:firstLine="480" w:firstLineChars="200"/>
        <w:rPr>
          <w:sz w:val="24"/>
          <w:szCs w:val="24"/>
          <w:lang w:eastAsia="zh-CN"/>
        </w:rPr>
      </w:pPr>
      <w:r>
        <w:rPr>
          <w:rFonts w:hint="eastAsia"/>
          <w:sz w:val="24"/>
          <w:szCs w:val="24"/>
          <w:lang w:val="en-US" w:eastAsia="zh-CN"/>
        </w:rPr>
        <w:t>5</w:t>
      </w:r>
      <w:r>
        <w:rPr>
          <w:sz w:val="24"/>
          <w:szCs w:val="24"/>
          <w:lang w:eastAsia="zh-CN"/>
        </w:rPr>
        <w:t>. 法定代表人（负责人）身份证明书</w:t>
      </w:r>
    </w:p>
    <w:p w14:paraId="674949AB">
      <w:pPr>
        <w:pStyle w:val="2"/>
        <w:ind w:left="0" w:leftChars="0" w:firstLine="480" w:firstLineChars="200"/>
        <w:rPr>
          <w:sz w:val="24"/>
          <w:szCs w:val="24"/>
          <w:lang w:eastAsia="zh-CN"/>
        </w:rPr>
      </w:pPr>
      <w:r>
        <w:rPr>
          <w:rFonts w:hint="eastAsia"/>
          <w:sz w:val="24"/>
          <w:szCs w:val="24"/>
          <w:lang w:val="en-US" w:eastAsia="zh-CN"/>
        </w:rPr>
        <w:t xml:space="preserve">6. </w:t>
      </w:r>
      <w:r>
        <w:rPr>
          <w:sz w:val="24"/>
          <w:szCs w:val="24"/>
          <w:lang w:eastAsia="zh-CN"/>
        </w:rPr>
        <w:t>授权委托书（本人申报的，不需要此材料）</w:t>
      </w:r>
    </w:p>
    <w:p w14:paraId="0527FFFC">
      <w:pPr>
        <w:pStyle w:val="2"/>
        <w:ind w:left="0" w:leftChars="0" w:firstLine="480" w:firstLineChars="200"/>
        <w:rPr>
          <w:sz w:val="24"/>
          <w:szCs w:val="24"/>
          <w:lang w:eastAsia="zh-CN"/>
        </w:rPr>
      </w:pPr>
      <w:r>
        <w:rPr>
          <w:rFonts w:hint="eastAsia"/>
          <w:sz w:val="24"/>
          <w:szCs w:val="24"/>
          <w:lang w:val="en-US" w:eastAsia="zh-CN"/>
        </w:rPr>
        <w:t>7</w:t>
      </w:r>
      <w:r>
        <w:rPr>
          <w:sz w:val="24"/>
          <w:szCs w:val="24"/>
          <w:lang w:eastAsia="zh-CN"/>
        </w:rPr>
        <w:t>.</w:t>
      </w:r>
      <w:r>
        <w:rPr>
          <w:spacing w:val="24"/>
          <w:sz w:val="24"/>
          <w:szCs w:val="24"/>
          <w:lang w:eastAsia="zh-CN"/>
        </w:rPr>
        <w:t xml:space="preserve"> </w:t>
      </w:r>
      <w:r>
        <w:rPr>
          <w:sz w:val="24"/>
          <w:szCs w:val="24"/>
          <w:lang w:eastAsia="zh-CN"/>
        </w:rPr>
        <w:t>送达地址确认书</w:t>
      </w:r>
    </w:p>
    <w:p w14:paraId="65FC5176">
      <w:pPr>
        <w:pStyle w:val="2"/>
        <w:ind w:left="0" w:leftChars="0" w:firstLine="480" w:firstLineChars="200"/>
        <w:rPr>
          <w:rFonts w:hint="default"/>
          <w:spacing w:val="15"/>
          <w:sz w:val="24"/>
          <w:szCs w:val="24"/>
          <w:lang w:val="en-US" w:eastAsia="zh-CN"/>
        </w:rPr>
      </w:pPr>
      <w:r>
        <w:rPr>
          <w:rFonts w:hint="eastAsia"/>
          <w:sz w:val="24"/>
          <w:szCs w:val="24"/>
          <w:lang w:val="en-US" w:eastAsia="zh-CN"/>
        </w:rPr>
        <w:t>8</w:t>
      </w:r>
      <w:r>
        <w:rPr>
          <w:sz w:val="24"/>
          <w:szCs w:val="24"/>
          <w:lang w:eastAsia="zh-CN"/>
        </w:rPr>
        <w:t>.</w:t>
      </w:r>
      <w:r>
        <w:rPr>
          <w:spacing w:val="15"/>
          <w:sz w:val="24"/>
          <w:szCs w:val="24"/>
          <w:lang w:eastAsia="zh-CN"/>
        </w:rPr>
        <w:t xml:space="preserve"> </w:t>
      </w:r>
      <w:r>
        <w:rPr>
          <w:sz w:val="24"/>
          <w:szCs w:val="24"/>
          <w:lang w:eastAsia="zh-CN"/>
        </w:rPr>
        <w:t>承诺函</w:t>
      </w:r>
    </w:p>
    <w:p w14:paraId="25FFC5BC">
      <w:pPr>
        <w:pStyle w:val="2"/>
        <w:ind w:firstLine="4821" w:firstLineChars="2009"/>
        <w:rPr>
          <w:rFonts w:hint="eastAsia"/>
          <w:lang w:eastAsia="zh-CN"/>
        </w:rPr>
      </w:pPr>
    </w:p>
    <w:p w14:paraId="20023E14">
      <w:pPr>
        <w:pStyle w:val="2"/>
        <w:ind w:firstLine="3861" w:firstLineChars="1609"/>
        <w:rPr>
          <w:lang w:eastAsia="zh-CN"/>
        </w:rPr>
      </w:pPr>
      <w:r>
        <w:rPr>
          <w:rFonts w:hint="eastAsia"/>
          <w:lang w:eastAsia="zh-CN"/>
        </w:rPr>
        <w:t>保定市天齐生物试剂技术有限公司清算组</w:t>
      </w:r>
    </w:p>
    <w:p w14:paraId="6BA66681">
      <w:pPr>
        <w:pStyle w:val="2"/>
        <w:ind w:firstLine="4821" w:firstLineChars="2009"/>
      </w:pPr>
      <w:r>
        <w:t>二〇二</w:t>
      </w:r>
      <w:r>
        <w:rPr>
          <w:rFonts w:hint="eastAsia"/>
          <w:lang w:val="en-US" w:eastAsia="zh-CN"/>
        </w:rPr>
        <w:t>五</w:t>
      </w:r>
      <w:r>
        <w:t>年</w:t>
      </w:r>
      <w:r>
        <w:rPr>
          <w:rFonts w:hint="eastAsia"/>
          <w:lang w:val="en-US" w:eastAsia="zh-CN"/>
        </w:rPr>
        <w:t>三</w:t>
      </w:r>
      <w:r>
        <w:t>月</w:t>
      </w:r>
      <w:r>
        <w:rPr>
          <w:rFonts w:hint="eastAsia"/>
          <w:lang w:val="en-US" w:eastAsia="zh-CN"/>
        </w:rPr>
        <w:t>二十二</w:t>
      </w:r>
      <w:r>
        <w:t>日</w:t>
      </w:r>
    </w:p>
    <w:p w14:paraId="3B9BDF6C">
      <w:pPr>
        <w:spacing w:before="120" w:after="120"/>
        <w:jc w:val="both"/>
        <w:rPr>
          <w:rFonts w:ascii="Times New Roman" w:hAnsi="Times New Roman" w:eastAsia="宋体" w:cs="Times New Roman"/>
          <w:sz w:val="18"/>
          <w:szCs w:val="18"/>
          <w:lang w:eastAsia="zh-CN"/>
        </w:rPr>
      </w:pPr>
      <w:r>
        <w:rPr>
          <w:rFonts w:hint="eastAsia" w:ascii="Times New Roman" w:hAnsi="Times New Roman" w:eastAsia="宋体" w:cs="Times New Roman"/>
          <w:sz w:val="18"/>
          <w:szCs w:val="18"/>
          <w:lang w:eastAsia="zh-CN"/>
        </w:rPr>
        <w:br w:type="page"/>
      </w:r>
    </w:p>
    <w:p w14:paraId="42730679">
      <w:pPr>
        <w:pStyle w:val="2"/>
        <w:spacing w:before="20" w:line="292" w:lineRule="auto"/>
        <w:ind w:left="0" w:leftChars="0" w:right="156" w:firstLine="0" w:firstLineChars="0"/>
        <w:jc w:val="left"/>
        <w:rPr>
          <w:rFonts w:hint="default" w:ascii="仿宋" w:hAnsi="仿宋" w:eastAsia="仿宋"/>
          <w:b/>
          <w:bCs/>
          <w:spacing w:val="-3"/>
          <w:sz w:val="21"/>
          <w:szCs w:val="21"/>
          <w:lang w:val="en-US" w:eastAsia="zh-CN"/>
        </w:rPr>
      </w:pPr>
      <w:r>
        <w:rPr>
          <w:rFonts w:hint="eastAsia" w:ascii="仿宋" w:hAnsi="仿宋" w:eastAsia="仿宋"/>
          <w:b/>
          <w:bCs/>
          <w:spacing w:val="-3"/>
          <w:sz w:val="21"/>
          <w:szCs w:val="21"/>
          <w:lang w:val="en-US" w:eastAsia="zh-CN"/>
        </w:rPr>
        <w:t>附件1、债权申报材料清单</w:t>
      </w:r>
    </w:p>
    <w:p w14:paraId="19B72B02">
      <w:pPr>
        <w:pStyle w:val="2"/>
        <w:spacing w:before="20" w:line="292" w:lineRule="auto"/>
        <w:ind w:right="156" w:firstLine="0"/>
        <w:jc w:val="center"/>
        <w:rPr>
          <w:rFonts w:hint="default" w:ascii="仿宋" w:hAnsi="仿宋" w:eastAsia="仿宋"/>
          <w:b/>
          <w:bCs/>
          <w:spacing w:val="-3"/>
          <w:sz w:val="36"/>
          <w:szCs w:val="36"/>
          <w:lang w:val="en-US" w:eastAsia="zh-CN"/>
        </w:rPr>
      </w:pPr>
      <w:r>
        <w:rPr>
          <w:rFonts w:hint="eastAsia" w:ascii="仿宋" w:hAnsi="仿宋" w:eastAsia="仿宋"/>
          <w:b/>
          <w:bCs/>
          <w:spacing w:val="-3"/>
          <w:sz w:val="36"/>
          <w:szCs w:val="36"/>
          <w:lang w:val="en-US" w:eastAsia="zh-CN"/>
        </w:rPr>
        <w:t>保定市天齐生物试剂技术有限公司强制清算案</w:t>
      </w:r>
    </w:p>
    <w:p w14:paraId="68C11160">
      <w:pPr>
        <w:jc w:val="center"/>
        <w:rPr>
          <w:rFonts w:hint="eastAsia" w:ascii="仿宋" w:hAnsi="仿宋" w:eastAsia="仿宋"/>
          <w:b/>
          <w:bCs/>
          <w:sz w:val="36"/>
          <w:szCs w:val="36"/>
          <w:lang w:val="en-US" w:eastAsia="zh-CN"/>
        </w:rPr>
      </w:pPr>
      <w:r>
        <w:rPr>
          <w:rFonts w:hint="eastAsia" w:ascii="仿宋" w:hAnsi="仿宋" w:eastAsia="仿宋"/>
          <w:b/>
          <w:bCs/>
          <w:sz w:val="36"/>
          <w:szCs w:val="36"/>
          <w:lang w:val="en-US" w:eastAsia="zh-CN"/>
        </w:rPr>
        <w:t>债权申报材料清单</w:t>
      </w:r>
    </w:p>
    <w:tbl>
      <w:tblPr>
        <w:tblStyle w:val="11"/>
        <w:tblW w:w="0" w:type="auto"/>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2"/>
        <w:gridCol w:w="875"/>
        <w:gridCol w:w="3944"/>
        <w:gridCol w:w="1559"/>
        <w:gridCol w:w="1321"/>
        <w:gridCol w:w="1655"/>
      </w:tblGrid>
      <w:tr w14:paraId="398BC5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1" w:hRule="atLeast"/>
        </w:trPr>
        <w:tc>
          <w:tcPr>
            <w:tcW w:w="572" w:type="dxa"/>
            <w:vMerge w:val="restart"/>
            <w:tcBorders>
              <w:bottom w:val="nil"/>
            </w:tcBorders>
          </w:tcPr>
          <w:p w14:paraId="6F1BEF51">
            <w:pPr>
              <w:pStyle w:val="17"/>
              <w:spacing w:before="20"/>
              <w:jc w:val="left"/>
              <w:rPr>
                <w:rFonts w:ascii="仿宋" w:hAnsi="仿宋" w:eastAsia="仿宋"/>
              </w:rPr>
            </w:pPr>
            <w:r>
              <w:rPr>
                <w:rFonts w:ascii="仿宋" w:hAnsi="仿宋" w:eastAsia="仿宋"/>
              </w:rPr>
              <w:t xml:space="preserve"> </w:t>
            </w:r>
          </w:p>
          <w:p w14:paraId="3D6A6B87">
            <w:pPr>
              <w:pStyle w:val="17"/>
              <w:spacing w:before="30"/>
              <w:jc w:val="left"/>
              <w:rPr>
                <w:rFonts w:ascii="仿宋" w:hAnsi="仿宋" w:eastAsia="仿宋"/>
              </w:rPr>
            </w:pPr>
            <w:r>
              <w:rPr>
                <w:rFonts w:ascii="仿宋" w:hAnsi="仿宋" w:eastAsia="仿宋"/>
              </w:rPr>
              <w:t xml:space="preserve"> </w:t>
            </w:r>
          </w:p>
          <w:p w14:paraId="2E45627C">
            <w:pPr>
              <w:pStyle w:val="17"/>
              <w:spacing w:before="30"/>
              <w:jc w:val="left"/>
              <w:rPr>
                <w:rFonts w:ascii="仿宋" w:hAnsi="仿宋" w:eastAsia="仿宋"/>
              </w:rPr>
            </w:pPr>
            <w:r>
              <w:rPr>
                <w:rFonts w:ascii="仿宋" w:hAnsi="仿宋" w:eastAsia="仿宋"/>
              </w:rPr>
              <w:t xml:space="preserve"> </w:t>
            </w:r>
          </w:p>
          <w:p w14:paraId="1BE6E5BA">
            <w:pPr>
              <w:pStyle w:val="17"/>
              <w:spacing w:before="30"/>
              <w:jc w:val="left"/>
              <w:rPr>
                <w:rFonts w:ascii="仿宋" w:hAnsi="仿宋" w:eastAsia="仿宋"/>
              </w:rPr>
            </w:pPr>
            <w:r>
              <w:rPr>
                <w:rFonts w:ascii="仿宋" w:hAnsi="仿宋" w:eastAsia="仿宋"/>
              </w:rPr>
              <w:t xml:space="preserve"> </w:t>
            </w:r>
          </w:p>
          <w:p w14:paraId="596F84EB">
            <w:pPr>
              <w:pStyle w:val="17"/>
              <w:spacing w:before="30"/>
              <w:jc w:val="left"/>
              <w:rPr>
                <w:rFonts w:ascii="仿宋" w:hAnsi="仿宋" w:eastAsia="仿宋"/>
              </w:rPr>
            </w:pPr>
            <w:r>
              <w:rPr>
                <w:rFonts w:ascii="仿宋" w:hAnsi="仿宋" w:eastAsia="仿宋"/>
              </w:rPr>
              <w:t xml:space="preserve"> </w:t>
            </w:r>
          </w:p>
          <w:p w14:paraId="4793395C">
            <w:pPr>
              <w:pStyle w:val="17"/>
              <w:spacing w:before="31"/>
              <w:jc w:val="left"/>
              <w:rPr>
                <w:rFonts w:ascii="仿宋" w:hAnsi="仿宋" w:eastAsia="仿宋"/>
              </w:rPr>
            </w:pPr>
            <w:r>
              <w:rPr>
                <w:rFonts w:ascii="仿宋" w:hAnsi="仿宋" w:eastAsia="仿宋"/>
              </w:rPr>
              <w:t xml:space="preserve"> </w:t>
            </w:r>
          </w:p>
          <w:p w14:paraId="629504D0">
            <w:pPr>
              <w:pStyle w:val="17"/>
              <w:spacing w:before="30"/>
              <w:jc w:val="left"/>
              <w:rPr>
                <w:rFonts w:ascii="仿宋" w:hAnsi="仿宋" w:eastAsia="仿宋"/>
              </w:rPr>
            </w:pPr>
            <w:r>
              <w:rPr>
                <w:rFonts w:ascii="仿宋" w:hAnsi="仿宋" w:eastAsia="仿宋"/>
              </w:rPr>
              <w:t xml:space="preserve"> </w:t>
            </w:r>
          </w:p>
          <w:p w14:paraId="3CF34F5B">
            <w:pPr>
              <w:pStyle w:val="17"/>
              <w:spacing w:before="30"/>
              <w:jc w:val="left"/>
              <w:rPr>
                <w:rFonts w:ascii="仿宋" w:hAnsi="仿宋" w:eastAsia="仿宋"/>
              </w:rPr>
            </w:pPr>
            <w:r>
              <w:rPr>
                <w:rFonts w:ascii="仿宋" w:hAnsi="仿宋" w:eastAsia="仿宋"/>
              </w:rPr>
              <w:t xml:space="preserve"> </w:t>
            </w:r>
          </w:p>
          <w:p w14:paraId="4A6E33D1">
            <w:pPr>
              <w:pStyle w:val="17"/>
              <w:spacing w:before="30"/>
              <w:jc w:val="left"/>
              <w:rPr>
                <w:rFonts w:ascii="仿宋" w:hAnsi="仿宋" w:eastAsia="仿宋"/>
              </w:rPr>
            </w:pPr>
            <w:r>
              <w:rPr>
                <w:rFonts w:ascii="仿宋" w:hAnsi="仿宋" w:eastAsia="仿宋"/>
              </w:rPr>
              <w:t xml:space="preserve"> </w:t>
            </w:r>
          </w:p>
          <w:p w14:paraId="4ECBB6FB">
            <w:pPr>
              <w:pStyle w:val="17"/>
              <w:spacing w:before="30"/>
              <w:jc w:val="left"/>
              <w:rPr>
                <w:rFonts w:ascii="仿宋" w:hAnsi="仿宋" w:eastAsia="仿宋"/>
              </w:rPr>
            </w:pPr>
            <w:r>
              <w:rPr>
                <w:rFonts w:ascii="仿宋" w:hAnsi="仿宋" w:eastAsia="仿宋"/>
              </w:rPr>
              <w:t xml:space="preserve"> </w:t>
            </w:r>
          </w:p>
          <w:p w14:paraId="7DD18092">
            <w:pPr>
              <w:pStyle w:val="17"/>
              <w:spacing w:before="30"/>
              <w:jc w:val="left"/>
              <w:rPr>
                <w:rFonts w:ascii="仿宋" w:hAnsi="仿宋" w:eastAsia="仿宋"/>
              </w:rPr>
            </w:pPr>
            <w:r>
              <w:rPr>
                <w:rFonts w:ascii="仿宋" w:hAnsi="仿宋" w:eastAsia="仿宋"/>
              </w:rPr>
              <w:t xml:space="preserve"> </w:t>
            </w:r>
          </w:p>
          <w:p w14:paraId="4625A167">
            <w:pPr>
              <w:pStyle w:val="17"/>
              <w:spacing w:before="30"/>
              <w:jc w:val="left"/>
              <w:rPr>
                <w:rFonts w:ascii="仿宋" w:hAnsi="仿宋" w:eastAsia="仿宋"/>
              </w:rPr>
            </w:pPr>
            <w:r>
              <w:rPr>
                <w:rFonts w:ascii="仿宋" w:hAnsi="仿宋" w:eastAsia="仿宋"/>
              </w:rPr>
              <w:t xml:space="preserve"> </w:t>
            </w:r>
          </w:p>
          <w:p w14:paraId="06AC25DF">
            <w:pPr>
              <w:pStyle w:val="17"/>
              <w:spacing w:before="30"/>
              <w:jc w:val="left"/>
              <w:rPr>
                <w:rFonts w:ascii="仿宋" w:hAnsi="仿宋" w:eastAsia="仿宋"/>
              </w:rPr>
            </w:pPr>
            <w:r>
              <w:rPr>
                <w:rFonts w:ascii="仿宋" w:hAnsi="仿宋" w:eastAsia="仿宋"/>
              </w:rPr>
              <w:t xml:space="preserve"> </w:t>
            </w:r>
          </w:p>
          <w:p w14:paraId="18B01849">
            <w:pPr>
              <w:pStyle w:val="17"/>
              <w:spacing w:before="31" w:line="244" w:lineRule="auto"/>
              <w:ind w:right="212"/>
              <w:jc w:val="left"/>
              <w:rPr>
                <w:rFonts w:ascii="仿宋" w:hAnsi="仿宋" w:eastAsia="仿宋"/>
                <w:sz w:val="24"/>
              </w:rPr>
            </w:pPr>
            <w:r>
              <w:rPr>
                <w:rFonts w:ascii="仿宋" w:hAnsi="仿宋" w:eastAsia="仿宋"/>
              </w:rPr>
              <w:t xml:space="preserve"> </w:t>
            </w:r>
            <w:r>
              <w:rPr>
                <w:rFonts w:ascii="仿宋" w:hAnsi="仿宋" w:eastAsia="仿宋"/>
                <w:sz w:val="24"/>
              </w:rPr>
              <w:t>债权申报材料清</w:t>
            </w:r>
          </w:p>
          <w:p w14:paraId="49CD6B4A">
            <w:pPr>
              <w:pStyle w:val="17"/>
              <w:spacing w:before="0" w:line="288" w:lineRule="exact"/>
              <w:jc w:val="left"/>
              <w:rPr>
                <w:rFonts w:ascii="仿宋" w:hAnsi="仿宋" w:eastAsia="仿宋"/>
              </w:rPr>
            </w:pPr>
            <w:r>
              <w:rPr>
                <w:rFonts w:ascii="仿宋" w:hAnsi="仿宋" w:eastAsia="仿宋"/>
                <w:sz w:val="24"/>
              </w:rPr>
              <w:t>单</w:t>
            </w:r>
            <w:r>
              <w:rPr>
                <w:rFonts w:ascii="仿宋" w:hAnsi="仿宋" w:eastAsia="仿宋"/>
              </w:rPr>
              <w:t xml:space="preserve"> </w:t>
            </w:r>
          </w:p>
        </w:tc>
        <w:tc>
          <w:tcPr>
            <w:tcW w:w="875" w:type="dxa"/>
          </w:tcPr>
          <w:p w14:paraId="7F438741">
            <w:pPr>
              <w:pStyle w:val="17"/>
              <w:spacing w:before="1"/>
              <w:ind w:left="0"/>
              <w:jc w:val="left"/>
              <w:rPr>
                <w:rFonts w:ascii="仿宋" w:hAnsi="仿宋" w:eastAsia="仿宋"/>
                <w:sz w:val="29"/>
              </w:rPr>
            </w:pPr>
          </w:p>
          <w:p w14:paraId="22AA0FCB">
            <w:pPr>
              <w:pStyle w:val="17"/>
              <w:spacing w:before="0"/>
              <w:ind w:right="283"/>
              <w:rPr>
                <w:rFonts w:ascii="仿宋" w:hAnsi="仿宋" w:eastAsia="仿宋"/>
              </w:rPr>
            </w:pPr>
            <w:r>
              <w:rPr>
                <w:rFonts w:hint="eastAsia" w:ascii="仿宋" w:hAnsi="仿宋" w:eastAsia="仿宋"/>
              </w:rPr>
              <w:t>序</w:t>
            </w:r>
            <w:r>
              <w:rPr>
                <w:rFonts w:ascii="仿宋" w:hAnsi="仿宋" w:eastAsia="仿宋"/>
              </w:rPr>
              <w:t>号</w:t>
            </w:r>
          </w:p>
        </w:tc>
        <w:tc>
          <w:tcPr>
            <w:tcW w:w="3944" w:type="dxa"/>
          </w:tcPr>
          <w:p w14:paraId="558D6EBB">
            <w:pPr>
              <w:pStyle w:val="17"/>
              <w:spacing w:before="1"/>
              <w:ind w:left="0"/>
              <w:jc w:val="left"/>
              <w:rPr>
                <w:rFonts w:ascii="仿宋" w:hAnsi="仿宋" w:eastAsia="仿宋"/>
                <w:sz w:val="29"/>
              </w:rPr>
            </w:pPr>
          </w:p>
          <w:p w14:paraId="0F508502">
            <w:pPr>
              <w:pStyle w:val="17"/>
              <w:spacing w:before="0"/>
              <w:ind w:left="1619"/>
              <w:jc w:val="left"/>
              <w:rPr>
                <w:rFonts w:ascii="仿宋" w:hAnsi="仿宋" w:eastAsia="仿宋"/>
              </w:rPr>
            </w:pPr>
            <w:r>
              <w:rPr>
                <w:rFonts w:ascii="仿宋" w:hAnsi="仿宋" w:eastAsia="仿宋"/>
              </w:rPr>
              <w:t xml:space="preserve">材料名称 </w:t>
            </w:r>
          </w:p>
        </w:tc>
        <w:tc>
          <w:tcPr>
            <w:tcW w:w="1559" w:type="dxa"/>
          </w:tcPr>
          <w:p w14:paraId="50BDC480">
            <w:pPr>
              <w:pStyle w:val="17"/>
              <w:spacing w:before="1"/>
              <w:ind w:left="0"/>
              <w:jc w:val="left"/>
              <w:rPr>
                <w:rFonts w:ascii="仿宋" w:hAnsi="仿宋" w:eastAsia="仿宋"/>
                <w:sz w:val="29"/>
              </w:rPr>
            </w:pPr>
          </w:p>
          <w:p w14:paraId="3D5B15FE">
            <w:pPr>
              <w:pStyle w:val="17"/>
              <w:spacing w:before="0"/>
              <w:ind w:left="138" w:right="50"/>
              <w:rPr>
                <w:rFonts w:ascii="仿宋" w:hAnsi="仿宋" w:eastAsia="仿宋"/>
              </w:rPr>
            </w:pPr>
            <w:r>
              <w:rPr>
                <w:rFonts w:hint="eastAsia" w:ascii="仿宋" w:hAnsi="仿宋" w:eastAsia="仿宋"/>
                <w:lang w:val="en-US" w:eastAsia="zh-CN"/>
              </w:rPr>
              <w:t>份数</w:t>
            </w:r>
            <w:r>
              <w:rPr>
                <w:rFonts w:ascii="仿宋" w:hAnsi="仿宋" w:eastAsia="仿宋"/>
              </w:rPr>
              <w:t xml:space="preserve"> </w:t>
            </w:r>
          </w:p>
        </w:tc>
        <w:tc>
          <w:tcPr>
            <w:tcW w:w="1321" w:type="dxa"/>
          </w:tcPr>
          <w:p w14:paraId="2787E8EF">
            <w:pPr>
              <w:pStyle w:val="17"/>
              <w:spacing w:before="1"/>
              <w:ind w:left="0"/>
              <w:jc w:val="left"/>
              <w:rPr>
                <w:rFonts w:ascii="仿宋" w:hAnsi="仿宋" w:eastAsia="仿宋"/>
                <w:sz w:val="29"/>
              </w:rPr>
            </w:pPr>
          </w:p>
          <w:p w14:paraId="2BFD9C40">
            <w:pPr>
              <w:pStyle w:val="17"/>
              <w:spacing w:before="0"/>
              <w:ind w:left="543"/>
              <w:jc w:val="left"/>
              <w:rPr>
                <w:rFonts w:ascii="仿宋" w:hAnsi="仿宋" w:eastAsia="仿宋"/>
              </w:rPr>
            </w:pPr>
            <w:r>
              <w:rPr>
                <w:rFonts w:ascii="仿宋" w:hAnsi="仿宋" w:eastAsia="仿宋"/>
              </w:rPr>
              <w:t xml:space="preserve">页数 </w:t>
            </w:r>
          </w:p>
        </w:tc>
        <w:tc>
          <w:tcPr>
            <w:tcW w:w="1655" w:type="dxa"/>
          </w:tcPr>
          <w:p w14:paraId="55CCBF04">
            <w:pPr>
              <w:pStyle w:val="17"/>
              <w:spacing w:before="1"/>
              <w:ind w:left="0"/>
              <w:jc w:val="left"/>
              <w:rPr>
                <w:rFonts w:ascii="仿宋" w:hAnsi="仿宋" w:eastAsia="仿宋"/>
                <w:sz w:val="29"/>
              </w:rPr>
            </w:pPr>
          </w:p>
          <w:p w14:paraId="7E799D06">
            <w:pPr>
              <w:pStyle w:val="17"/>
              <w:spacing w:before="0"/>
              <w:ind w:firstLine="210" w:firstLineChars="100"/>
              <w:jc w:val="left"/>
              <w:rPr>
                <w:rFonts w:hint="default" w:ascii="仿宋" w:hAnsi="仿宋" w:eastAsia="仿宋"/>
                <w:lang w:val="en-US" w:eastAsia="zh-CN"/>
              </w:rPr>
            </w:pPr>
            <w:r>
              <w:rPr>
                <w:rFonts w:hint="eastAsia" w:ascii="仿宋" w:hAnsi="仿宋" w:eastAsia="仿宋"/>
                <w:lang w:val="en-US" w:eastAsia="zh-CN"/>
              </w:rPr>
              <w:t>原件/复印件</w:t>
            </w:r>
          </w:p>
        </w:tc>
      </w:tr>
      <w:tr w14:paraId="57F213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572" w:type="dxa"/>
            <w:vMerge w:val="continue"/>
            <w:tcBorders>
              <w:top w:val="nil"/>
              <w:bottom w:val="nil"/>
            </w:tcBorders>
          </w:tcPr>
          <w:p w14:paraId="7BB30517">
            <w:pPr>
              <w:rPr>
                <w:rFonts w:ascii="仿宋" w:hAnsi="仿宋" w:eastAsia="仿宋"/>
                <w:sz w:val="2"/>
                <w:szCs w:val="2"/>
              </w:rPr>
            </w:pPr>
          </w:p>
        </w:tc>
        <w:tc>
          <w:tcPr>
            <w:tcW w:w="875" w:type="dxa"/>
            <w:vAlign w:val="center"/>
          </w:tcPr>
          <w:p w14:paraId="159D1A9E">
            <w:pPr>
              <w:pStyle w:val="17"/>
              <w:ind w:left="141"/>
              <w:jc w:val="center"/>
              <w:rPr>
                <w:rFonts w:hint="eastAsia" w:ascii="仿宋" w:hAnsi="仿宋" w:eastAsia="仿宋"/>
                <w:lang w:val="en-US" w:eastAsia="zh-CN"/>
              </w:rPr>
            </w:pPr>
            <w:r>
              <w:rPr>
                <w:rFonts w:hint="eastAsia" w:ascii="仿宋" w:hAnsi="仿宋" w:eastAsia="仿宋"/>
                <w:lang w:val="en-US" w:eastAsia="zh-CN"/>
              </w:rPr>
              <w:t>1</w:t>
            </w:r>
          </w:p>
        </w:tc>
        <w:tc>
          <w:tcPr>
            <w:tcW w:w="3944" w:type="dxa"/>
            <w:vAlign w:val="center"/>
          </w:tcPr>
          <w:p w14:paraId="77AEE7DB">
            <w:pPr>
              <w:pStyle w:val="17"/>
              <w:ind w:left="142"/>
              <w:jc w:val="center"/>
              <w:rPr>
                <w:rFonts w:hint="default" w:ascii="仿宋" w:hAnsi="仿宋" w:eastAsia="仿宋"/>
                <w:lang w:val="en-US" w:eastAsia="zh-CN"/>
              </w:rPr>
            </w:pPr>
            <w:r>
              <w:rPr>
                <w:rFonts w:hint="eastAsia" w:ascii="仿宋" w:hAnsi="仿宋" w:eastAsia="仿宋"/>
                <w:lang w:val="en-US" w:eastAsia="zh-CN"/>
              </w:rPr>
              <w:t>债权申报材料清单</w:t>
            </w:r>
          </w:p>
        </w:tc>
        <w:tc>
          <w:tcPr>
            <w:tcW w:w="1559" w:type="dxa"/>
            <w:vAlign w:val="center"/>
          </w:tcPr>
          <w:p w14:paraId="32118B2F">
            <w:pPr>
              <w:pStyle w:val="17"/>
              <w:ind w:left="143"/>
              <w:jc w:val="center"/>
              <w:rPr>
                <w:rFonts w:ascii="仿宋" w:hAnsi="仿宋" w:eastAsia="仿宋"/>
              </w:rPr>
            </w:pPr>
          </w:p>
        </w:tc>
        <w:tc>
          <w:tcPr>
            <w:tcW w:w="1321" w:type="dxa"/>
            <w:vAlign w:val="center"/>
          </w:tcPr>
          <w:p w14:paraId="324918AC">
            <w:pPr>
              <w:pStyle w:val="17"/>
              <w:ind w:left="143"/>
              <w:jc w:val="center"/>
              <w:rPr>
                <w:rFonts w:ascii="仿宋" w:hAnsi="仿宋" w:eastAsia="仿宋"/>
              </w:rPr>
            </w:pPr>
          </w:p>
        </w:tc>
        <w:tc>
          <w:tcPr>
            <w:tcW w:w="1655" w:type="dxa"/>
            <w:vAlign w:val="center"/>
          </w:tcPr>
          <w:p w14:paraId="56406175">
            <w:pPr>
              <w:pStyle w:val="17"/>
              <w:ind w:left="101"/>
              <w:jc w:val="center"/>
              <w:rPr>
                <w:rFonts w:ascii="仿宋" w:hAnsi="仿宋" w:eastAsia="仿宋"/>
              </w:rPr>
            </w:pPr>
          </w:p>
        </w:tc>
      </w:tr>
      <w:tr w14:paraId="08607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vMerge w:val="continue"/>
            <w:tcBorders>
              <w:top w:val="nil"/>
              <w:bottom w:val="nil"/>
            </w:tcBorders>
          </w:tcPr>
          <w:p w14:paraId="4C7D1F85">
            <w:pPr>
              <w:rPr>
                <w:rFonts w:ascii="仿宋" w:hAnsi="仿宋" w:eastAsia="仿宋"/>
                <w:sz w:val="2"/>
                <w:szCs w:val="2"/>
              </w:rPr>
            </w:pPr>
          </w:p>
        </w:tc>
        <w:tc>
          <w:tcPr>
            <w:tcW w:w="875" w:type="dxa"/>
            <w:vAlign w:val="center"/>
          </w:tcPr>
          <w:p w14:paraId="759351B1">
            <w:pPr>
              <w:pStyle w:val="17"/>
              <w:ind w:left="141"/>
              <w:jc w:val="center"/>
              <w:rPr>
                <w:rFonts w:hint="eastAsia" w:ascii="仿宋" w:hAnsi="仿宋" w:eastAsia="仿宋"/>
                <w:lang w:val="en-US" w:eastAsia="zh-CN"/>
              </w:rPr>
            </w:pPr>
            <w:r>
              <w:rPr>
                <w:rFonts w:hint="eastAsia" w:ascii="仿宋" w:hAnsi="仿宋" w:eastAsia="仿宋"/>
                <w:lang w:val="en-US" w:eastAsia="zh-CN"/>
              </w:rPr>
              <w:t>2</w:t>
            </w:r>
          </w:p>
        </w:tc>
        <w:tc>
          <w:tcPr>
            <w:tcW w:w="3944" w:type="dxa"/>
            <w:vAlign w:val="center"/>
          </w:tcPr>
          <w:p w14:paraId="18CF3613">
            <w:pPr>
              <w:pStyle w:val="17"/>
              <w:ind w:left="142"/>
              <w:jc w:val="center"/>
              <w:rPr>
                <w:rFonts w:hint="default" w:ascii="仿宋" w:hAnsi="仿宋" w:eastAsia="仿宋"/>
                <w:lang w:val="en-US" w:eastAsia="zh-CN"/>
              </w:rPr>
            </w:pPr>
            <w:r>
              <w:rPr>
                <w:rFonts w:hint="eastAsia" w:ascii="仿宋" w:hAnsi="仿宋" w:eastAsia="仿宋"/>
                <w:lang w:val="en-US" w:eastAsia="zh-CN"/>
              </w:rPr>
              <w:t>债权申报表</w:t>
            </w:r>
          </w:p>
        </w:tc>
        <w:tc>
          <w:tcPr>
            <w:tcW w:w="1559" w:type="dxa"/>
            <w:vAlign w:val="center"/>
          </w:tcPr>
          <w:p w14:paraId="5708457E">
            <w:pPr>
              <w:pStyle w:val="17"/>
              <w:ind w:left="143"/>
              <w:jc w:val="center"/>
              <w:rPr>
                <w:rFonts w:ascii="仿宋" w:hAnsi="仿宋" w:eastAsia="仿宋"/>
              </w:rPr>
            </w:pPr>
          </w:p>
        </w:tc>
        <w:tc>
          <w:tcPr>
            <w:tcW w:w="1321" w:type="dxa"/>
            <w:vAlign w:val="center"/>
          </w:tcPr>
          <w:p w14:paraId="207811A3">
            <w:pPr>
              <w:pStyle w:val="17"/>
              <w:ind w:left="143"/>
              <w:jc w:val="center"/>
              <w:rPr>
                <w:rFonts w:ascii="仿宋" w:hAnsi="仿宋" w:eastAsia="仿宋"/>
              </w:rPr>
            </w:pPr>
          </w:p>
        </w:tc>
        <w:tc>
          <w:tcPr>
            <w:tcW w:w="1655" w:type="dxa"/>
            <w:vAlign w:val="center"/>
          </w:tcPr>
          <w:p w14:paraId="64B4473F">
            <w:pPr>
              <w:pStyle w:val="17"/>
              <w:ind w:left="101"/>
              <w:jc w:val="center"/>
              <w:rPr>
                <w:rFonts w:ascii="仿宋" w:hAnsi="仿宋" w:eastAsia="仿宋"/>
              </w:rPr>
            </w:pPr>
          </w:p>
        </w:tc>
      </w:tr>
      <w:tr w14:paraId="297128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vMerge w:val="continue"/>
            <w:tcBorders>
              <w:top w:val="nil"/>
              <w:bottom w:val="nil"/>
            </w:tcBorders>
          </w:tcPr>
          <w:p w14:paraId="5DA66157">
            <w:pPr>
              <w:rPr>
                <w:rFonts w:ascii="仿宋" w:hAnsi="仿宋" w:eastAsia="仿宋"/>
                <w:sz w:val="2"/>
                <w:szCs w:val="2"/>
              </w:rPr>
            </w:pPr>
          </w:p>
        </w:tc>
        <w:tc>
          <w:tcPr>
            <w:tcW w:w="875" w:type="dxa"/>
            <w:vAlign w:val="center"/>
          </w:tcPr>
          <w:p w14:paraId="147411C5">
            <w:pPr>
              <w:pStyle w:val="17"/>
              <w:ind w:left="141"/>
              <w:jc w:val="center"/>
              <w:rPr>
                <w:rFonts w:hint="eastAsia" w:ascii="仿宋" w:hAnsi="仿宋" w:eastAsia="仿宋"/>
                <w:lang w:val="en-US" w:eastAsia="zh-CN"/>
              </w:rPr>
            </w:pPr>
            <w:r>
              <w:rPr>
                <w:rFonts w:hint="eastAsia" w:ascii="仿宋" w:hAnsi="仿宋" w:eastAsia="仿宋"/>
                <w:lang w:val="en-US" w:eastAsia="zh-CN"/>
              </w:rPr>
              <w:t>3</w:t>
            </w:r>
          </w:p>
        </w:tc>
        <w:tc>
          <w:tcPr>
            <w:tcW w:w="3944" w:type="dxa"/>
            <w:vAlign w:val="center"/>
          </w:tcPr>
          <w:p w14:paraId="5B3D3451">
            <w:pPr>
              <w:pStyle w:val="17"/>
              <w:ind w:left="142"/>
              <w:jc w:val="center"/>
              <w:rPr>
                <w:rFonts w:hint="default" w:ascii="仿宋" w:hAnsi="仿宋" w:eastAsia="仿宋"/>
                <w:lang w:val="en-US" w:eastAsia="zh-CN"/>
              </w:rPr>
            </w:pPr>
            <w:r>
              <w:rPr>
                <w:rFonts w:hint="eastAsia" w:ascii="仿宋" w:hAnsi="仿宋" w:eastAsia="仿宋"/>
                <w:lang w:val="en-US" w:eastAsia="zh-CN"/>
              </w:rPr>
              <w:t>利息、违约金计算表</w:t>
            </w:r>
          </w:p>
        </w:tc>
        <w:tc>
          <w:tcPr>
            <w:tcW w:w="1559" w:type="dxa"/>
            <w:vAlign w:val="center"/>
          </w:tcPr>
          <w:p w14:paraId="5BB78E19">
            <w:pPr>
              <w:pStyle w:val="17"/>
              <w:ind w:left="143"/>
              <w:jc w:val="center"/>
              <w:rPr>
                <w:rFonts w:ascii="仿宋" w:hAnsi="仿宋" w:eastAsia="仿宋"/>
              </w:rPr>
            </w:pPr>
          </w:p>
        </w:tc>
        <w:tc>
          <w:tcPr>
            <w:tcW w:w="1321" w:type="dxa"/>
            <w:vAlign w:val="center"/>
          </w:tcPr>
          <w:p w14:paraId="67C0336F">
            <w:pPr>
              <w:pStyle w:val="17"/>
              <w:ind w:left="143"/>
              <w:jc w:val="center"/>
              <w:rPr>
                <w:rFonts w:ascii="仿宋" w:hAnsi="仿宋" w:eastAsia="仿宋"/>
              </w:rPr>
            </w:pPr>
          </w:p>
        </w:tc>
        <w:tc>
          <w:tcPr>
            <w:tcW w:w="1655" w:type="dxa"/>
            <w:vAlign w:val="center"/>
          </w:tcPr>
          <w:p w14:paraId="1B891017">
            <w:pPr>
              <w:pStyle w:val="17"/>
              <w:ind w:left="101"/>
              <w:jc w:val="center"/>
              <w:rPr>
                <w:rFonts w:ascii="仿宋" w:hAnsi="仿宋" w:eastAsia="仿宋"/>
              </w:rPr>
            </w:pPr>
          </w:p>
        </w:tc>
      </w:tr>
      <w:tr w14:paraId="2C1B6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vMerge w:val="continue"/>
            <w:tcBorders>
              <w:top w:val="nil"/>
              <w:bottom w:val="nil"/>
            </w:tcBorders>
          </w:tcPr>
          <w:p w14:paraId="7AFE924E">
            <w:pPr>
              <w:rPr>
                <w:rFonts w:ascii="仿宋" w:hAnsi="仿宋" w:eastAsia="仿宋"/>
                <w:sz w:val="2"/>
                <w:szCs w:val="2"/>
              </w:rPr>
            </w:pPr>
          </w:p>
        </w:tc>
        <w:tc>
          <w:tcPr>
            <w:tcW w:w="875" w:type="dxa"/>
            <w:vAlign w:val="center"/>
          </w:tcPr>
          <w:p w14:paraId="3A92F05B">
            <w:pPr>
              <w:pStyle w:val="17"/>
              <w:ind w:left="141"/>
              <w:jc w:val="center"/>
              <w:rPr>
                <w:rFonts w:hint="eastAsia" w:ascii="仿宋" w:hAnsi="仿宋" w:eastAsia="仿宋"/>
                <w:lang w:val="en-US" w:eastAsia="zh-CN"/>
              </w:rPr>
            </w:pPr>
            <w:r>
              <w:rPr>
                <w:rFonts w:hint="eastAsia" w:ascii="仿宋" w:hAnsi="仿宋" w:eastAsia="仿宋"/>
                <w:lang w:val="en-US" w:eastAsia="zh-CN"/>
              </w:rPr>
              <w:t>4</w:t>
            </w:r>
          </w:p>
        </w:tc>
        <w:tc>
          <w:tcPr>
            <w:tcW w:w="3944" w:type="dxa"/>
            <w:vAlign w:val="center"/>
          </w:tcPr>
          <w:p w14:paraId="0AB3C0A3">
            <w:pPr>
              <w:pStyle w:val="17"/>
              <w:ind w:left="0"/>
              <w:jc w:val="center"/>
              <w:rPr>
                <w:rFonts w:hint="default" w:ascii="仿宋" w:hAnsi="仿宋" w:eastAsia="仿宋"/>
                <w:lang w:val="en-US" w:eastAsia="zh-CN"/>
              </w:rPr>
            </w:pPr>
            <w:r>
              <w:rPr>
                <w:rFonts w:hint="eastAsia" w:ascii="仿宋" w:hAnsi="仿宋" w:eastAsia="仿宋"/>
                <w:lang w:val="en-US" w:eastAsia="zh-CN"/>
              </w:rPr>
              <w:t>债权申报证据清单</w:t>
            </w:r>
          </w:p>
        </w:tc>
        <w:tc>
          <w:tcPr>
            <w:tcW w:w="1559" w:type="dxa"/>
            <w:vAlign w:val="center"/>
          </w:tcPr>
          <w:p w14:paraId="7DDA4A1B">
            <w:pPr>
              <w:pStyle w:val="17"/>
              <w:ind w:left="143"/>
              <w:jc w:val="center"/>
              <w:rPr>
                <w:rFonts w:ascii="仿宋" w:hAnsi="仿宋" w:eastAsia="仿宋"/>
              </w:rPr>
            </w:pPr>
          </w:p>
        </w:tc>
        <w:tc>
          <w:tcPr>
            <w:tcW w:w="1321" w:type="dxa"/>
            <w:vAlign w:val="center"/>
          </w:tcPr>
          <w:p w14:paraId="61869CF4">
            <w:pPr>
              <w:pStyle w:val="17"/>
              <w:ind w:left="143"/>
              <w:jc w:val="center"/>
              <w:rPr>
                <w:rFonts w:ascii="仿宋" w:hAnsi="仿宋" w:eastAsia="仿宋"/>
              </w:rPr>
            </w:pPr>
          </w:p>
        </w:tc>
        <w:tc>
          <w:tcPr>
            <w:tcW w:w="1655" w:type="dxa"/>
            <w:vAlign w:val="center"/>
          </w:tcPr>
          <w:p w14:paraId="5F0B5431">
            <w:pPr>
              <w:pStyle w:val="17"/>
              <w:ind w:left="101"/>
              <w:jc w:val="center"/>
              <w:rPr>
                <w:rFonts w:ascii="仿宋" w:hAnsi="仿宋" w:eastAsia="仿宋"/>
              </w:rPr>
            </w:pPr>
          </w:p>
        </w:tc>
      </w:tr>
      <w:tr w14:paraId="328D59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vMerge w:val="continue"/>
            <w:tcBorders>
              <w:top w:val="nil"/>
              <w:bottom w:val="nil"/>
            </w:tcBorders>
          </w:tcPr>
          <w:p w14:paraId="7462E878">
            <w:pPr>
              <w:rPr>
                <w:rFonts w:ascii="仿宋" w:hAnsi="仿宋" w:eastAsia="仿宋"/>
                <w:sz w:val="2"/>
                <w:szCs w:val="2"/>
              </w:rPr>
            </w:pPr>
          </w:p>
        </w:tc>
        <w:tc>
          <w:tcPr>
            <w:tcW w:w="875" w:type="dxa"/>
            <w:vAlign w:val="center"/>
          </w:tcPr>
          <w:p w14:paraId="2C6E30E2">
            <w:pPr>
              <w:pStyle w:val="17"/>
              <w:ind w:left="141"/>
              <w:jc w:val="center"/>
              <w:rPr>
                <w:rFonts w:hint="eastAsia" w:ascii="仿宋" w:hAnsi="仿宋" w:eastAsia="仿宋"/>
                <w:lang w:val="en-US" w:eastAsia="zh-CN"/>
              </w:rPr>
            </w:pPr>
            <w:r>
              <w:rPr>
                <w:rFonts w:hint="eastAsia" w:ascii="仿宋" w:hAnsi="仿宋" w:eastAsia="仿宋"/>
                <w:lang w:val="en-US" w:eastAsia="zh-CN"/>
              </w:rPr>
              <w:t>5</w:t>
            </w:r>
          </w:p>
        </w:tc>
        <w:tc>
          <w:tcPr>
            <w:tcW w:w="3944" w:type="dxa"/>
            <w:vAlign w:val="center"/>
          </w:tcPr>
          <w:p w14:paraId="125CB257">
            <w:pPr>
              <w:pStyle w:val="17"/>
              <w:ind w:left="0"/>
              <w:jc w:val="center"/>
              <w:rPr>
                <w:rFonts w:hint="default" w:ascii="仿宋" w:hAnsi="仿宋" w:eastAsia="仿宋"/>
                <w:lang w:val="en-US" w:eastAsia="zh-CN"/>
              </w:rPr>
            </w:pPr>
            <w:r>
              <w:rPr>
                <w:rFonts w:hint="eastAsia" w:ascii="仿宋" w:hAnsi="仿宋" w:eastAsia="仿宋"/>
                <w:lang w:val="en-US" w:eastAsia="zh-CN"/>
              </w:rPr>
              <w:t>证据材料</w:t>
            </w:r>
          </w:p>
        </w:tc>
        <w:tc>
          <w:tcPr>
            <w:tcW w:w="1559" w:type="dxa"/>
            <w:vAlign w:val="center"/>
          </w:tcPr>
          <w:p w14:paraId="7CD19F17">
            <w:pPr>
              <w:pStyle w:val="17"/>
              <w:ind w:left="143"/>
              <w:jc w:val="center"/>
              <w:rPr>
                <w:rFonts w:ascii="仿宋" w:hAnsi="仿宋" w:eastAsia="仿宋"/>
              </w:rPr>
            </w:pPr>
          </w:p>
        </w:tc>
        <w:tc>
          <w:tcPr>
            <w:tcW w:w="1321" w:type="dxa"/>
            <w:vAlign w:val="center"/>
          </w:tcPr>
          <w:p w14:paraId="348EE4B6">
            <w:pPr>
              <w:pStyle w:val="17"/>
              <w:ind w:left="143"/>
              <w:jc w:val="center"/>
              <w:rPr>
                <w:rFonts w:ascii="仿宋" w:hAnsi="仿宋" w:eastAsia="仿宋"/>
              </w:rPr>
            </w:pPr>
          </w:p>
        </w:tc>
        <w:tc>
          <w:tcPr>
            <w:tcW w:w="1655" w:type="dxa"/>
            <w:vAlign w:val="center"/>
          </w:tcPr>
          <w:p w14:paraId="60FFC46B">
            <w:pPr>
              <w:pStyle w:val="17"/>
              <w:ind w:left="101"/>
              <w:jc w:val="center"/>
              <w:rPr>
                <w:rFonts w:ascii="仿宋" w:hAnsi="仿宋" w:eastAsia="仿宋"/>
              </w:rPr>
            </w:pPr>
          </w:p>
        </w:tc>
      </w:tr>
      <w:tr w14:paraId="7BB6A2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vMerge w:val="continue"/>
            <w:tcBorders>
              <w:top w:val="nil"/>
              <w:bottom w:val="nil"/>
            </w:tcBorders>
          </w:tcPr>
          <w:p w14:paraId="75D6FF57">
            <w:pPr>
              <w:pStyle w:val="17"/>
              <w:ind w:left="141"/>
              <w:jc w:val="center"/>
              <w:rPr>
                <w:rFonts w:hint="eastAsia" w:ascii="仿宋" w:hAnsi="仿宋" w:eastAsia="仿宋"/>
                <w:lang w:val="en-US" w:eastAsia="zh-CN"/>
              </w:rPr>
            </w:pPr>
          </w:p>
        </w:tc>
        <w:tc>
          <w:tcPr>
            <w:tcW w:w="875" w:type="dxa"/>
            <w:vAlign w:val="center"/>
          </w:tcPr>
          <w:p w14:paraId="71BCF9D4">
            <w:pPr>
              <w:pStyle w:val="17"/>
              <w:ind w:left="141"/>
              <w:jc w:val="center"/>
              <w:rPr>
                <w:rFonts w:hint="default" w:ascii="仿宋" w:hAnsi="仿宋" w:eastAsia="仿宋"/>
                <w:lang w:val="en-US" w:eastAsia="zh-CN"/>
              </w:rPr>
            </w:pPr>
            <w:r>
              <w:rPr>
                <w:rFonts w:hint="eastAsia" w:ascii="仿宋" w:hAnsi="仿宋" w:eastAsia="仿宋"/>
                <w:lang w:val="en-US" w:eastAsia="zh-CN"/>
              </w:rPr>
              <w:t>6</w:t>
            </w:r>
          </w:p>
        </w:tc>
        <w:tc>
          <w:tcPr>
            <w:tcW w:w="3944" w:type="dxa"/>
            <w:vAlign w:val="center"/>
          </w:tcPr>
          <w:p w14:paraId="45E6006B">
            <w:pPr>
              <w:pStyle w:val="17"/>
              <w:ind w:left="0" w:leftChars="0"/>
              <w:jc w:val="center"/>
              <w:rPr>
                <w:rFonts w:hint="default" w:ascii="仿宋" w:hAnsi="仿宋" w:eastAsia="仿宋"/>
                <w:lang w:val="en-US" w:eastAsia="zh-CN"/>
              </w:rPr>
            </w:pPr>
            <w:r>
              <w:rPr>
                <w:rFonts w:hint="eastAsia" w:ascii="仿宋" w:hAnsi="仿宋" w:eastAsia="仿宋"/>
                <w:lang w:val="en-US" w:eastAsia="zh-CN"/>
              </w:rPr>
              <w:t>送达地址及银行账户确认书</w:t>
            </w:r>
          </w:p>
        </w:tc>
        <w:tc>
          <w:tcPr>
            <w:tcW w:w="1559" w:type="dxa"/>
            <w:vAlign w:val="center"/>
          </w:tcPr>
          <w:p w14:paraId="09EB7D21">
            <w:pPr>
              <w:pStyle w:val="17"/>
              <w:ind w:left="141"/>
              <w:jc w:val="center"/>
              <w:rPr>
                <w:rFonts w:hint="eastAsia" w:ascii="仿宋" w:hAnsi="仿宋" w:eastAsia="仿宋"/>
                <w:lang w:val="en-US" w:eastAsia="zh-CN"/>
              </w:rPr>
            </w:pPr>
          </w:p>
        </w:tc>
        <w:tc>
          <w:tcPr>
            <w:tcW w:w="1321" w:type="dxa"/>
            <w:vAlign w:val="center"/>
          </w:tcPr>
          <w:p w14:paraId="7D782332">
            <w:pPr>
              <w:pStyle w:val="17"/>
              <w:ind w:left="141"/>
              <w:jc w:val="center"/>
              <w:rPr>
                <w:rFonts w:hint="eastAsia" w:ascii="仿宋" w:hAnsi="仿宋" w:eastAsia="仿宋"/>
                <w:lang w:val="en-US" w:eastAsia="zh-CN"/>
              </w:rPr>
            </w:pPr>
          </w:p>
        </w:tc>
        <w:tc>
          <w:tcPr>
            <w:tcW w:w="1655" w:type="dxa"/>
            <w:vAlign w:val="center"/>
          </w:tcPr>
          <w:p w14:paraId="39F131CC">
            <w:pPr>
              <w:pStyle w:val="17"/>
              <w:ind w:left="141"/>
              <w:jc w:val="center"/>
              <w:rPr>
                <w:rFonts w:hint="eastAsia" w:ascii="仿宋" w:hAnsi="仿宋" w:eastAsia="仿宋"/>
                <w:lang w:val="en-US" w:eastAsia="zh-CN"/>
              </w:rPr>
            </w:pPr>
          </w:p>
        </w:tc>
      </w:tr>
      <w:tr w14:paraId="1DA9A9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 w:hRule="atLeast"/>
        </w:trPr>
        <w:tc>
          <w:tcPr>
            <w:tcW w:w="572" w:type="dxa"/>
            <w:vMerge w:val="continue"/>
            <w:tcBorders>
              <w:top w:val="nil"/>
              <w:bottom w:val="nil"/>
            </w:tcBorders>
          </w:tcPr>
          <w:p w14:paraId="334CDAB9">
            <w:pPr>
              <w:rPr>
                <w:rFonts w:ascii="仿宋" w:hAnsi="仿宋" w:eastAsia="仿宋"/>
                <w:sz w:val="2"/>
                <w:szCs w:val="2"/>
              </w:rPr>
            </w:pPr>
          </w:p>
        </w:tc>
        <w:tc>
          <w:tcPr>
            <w:tcW w:w="875" w:type="dxa"/>
            <w:vAlign w:val="center"/>
          </w:tcPr>
          <w:p w14:paraId="52C0B8C7">
            <w:pPr>
              <w:pStyle w:val="17"/>
              <w:ind w:left="141"/>
              <w:jc w:val="center"/>
              <w:rPr>
                <w:rFonts w:hint="default" w:ascii="仿宋" w:hAnsi="仿宋" w:eastAsia="仿宋"/>
                <w:lang w:val="en-US" w:eastAsia="zh-CN"/>
              </w:rPr>
            </w:pPr>
            <w:r>
              <w:rPr>
                <w:rFonts w:hint="eastAsia" w:ascii="仿宋" w:hAnsi="仿宋" w:eastAsia="仿宋"/>
                <w:lang w:val="en-US" w:eastAsia="zh-CN"/>
              </w:rPr>
              <w:t>7</w:t>
            </w:r>
          </w:p>
        </w:tc>
        <w:tc>
          <w:tcPr>
            <w:tcW w:w="3944" w:type="dxa"/>
            <w:vAlign w:val="center"/>
          </w:tcPr>
          <w:p w14:paraId="2C340C5B">
            <w:pPr>
              <w:pStyle w:val="17"/>
              <w:ind w:left="141" w:leftChars="0"/>
              <w:jc w:val="center"/>
              <w:rPr>
                <w:rFonts w:hint="default" w:ascii="仿宋" w:hAnsi="仿宋" w:eastAsia="仿宋"/>
                <w:lang w:val="en-US" w:eastAsia="zh-CN"/>
              </w:rPr>
            </w:pPr>
            <w:r>
              <w:rPr>
                <w:rFonts w:hint="eastAsia" w:ascii="仿宋" w:hAnsi="仿宋" w:eastAsia="仿宋"/>
                <w:lang w:val="en-US" w:eastAsia="zh-CN"/>
              </w:rPr>
              <w:t>承诺函</w:t>
            </w:r>
          </w:p>
        </w:tc>
        <w:tc>
          <w:tcPr>
            <w:tcW w:w="1559" w:type="dxa"/>
            <w:vAlign w:val="center"/>
          </w:tcPr>
          <w:p w14:paraId="6078F062">
            <w:pPr>
              <w:pStyle w:val="17"/>
              <w:ind w:left="143"/>
              <w:jc w:val="left"/>
              <w:rPr>
                <w:rFonts w:ascii="仿宋" w:hAnsi="仿宋" w:eastAsia="仿宋"/>
                <w:sz w:val="28"/>
              </w:rPr>
            </w:pPr>
          </w:p>
        </w:tc>
        <w:tc>
          <w:tcPr>
            <w:tcW w:w="1321" w:type="dxa"/>
            <w:vAlign w:val="center"/>
          </w:tcPr>
          <w:p w14:paraId="65B4BB29">
            <w:pPr>
              <w:pStyle w:val="17"/>
              <w:ind w:left="143"/>
              <w:jc w:val="left"/>
              <w:rPr>
                <w:rFonts w:ascii="仿宋" w:hAnsi="仿宋" w:eastAsia="仿宋"/>
                <w:sz w:val="28"/>
              </w:rPr>
            </w:pPr>
          </w:p>
        </w:tc>
        <w:tc>
          <w:tcPr>
            <w:tcW w:w="1655" w:type="dxa"/>
            <w:vAlign w:val="center"/>
          </w:tcPr>
          <w:p w14:paraId="4C2533FC">
            <w:pPr>
              <w:pStyle w:val="17"/>
              <w:ind w:left="101"/>
              <w:jc w:val="left"/>
              <w:rPr>
                <w:rFonts w:ascii="仿宋" w:hAnsi="仿宋" w:eastAsia="仿宋"/>
                <w:sz w:val="28"/>
              </w:rPr>
            </w:pPr>
          </w:p>
        </w:tc>
      </w:tr>
      <w:tr w14:paraId="26E2DE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572" w:type="dxa"/>
            <w:tcBorders>
              <w:top w:val="nil"/>
              <w:bottom w:val="nil"/>
            </w:tcBorders>
          </w:tcPr>
          <w:p w14:paraId="0A657DEE">
            <w:pPr>
              <w:pStyle w:val="17"/>
              <w:jc w:val="left"/>
              <w:rPr>
                <w:rFonts w:ascii="仿宋" w:hAnsi="仿宋" w:eastAsia="仿宋"/>
                <w:sz w:val="28"/>
              </w:rPr>
            </w:pPr>
            <w:r>
              <w:rPr>
                <w:rFonts w:ascii="仿宋" w:hAnsi="仿宋" w:eastAsia="仿宋"/>
                <w:sz w:val="28"/>
              </w:rPr>
              <w:t xml:space="preserve"> </w:t>
            </w:r>
          </w:p>
        </w:tc>
        <w:tc>
          <w:tcPr>
            <w:tcW w:w="875" w:type="dxa"/>
            <w:vAlign w:val="center"/>
          </w:tcPr>
          <w:p w14:paraId="5683BFFF">
            <w:pPr>
              <w:pStyle w:val="17"/>
              <w:ind w:left="141"/>
              <w:jc w:val="center"/>
              <w:rPr>
                <w:rFonts w:hint="default" w:ascii="仿宋" w:hAnsi="仿宋" w:eastAsia="仿宋"/>
                <w:lang w:val="en-US" w:eastAsia="zh-CN"/>
              </w:rPr>
            </w:pPr>
          </w:p>
        </w:tc>
        <w:tc>
          <w:tcPr>
            <w:tcW w:w="3944" w:type="dxa"/>
            <w:vAlign w:val="center"/>
          </w:tcPr>
          <w:p w14:paraId="13C0D1EA">
            <w:pPr>
              <w:pStyle w:val="17"/>
              <w:ind w:left="141" w:leftChars="0"/>
              <w:jc w:val="center"/>
              <w:rPr>
                <w:rFonts w:hint="eastAsia" w:ascii="仿宋" w:hAnsi="仿宋" w:eastAsia="仿宋"/>
                <w:lang w:val="en-US" w:eastAsia="zh-CN"/>
              </w:rPr>
            </w:pPr>
          </w:p>
        </w:tc>
        <w:tc>
          <w:tcPr>
            <w:tcW w:w="1559" w:type="dxa"/>
            <w:vAlign w:val="center"/>
          </w:tcPr>
          <w:p w14:paraId="3D43571D">
            <w:pPr>
              <w:pStyle w:val="17"/>
              <w:ind w:left="143"/>
              <w:jc w:val="left"/>
              <w:rPr>
                <w:rFonts w:ascii="仿宋" w:hAnsi="仿宋" w:eastAsia="仿宋"/>
                <w:sz w:val="28"/>
              </w:rPr>
            </w:pPr>
          </w:p>
        </w:tc>
        <w:tc>
          <w:tcPr>
            <w:tcW w:w="1321" w:type="dxa"/>
            <w:vAlign w:val="center"/>
          </w:tcPr>
          <w:p w14:paraId="2ABD7260">
            <w:pPr>
              <w:pStyle w:val="17"/>
              <w:ind w:left="143"/>
              <w:jc w:val="left"/>
              <w:rPr>
                <w:rFonts w:ascii="仿宋" w:hAnsi="仿宋" w:eastAsia="仿宋"/>
                <w:sz w:val="28"/>
              </w:rPr>
            </w:pPr>
          </w:p>
        </w:tc>
        <w:tc>
          <w:tcPr>
            <w:tcW w:w="1655" w:type="dxa"/>
            <w:vAlign w:val="center"/>
          </w:tcPr>
          <w:p w14:paraId="2F614B5C">
            <w:pPr>
              <w:pStyle w:val="17"/>
              <w:ind w:left="101"/>
              <w:jc w:val="left"/>
              <w:rPr>
                <w:rFonts w:ascii="仿宋" w:hAnsi="仿宋" w:eastAsia="仿宋"/>
                <w:sz w:val="28"/>
              </w:rPr>
            </w:pPr>
          </w:p>
        </w:tc>
      </w:tr>
      <w:tr w14:paraId="7CA07F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tcBorders>
              <w:top w:val="nil"/>
              <w:bottom w:val="nil"/>
            </w:tcBorders>
          </w:tcPr>
          <w:p w14:paraId="2776626B">
            <w:pPr>
              <w:pStyle w:val="17"/>
              <w:spacing w:before="137"/>
              <w:jc w:val="left"/>
              <w:rPr>
                <w:rFonts w:ascii="仿宋" w:hAnsi="仿宋" w:eastAsia="仿宋"/>
                <w:sz w:val="28"/>
              </w:rPr>
            </w:pPr>
            <w:r>
              <w:rPr>
                <w:rFonts w:ascii="仿宋" w:hAnsi="仿宋" w:eastAsia="仿宋"/>
                <w:sz w:val="28"/>
              </w:rPr>
              <w:t xml:space="preserve"> </w:t>
            </w:r>
          </w:p>
        </w:tc>
        <w:tc>
          <w:tcPr>
            <w:tcW w:w="875" w:type="dxa"/>
            <w:vAlign w:val="center"/>
          </w:tcPr>
          <w:p w14:paraId="35175DB3">
            <w:pPr>
              <w:pStyle w:val="17"/>
              <w:spacing w:before="137"/>
              <w:ind w:left="141"/>
              <w:jc w:val="left"/>
              <w:rPr>
                <w:rFonts w:ascii="仿宋" w:hAnsi="仿宋" w:eastAsia="仿宋"/>
                <w:sz w:val="28"/>
              </w:rPr>
            </w:pPr>
          </w:p>
        </w:tc>
        <w:tc>
          <w:tcPr>
            <w:tcW w:w="3944" w:type="dxa"/>
            <w:vAlign w:val="center"/>
          </w:tcPr>
          <w:p w14:paraId="242D6CEC">
            <w:pPr>
              <w:pStyle w:val="17"/>
              <w:spacing w:before="137"/>
              <w:ind w:left="142"/>
              <w:jc w:val="left"/>
              <w:rPr>
                <w:rFonts w:ascii="仿宋" w:hAnsi="仿宋" w:eastAsia="仿宋"/>
                <w:sz w:val="28"/>
              </w:rPr>
            </w:pPr>
          </w:p>
        </w:tc>
        <w:tc>
          <w:tcPr>
            <w:tcW w:w="1559" w:type="dxa"/>
            <w:vAlign w:val="center"/>
          </w:tcPr>
          <w:p w14:paraId="01DC57B0">
            <w:pPr>
              <w:pStyle w:val="17"/>
              <w:spacing w:before="137"/>
              <w:ind w:left="143"/>
              <w:jc w:val="left"/>
              <w:rPr>
                <w:rFonts w:ascii="仿宋" w:hAnsi="仿宋" w:eastAsia="仿宋"/>
                <w:sz w:val="28"/>
              </w:rPr>
            </w:pPr>
          </w:p>
        </w:tc>
        <w:tc>
          <w:tcPr>
            <w:tcW w:w="1321" w:type="dxa"/>
            <w:vAlign w:val="center"/>
          </w:tcPr>
          <w:p w14:paraId="4642ECBE">
            <w:pPr>
              <w:pStyle w:val="17"/>
              <w:spacing w:before="137"/>
              <w:ind w:left="143"/>
              <w:jc w:val="left"/>
              <w:rPr>
                <w:rFonts w:ascii="仿宋" w:hAnsi="仿宋" w:eastAsia="仿宋"/>
                <w:sz w:val="28"/>
              </w:rPr>
            </w:pPr>
          </w:p>
        </w:tc>
        <w:tc>
          <w:tcPr>
            <w:tcW w:w="1655" w:type="dxa"/>
            <w:vAlign w:val="center"/>
          </w:tcPr>
          <w:p w14:paraId="42CA94D9">
            <w:pPr>
              <w:pStyle w:val="17"/>
              <w:spacing w:before="137"/>
              <w:ind w:left="101"/>
              <w:jc w:val="left"/>
              <w:rPr>
                <w:rFonts w:ascii="仿宋" w:hAnsi="仿宋" w:eastAsia="仿宋"/>
                <w:sz w:val="28"/>
              </w:rPr>
            </w:pPr>
          </w:p>
        </w:tc>
      </w:tr>
      <w:tr w14:paraId="6EC84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tcBorders>
              <w:top w:val="nil"/>
              <w:bottom w:val="nil"/>
            </w:tcBorders>
          </w:tcPr>
          <w:p w14:paraId="27CAFE9A">
            <w:pPr>
              <w:pStyle w:val="17"/>
              <w:spacing w:before="137"/>
              <w:jc w:val="left"/>
              <w:rPr>
                <w:rFonts w:ascii="仿宋" w:hAnsi="仿宋" w:eastAsia="仿宋"/>
                <w:sz w:val="28"/>
              </w:rPr>
            </w:pPr>
            <w:r>
              <w:rPr>
                <w:rFonts w:ascii="仿宋" w:hAnsi="仿宋" w:eastAsia="仿宋"/>
                <w:sz w:val="28"/>
              </w:rPr>
              <w:t xml:space="preserve"> </w:t>
            </w:r>
          </w:p>
        </w:tc>
        <w:tc>
          <w:tcPr>
            <w:tcW w:w="875" w:type="dxa"/>
            <w:vAlign w:val="center"/>
          </w:tcPr>
          <w:p w14:paraId="3102D332">
            <w:pPr>
              <w:pStyle w:val="17"/>
              <w:spacing w:before="137"/>
              <w:ind w:left="141"/>
              <w:jc w:val="left"/>
              <w:rPr>
                <w:rFonts w:ascii="仿宋" w:hAnsi="仿宋" w:eastAsia="仿宋"/>
                <w:sz w:val="28"/>
              </w:rPr>
            </w:pPr>
          </w:p>
        </w:tc>
        <w:tc>
          <w:tcPr>
            <w:tcW w:w="3944" w:type="dxa"/>
            <w:vAlign w:val="center"/>
          </w:tcPr>
          <w:p w14:paraId="487DD1D1">
            <w:pPr>
              <w:pStyle w:val="17"/>
              <w:spacing w:before="137"/>
              <w:ind w:left="142"/>
              <w:jc w:val="left"/>
              <w:rPr>
                <w:rFonts w:ascii="仿宋" w:hAnsi="仿宋" w:eastAsia="仿宋"/>
                <w:sz w:val="28"/>
              </w:rPr>
            </w:pPr>
          </w:p>
        </w:tc>
        <w:tc>
          <w:tcPr>
            <w:tcW w:w="1559" w:type="dxa"/>
            <w:vAlign w:val="center"/>
          </w:tcPr>
          <w:p w14:paraId="04E226FE">
            <w:pPr>
              <w:pStyle w:val="17"/>
              <w:spacing w:before="137"/>
              <w:ind w:left="143"/>
              <w:jc w:val="left"/>
              <w:rPr>
                <w:rFonts w:ascii="仿宋" w:hAnsi="仿宋" w:eastAsia="仿宋"/>
                <w:sz w:val="28"/>
              </w:rPr>
            </w:pPr>
          </w:p>
        </w:tc>
        <w:tc>
          <w:tcPr>
            <w:tcW w:w="1321" w:type="dxa"/>
            <w:vAlign w:val="center"/>
          </w:tcPr>
          <w:p w14:paraId="51EFA6F1">
            <w:pPr>
              <w:pStyle w:val="17"/>
              <w:spacing w:before="137"/>
              <w:ind w:left="143"/>
              <w:jc w:val="left"/>
              <w:rPr>
                <w:rFonts w:ascii="仿宋" w:hAnsi="仿宋" w:eastAsia="仿宋"/>
                <w:sz w:val="28"/>
              </w:rPr>
            </w:pPr>
          </w:p>
        </w:tc>
        <w:tc>
          <w:tcPr>
            <w:tcW w:w="1655" w:type="dxa"/>
            <w:vAlign w:val="center"/>
          </w:tcPr>
          <w:p w14:paraId="0D2CD545">
            <w:pPr>
              <w:pStyle w:val="17"/>
              <w:spacing w:before="137"/>
              <w:ind w:left="101"/>
              <w:jc w:val="left"/>
              <w:rPr>
                <w:rFonts w:ascii="仿宋" w:hAnsi="仿宋" w:eastAsia="仿宋"/>
                <w:sz w:val="28"/>
              </w:rPr>
            </w:pPr>
          </w:p>
        </w:tc>
      </w:tr>
      <w:tr w14:paraId="52D47A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tcBorders>
              <w:top w:val="nil"/>
              <w:bottom w:val="nil"/>
            </w:tcBorders>
          </w:tcPr>
          <w:p w14:paraId="08D837E5">
            <w:pPr>
              <w:pStyle w:val="17"/>
              <w:jc w:val="left"/>
              <w:rPr>
                <w:rFonts w:ascii="仿宋" w:hAnsi="仿宋" w:eastAsia="仿宋"/>
                <w:sz w:val="28"/>
              </w:rPr>
            </w:pPr>
            <w:r>
              <w:rPr>
                <w:rFonts w:ascii="仿宋" w:hAnsi="仿宋" w:eastAsia="仿宋"/>
                <w:sz w:val="28"/>
              </w:rPr>
              <w:t xml:space="preserve"> </w:t>
            </w:r>
          </w:p>
        </w:tc>
        <w:tc>
          <w:tcPr>
            <w:tcW w:w="875" w:type="dxa"/>
            <w:vAlign w:val="center"/>
          </w:tcPr>
          <w:p w14:paraId="71E3C912">
            <w:pPr>
              <w:pStyle w:val="17"/>
              <w:ind w:left="141"/>
              <w:jc w:val="left"/>
              <w:rPr>
                <w:rFonts w:ascii="仿宋" w:hAnsi="仿宋" w:eastAsia="仿宋"/>
                <w:sz w:val="28"/>
              </w:rPr>
            </w:pPr>
          </w:p>
        </w:tc>
        <w:tc>
          <w:tcPr>
            <w:tcW w:w="3944" w:type="dxa"/>
            <w:vAlign w:val="center"/>
          </w:tcPr>
          <w:p w14:paraId="4DDD57EB">
            <w:pPr>
              <w:pStyle w:val="17"/>
              <w:ind w:left="142"/>
              <w:jc w:val="left"/>
              <w:rPr>
                <w:rFonts w:ascii="仿宋" w:hAnsi="仿宋" w:eastAsia="仿宋"/>
                <w:sz w:val="28"/>
              </w:rPr>
            </w:pPr>
          </w:p>
        </w:tc>
        <w:tc>
          <w:tcPr>
            <w:tcW w:w="1559" w:type="dxa"/>
            <w:vAlign w:val="center"/>
          </w:tcPr>
          <w:p w14:paraId="0AFDE6BB">
            <w:pPr>
              <w:pStyle w:val="17"/>
              <w:ind w:left="143"/>
              <w:jc w:val="left"/>
              <w:rPr>
                <w:rFonts w:ascii="仿宋" w:hAnsi="仿宋" w:eastAsia="仿宋"/>
                <w:sz w:val="28"/>
              </w:rPr>
            </w:pPr>
          </w:p>
        </w:tc>
        <w:tc>
          <w:tcPr>
            <w:tcW w:w="1321" w:type="dxa"/>
            <w:vAlign w:val="center"/>
          </w:tcPr>
          <w:p w14:paraId="51FF1A6E">
            <w:pPr>
              <w:pStyle w:val="17"/>
              <w:ind w:left="143"/>
              <w:jc w:val="left"/>
              <w:rPr>
                <w:rFonts w:ascii="仿宋" w:hAnsi="仿宋" w:eastAsia="仿宋"/>
                <w:sz w:val="28"/>
              </w:rPr>
            </w:pPr>
          </w:p>
        </w:tc>
        <w:tc>
          <w:tcPr>
            <w:tcW w:w="1655" w:type="dxa"/>
            <w:vAlign w:val="center"/>
          </w:tcPr>
          <w:p w14:paraId="2ABBD4C8">
            <w:pPr>
              <w:pStyle w:val="17"/>
              <w:ind w:left="101"/>
              <w:jc w:val="left"/>
              <w:rPr>
                <w:rFonts w:ascii="仿宋" w:hAnsi="仿宋" w:eastAsia="仿宋"/>
                <w:sz w:val="28"/>
              </w:rPr>
            </w:pPr>
          </w:p>
        </w:tc>
      </w:tr>
      <w:tr w14:paraId="7B4DD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tcBorders>
              <w:top w:val="nil"/>
              <w:bottom w:val="nil"/>
            </w:tcBorders>
          </w:tcPr>
          <w:p w14:paraId="33534DEC">
            <w:pPr>
              <w:pStyle w:val="17"/>
              <w:jc w:val="left"/>
              <w:rPr>
                <w:rFonts w:ascii="仿宋" w:hAnsi="仿宋" w:eastAsia="仿宋"/>
                <w:sz w:val="28"/>
              </w:rPr>
            </w:pPr>
            <w:r>
              <w:rPr>
                <w:rFonts w:ascii="仿宋" w:hAnsi="仿宋" w:eastAsia="仿宋"/>
                <w:sz w:val="28"/>
              </w:rPr>
              <w:t xml:space="preserve"> </w:t>
            </w:r>
          </w:p>
        </w:tc>
        <w:tc>
          <w:tcPr>
            <w:tcW w:w="875" w:type="dxa"/>
            <w:vAlign w:val="center"/>
          </w:tcPr>
          <w:p w14:paraId="3EFD84B5">
            <w:pPr>
              <w:pStyle w:val="17"/>
              <w:ind w:left="141"/>
              <w:jc w:val="left"/>
              <w:rPr>
                <w:rFonts w:ascii="仿宋" w:hAnsi="仿宋" w:eastAsia="仿宋"/>
                <w:sz w:val="28"/>
              </w:rPr>
            </w:pPr>
          </w:p>
        </w:tc>
        <w:tc>
          <w:tcPr>
            <w:tcW w:w="3944" w:type="dxa"/>
            <w:vAlign w:val="center"/>
          </w:tcPr>
          <w:p w14:paraId="6E4D9D6A">
            <w:pPr>
              <w:pStyle w:val="17"/>
              <w:ind w:left="142"/>
              <w:jc w:val="left"/>
              <w:rPr>
                <w:rFonts w:ascii="仿宋" w:hAnsi="仿宋" w:eastAsia="仿宋"/>
                <w:sz w:val="28"/>
              </w:rPr>
            </w:pPr>
          </w:p>
        </w:tc>
        <w:tc>
          <w:tcPr>
            <w:tcW w:w="1559" w:type="dxa"/>
            <w:vAlign w:val="center"/>
          </w:tcPr>
          <w:p w14:paraId="65BEE084">
            <w:pPr>
              <w:pStyle w:val="17"/>
              <w:ind w:left="143"/>
              <w:jc w:val="left"/>
              <w:rPr>
                <w:rFonts w:ascii="仿宋" w:hAnsi="仿宋" w:eastAsia="仿宋"/>
                <w:sz w:val="28"/>
              </w:rPr>
            </w:pPr>
          </w:p>
        </w:tc>
        <w:tc>
          <w:tcPr>
            <w:tcW w:w="1321" w:type="dxa"/>
            <w:vAlign w:val="center"/>
          </w:tcPr>
          <w:p w14:paraId="10E481A5">
            <w:pPr>
              <w:pStyle w:val="17"/>
              <w:ind w:left="143"/>
              <w:jc w:val="left"/>
              <w:rPr>
                <w:rFonts w:ascii="仿宋" w:hAnsi="仿宋" w:eastAsia="仿宋"/>
                <w:sz w:val="28"/>
              </w:rPr>
            </w:pPr>
          </w:p>
        </w:tc>
        <w:tc>
          <w:tcPr>
            <w:tcW w:w="1655" w:type="dxa"/>
            <w:vAlign w:val="center"/>
          </w:tcPr>
          <w:p w14:paraId="0D50F5E6">
            <w:pPr>
              <w:pStyle w:val="17"/>
              <w:ind w:left="101"/>
              <w:jc w:val="left"/>
              <w:rPr>
                <w:rFonts w:ascii="仿宋" w:hAnsi="仿宋" w:eastAsia="仿宋"/>
                <w:sz w:val="28"/>
              </w:rPr>
            </w:pPr>
          </w:p>
        </w:tc>
      </w:tr>
      <w:tr w14:paraId="65FCC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572" w:type="dxa"/>
            <w:tcBorders>
              <w:top w:val="nil"/>
              <w:bottom w:val="nil"/>
            </w:tcBorders>
          </w:tcPr>
          <w:p w14:paraId="36AD3538">
            <w:pPr>
              <w:pStyle w:val="17"/>
              <w:jc w:val="left"/>
              <w:rPr>
                <w:rFonts w:ascii="仿宋" w:hAnsi="仿宋" w:eastAsia="仿宋"/>
                <w:sz w:val="28"/>
              </w:rPr>
            </w:pPr>
            <w:r>
              <w:rPr>
                <w:rFonts w:ascii="仿宋" w:hAnsi="仿宋" w:eastAsia="仿宋"/>
                <w:sz w:val="28"/>
              </w:rPr>
              <w:t xml:space="preserve"> </w:t>
            </w:r>
          </w:p>
        </w:tc>
        <w:tc>
          <w:tcPr>
            <w:tcW w:w="875" w:type="dxa"/>
            <w:vAlign w:val="center"/>
          </w:tcPr>
          <w:p w14:paraId="4397020B">
            <w:pPr>
              <w:pStyle w:val="17"/>
              <w:ind w:left="141"/>
              <w:jc w:val="left"/>
              <w:rPr>
                <w:rFonts w:ascii="仿宋" w:hAnsi="仿宋" w:eastAsia="仿宋"/>
                <w:sz w:val="28"/>
              </w:rPr>
            </w:pPr>
          </w:p>
        </w:tc>
        <w:tc>
          <w:tcPr>
            <w:tcW w:w="3944" w:type="dxa"/>
            <w:vAlign w:val="center"/>
          </w:tcPr>
          <w:p w14:paraId="452AE7CE">
            <w:pPr>
              <w:pStyle w:val="17"/>
              <w:ind w:left="142"/>
              <w:jc w:val="left"/>
              <w:rPr>
                <w:rFonts w:ascii="仿宋" w:hAnsi="仿宋" w:eastAsia="仿宋"/>
                <w:sz w:val="28"/>
              </w:rPr>
            </w:pPr>
          </w:p>
        </w:tc>
        <w:tc>
          <w:tcPr>
            <w:tcW w:w="1559" w:type="dxa"/>
            <w:vAlign w:val="center"/>
          </w:tcPr>
          <w:p w14:paraId="70B10EB7">
            <w:pPr>
              <w:pStyle w:val="17"/>
              <w:ind w:left="143"/>
              <w:jc w:val="left"/>
              <w:rPr>
                <w:rFonts w:ascii="仿宋" w:hAnsi="仿宋" w:eastAsia="仿宋"/>
                <w:sz w:val="28"/>
              </w:rPr>
            </w:pPr>
          </w:p>
        </w:tc>
        <w:tc>
          <w:tcPr>
            <w:tcW w:w="1321" w:type="dxa"/>
            <w:vAlign w:val="center"/>
          </w:tcPr>
          <w:p w14:paraId="500FD1EF">
            <w:pPr>
              <w:pStyle w:val="17"/>
              <w:ind w:left="143"/>
              <w:jc w:val="left"/>
              <w:rPr>
                <w:rFonts w:ascii="仿宋" w:hAnsi="仿宋" w:eastAsia="仿宋"/>
                <w:sz w:val="28"/>
              </w:rPr>
            </w:pPr>
          </w:p>
        </w:tc>
        <w:tc>
          <w:tcPr>
            <w:tcW w:w="1655" w:type="dxa"/>
            <w:vAlign w:val="center"/>
          </w:tcPr>
          <w:p w14:paraId="619B3945">
            <w:pPr>
              <w:pStyle w:val="17"/>
              <w:ind w:left="101"/>
              <w:jc w:val="left"/>
              <w:rPr>
                <w:rFonts w:ascii="仿宋" w:hAnsi="仿宋" w:eastAsia="仿宋"/>
                <w:sz w:val="28"/>
              </w:rPr>
            </w:pPr>
          </w:p>
        </w:tc>
      </w:tr>
      <w:tr w14:paraId="270BCA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9926" w:type="dxa"/>
            <w:gridSpan w:val="6"/>
          </w:tcPr>
          <w:p w14:paraId="4C0AB422">
            <w:pPr>
              <w:pStyle w:val="17"/>
              <w:spacing w:before="17"/>
              <w:jc w:val="left"/>
              <w:rPr>
                <w:rFonts w:ascii="仿宋" w:hAnsi="仿宋" w:eastAsia="仿宋"/>
              </w:rPr>
            </w:pPr>
            <w:r>
              <w:rPr>
                <w:rFonts w:ascii="仿宋" w:hAnsi="仿宋" w:eastAsia="仿宋"/>
              </w:rPr>
              <w:t>申 报 人</w:t>
            </w:r>
            <w:r>
              <w:rPr>
                <w:rFonts w:hint="eastAsia" w:ascii="仿宋" w:hAnsi="仿宋" w:eastAsia="仿宋"/>
              </w:rPr>
              <w:t>（签名捺印或盖章）</w:t>
            </w:r>
            <w:r>
              <w:rPr>
                <w:rFonts w:ascii="仿宋" w:hAnsi="仿宋" w:eastAsia="仿宋"/>
              </w:rPr>
              <w:t xml:space="preserve"> ： </w:t>
            </w:r>
            <w:r>
              <w:rPr>
                <w:rFonts w:hint="eastAsia" w:ascii="仿宋" w:hAnsi="仿宋" w:eastAsia="仿宋"/>
              </w:rPr>
              <w:t xml:space="preserve">                                </w:t>
            </w:r>
            <w:r>
              <w:rPr>
                <w:rFonts w:ascii="仿宋" w:hAnsi="仿宋" w:eastAsia="仿宋"/>
              </w:rPr>
              <w:t xml:space="preserve">接 收 人 ：  </w:t>
            </w:r>
          </w:p>
          <w:p w14:paraId="529C7C1F">
            <w:pPr>
              <w:pStyle w:val="17"/>
              <w:spacing w:before="30"/>
              <w:jc w:val="left"/>
              <w:rPr>
                <w:rFonts w:ascii="仿宋" w:hAnsi="仿宋" w:eastAsia="仿宋"/>
              </w:rPr>
            </w:pPr>
            <w:r>
              <w:rPr>
                <w:rFonts w:ascii="仿宋" w:hAnsi="仿宋" w:eastAsia="仿宋"/>
              </w:rPr>
              <w:t xml:space="preserve"> </w:t>
            </w:r>
          </w:p>
          <w:p w14:paraId="30B2A9B0">
            <w:pPr>
              <w:pStyle w:val="17"/>
              <w:spacing w:before="30"/>
              <w:jc w:val="left"/>
              <w:rPr>
                <w:rFonts w:ascii="仿宋" w:hAnsi="仿宋" w:eastAsia="仿宋"/>
              </w:rPr>
            </w:pPr>
            <w:r>
              <w:rPr>
                <w:rFonts w:ascii="仿宋" w:hAnsi="仿宋" w:eastAsia="仿宋"/>
              </w:rPr>
              <w:t xml:space="preserve">申报日期：                             </w:t>
            </w:r>
          </w:p>
          <w:p w14:paraId="787EC24A">
            <w:pPr>
              <w:pStyle w:val="17"/>
              <w:spacing w:before="30" w:line="274" w:lineRule="exact"/>
              <w:jc w:val="left"/>
              <w:rPr>
                <w:rFonts w:ascii="仿宋" w:hAnsi="仿宋" w:eastAsia="仿宋"/>
              </w:rPr>
            </w:pP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spacing w:val="-1"/>
              </w:rPr>
              <w:t xml:space="preserve"> </w:t>
            </w:r>
            <w:r>
              <w:rPr>
                <w:rFonts w:ascii="仿宋" w:hAnsi="仿宋" w:eastAsia="仿宋"/>
              </w:rPr>
              <w:t xml:space="preserve"> </w:t>
            </w:r>
          </w:p>
        </w:tc>
      </w:tr>
    </w:tbl>
    <w:p w14:paraId="7E8BB445">
      <w:pPr>
        <w:pStyle w:val="2"/>
        <w:spacing w:before="20" w:line="292" w:lineRule="auto"/>
        <w:ind w:right="156" w:firstLine="0"/>
        <w:jc w:val="left"/>
        <w:rPr>
          <w:rFonts w:hint="eastAsia" w:ascii="仿宋" w:hAnsi="仿宋" w:eastAsia="仿宋"/>
          <w:b/>
          <w:bCs/>
          <w:spacing w:val="-3"/>
          <w:sz w:val="21"/>
          <w:szCs w:val="21"/>
          <w:lang w:val="en-US" w:eastAsia="zh-CN"/>
        </w:rPr>
      </w:pPr>
    </w:p>
    <w:p w14:paraId="76EEE5D2">
      <w:pPr>
        <w:pStyle w:val="2"/>
        <w:spacing w:before="20" w:line="292" w:lineRule="auto"/>
        <w:ind w:left="0" w:leftChars="0" w:right="156" w:firstLine="0" w:firstLineChars="0"/>
        <w:jc w:val="left"/>
        <w:rPr>
          <w:rFonts w:hint="default" w:ascii="仿宋" w:hAnsi="仿宋" w:eastAsia="仿宋"/>
          <w:b/>
          <w:bCs/>
          <w:spacing w:val="-3"/>
          <w:sz w:val="21"/>
          <w:szCs w:val="21"/>
          <w:lang w:val="en-US" w:eastAsia="zh-CN"/>
        </w:rPr>
      </w:pPr>
      <w:r>
        <w:rPr>
          <w:rFonts w:hint="eastAsia" w:ascii="仿宋" w:hAnsi="仿宋" w:eastAsia="仿宋"/>
          <w:b/>
          <w:bCs/>
          <w:spacing w:val="-3"/>
          <w:sz w:val="21"/>
          <w:szCs w:val="21"/>
          <w:lang w:val="en-US" w:eastAsia="zh-CN"/>
        </w:rPr>
        <w:t>附件2、债权申报表</w:t>
      </w:r>
    </w:p>
    <w:p w14:paraId="5E592423">
      <w:pPr>
        <w:pStyle w:val="2"/>
        <w:spacing w:before="20" w:line="292" w:lineRule="auto"/>
        <w:ind w:right="156" w:firstLine="0"/>
        <w:jc w:val="center"/>
        <w:rPr>
          <w:rFonts w:hint="eastAsia" w:ascii="仿宋" w:hAnsi="仿宋" w:eastAsia="仿宋"/>
          <w:b/>
          <w:bCs/>
          <w:spacing w:val="-3"/>
          <w:sz w:val="36"/>
          <w:szCs w:val="36"/>
          <w:lang w:val="en-US" w:eastAsia="zh-CN"/>
        </w:rPr>
      </w:pPr>
      <w:r>
        <w:rPr>
          <w:rFonts w:hint="eastAsia" w:ascii="仿宋" w:hAnsi="仿宋" w:eastAsia="仿宋"/>
          <w:b/>
          <w:bCs/>
          <w:spacing w:val="-3"/>
          <w:sz w:val="36"/>
          <w:szCs w:val="36"/>
          <w:lang w:val="en-US" w:eastAsia="zh-CN"/>
        </w:rPr>
        <w:t>保定市天齐生物试剂技术有限公司强制清算案</w:t>
      </w:r>
    </w:p>
    <w:p w14:paraId="3D4DD67D">
      <w:pPr>
        <w:pStyle w:val="2"/>
        <w:spacing w:before="20" w:line="292" w:lineRule="auto"/>
        <w:ind w:right="156" w:firstLine="0"/>
        <w:jc w:val="center"/>
        <w:rPr>
          <w:rFonts w:ascii="仿宋" w:hAnsi="仿宋" w:eastAsia="仿宋"/>
          <w:b/>
          <w:bCs/>
          <w:sz w:val="36"/>
          <w:szCs w:val="36"/>
        </w:rPr>
      </w:pPr>
      <w:r>
        <w:rPr>
          <w:rFonts w:ascii="仿宋" w:hAnsi="仿宋" w:eastAsia="仿宋"/>
          <w:b/>
          <w:bCs/>
          <w:spacing w:val="-3"/>
          <w:sz w:val="36"/>
          <w:szCs w:val="36"/>
        </w:rPr>
        <w:t>债权申报表</w:t>
      </w:r>
    </w:p>
    <w:p w14:paraId="0D43453A">
      <w:pPr>
        <w:tabs>
          <w:tab w:val="left" w:pos="4475"/>
          <w:tab w:val="left" w:pos="7550"/>
        </w:tabs>
        <w:spacing w:before="14"/>
        <w:ind w:left="221"/>
        <w:rPr>
          <w:rFonts w:ascii="仿宋" w:hAnsi="仿宋" w:eastAsia="仿宋"/>
        </w:rPr>
      </w:pPr>
      <w:r>
        <w:rPr>
          <w:rFonts w:ascii="仿宋" w:hAnsi="仿宋" w:eastAsia="仿宋"/>
        </w:rPr>
        <w:t xml:space="preserve">  </w:t>
      </w:r>
      <w:r>
        <w:rPr>
          <w:rFonts w:ascii="仿宋" w:hAnsi="仿宋" w:eastAsia="仿宋"/>
        </w:rPr>
        <w:tab/>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rPr>
        <w:tab/>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编号：</w:t>
      </w:r>
      <w:r>
        <w:rPr>
          <w:rFonts w:ascii="仿宋" w:hAnsi="仿宋" w:eastAsia="仿宋"/>
        </w:rPr>
        <w:t xml:space="preserve"> </w:t>
      </w:r>
    </w:p>
    <w:tbl>
      <w:tblPr>
        <w:tblStyle w:val="11"/>
        <w:tblW w:w="0" w:type="auto"/>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0"/>
        <w:gridCol w:w="2695"/>
        <w:gridCol w:w="1840"/>
        <w:gridCol w:w="1984"/>
        <w:gridCol w:w="1985"/>
      </w:tblGrid>
      <w:tr w14:paraId="5EDC4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1560" w:type="dxa"/>
          </w:tcPr>
          <w:p w14:paraId="633CC6E6">
            <w:pPr>
              <w:pStyle w:val="17"/>
              <w:spacing w:before="4"/>
              <w:ind w:left="0"/>
              <w:jc w:val="left"/>
              <w:rPr>
                <w:rFonts w:ascii="仿宋" w:hAnsi="仿宋" w:eastAsia="仿宋"/>
                <w:sz w:val="16"/>
              </w:rPr>
            </w:pPr>
          </w:p>
          <w:p w14:paraId="0256F776">
            <w:pPr>
              <w:pStyle w:val="17"/>
              <w:spacing w:before="0"/>
              <w:ind w:left="149" w:right="31"/>
              <w:rPr>
                <w:rFonts w:ascii="仿宋" w:hAnsi="仿宋" w:eastAsia="仿宋"/>
              </w:rPr>
            </w:pPr>
            <w:r>
              <w:rPr>
                <w:rFonts w:ascii="仿宋" w:hAnsi="仿宋" w:eastAsia="仿宋"/>
              </w:rPr>
              <w:t xml:space="preserve">债权人 </w:t>
            </w:r>
          </w:p>
        </w:tc>
        <w:tc>
          <w:tcPr>
            <w:tcW w:w="2695" w:type="dxa"/>
          </w:tcPr>
          <w:p w14:paraId="3378E4C1">
            <w:pPr>
              <w:pStyle w:val="17"/>
              <w:spacing w:before="4"/>
              <w:ind w:left="0"/>
              <w:rPr>
                <w:rFonts w:ascii="仿宋" w:hAnsi="仿宋" w:eastAsia="仿宋"/>
                <w:sz w:val="16"/>
              </w:rPr>
            </w:pPr>
          </w:p>
          <w:p w14:paraId="28FF8BDD">
            <w:pPr>
              <w:pStyle w:val="17"/>
              <w:spacing w:before="0"/>
              <w:ind w:left="0" w:right="1118"/>
              <w:rPr>
                <w:rFonts w:ascii="仿宋" w:hAnsi="仿宋" w:eastAsia="仿宋"/>
              </w:rPr>
            </w:pPr>
          </w:p>
        </w:tc>
        <w:tc>
          <w:tcPr>
            <w:tcW w:w="1840" w:type="dxa"/>
          </w:tcPr>
          <w:p w14:paraId="6E98C6CD">
            <w:pPr>
              <w:pStyle w:val="17"/>
              <w:spacing w:before="25" w:line="310" w:lineRule="atLeast"/>
              <w:ind w:left="106" w:right="58"/>
              <w:jc w:val="left"/>
              <w:rPr>
                <w:rFonts w:ascii="仿宋" w:hAnsi="仿宋" w:eastAsia="仿宋"/>
              </w:rPr>
            </w:pPr>
            <w:r>
              <w:rPr>
                <w:rFonts w:ascii="仿宋" w:hAnsi="仿宋" w:eastAsia="仿宋"/>
              </w:rPr>
              <w:t xml:space="preserve">身份证号/ </w:t>
            </w:r>
            <w:r>
              <w:rPr>
                <w:rFonts w:hint="eastAsia" w:ascii="仿宋" w:hAnsi="仿宋" w:eastAsia="仿宋"/>
              </w:rPr>
              <w:t>统一社会信用代码</w:t>
            </w:r>
          </w:p>
        </w:tc>
        <w:tc>
          <w:tcPr>
            <w:tcW w:w="3969" w:type="dxa"/>
            <w:gridSpan w:val="2"/>
          </w:tcPr>
          <w:p w14:paraId="5B0448D7">
            <w:pPr>
              <w:pStyle w:val="17"/>
              <w:spacing w:before="4"/>
              <w:ind w:left="0"/>
              <w:jc w:val="left"/>
              <w:rPr>
                <w:rFonts w:ascii="仿宋" w:hAnsi="仿宋" w:eastAsia="仿宋"/>
                <w:sz w:val="16"/>
              </w:rPr>
            </w:pPr>
          </w:p>
          <w:p w14:paraId="2512829B">
            <w:pPr>
              <w:pStyle w:val="17"/>
              <w:spacing w:before="0"/>
              <w:ind w:left="110"/>
              <w:rPr>
                <w:rFonts w:ascii="仿宋" w:hAnsi="仿宋" w:eastAsia="仿宋"/>
              </w:rPr>
            </w:pPr>
          </w:p>
        </w:tc>
      </w:tr>
      <w:tr w14:paraId="0DB16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 w:hRule="atLeast"/>
        </w:trPr>
        <w:tc>
          <w:tcPr>
            <w:tcW w:w="1560" w:type="dxa"/>
          </w:tcPr>
          <w:p w14:paraId="43913771">
            <w:pPr>
              <w:pStyle w:val="17"/>
              <w:spacing w:before="25" w:line="310" w:lineRule="atLeast"/>
              <w:ind w:left="669" w:right="105" w:hanging="551"/>
              <w:rPr>
                <w:rFonts w:ascii="仿宋" w:hAnsi="仿宋" w:eastAsia="仿宋"/>
              </w:rPr>
            </w:pPr>
            <w:r>
              <w:rPr>
                <w:rFonts w:ascii="仿宋" w:hAnsi="仿宋" w:eastAsia="仿宋"/>
              </w:rPr>
              <w:t>委托代理人</w:t>
            </w:r>
          </w:p>
          <w:p w14:paraId="356AD16C">
            <w:pPr>
              <w:pStyle w:val="17"/>
              <w:spacing w:before="25" w:line="310" w:lineRule="atLeast"/>
              <w:ind w:left="669" w:right="105" w:hanging="551"/>
              <w:rPr>
                <w:rFonts w:ascii="仿宋" w:hAnsi="仿宋" w:eastAsia="仿宋"/>
              </w:rPr>
            </w:pPr>
            <w:r>
              <w:rPr>
                <w:rFonts w:ascii="仿宋" w:hAnsi="仿宋" w:eastAsia="仿宋"/>
              </w:rPr>
              <w:t>姓名</w:t>
            </w:r>
          </w:p>
        </w:tc>
        <w:tc>
          <w:tcPr>
            <w:tcW w:w="2695" w:type="dxa"/>
          </w:tcPr>
          <w:p w14:paraId="7544343B">
            <w:pPr>
              <w:pStyle w:val="17"/>
              <w:spacing w:before="4"/>
              <w:ind w:left="0"/>
              <w:jc w:val="left"/>
              <w:rPr>
                <w:rFonts w:ascii="仿宋" w:hAnsi="仿宋" w:eastAsia="仿宋"/>
                <w:sz w:val="16"/>
              </w:rPr>
            </w:pPr>
          </w:p>
          <w:p w14:paraId="3C6BCB59">
            <w:pPr>
              <w:pStyle w:val="17"/>
              <w:spacing w:before="0"/>
              <w:ind w:left="0" w:right="1228"/>
              <w:rPr>
                <w:rFonts w:ascii="仿宋" w:hAnsi="仿宋" w:eastAsia="仿宋"/>
              </w:rPr>
            </w:pPr>
          </w:p>
        </w:tc>
        <w:tc>
          <w:tcPr>
            <w:tcW w:w="1840" w:type="dxa"/>
          </w:tcPr>
          <w:p w14:paraId="0F712399">
            <w:pPr>
              <w:pStyle w:val="17"/>
              <w:spacing w:before="4"/>
              <w:ind w:left="0"/>
              <w:jc w:val="left"/>
              <w:rPr>
                <w:rFonts w:ascii="仿宋" w:hAnsi="仿宋" w:eastAsia="仿宋"/>
                <w:sz w:val="16"/>
              </w:rPr>
            </w:pPr>
          </w:p>
          <w:p w14:paraId="11E838BE">
            <w:pPr>
              <w:pStyle w:val="17"/>
              <w:spacing w:before="0"/>
              <w:ind w:left="185" w:right="64"/>
              <w:rPr>
                <w:rFonts w:ascii="仿宋" w:hAnsi="仿宋" w:eastAsia="仿宋"/>
              </w:rPr>
            </w:pPr>
            <w:r>
              <w:rPr>
                <w:rFonts w:ascii="仿宋" w:hAnsi="仿宋" w:eastAsia="仿宋"/>
              </w:rPr>
              <w:t xml:space="preserve">代理人身份证号 </w:t>
            </w:r>
          </w:p>
        </w:tc>
        <w:tc>
          <w:tcPr>
            <w:tcW w:w="3969" w:type="dxa"/>
            <w:gridSpan w:val="2"/>
          </w:tcPr>
          <w:p w14:paraId="159E9473">
            <w:pPr>
              <w:pStyle w:val="17"/>
              <w:spacing w:before="4"/>
              <w:ind w:left="0"/>
              <w:jc w:val="left"/>
              <w:rPr>
                <w:rFonts w:ascii="仿宋" w:hAnsi="仿宋" w:eastAsia="仿宋"/>
                <w:sz w:val="16"/>
              </w:rPr>
            </w:pPr>
          </w:p>
          <w:p w14:paraId="3C5DF8D3">
            <w:pPr>
              <w:pStyle w:val="17"/>
              <w:spacing w:before="0"/>
              <w:ind w:left="125"/>
              <w:rPr>
                <w:rFonts w:ascii="仿宋" w:hAnsi="仿宋" w:eastAsia="仿宋"/>
              </w:rPr>
            </w:pPr>
            <w:r>
              <w:rPr>
                <w:rFonts w:ascii="仿宋" w:hAnsi="仿宋" w:eastAsia="仿宋"/>
              </w:rPr>
              <w:t xml:space="preserve"> </w:t>
            </w:r>
          </w:p>
        </w:tc>
      </w:tr>
      <w:tr w14:paraId="573805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560" w:type="dxa"/>
            <w:vMerge w:val="restart"/>
          </w:tcPr>
          <w:p w14:paraId="00BDA48D">
            <w:pPr>
              <w:pStyle w:val="17"/>
              <w:spacing w:before="7"/>
              <w:ind w:left="0"/>
              <w:jc w:val="left"/>
              <w:rPr>
                <w:rFonts w:ascii="仿宋" w:hAnsi="仿宋" w:eastAsia="仿宋"/>
                <w:sz w:val="27"/>
              </w:rPr>
            </w:pPr>
          </w:p>
          <w:p w14:paraId="7BD32BF2">
            <w:pPr>
              <w:pStyle w:val="17"/>
              <w:spacing w:before="0"/>
              <w:ind w:left="156" w:right="22"/>
              <w:rPr>
                <w:rFonts w:ascii="仿宋" w:hAnsi="仿宋" w:eastAsia="仿宋"/>
              </w:rPr>
            </w:pPr>
            <w:r>
              <w:rPr>
                <w:rFonts w:ascii="仿宋" w:hAnsi="仿宋" w:eastAsia="仿宋"/>
                <w:spacing w:val="-1"/>
              </w:rPr>
              <w:t xml:space="preserve">申报债权金额 </w:t>
            </w:r>
          </w:p>
          <w:p w14:paraId="10AD548F">
            <w:pPr>
              <w:pStyle w:val="17"/>
              <w:spacing w:before="30"/>
              <w:ind w:left="149" w:right="31"/>
              <w:rPr>
                <w:rFonts w:ascii="仿宋" w:hAnsi="仿宋" w:eastAsia="仿宋"/>
              </w:rPr>
            </w:pPr>
            <w:r>
              <w:rPr>
                <w:rFonts w:ascii="仿宋" w:hAnsi="仿宋" w:eastAsia="仿宋"/>
              </w:rPr>
              <w:t xml:space="preserve">（元） </w:t>
            </w:r>
          </w:p>
        </w:tc>
        <w:tc>
          <w:tcPr>
            <w:tcW w:w="2695" w:type="dxa"/>
            <w:vMerge w:val="restart"/>
          </w:tcPr>
          <w:p w14:paraId="16A98704">
            <w:pPr>
              <w:pStyle w:val="17"/>
              <w:spacing w:before="0"/>
              <w:ind w:left="0"/>
              <w:rPr>
                <w:rFonts w:ascii="仿宋" w:hAnsi="仿宋" w:eastAsia="仿宋"/>
              </w:rPr>
            </w:pPr>
          </w:p>
          <w:p w14:paraId="485ACE86">
            <w:pPr>
              <w:pStyle w:val="17"/>
              <w:spacing w:before="9"/>
              <w:ind w:left="0"/>
              <w:rPr>
                <w:rFonts w:ascii="仿宋" w:hAnsi="仿宋" w:eastAsia="仿宋"/>
                <w:sz w:val="17"/>
              </w:rPr>
            </w:pPr>
          </w:p>
          <w:p w14:paraId="08D16600">
            <w:pPr>
              <w:pStyle w:val="17"/>
              <w:spacing w:before="0"/>
              <w:ind w:left="113"/>
              <w:rPr>
                <w:rFonts w:ascii="仿宋" w:hAnsi="仿宋" w:eastAsia="仿宋"/>
              </w:rPr>
            </w:pPr>
          </w:p>
        </w:tc>
        <w:tc>
          <w:tcPr>
            <w:tcW w:w="1840" w:type="dxa"/>
          </w:tcPr>
          <w:p w14:paraId="009B4523">
            <w:pPr>
              <w:pStyle w:val="17"/>
              <w:spacing w:before="173"/>
              <w:ind w:left="185" w:right="64"/>
              <w:rPr>
                <w:rFonts w:ascii="仿宋" w:hAnsi="仿宋" w:eastAsia="仿宋"/>
              </w:rPr>
            </w:pPr>
            <w:r>
              <w:rPr>
                <w:rFonts w:ascii="仿宋" w:hAnsi="仿宋" w:eastAsia="仿宋"/>
              </w:rPr>
              <w:t xml:space="preserve">本金（元） </w:t>
            </w:r>
          </w:p>
        </w:tc>
        <w:tc>
          <w:tcPr>
            <w:tcW w:w="1984" w:type="dxa"/>
          </w:tcPr>
          <w:p w14:paraId="40E489A8">
            <w:pPr>
              <w:pStyle w:val="17"/>
              <w:spacing w:before="17"/>
              <w:ind w:left="115"/>
              <w:jc w:val="left"/>
              <w:rPr>
                <w:rFonts w:ascii="仿宋" w:hAnsi="仿宋" w:eastAsia="仿宋"/>
              </w:rPr>
            </w:pPr>
            <w:r>
              <w:rPr>
                <w:rFonts w:ascii="仿宋" w:hAnsi="仿宋" w:eastAsia="仿宋"/>
              </w:rPr>
              <w:t>利息/违约金/其他</w:t>
            </w:r>
          </w:p>
          <w:p w14:paraId="545A47B4">
            <w:pPr>
              <w:pStyle w:val="17"/>
              <w:spacing w:before="30" w:line="274" w:lineRule="exact"/>
              <w:ind w:left="554"/>
              <w:jc w:val="left"/>
              <w:rPr>
                <w:rFonts w:ascii="仿宋" w:hAnsi="仿宋" w:eastAsia="仿宋"/>
              </w:rPr>
            </w:pPr>
            <w:r>
              <w:rPr>
                <w:rFonts w:ascii="仿宋" w:hAnsi="仿宋" w:eastAsia="仿宋"/>
              </w:rPr>
              <w:t xml:space="preserve">（元） </w:t>
            </w:r>
          </w:p>
        </w:tc>
        <w:tc>
          <w:tcPr>
            <w:tcW w:w="1985" w:type="dxa"/>
          </w:tcPr>
          <w:p w14:paraId="1F2ED7D8">
            <w:pPr>
              <w:pStyle w:val="17"/>
              <w:spacing w:before="173"/>
              <w:ind w:left="367" w:right="247"/>
              <w:rPr>
                <w:rFonts w:ascii="仿宋" w:hAnsi="仿宋" w:eastAsia="仿宋"/>
              </w:rPr>
            </w:pPr>
            <w:r>
              <w:rPr>
                <w:rFonts w:ascii="仿宋" w:hAnsi="仿宋" w:eastAsia="仿宋"/>
              </w:rPr>
              <w:t xml:space="preserve">申报债权性质 </w:t>
            </w:r>
          </w:p>
        </w:tc>
      </w:tr>
      <w:tr w14:paraId="039DBE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560" w:type="dxa"/>
            <w:vMerge w:val="continue"/>
            <w:tcBorders>
              <w:top w:val="nil"/>
            </w:tcBorders>
          </w:tcPr>
          <w:p w14:paraId="59B37F59">
            <w:pPr>
              <w:rPr>
                <w:rFonts w:ascii="仿宋" w:hAnsi="仿宋" w:eastAsia="仿宋"/>
                <w:sz w:val="2"/>
                <w:szCs w:val="2"/>
              </w:rPr>
            </w:pPr>
          </w:p>
        </w:tc>
        <w:tc>
          <w:tcPr>
            <w:tcW w:w="2695" w:type="dxa"/>
            <w:vMerge w:val="continue"/>
            <w:tcBorders>
              <w:top w:val="nil"/>
            </w:tcBorders>
          </w:tcPr>
          <w:p w14:paraId="451B9265">
            <w:pPr>
              <w:jc w:val="center"/>
              <w:rPr>
                <w:rFonts w:ascii="仿宋" w:hAnsi="仿宋" w:eastAsia="仿宋"/>
                <w:sz w:val="2"/>
                <w:szCs w:val="2"/>
              </w:rPr>
            </w:pPr>
          </w:p>
        </w:tc>
        <w:tc>
          <w:tcPr>
            <w:tcW w:w="1840" w:type="dxa"/>
          </w:tcPr>
          <w:p w14:paraId="492B5C13">
            <w:pPr>
              <w:pStyle w:val="17"/>
              <w:spacing w:before="111"/>
              <w:ind w:left="120"/>
              <w:rPr>
                <w:rFonts w:ascii="仿宋" w:hAnsi="仿宋" w:eastAsia="仿宋"/>
              </w:rPr>
            </w:pPr>
          </w:p>
        </w:tc>
        <w:tc>
          <w:tcPr>
            <w:tcW w:w="1984" w:type="dxa"/>
          </w:tcPr>
          <w:p w14:paraId="0BA4D5F5">
            <w:pPr>
              <w:pStyle w:val="17"/>
              <w:spacing w:before="192"/>
              <w:ind w:left="123"/>
              <w:rPr>
                <w:rFonts w:ascii="仿宋" w:hAnsi="仿宋" w:eastAsia="仿宋"/>
              </w:rPr>
            </w:pPr>
          </w:p>
        </w:tc>
        <w:tc>
          <w:tcPr>
            <w:tcW w:w="1985" w:type="dxa"/>
          </w:tcPr>
          <w:p w14:paraId="6DFF649D">
            <w:pPr>
              <w:pStyle w:val="17"/>
              <w:spacing w:before="192"/>
              <w:ind w:left="120"/>
              <w:rPr>
                <w:rFonts w:ascii="仿宋" w:hAnsi="仿宋" w:eastAsia="仿宋"/>
              </w:rPr>
            </w:pPr>
          </w:p>
        </w:tc>
      </w:tr>
      <w:tr w14:paraId="7D171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560" w:type="dxa"/>
          </w:tcPr>
          <w:p w14:paraId="5AFF3766">
            <w:pPr>
              <w:pStyle w:val="17"/>
              <w:spacing w:before="176"/>
              <w:ind w:left="156" w:right="22"/>
              <w:rPr>
                <w:rFonts w:ascii="仿宋" w:hAnsi="仿宋" w:eastAsia="仿宋"/>
              </w:rPr>
            </w:pPr>
            <w:r>
              <w:rPr>
                <w:rFonts w:ascii="仿宋" w:hAnsi="仿宋" w:eastAsia="仿宋"/>
                <w:spacing w:val="-1"/>
              </w:rPr>
              <w:t xml:space="preserve">有无财产担保 </w:t>
            </w:r>
          </w:p>
        </w:tc>
        <w:tc>
          <w:tcPr>
            <w:tcW w:w="2695" w:type="dxa"/>
          </w:tcPr>
          <w:p w14:paraId="4F098581">
            <w:pPr>
              <w:pStyle w:val="17"/>
              <w:spacing w:before="176"/>
              <w:ind w:left="105"/>
              <w:rPr>
                <w:rFonts w:ascii="仿宋" w:hAnsi="仿宋" w:eastAsia="仿宋"/>
              </w:rPr>
            </w:pPr>
          </w:p>
        </w:tc>
        <w:tc>
          <w:tcPr>
            <w:tcW w:w="1840" w:type="dxa"/>
          </w:tcPr>
          <w:p w14:paraId="6A30C09C">
            <w:pPr>
              <w:pStyle w:val="17"/>
              <w:spacing w:before="176"/>
              <w:ind w:left="185" w:right="64"/>
              <w:rPr>
                <w:rFonts w:ascii="仿宋" w:hAnsi="仿宋" w:eastAsia="仿宋"/>
              </w:rPr>
            </w:pPr>
            <w:r>
              <w:rPr>
                <w:rFonts w:ascii="仿宋" w:hAnsi="仿宋" w:eastAsia="仿宋"/>
              </w:rPr>
              <w:t xml:space="preserve">是否享有优先权 </w:t>
            </w:r>
          </w:p>
        </w:tc>
        <w:tc>
          <w:tcPr>
            <w:tcW w:w="3969" w:type="dxa"/>
            <w:gridSpan w:val="2"/>
          </w:tcPr>
          <w:p w14:paraId="05B069B5">
            <w:pPr>
              <w:pStyle w:val="17"/>
              <w:spacing w:before="94"/>
              <w:ind w:left="125"/>
              <w:rPr>
                <w:rFonts w:ascii="仿宋" w:hAnsi="仿宋" w:eastAsia="仿宋"/>
              </w:rPr>
            </w:pPr>
            <w:r>
              <w:rPr>
                <w:rFonts w:ascii="仿宋" w:hAnsi="仿宋" w:eastAsia="仿宋"/>
              </w:rPr>
              <w:t xml:space="preserve"> </w:t>
            </w:r>
          </w:p>
        </w:tc>
      </w:tr>
      <w:tr w14:paraId="035A0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560" w:type="dxa"/>
          </w:tcPr>
          <w:p w14:paraId="19B23DAC">
            <w:pPr>
              <w:pStyle w:val="17"/>
              <w:spacing w:before="17"/>
              <w:ind w:left="43" w:right="31"/>
              <w:rPr>
                <w:rFonts w:ascii="仿宋" w:hAnsi="仿宋" w:eastAsia="仿宋"/>
              </w:rPr>
            </w:pPr>
            <w:r>
              <w:rPr>
                <w:rFonts w:ascii="仿宋" w:hAnsi="仿宋" w:eastAsia="仿宋"/>
              </w:rPr>
              <w:t>是否诉讼/仲</w:t>
            </w:r>
          </w:p>
          <w:p w14:paraId="694B6709">
            <w:pPr>
              <w:pStyle w:val="17"/>
              <w:spacing w:before="30" w:line="274" w:lineRule="exact"/>
              <w:ind w:left="151" w:right="31"/>
              <w:rPr>
                <w:rFonts w:ascii="仿宋" w:hAnsi="仿宋" w:eastAsia="仿宋"/>
              </w:rPr>
            </w:pPr>
            <w:r>
              <w:rPr>
                <w:rFonts w:ascii="仿宋" w:hAnsi="仿宋" w:eastAsia="仿宋"/>
              </w:rPr>
              <w:t xml:space="preserve">裁 </w:t>
            </w:r>
          </w:p>
        </w:tc>
        <w:tc>
          <w:tcPr>
            <w:tcW w:w="2695" w:type="dxa"/>
          </w:tcPr>
          <w:p w14:paraId="0D95E610">
            <w:pPr>
              <w:pStyle w:val="17"/>
              <w:spacing w:before="173"/>
              <w:ind w:left="105"/>
              <w:rPr>
                <w:rFonts w:ascii="仿宋" w:hAnsi="仿宋" w:eastAsia="仿宋"/>
              </w:rPr>
            </w:pPr>
          </w:p>
        </w:tc>
        <w:tc>
          <w:tcPr>
            <w:tcW w:w="1840" w:type="dxa"/>
          </w:tcPr>
          <w:p w14:paraId="4BF90358">
            <w:pPr>
              <w:pStyle w:val="17"/>
              <w:spacing w:before="173"/>
              <w:ind w:left="185" w:right="64"/>
              <w:rPr>
                <w:rFonts w:ascii="仿宋" w:hAnsi="仿宋" w:eastAsia="仿宋"/>
              </w:rPr>
            </w:pPr>
            <w:r>
              <w:rPr>
                <w:rFonts w:ascii="仿宋" w:hAnsi="仿宋" w:eastAsia="仿宋"/>
              </w:rPr>
              <w:t xml:space="preserve">是否判决/裁决 </w:t>
            </w:r>
          </w:p>
        </w:tc>
        <w:tc>
          <w:tcPr>
            <w:tcW w:w="3969" w:type="dxa"/>
            <w:gridSpan w:val="2"/>
          </w:tcPr>
          <w:p w14:paraId="22D26732">
            <w:pPr>
              <w:pStyle w:val="17"/>
              <w:spacing w:before="173"/>
              <w:ind w:left="110"/>
              <w:jc w:val="left"/>
              <w:rPr>
                <w:rFonts w:ascii="仿宋" w:hAnsi="仿宋" w:eastAsia="仿宋"/>
              </w:rPr>
            </w:pP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p>
        </w:tc>
      </w:tr>
      <w:tr w14:paraId="5902A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6" w:hRule="atLeast"/>
        </w:trPr>
        <w:tc>
          <w:tcPr>
            <w:tcW w:w="10064" w:type="dxa"/>
            <w:gridSpan w:val="5"/>
          </w:tcPr>
          <w:p w14:paraId="4852AA40">
            <w:pPr>
              <w:pStyle w:val="17"/>
              <w:spacing w:before="19"/>
              <w:jc w:val="left"/>
              <w:rPr>
                <w:rFonts w:ascii="仿宋" w:hAnsi="仿宋" w:eastAsia="仿宋"/>
              </w:rPr>
            </w:pPr>
            <w:r>
              <w:rPr>
                <w:rFonts w:ascii="仿宋" w:hAnsi="仿宋" w:eastAsia="仿宋"/>
              </w:rPr>
              <w:t xml:space="preserve"> </w:t>
            </w:r>
          </w:p>
          <w:p w14:paraId="14A39BF1">
            <w:pPr>
              <w:pStyle w:val="17"/>
              <w:spacing w:before="31"/>
              <w:jc w:val="left"/>
              <w:rPr>
                <w:rFonts w:ascii="仿宋" w:hAnsi="仿宋" w:eastAsia="仿宋"/>
              </w:rPr>
            </w:pPr>
            <w:r>
              <w:rPr>
                <w:rFonts w:ascii="仿宋" w:hAnsi="仿宋" w:eastAsia="仿宋"/>
              </w:rPr>
              <w:t xml:space="preserve">债权形成说明： </w:t>
            </w:r>
          </w:p>
          <w:p w14:paraId="46B04215">
            <w:pPr>
              <w:pStyle w:val="17"/>
              <w:spacing w:before="31"/>
              <w:ind w:firstLine="390"/>
              <w:jc w:val="left"/>
              <w:rPr>
                <w:rFonts w:ascii="仿宋" w:hAnsi="仿宋" w:eastAsia="仿宋"/>
              </w:rPr>
            </w:pPr>
          </w:p>
        </w:tc>
      </w:tr>
      <w:tr w14:paraId="79834A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4" w:hRule="atLeast"/>
        </w:trPr>
        <w:tc>
          <w:tcPr>
            <w:tcW w:w="10064" w:type="dxa"/>
            <w:gridSpan w:val="5"/>
          </w:tcPr>
          <w:p w14:paraId="5AA0F4FE">
            <w:pPr>
              <w:pStyle w:val="17"/>
              <w:spacing w:before="9"/>
              <w:ind w:left="0"/>
              <w:jc w:val="left"/>
              <w:rPr>
                <w:rFonts w:ascii="仿宋" w:hAnsi="仿宋" w:eastAsia="仿宋"/>
                <w:sz w:val="17"/>
              </w:rPr>
            </w:pPr>
          </w:p>
          <w:p w14:paraId="58E5E779">
            <w:pPr>
              <w:pStyle w:val="17"/>
              <w:spacing w:before="0"/>
              <w:jc w:val="left"/>
              <w:rPr>
                <w:rFonts w:ascii="仿宋" w:hAnsi="仿宋" w:eastAsia="仿宋"/>
                <w:sz w:val="24"/>
              </w:rPr>
            </w:pPr>
            <w:r>
              <w:rPr>
                <w:rFonts w:ascii="仿宋" w:hAnsi="仿宋" w:eastAsia="仿宋"/>
                <w:b/>
                <w:sz w:val="24"/>
              </w:rPr>
              <w:t>特别提示：</w:t>
            </w:r>
            <w:r>
              <w:rPr>
                <w:rFonts w:ascii="仿宋" w:hAnsi="仿宋" w:eastAsia="仿宋"/>
                <w:sz w:val="24"/>
              </w:rPr>
              <w:t xml:space="preserve"> </w:t>
            </w:r>
          </w:p>
          <w:p w14:paraId="00976E9F">
            <w:pPr>
              <w:pStyle w:val="17"/>
              <w:numPr>
                <w:ilvl w:val="0"/>
                <w:numId w:val="1"/>
              </w:numPr>
              <w:spacing w:before="113" w:line="328" w:lineRule="auto"/>
              <w:ind w:right="-29" w:firstLine="482"/>
              <w:jc w:val="left"/>
              <w:rPr>
                <w:rFonts w:ascii="仿宋" w:hAnsi="仿宋" w:eastAsia="仿宋"/>
                <w:b/>
                <w:sz w:val="24"/>
              </w:rPr>
            </w:pPr>
            <w:r>
              <w:rPr>
                <w:rFonts w:hint="eastAsia" w:ascii="仿宋" w:hAnsi="仿宋" w:eastAsia="仿宋"/>
                <w:b/>
                <w:spacing w:val="-14"/>
                <w:sz w:val="24"/>
                <w:lang w:val="en-US" w:eastAsia="zh-CN"/>
              </w:rPr>
              <w:t>清算组</w:t>
            </w:r>
            <w:r>
              <w:rPr>
                <w:rFonts w:ascii="仿宋" w:hAnsi="仿宋" w:eastAsia="仿宋"/>
                <w:b/>
                <w:spacing w:val="-14"/>
                <w:sz w:val="24"/>
              </w:rPr>
              <w:t>接收本表及相关材料，仅为受理申报人的债权申报，不表示</w:t>
            </w:r>
            <w:r>
              <w:rPr>
                <w:rFonts w:hint="eastAsia" w:ascii="仿宋" w:hAnsi="仿宋" w:eastAsia="仿宋"/>
                <w:b/>
                <w:spacing w:val="-14"/>
                <w:sz w:val="24"/>
                <w:lang w:val="en-US" w:eastAsia="zh-CN"/>
              </w:rPr>
              <w:t>清算组</w:t>
            </w:r>
            <w:r>
              <w:rPr>
                <w:rFonts w:ascii="仿宋" w:hAnsi="仿宋" w:eastAsia="仿宋"/>
                <w:b/>
                <w:spacing w:val="-14"/>
                <w:sz w:val="24"/>
              </w:rPr>
              <w:t>对债权种类及</w:t>
            </w:r>
            <w:r>
              <w:rPr>
                <w:rFonts w:ascii="仿宋" w:hAnsi="仿宋" w:eastAsia="仿宋"/>
                <w:b/>
                <w:spacing w:val="-16"/>
                <w:sz w:val="24"/>
              </w:rPr>
              <w:t>债权金额的确认。</w:t>
            </w:r>
          </w:p>
          <w:p w14:paraId="436DD50C">
            <w:pPr>
              <w:pStyle w:val="17"/>
              <w:numPr>
                <w:ilvl w:val="0"/>
                <w:numId w:val="1"/>
              </w:numPr>
              <w:spacing w:before="113" w:line="328" w:lineRule="auto"/>
              <w:ind w:right="-29" w:firstLine="482"/>
              <w:jc w:val="left"/>
              <w:rPr>
                <w:rFonts w:ascii="仿宋" w:hAnsi="仿宋" w:eastAsia="仿宋"/>
                <w:b/>
                <w:sz w:val="24"/>
              </w:rPr>
            </w:pPr>
            <w:r>
              <w:rPr>
                <w:rFonts w:hint="eastAsia" w:ascii="仿宋" w:hAnsi="仿宋" w:eastAsia="仿宋"/>
                <w:b/>
                <w:spacing w:val="-16"/>
                <w:w w:val="99"/>
                <w:sz w:val="24"/>
              </w:rPr>
              <w:t>申报多笔债权的，每笔债权填写一张申报表。</w:t>
            </w:r>
            <w:r>
              <w:rPr>
                <w:rFonts w:ascii="仿宋" w:hAnsi="仿宋" w:eastAsia="仿宋"/>
                <w:b/>
                <w:spacing w:val="-16"/>
                <w:w w:val="99"/>
                <w:sz w:val="24"/>
              </w:rPr>
              <w:t xml:space="preserve"> </w:t>
            </w:r>
          </w:p>
          <w:p w14:paraId="1293B3A1">
            <w:pPr>
              <w:pStyle w:val="17"/>
              <w:spacing w:before="0" w:line="328" w:lineRule="auto"/>
              <w:ind w:right="100" w:firstLine="482"/>
              <w:jc w:val="left"/>
              <w:rPr>
                <w:rFonts w:ascii="仿宋" w:hAnsi="仿宋" w:eastAsia="仿宋"/>
                <w:b/>
                <w:sz w:val="24"/>
              </w:rPr>
            </w:pPr>
            <w:r>
              <w:rPr>
                <w:rFonts w:hint="eastAsia" w:ascii="仿宋" w:hAnsi="仿宋" w:eastAsia="仿宋"/>
                <w:b/>
                <w:sz w:val="24"/>
                <w:lang w:val="en-US" w:eastAsia="zh-CN"/>
              </w:rPr>
              <w:t>3</w:t>
            </w:r>
            <w:r>
              <w:rPr>
                <w:rFonts w:ascii="仿宋" w:hAnsi="仿宋" w:eastAsia="仿宋"/>
                <w:b/>
                <w:sz w:val="24"/>
              </w:rPr>
              <w:t>、债权申报人已全面、完整知晓本次债权登记的有关要求并保证所提供的材料真实、合法、完整，保证债权申报表填写的真实性，否则，一切法律后果由债权申报人承担。</w:t>
            </w:r>
            <w:r>
              <w:rPr>
                <w:rFonts w:ascii="仿宋" w:hAnsi="仿宋" w:eastAsia="仿宋"/>
                <w:b/>
                <w:w w:val="99"/>
                <w:sz w:val="24"/>
              </w:rPr>
              <w:t xml:space="preserve"> </w:t>
            </w:r>
          </w:p>
        </w:tc>
      </w:tr>
      <w:tr w14:paraId="184F72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064" w:type="dxa"/>
            <w:gridSpan w:val="5"/>
          </w:tcPr>
          <w:p w14:paraId="1309E506">
            <w:pPr>
              <w:pStyle w:val="17"/>
              <w:spacing w:before="17"/>
              <w:jc w:val="left"/>
              <w:rPr>
                <w:rFonts w:ascii="仿宋" w:hAnsi="仿宋" w:eastAsia="仿宋"/>
              </w:rPr>
            </w:pPr>
            <w:r>
              <w:rPr>
                <w:rFonts w:ascii="仿宋" w:hAnsi="仿宋" w:eastAsia="仿宋"/>
              </w:rPr>
              <w:t>申 报 人</w:t>
            </w:r>
            <w:r>
              <w:rPr>
                <w:rFonts w:hint="eastAsia" w:ascii="仿宋" w:hAnsi="仿宋" w:eastAsia="仿宋"/>
              </w:rPr>
              <w:t>（签名捺印或盖章）</w:t>
            </w:r>
            <w:r>
              <w:rPr>
                <w:rFonts w:ascii="仿宋" w:hAnsi="仿宋" w:eastAsia="仿宋"/>
              </w:rPr>
              <w:t xml:space="preserve"> ： </w:t>
            </w:r>
            <w:r>
              <w:rPr>
                <w:rFonts w:hint="eastAsia" w:ascii="仿宋" w:hAnsi="仿宋" w:eastAsia="仿宋"/>
              </w:rPr>
              <w:t xml:space="preserve">                               </w:t>
            </w:r>
            <w:r>
              <w:rPr>
                <w:rFonts w:ascii="仿宋" w:hAnsi="仿宋" w:eastAsia="仿宋"/>
              </w:rPr>
              <w:t xml:space="preserve">接 收 人 ：  </w:t>
            </w:r>
          </w:p>
          <w:p w14:paraId="006E2895">
            <w:pPr>
              <w:pStyle w:val="17"/>
              <w:spacing w:before="30"/>
              <w:jc w:val="left"/>
              <w:rPr>
                <w:rFonts w:ascii="仿宋" w:hAnsi="仿宋" w:eastAsia="仿宋"/>
              </w:rPr>
            </w:pPr>
            <w:r>
              <w:rPr>
                <w:rFonts w:ascii="仿宋" w:hAnsi="仿宋" w:eastAsia="仿宋"/>
              </w:rPr>
              <w:t xml:space="preserve"> </w:t>
            </w:r>
          </w:p>
          <w:p w14:paraId="3CC80598">
            <w:pPr>
              <w:pStyle w:val="17"/>
              <w:spacing w:before="30"/>
              <w:jc w:val="left"/>
              <w:rPr>
                <w:rFonts w:ascii="仿宋" w:hAnsi="仿宋" w:eastAsia="仿宋"/>
              </w:rPr>
            </w:pPr>
            <w:r>
              <w:rPr>
                <w:rFonts w:ascii="仿宋" w:hAnsi="仿宋" w:eastAsia="仿宋"/>
              </w:rPr>
              <w:t xml:space="preserve">申报日期：                             </w:t>
            </w:r>
          </w:p>
          <w:p w14:paraId="331176C4">
            <w:pPr>
              <w:pStyle w:val="17"/>
              <w:spacing w:before="30" w:line="274" w:lineRule="exact"/>
              <w:jc w:val="left"/>
              <w:rPr>
                <w:rFonts w:ascii="仿宋" w:hAnsi="仿宋" w:eastAsia="仿宋"/>
              </w:rPr>
            </w:pP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rPr>
              <w:t xml:space="preserve">        </w:t>
            </w:r>
            <w:r>
              <w:rPr>
                <w:rFonts w:ascii="仿宋" w:hAnsi="仿宋" w:eastAsia="仿宋"/>
                <w:spacing w:val="-3"/>
              </w:rPr>
              <w:t xml:space="preserve"> </w:t>
            </w:r>
            <w:r>
              <w:rPr>
                <w:rFonts w:ascii="仿宋" w:hAnsi="仿宋" w:eastAsia="仿宋"/>
                <w:spacing w:val="-1"/>
              </w:rPr>
              <w:t xml:space="preserve"> </w:t>
            </w:r>
            <w:r>
              <w:rPr>
                <w:rFonts w:ascii="仿宋" w:hAnsi="仿宋" w:eastAsia="仿宋"/>
              </w:rPr>
              <w:t xml:space="preserve"> </w:t>
            </w:r>
          </w:p>
        </w:tc>
      </w:tr>
    </w:tbl>
    <w:p w14:paraId="0BB6A351">
      <w:pPr>
        <w:spacing w:line="274" w:lineRule="exact"/>
        <w:rPr>
          <w:rFonts w:ascii="仿宋" w:hAnsi="仿宋" w:eastAsia="仿宋"/>
        </w:rPr>
        <w:sectPr>
          <w:footerReference r:id="rId3" w:type="default"/>
          <w:pgSz w:w="11910" w:h="16840"/>
          <w:pgMar w:top="1151" w:right="1060" w:bottom="901" w:left="1162" w:header="720" w:footer="720" w:gutter="0"/>
          <w:pgNumType w:fmt="decimal"/>
          <w:cols w:space="0" w:num="1"/>
          <w:rtlGutter w:val="0"/>
          <w:docGrid w:linePitch="0" w:charSpace="0"/>
        </w:sectPr>
      </w:pPr>
    </w:p>
    <w:p w14:paraId="10778C5A">
      <w:pPr>
        <w:pStyle w:val="2"/>
        <w:spacing w:before="20" w:line="292" w:lineRule="auto"/>
        <w:ind w:left="0" w:leftChars="0" w:right="156" w:firstLine="0" w:firstLineChars="0"/>
        <w:jc w:val="left"/>
        <w:rPr>
          <w:rFonts w:hint="eastAsia" w:ascii="仿宋" w:hAnsi="仿宋" w:eastAsia="仿宋"/>
          <w:b/>
          <w:bCs/>
          <w:sz w:val="21"/>
          <w:szCs w:val="21"/>
          <w:lang w:val="en-US" w:eastAsia="zh-CN"/>
        </w:rPr>
      </w:pPr>
      <w:r>
        <w:rPr>
          <w:rFonts w:hint="eastAsia" w:ascii="仿宋" w:hAnsi="仿宋" w:eastAsia="仿宋"/>
          <w:b/>
          <w:bCs/>
          <w:sz w:val="21"/>
          <w:szCs w:val="21"/>
          <w:lang w:val="en-US" w:eastAsia="zh-CN"/>
        </w:rPr>
        <w:t>附件3、利息</w:t>
      </w:r>
      <w:r>
        <w:rPr>
          <w:rFonts w:hint="eastAsia"/>
          <w:b/>
          <w:bCs/>
          <w:sz w:val="21"/>
          <w:szCs w:val="21"/>
          <w:lang w:val="en-US" w:eastAsia="zh-CN"/>
        </w:rPr>
        <w:t>/</w:t>
      </w:r>
      <w:r>
        <w:rPr>
          <w:rFonts w:hint="eastAsia" w:ascii="仿宋" w:hAnsi="仿宋" w:eastAsia="仿宋"/>
          <w:b/>
          <w:bCs/>
          <w:sz w:val="21"/>
          <w:szCs w:val="21"/>
          <w:lang w:val="en-US" w:eastAsia="zh-CN"/>
        </w:rPr>
        <w:t>违约金计算表</w:t>
      </w:r>
    </w:p>
    <w:p w14:paraId="2EC619A9">
      <w:pPr>
        <w:pStyle w:val="2"/>
        <w:spacing w:before="20" w:line="292" w:lineRule="auto"/>
        <w:ind w:right="156" w:firstLine="0"/>
        <w:jc w:val="center"/>
        <w:rPr>
          <w:rFonts w:hint="eastAsia" w:ascii="仿宋" w:hAnsi="仿宋" w:eastAsia="仿宋" w:cs="宋体"/>
          <w:b/>
          <w:bCs/>
          <w:sz w:val="36"/>
          <w:szCs w:val="36"/>
        </w:rPr>
      </w:pPr>
      <w:r>
        <w:rPr>
          <w:rFonts w:hint="eastAsia" w:ascii="仿宋" w:hAnsi="仿宋" w:eastAsia="仿宋"/>
          <w:b/>
          <w:bCs/>
          <w:spacing w:val="-3"/>
          <w:sz w:val="36"/>
          <w:szCs w:val="36"/>
          <w:lang w:val="en-US" w:eastAsia="zh-CN"/>
        </w:rPr>
        <w:t>保定市天齐生物试剂技术有限公司强制清算案</w:t>
      </w:r>
    </w:p>
    <w:p w14:paraId="12751A42">
      <w:pPr>
        <w:jc w:val="center"/>
        <w:rPr>
          <w:rFonts w:ascii="仿宋" w:hAnsi="仿宋" w:eastAsia="仿宋" w:cs="宋体"/>
          <w:b/>
          <w:bCs/>
          <w:sz w:val="36"/>
          <w:szCs w:val="36"/>
        </w:rPr>
      </w:pPr>
      <w:r>
        <w:rPr>
          <w:rFonts w:hint="eastAsia" w:ascii="仿宋" w:hAnsi="仿宋" w:eastAsia="仿宋" w:cs="宋体"/>
          <w:b/>
          <w:bCs/>
          <w:sz w:val="36"/>
          <w:szCs w:val="36"/>
        </w:rPr>
        <w:t>利息</w:t>
      </w:r>
      <w:r>
        <w:rPr>
          <w:rFonts w:hint="eastAsia" w:ascii="仿宋" w:hAnsi="仿宋" w:eastAsia="仿宋" w:cs="宋体"/>
          <w:b/>
          <w:bCs/>
          <w:sz w:val="36"/>
          <w:szCs w:val="36"/>
          <w:lang w:val="en-US" w:eastAsia="zh-CN"/>
        </w:rPr>
        <w:t>/</w:t>
      </w:r>
      <w:r>
        <w:rPr>
          <w:rFonts w:hint="eastAsia" w:ascii="仿宋" w:hAnsi="仿宋" w:eastAsia="仿宋" w:cs="宋体"/>
          <w:b/>
          <w:bCs/>
          <w:sz w:val="36"/>
          <w:szCs w:val="36"/>
        </w:rPr>
        <w:t>违约金计算明细表</w:t>
      </w:r>
    </w:p>
    <w:tbl>
      <w:tblPr>
        <w:tblStyle w:val="7"/>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1684"/>
        <w:gridCol w:w="877"/>
        <w:gridCol w:w="120"/>
        <w:gridCol w:w="1035"/>
        <w:gridCol w:w="1425"/>
        <w:gridCol w:w="1560"/>
        <w:gridCol w:w="765"/>
        <w:gridCol w:w="1283"/>
      </w:tblGrid>
      <w:tr w14:paraId="7FFB5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273" w:type="dxa"/>
            <w:gridSpan w:val="2"/>
            <w:vMerge w:val="restart"/>
            <w:vAlign w:val="center"/>
          </w:tcPr>
          <w:p w14:paraId="19C686ED">
            <w:pPr>
              <w:widowControl w:val="0"/>
              <w:jc w:val="center"/>
              <w:rPr>
                <w:rFonts w:ascii="仿宋" w:hAnsi="仿宋" w:eastAsia="仿宋" w:cs="仿宋"/>
                <w:sz w:val="24"/>
              </w:rPr>
            </w:pPr>
            <w:r>
              <w:rPr>
                <w:rFonts w:hint="eastAsia" w:ascii="仿宋" w:hAnsi="仿宋" w:eastAsia="仿宋" w:cs="仿宋"/>
                <w:sz w:val="24"/>
              </w:rPr>
              <w:t>债权本金数额及发生依据</w:t>
            </w:r>
          </w:p>
        </w:tc>
        <w:tc>
          <w:tcPr>
            <w:tcW w:w="877" w:type="dxa"/>
            <w:vAlign w:val="center"/>
          </w:tcPr>
          <w:p w14:paraId="1DF459A6">
            <w:pPr>
              <w:widowControl w:val="0"/>
              <w:jc w:val="center"/>
              <w:rPr>
                <w:rFonts w:ascii="仿宋" w:hAnsi="仿宋" w:eastAsia="仿宋" w:cs="仿宋"/>
                <w:sz w:val="24"/>
              </w:rPr>
            </w:pPr>
            <w:r>
              <w:rPr>
                <w:rFonts w:hint="eastAsia" w:ascii="仿宋" w:hAnsi="仿宋" w:eastAsia="仿宋" w:cs="仿宋"/>
                <w:sz w:val="24"/>
              </w:rPr>
              <w:t>本金数额</w:t>
            </w:r>
          </w:p>
        </w:tc>
        <w:tc>
          <w:tcPr>
            <w:tcW w:w="6188" w:type="dxa"/>
            <w:gridSpan w:val="6"/>
            <w:vAlign w:val="center"/>
          </w:tcPr>
          <w:p w14:paraId="6A9BFD5A">
            <w:pPr>
              <w:widowControl w:val="0"/>
              <w:jc w:val="center"/>
              <w:rPr>
                <w:rFonts w:ascii="仿宋" w:hAnsi="仿宋" w:eastAsia="仿宋" w:cs="仿宋"/>
                <w:sz w:val="24"/>
              </w:rPr>
            </w:pPr>
          </w:p>
        </w:tc>
      </w:tr>
      <w:tr w14:paraId="31FF7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2273" w:type="dxa"/>
            <w:gridSpan w:val="2"/>
            <w:vMerge w:val="continue"/>
            <w:vAlign w:val="center"/>
          </w:tcPr>
          <w:p w14:paraId="2F7386CC">
            <w:pPr>
              <w:widowControl w:val="0"/>
              <w:jc w:val="center"/>
            </w:pPr>
          </w:p>
        </w:tc>
        <w:tc>
          <w:tcPr>
            <w:tcW w:w="877" w:type="dxa"/>
            <w:vAlign w:val="center"/>
          </w:tcPr>
          <w:p w14:paraId="20FF7CD8">
            <w:pPr>
              <w:widowControl w:val="0"/>
              <w:jc w:val="center"/>
            </w:pPr>
            <w:r>
              <w:rPr>
                <w:rFonts w:hint="eastAsia" w:ascii="仿宋" w:hAnsi="仿宋" w:eastAsia="仿宋" w:cs="仿宋"/>
                <w:sz w:val="24"/>
              </w:rPr>
              <w:t>本金发生依据</w:t>
            </w:r>
          </w:p>
        </w:tc>
        <w:tc>
          <w:tcPr>
            <w:tcW w:w="6188" w:type="dxa"/>
            <w:gridSpan w:val="6"/>
            <w:vAlign w:val="center"/>
          </w:tcPr>
          <w:p w14:paraId="269E9292">
            <w:pPr>
              <w:widowControl w:val="0"/>
              <w:jc w:val="center"/>
              <w:rPr>
                <w:rFonts w:ascii="仿宋" w:hAnsi="仿宋" w:eastAsia="仿宋" w:cs="仿宋"/>
                <w:sz w:val="24"/>
              </w:rPr>
            </w:pPr>
          </w:p>
        </w:tc>
      </w:tr>
      <w:tr w14:paraId="28928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6" w:hRule="atLeast"/>
          <w:jc w:val="center"/>
        </w:trPr>
        <w:tc>
          <w:tcPr>
            <w:tcW w:w="2273" w:type="dxa"/>
            <w:gridSpan w:val="2"/>
            <w:vAlign w:val="center"/>
          </w:tcPr>
          <w:p w14:paraId="7A97F49E">
            <w:pPr>
              <w:widowControl w:val="0"/>
              <w:jc w:val="center"/>
              <w:rPr>
                <w:rFonts w:ascii="仿宋" w:hAnsi="仿宋" w:eastAsia="仿宋" w:cs="仿宋"/>
                <w:sz w:val="24"/>
              </w:rPr>
            </w:pPr>
            <w:r>
              <w:rPr>
                <w:rFonts w:hint="eastAsia" w:ascii="仿宋" w:hAnsi="仿宋" w:eastAsia="仿宋" w:cs="仿宋"/>
                <w:sz w:val="24"/>
              </w:rPr>
              <w:t>计算依据</w:t>
            </w:r>
          </w:p>
          <w:p w14:paraId="419B033C">
            <w:pPr>
              <w:widowControl w:val="0"/>
              <w:jc w:val="center"/>
              <w:rPr>
                <w:rFonts w:ascii="仿宋" w:hAnsi="仿宋" w:eastAsia="仿宋" w:cs="仿宋"/>
                <w:sz w:val="24"/>
              </w:rPr>
            </w:pPr>
            <w:r>
              <w:rPr>
                <w:rFonts w:hint="eastAsia" w:ascii="仿宋" w:hAnsi="仿宋" w:eastAsia="仿宋" w:cs="仿宋"/>
                <w:sz w:val="24"/>
              </w:rPr>
              <w:t>（合同、判决等文书的具体条款）</w:t>
            </w:r>
          </w:p>
        </w:tc>
        <w:tc>
          <w:tcPr>
            <w:tcW w:w="7065" w:type="dxa"/>
            <w:gridSpan w:val="7"/>
            <w:vAlign w:val="center"/>
          </w:tcPr>
          <w:p w14:paraId="260BF600">
            <w:pPr>
              <w:widowControl w:val="0"/>
              <w:jc w:val="center"/>
              <w:rPr>
                <w:rFonts w:ascii="仿宋" w:hAnsi="仿宋" w:eastAsia="仿宋" w:cs="仿宋"/>
                <w:sz w:val="24"/>
              </w:rPr>
            </w:pPr>
          </w:p>
        </w:tc>
      </w:tr>
      <w:tr w14:paraId="61ED7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2D8ABFF6">
            <w:pPr>
              <w:widowControl w:val="0"/>
              <w:jc w:val="center"/>
              <w:rPr>
                <w:rFonts w:ascii="仿宋" w:hAnsi="仿宋" w:eastAsia="仿宋" w:cs="仿宋"/>
                <w:sz w:val="18"/>
                <w:szCs w:val="18"/>
              </w:rPr>
            </w:pPr>
            <w:r>
              <w:rPr>
                <w:rFonts w:hint="eastAsia" w:ascii="仿宋" w:hAnsi="仿宋" w:eastAsia="仿宋" w:cs="仿宋"/>
                <w:sz w:val="18"/>
                <w:szCs w:val="18"/>
              </w:rPr>
              <w:t>序号</w:t>
            </w:r>
          </w:p>
        </w:tc>
        <w:tc>
          <w:tcPr>
            <w:tcW w:w="1684" w:type="dxa"/>
            <w:vAlign w:val="center"/>
          </w:tcPr>
          <w:p w14:paraId="726ACAA9">
            <w:pPr>
              <w:widowControl w:val="0"/>
              <w:jc w:val="center"/>
              <w:rPr>
                <w:rFonts w:ascii="仿宋" w:hAnsi="仿宋" w:eastAsia="仿宋" w:cs="仿宋"/>
                <w:sz w:val="18"/>
                <w:szCs w:val="18"/>
              </w:rPr>
            </w:pPr>
            <w:r>
              <w:rPr>
                <w:rFonts w:hint="eastAsia" w:ascii="仿宋" w:hAnsi="仿宋" w:eastAsia="仿宋" w:cs="仿宋"/>
                <w:sz w:val="18"/>
                <w:szCs w:val="18"/>
              </w:rPr>
              <w:t>计算基数（元）</w:t>
            </w:r>
          </w:p>
        </w:tc>
        <w:tc>
          <w:tcPr>
            <w:tcW w:w="997" w:type="dxa"/>
            <w:gridSpan w:val="2"/>
            <w:vAlign w:val="center"/>
          </w:tcPr>
          <w:p w14:paraId="17D6B4F5">
            <w:pPr>
              <w:widowControl w:val="0"/>
              <w:jc w:val="center"/>
              <w:rPr>
                <w:rFonts w:ascii="仿宋" w:hAnsi="仿宋" w:eastAsia="仿宋" w:cs="仿宋"/>
                <w:sz w:val="18"/>
                <w:szCs w:val="18"/>
              </w:rPr>
            </w:pPr>
            <w:r>
              <w:rPr>
                <w:rFonts w:hint="eastAsia" w:ascii="仿宋" w:hAnsi="仿宋" w:eastAsia="仿宋" w:cs="仿宋"/>
                <w:sz w:val="18"/>
                <w:szCs w:val="18"/>
              </w:rPr>
              <w:t>年利率</w:t>
            </w:r>
          </w:p>
        </w:tc>
        <w:tc>
          <w:tcPr>
            <w:tcW w:w="1035" w:type="dxa"/>
            <w:vAlign w:val="center"/>
          </w:tcPr>
          <w:p w14:paraId="5E7A9687">
            <w:pPr>
              <w:widowControl w:val="0"/>
              <w:jc w:val="center"/>
              <w:rPr>
                <w:rFonts w:ascii="仿宋" w:hAnsi="仿宋" w:eastAsia="仿宋" w:cs="仿宋"/>
                <w:sz w:val="18"/>
                <w:szCs w:val="18"/>
              </w:rPr>
            </w:pPr>
            <w:r>
              <w:rPr>
                <w:rFonts w:hint="eastAsia" w:ascii="仿宋" w:hAnsi="仿宋" w:eastAsia="仿宋" w:cs="仿宋"/>
                <w:sz w:val="18"/>
                <w:szCs w:val="18"/>
              </w:rPr>
              <w:t>日利率</w:t>
            </w:r>
          </w:p>
        </w:tc>
        <w:tc>
          <w:tcPr>
            <w:tcW w:w="1425" w:type="dxa"/>
            <w:vAlign w:val="center"/>
          </w:tcPr>
          <w:p w14:paraId="35891708">
            <w:pPr>
              <w:widowControl w:val="0"/>
              <w:jc w:val="center"/>
              <w:rPr>
                <w:rFonts w:ascii="仿宋" w:hAnsi="仿宋" w:eastAsia="仿宋" w:cs="仿宋"/>
                <w:sz w:val="18"/>
                <w:szCs w:val="18"/>
              </w:rPr>
            </w:pPr>
            <w:r>
              <w:rPr>
                <w:rFonts w:hint="eastAsia" w:ascii="仿宋" w:hAnsi="仿宋" w:eastAsia="仿宋" w:cs="仿宋"/>
                <w:sz w:val="18"/>
                <w:szCs w:val="18"/>
              </w:rPr>
              <w:t>起</w:t>
            </w:r>
          </w:p>
        </w:tc>
        <w:tc>
          <w:tcPr>
            <w:tcW w:w="1560" w:type="dxa"/>
            <w:vAlign w:val="center"/>
          </w:tcPr>
          <w:p w14:paraId="64F563C7">
            <w:pPr>
              <w:widowControl w:val="0"/>
              <w:jc w:val="center"/>
              <w:rPr>
                <w:rFonts w:ascii="仿宋" w:hAnsi="仿宋" w:eastAsia="仿宋" w:cs="仿宋"/>
                <w:sz w:val="18"/>
                <w:szCs w:val="18"/>
              </w:rPr>
            </w:pPr>
            <w:r>
              <w:rPr>
                <w:rFonts w:hint="eastAsia" w:ascii="仿宋" w:hAnsi="仿宋" w:eastAsia="仿宋" w:cs="仿宋"/>
                <w:sz w:val="18"/>
                <w:szCs w:val="18"/>
              </w:rPr>
              <w:t>止</w:t>
            </w:r>
          </w:p>
        </w:tc>
        <w:tc>
          <w:tcPr>
            <w:tcW w:w="765" w:type="dxa"/>
            <w:vAlign w:val="center"/>
          </w:tcPr>
          <w:p w14:paraId="0EF5063C">
            <w:pPr>
              <w:widowControl w:val="0"/>
              <w:jc w:val="center"/>
              <w:rPr>
                <w:rFonts w:ascii="仿宋" w:hAnsi="仿宋" w:eastAsia="仿宋" w:cs="仿宋"/>
                <w:sz w:val="18"/>
                <w:szCs w:val="18"/>
              </w:rPr>
            </w:pPr>
            <w:r>
              <w:rPr>
                <w:rFonts w:hint="eastAsia" w:ascii="仿宋" w:hAnsi="仿宋" w:eastAsia="仿宋" w:cs="仿宋"/>
                <w:sz w:val="18"/>
                <w:szCs w:val="18"/>
              </w:rPr>
              <w:t>天数</w:t>
            </w:r>
          </w:p>
        </w:tc>
        <w:tc>
          <w:tcPr>
            <w:tcW w:w="1283" w:type="dxa"/>
            <w:vAlign w:val="center"/>
          </w:tcPr>
          <w:p w14:paraId="04D1EBBC">
            <w:pPr>
              <w:widowControl w:val="0"/>
              <w:jc w:val="center"/>
              <w:rPr>
                <w:rFonts w:ascii="仿宋" w:hAnsi="仿宋" w:eastAsia="仿宋" w:cs="仿宋"/>
                <w:sz w:val="18"/>
                <w:szCs w:val="18"/>
              </w:rPr>
            </w:pPr>
            <w:r>
              <w:rPr>
                <w:rFonts w:hint="eastAsia" w:ascii="仿宋" w:hAnsi="仿宋" w:eastAsia="仿宋" w:cs="仿宋"/>
                <w:sz w:val="18"/>
                <w:szCs w:val="18"/>
              </w:rPr>
              <w:t>利息</w:t>
            </w:r>
            <w:r>
              <w:rPr>
                <w:rFonts w:hint="eastAsia" w:ascii="仿宋" w:hAnsi="仿宋" w:eastAsia="仿宋" w:cs="仿宋"/>
                <w:sz w:val="18"/>
                <w:szCs w:val="18"/>
                <w:lang w:val="en-US" w:eastAsia="zh-CN"/>
              </w:rPr>
              <w:t>/违约金</w:t>
            </w:r>
            <w:r>
              <w:rPr>
                <w:rFonts w:hint="eastAsia" w:ascii="仿宋" w:hAnsi="仿宋" w:eastAsia="仿宋" w:cs="仿宋"/>
                <w:sz w:val="18"/>
                <w:szCs w:val="18"/>
              </w:rPr>
              <w:t>（元）</w:t>
            </w:r>
          </w:p>
        </w:tc>
      </w:tr>
      <w:tr w14:paraId="654D4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50A24156">
            <w:pPr>
              <w:widowControl w:val="0"/>
              <w:jc w:val="center"/>
              <w:rPr>
                <w:rFonts w:ascii="仿宋" w:hAnsi="仿宋" w:eastAsia="仿宋" w:cs="仿宋"/>
                <w:sz w:val="24"/>
              </w:rPr>
            </w:pPr>
          </w:p>
        </w:tc>
        <w:tc>
          <w:tcPr>
            <w:tcW w:w="1684" w:type="dxa"/>
            <w:vAlign w:val="center"/>
          </w:tcPr>
          <w:p w14:paraId="6EF13A06">
            <w:pPr>
              <w:widowControl w:val="0"/>
              <w:jc w:val="center"/>
              <w:rPr>
                <w:rFonts w:ascii="仿宋" w:hAnsi="仿宋" w:eastAsia="仿宋" w:cs="仿宋"/>
                <w:sz w:val="24"/>
              </w:rPr>
            </w:pPr>
          </w:p>
        </w:tc>
        <w:tc>
          <w:tcPr>
            <w:tcW w:w="997" w:type="dxa"/>
            <w:gridSpan w:val="2"/>
            <w:vAlign w:val="center"/>
          </w:tcPr>
          <w:p w14:paraId="2E0FD3B2">
            <w:pPr>
              <w:widowControl w:val="0"/>
              <w:jc w:val="center"/>
              <w:rPr>
                <w:rFonts w:ascii="仿宋" w:hAnsi="仿宋" w:eastAsia="仿宋" w:cs="仿宋"/>
                <w:sz w:val="24"/>
              </w:rPr>
            </w:pPr>
          </w:p>
        </w:tc>
        <w:tc>
          <w:tcPr>
            <w:tcW w:w="1035" w:type="dxa"/>
            <w:vAlign w:val="center"/>
          </w:tcPr>
          <w:p w14:paraId="4C68F529">
            <w:pPr>
              <w:widowControl w:val="0"/>
              <w:jc w:val="center"/>
              <w:rPr>
                <w:rFonts w:ascii="仿宋" w:hAnsi="仿宋" w:eastAsia="仿宋" w:cs="仿宋"/>
                <w:sz w:val="24"/>
              </w:rPr>
            </w:pPr>
          </w:p>
        </w:tc>
        <w:tc>
          <w:tcPr>
            <w:tcW w:w="1425" w:type="dxa"/>
            <w:vAlign w:val="center"/>
          </w:tcPr>
          <w:p w14:paraId="35523B5B">
            <w:pPr>
              <w:widowControl w:val="0"/>
              <w:jc w:val="center"/>
              <w:rPr>
                <w:rFonts w:ascii="仿宋" w:hAnsi="仿宋" w:eastAsia="仿宋" w:cs="仿宋"/>
                <w:sz w:val="24"/>
              </w:rPr>
            </w:pPr>
          </w:p>
        </w:tc>
        <w:tc>
          <w:tcPr>
            <w:tcW w:w="1560" w:type="dxa"/>
            <w:vAlign w:val="center"/>
          </w:tcPr>
          <w:p w14:paraId="3A48B7C9">
            <w:pPr>
              <w:widowControl w:val="0"/>
              <w:jc w:val="center"/>
              <w:rPr>
                <w:rFonts w:ascii="仿宋" w:hAnsi="仿宋" w:eastAsia="仿宋" w:cs="仿宋"/>
                <w:sz w:val="24"/>
              </w:rPr>
            </w:pPr>
          </w:p>
        </w:tc>
        <w:tc>
          <w:tcPr>
            <w:tcW w:w="765" w:type="dxa"/>
            <w:vAlign w:val="center"/>
          </w:tcPr>
          <w:p w14:paraId="6745240B">
            <w:pPr>
              <w:widowControl w:val="0"/>
              <w:jc w:val="center"/>
              <w:rPr>
                <w:rFonts w:ascii="仿宋" w:hAnsi="仿宋" w:eastAsia="仿宋" w:cs="仿宋"/>
                <w:sz w:val="24"/>
              </w:rPr>
            </w:pPr>
          </w:p>
        </w:tc>
        <w:tc>
          <w:tcPr>
            <w:tcW w:w="1283" w:type="dxa"/>
            <w:vAlign w:val="center"/>
          </w:tcPr>
          <w:p w14:paraId="63F59C1F">
            <w:pPr>
              <w:widowControl w:val="0"/>
              <w:jc w:val="center"/>
              <w:rPr>
                <w:rFonts w:ascii="仿宋" w:hAnsi="仿宋" w:eastAsia="仿宋" w:cs="仿宋"/>
                <w:sz w:val="24"/>
              </w:rPr>
            </w:pPr>
          </w:p>
        </w:tc>
      </w:tr>
      <w:tr w14:paraId="504B9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382CCCFF">
            <w:pPr>
              <w:widowControl w:val="0"/>
              <w:jc w:val="center"/>
              <w:rPr>
                <w:rFonts w:ascii="仿宋" w:hAnsi="仿宋" w:eastAsia="仿宋" w:cs="仿宋"/>
                <w:sz w:val="24"/>
              </w:rPr>
            </w:pPr>
          </w:p>
        </w:tc>
        <w:tc>
          <w:tcPr>
            <w:tcW w:w="1684" w:type="dxa"/>
            <w:vAlign w:val="center"/>
          </w:tcPr>
          <w:p w14:paraId="29C568C7">
            <w:pPr>
              <w:widowControl w:val="0"/>
              <w:jc w:val="center"/>
              <w:rPr>
                <w:rFonts w:ascii="仿宋" w:hAnsi="仿宋" w:eastAsia="仿宋" w:cs="仿宋"/>
                <w:sz w:val="24"/>
              </w:rPr>
            </w:pPr>
          </w:p>
        </w:tc>
        <w:tc>
          <w:tcPr>
            <w:tcW w:w="997" w:type="dxa"/>
            <w:gridSpan w:val="2"/>
            <w:vAlign w:val="center"/>
          </w:tcPr>
          <w:p w14:paraId="30D1073F">
            <w:pPr>
              <w:widowControl w:val="0"/>
              <w:jc w:val="center"/>
              <w:rPr>
                <w:rFonts w:ascii="仿宋" w:hAnsi="仿宋" w:eastAsia="仿宋" w:cs="仿宋"/>
                <w:sz w:val="24"/>
              </w:rPr>
            </w:pPr>
          </w:p>
        </w:tc>
        <w:tc>
          <w:tcPr>
            <w:tcW w:w="1035" w:type="dxa"/>
            <w:vAlign w:val="center"/>
          </w:tcPr>
          <w:p w14:paraId="6267F5F9">
            <w:pPr>
              <w:widowControl w:val="0"/>
              <w:jc w:val="center"/>
              <w:rPr>
                <w:rFonts w:ascii="仿宋" w:hAnsi="仿宋" w:eastAsia="仿宋" w:cs="仿宋"/>
                <w:sz w:val="24"/>
              </w:rPr>
            </w:pPr>
          </w:p>
        </w:tc>
        <w:tc>
          <w:tcPr>
            <w:tcW w:w="1425" w:type="dxa"/>
            <w:vAlign w:val="center"/>
          </w:tcPr>
          <w:p w14:paraId="0FA88A24">
            <w:pPr>
              <w:widowControl w:val="0"/>
              <w:jc w:val="center"/>
              <w:rPr>
                <w:rFonts w:ascii="仿宋" w:hAnsi="仿宋" w:eastAsia="仿宋" w:cs="仿宋"/>
                <w:sz w:val="24"/>
              </w:rPr>
            </w:pPr>
          </w:p>
        </w:tc>
        <w:tc>
          <w:tcPr>
            <w:tcW w:w="1560" w:type="dxa"/>
            <w:vAlign w:val="center"/>
          </w:tcPr>
          <w:p w14:paraId="13742E8E">
            <w:pPr>
              <w:widowControl w:val="0"/>
              <w:jc w:val="center"/>
              <w:rPr>
                <w:rFonts w:ascii="仿宋" w:hAnsi="仿宋" w:eastAsia="仿宋" w:cs="仿宋"/>
                <w:sz w:val="24"/>
              </w:rPr>
            </w:pPr>
          </w:p>
        </w:tc>
        <w:tc>
          <w:tcPr>
            <w:tcW w:w="765" w:type="dxa"/>
            <w:vAlign w:val="center"/>
          </w:tcPr>
          <w:p w14:paraId="209EBD1C">
            <w:pPr>
              <w:widowControl w:val="0"/>
              <w:jc w:val="center"/>
              <w:rPr>
                <w:rFonts w:ascii="仿宋" w:hAnsi="仿宋" w:eastAsia="仿宋" w:cs="仿宋"/>
                <w:sz w:val="24"/>
              </w:rPr>
            </w:pPr>
          </w:p>
        </w:tc>
        <w:tc>
          <w:tcPr>
            <w:tcW w:w="1283" w:type="dxa"/>
            <w:vAlign w:val="center"/>
          </w:tcPr>
          <w:p w14:paraId="01DFB863">
            <w:pPr>
              <w:widowControl w:val="0"/>
              <w:jc w:val="center"/>
              <w:rPr>
                <w:rFonts w:ascii="仿宋" w:hAnsi="仿宋" w:eastAsia="仿宋" w:cs="仿宋"/>
                <w:sz w:val="24"/>
              </w:rPr>
            </w:pPr>
          </w:p>
        </w:tc>
      </w:tr>
      <w:tr w14:paraId="5CEAA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6820BBBE">
            <w:pPr>
              <w:widowControl w:val="0"/>
              <w:jc w:val="center"/>
              <w:rPr>
                <w:rFonts w:ascii="仿宋" w:hAnsi="仿宋" w:eastAsia="仿宋" w:cs="仿宋"/>
                <w:sz w:val="24"/>
              </w:rPr>
            </w:pPr>
          </w:p>
        </w:tc>
        <w:tc>
          <w:tcPr>
            <w:tcW w:w="1684" w:type="dxa"/>
            <w:vAlign w:val="center"/>
          </w:tcPr>
          <w:p w14:paraId="672EEE64">
            <w:pPr>
              <w:widowControl w:val="0"/>
              <w:jc w:val="center"/>
              <w:rPr>
                <w:rFonts w:ascii="仿宋" w:hAnsi="仿宋" w:eastAsia="仿宋" w:cs="仿宋"/>
                <w:sz w:val="24"/>
              </w:rPr>
            </w:pPr>
          </w:p>
        </w:tc>
        <w:tc>
          <w:tcPr>
            <w:tcW w:w="997" w:type="dxa"/>
            <w:gridSpan w:val="2"/>
            <w:vAlign w:val="center"/>
          </w:tcPr>
          <w:p w14:paraId="1CB90B37">
            <w:pPr>
              <w:widowControl w:val="0"/>
              <w:jc w:val="center"/>
              <w:rPr>
                <w:rFonts w:ascii="仿宋" w:hAnsi="仿宋" w:eastAsia="仿宋" w:cs="仿宋"/>
                <w:sz w:val="24"/>
              </w:rPr>
            </w:pPr>
          </w:p>
        </w:tc>
        <w:tc>
          <w:tcPr>
            <w:tcW w:w="1035" w:type="dxa"/>
            <w:vAlign w:val="center"/>
          </w:tcPr>
          <w:p w14:paraId="1C1C187E">
            <w:pPr>
              <w:widowControl w:val="0"/>
              <w:jc w:val="center"/>
              <w:rPr>
                <w:rFonts w:ascii="仿宋" w:hAnsi="仿宋" w:eastAsia="仿宋" w:cs="仿宋"/>
                <w:sz w:val="24"/>
              </w:rPr>
            </w:pPr>
          </w:p>
        </w:tc>
        <w:tc>
          <w:tcPr>
            <w:tcW w:w="1425" w:type="dxa"/>
            <w:vAlign w:val="center"/>
          </w:tcPr>
          <w:p w14:paraId="68F94B04">
            <w:pPr>
              <w:widowControl w:val="0"/>
              <w:jc w:val="center"/>
              <w:rPr>
                <w:rFonts w:ascii="仿宋" w:hAnsi="仿宋" w:eastAsia="仿宋" w:cs="仿宋"/>
                <w:sz w:val="24"/>
              </w:rPr>
            </w:pPr>
          </w:p>
        </w:tc>
        <w:tc>
          <w:tcPr>
            <w:tcW w:w="1560" w:type="dxa"/>
            <w:vAlign w:val="center"/>
          </w:tcPr>
          <w:p w14:paraId="4038A56D">
            <w:pPr>
              <w:widowControl w:val="0"/>
              <w:jc w:val="center"/>
              <w:rPr>
                <w:rFonts w:ascii="仿宋" w:hAnsi="仿宋" w:eastAsia="仿宋" w:cs="仿宋"/>
                <w:sz w:val="24"/>
              </w:rPr>
            </w:pPr>
          </w:p>
        </w:tc>
        <w:tc>
          <w:tcPr>
            <w:tcW w:w="765" w:type="dxa"/>
            <w:vAlign w:val="center"/>
          </w:tcPr>
          <w:p w14:paraId="01894E3C">
            <w:pPr>
              <w:widowControl w:val="0"/>
              <w:jc w:val="center"/>
              <w:rPr>
                <w:rFonts w:ascii="仿宋" w:hAnsi="仿宋" w:eastAsia="仿宋" w:cs="仿宋"/>
                <w:sz w:val="24"/>
              </w:rPr>
            </w:pPr>
          </w:p>
        </w:tc>
        <w:tc>
          <w:tcPr>
            <w:tcW w:w="1283" w:type="dxa"/>
            <w:vAlign w:val="center"/>
          </w:tcPr>
          <w:p w14:paraId="612CFCD3">
            <w:pPr>
              <w:widowControl w:val="0"/>
              <w:jc w:val="center"/>
              <w:rPr>
                <w:rFonts w:ascii="仿宋" w:hAnsi="仿宋" w:eastAsia="仿宋" w:cs="仿宋"/>
                <w:sz w:val="24"/>
              </w:rPr>
            </w:pPr>
          </w:p>
        </w:tc>
      </w:tr>
      <w:tr w14:paraId="58237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0F393F8D">
            <w:pPr>
              <w:widowControl w:val="0"/>
              <w:jc w:val="center"/>
              <w:rPr>
                <w:rFonts w:ascii="仿宋" w:hAnsi="仿宋" w:eastAsia="仿宋" w:cs="仿宋"/>
                <w:sz w:val="24"/>
              </w:rPr>
            </w:pPr>
          </w:p>
        </w:tc>
        <w:tc>
          <w:tcPr>
            <w:tcW w:w="1684" w:type="dxa"/>
            <w:vAlign w:val="center"/>
          </w:tcPr>
          <w:p w14:paraId="284C16B1">
            <w:pPr>
              <w:widowControl w:val="0"/>
              <w:jc w:val="center"/>
              <w:rPr>
                <w:rFonts w:ascii="仿宋" w:hAnsi="仿宋" w:eastAsia="仿宋" w:cs="仿宋"/>
                <w:sz w:val="24"/>
              </w:rPr>
            </w:pPr>
          </w:p>
        </w:tc>
        <w:tc>
          <w:tcPr>
            <w:tcW w:w="997" w:type="dxa"/>
            <w:gridSpan w:val="2"/>
            <w:vAlign w:val="center"/>
          </w:tcPr>
          <w:p w14:paraId="31F6A553">
            <w:pPr>
              <w:widowControl w:val="0"/>
              <w:jc w:val="center"/>
              <w:rPr>
                <w:rFonts w:ascii="仿宋" w:hAnsi="仿宋" w:eastAsia="仿宋" w:cs="仿宋"/>
                <w:sz w:val="24"/>
              </w:rPr>
            </w:pPr>
          </w:p>
        </w:tc>
        <w:tc>
          <w:tcPr>
            <w:tcW w:w="1035" w:type="dxa"/>
            <w:vAlign w:val="center"/>
          </w:tcPr>
          <w:p w14:paraId="7CAA453D">
            <w:pPr>
              <w:widowControl w:val="0"/>
              <w:jc w:val="center"/>
              <w:rPr>
                <w:rFonts w:ascii="仿宋" w:hAnsi="仿宋" w:eastAsia="仿宋" w:cs="仿宋"/>
                <w:sz w:val="24"/>
              </w:rPr>
            </w:pPr>
          </w:p>
        </w:tc>
        <w:tc>
          <w:tcPr>
            <w:tcW w:w="1425" w:type="dxa"/>
            <w:vAlign w:val="center"/>
          </w:tcPr>
          <w:p w14:paraId="4A7D8E53">
            <w:pPr>
              <w:widowControl w:val="0"/>
              <w:jc w:val="center"/>
              <w:rPr>
                <w:rFonts w:ascii="仿宋" w:hAnsi="仿宋" w:eastAsia="仿宋" w:cs="仿宋"/>
                <w:sz w:val="24"/>
              </w:rPr>
            </w:pPr>
          </w:p>
        </w:tc>
        <w:tc>
          <w:tcPr>
            <w:tcW w:w="1560" w:type="dxa"/>
            <w:vAlign w:val="center"/>
          </w:tcPr>
          <w:p w14:paraId="7D79E3EE">
            <w:pPr>
              <w:widowControl w:val="0"/>
              <w:jc w:val="center"/>
              <w:rPr>
                <w:rFonts w:ascii="仿宋" w:hAnsi="仿宋" w:eastAsia="仿宋" w:cs="仿宋"/>
                <w:sz w:val="24"/>
              </w:rPr>
            </w:pPr>
          </w:p>
        </w:tc>
        <w:tc>
          <w:tcPr>
            <w:tcW w:w="765" w:type="dxa"/>
            <w:vAlign w:val="center"/>
          </w:tcPr>
          <w:p w14:paraId="23949B9F">
            <w:pPr>
              <w:widowControl w:val="0"/>
              <w:jc w:val="center"/>
              <w:rPr>
                <w:rFonts w:ascii="仿宋" w:hAnsi="仿宋" w:eastAsia="仿宋" w:cs="仿宋"/>
                <w:sz w:val="24"/>
              </w:rPr>
            </w:pPr>
          </w:p>
        </w:tc>
        <w:tc>
          <w:tcPr>
            <w:tcW w:w="1283" w:type="dxa"/>
            <w:vAlign w:val="center"/>
          </w:tcPr>
          <w:p w14:paraId="29D4BF7B">
            <w:pPr>
              <w:widowControl w:val="0"/>
              <w:jc w:val="center"/>
              <w:rPr>
                <w:rFonts w:ascii="仿宋" w:hAnsi="仿宋" w:eastAsia="仿宋" w:cs="仿宋"/>
                <w:sz w:val="24"/>
              </w:rPr>
            </w:pPr>
          </w:p>
        </w:tc>
      </w:tr>
      <w:tr w14:paraId="088D4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71965AA2">
            <w:pPr>
              <w:widowControl w:val="0"/>
              <w:jc w:val="center"/>
              <w:rPr>
                <w:rFonts w:ascii="仿宋" w:hAnsi="仿宋" w:eastAsia="仿宋" w:cs="仿宋"/>
                <w:sz w:val="24"/>
              </w:rPr>
            </w:pPr>
          </w:p>
        </w:tc>
        <w:tc>
          <w:tcPr>
            <w:tcW w:w="1684" w:type="dxa"/>
            <w:vAlign w:val="center"/>
          </w:tcPr>
          <w:p w14:paraId="1A185D2B">
            <w:pPr>
              <w:widowControl w:val="0"/>
              <w:jc w:val="center"/>
              <w:rPr>
                <w:rFonts w:ascii="仿宋" w:hAnsi="仿宋" w:eastAsia="仿宋" w:cs="仿宋"/>
                <w:sz w:val="24"/>
              </w:rPr>
            </w:pPr>
          </w:p>
        </w:tc>
        <w:tc>
          <w:tcPr>
            <w:tcW w:w="997" w:type="dxa"/>
            <w:gridSpan w:val="2"/>
            <w:vAlign w:val="center"/>
          </w:tcPr>
          <w:p w14:paraId="270C94EF">
            <w:pPr>
              <w:widowControl w:val="0"/>
              <w:jc w:val="center"/>
              <w:rPr>
                <w:rFonts w:ascii="仿宋" w:hAnsi="仿宋" w:eastAsia="仿宋" w:cs="仿宋"/>
                <w:sz w:val="24"/>
              </w:rPr>
            </w:pPr>
          </w:p>
        </w:tc>
        <w:tc>
          <w:tcPr>
            <w:tcW w:w="1035" w:type="dxa"/>
            <w:vAlign w:val="center"/>
          </w:tcPr>
          <w:p w14:paraId="7AF5685A">
            <w:pPr>
              <w:widowControl w:val="0"/>
              <w:jc w:val="center"/>
              <w:rPr>
                <w:rFonts w:ascii="仿宋" w:hAnsi="仿宋" w:eastAsia="仿宋" w:cs="仿宋"/>
                <w:sz w:val="24"/>
              </w:rPr>
            </w:pPr>
          </w:p>
        </w:tc>
        <w:tc>
          <w:tcPr>
            <w:tcW w:w="1425" w:type="dxa"/>
            <w:vAlign w:val="center"/>
          </w:tcPr>
          <w:p w14:paraId="4E2D6B9B">
            <w:pPr>
              <w:widowControl w:val="0"/>
              <w:jc w:val="center"/>
              <w:rPr>
                <w:rFonts w:ascii="仿宋" w:hAnsi="仿宋" w:eastAsia="仿宋" w:cs="仿宋"/>
                <w:sz w:val="24"/>
              </w:rPr>
            </w:pPr>
          </w:p>
        </w:tc>
        <w:tc>
          <w:tcPr>
            <w:tcW w:w="1560" w:type="dxa"/>
            <w:vAlign w:val="center"/>
          </w:tcPr>
          <w:p w14:paraId="110307F5">
            <w:pPr>
              <w:widowControl w:val="0"/>
              <w:jc w:val="center"/>
              <w:rPr>
                <w:rFonts w:ascii="仿宋" w:hAnsi="仿宋" w:eastAsia="仿宋" w:cs="仿宋"/>
                <w:sz w:val="24"/>
              </w:rPr>
            </w:pPr>
          </w:p>
        </w:tc>
        <w:tc>
          <w:tcPr>
            <w:tcW w:w="765" w:type="dxa"/>
            <w:vAlign w:val="center"/>
          </w:tcPr>
          <w:p w14:paraId="744F2533">
            <w:pPr>
              <w:widowControl w:val="0"/>
              <w:jc w:val="center"/>
              <w:rPr>
                <w:rFonts w:ascii="仿宋" w:hAnsi="仿宋" w:eastAsia="仿宋" w:cs="仿宋"/>
                <w:sz w:val="24"/>
              </w:rPr>
            </w:pPr>
          </w:p>
        </w:tc>
        <w:tc>
          <w:tcPr>
            <w:tcW w:w="1283" w:type="dxa"/>
            <w:vAlign w:val="center"/>
          </w:tcPr>
          <w:p w14:paraId="2C82056E">
            <w:pPr>
              <w:widowControl w:val="0"/>
              <w:jc w:val="center"/>
              <w:rPr>
                <w:rFonts w:ascii="仿宋" w:hAnsi="仿宋" w:eastAsia="仿宋" w:cs="仿宋"/>
                <w:sz w:val="24"/>
              </w:rPr>
            </w:pPr>
          </w:p>
        </w:tc>
      </w:tr>
      <w:tr w14:paraId="4D415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3687EF41">
            <w:pPr>
              <w:widowControl w:val="0"/>
              <w:jc w:val="center"/>
              <w:rPr>
                <w:rFonts w:ascii="仿宋" w:hAnsi="仿宋" w:eastAsia="仿宋" w:cs="仿宋"/>
                <w:sz w:val="24"/>
              </w:rPr>
            </w:pPr>
          </w:p>
        </w:tc>
        <w:tc>
          <w:tcPr>
            <w:tcW w:w="1684" w:type="dxa"/>
            <w:vAlign w:val="center"/>
          </w:tcPr>
          <w:p w14:paraId="516C3AA1">
            <w:pPr>
              <w:widowControl w:val="0"/>
              <w:jc w:val="center"/>
              <w:rPr>
                <w:rFonts w:ascii="仿宋" w:hAnsi="仿宋" w:eastAsia="仿宋" w:cs="仿宋"/>
                <w:sz w:val="24"/>
              </w:rPr>
            </w:pPr>
          </w:p>
        </w:tc>
        <w:tc>
          <w:tcPr>
            <w:tcW w:w="997" w:type="dxa"/>
            <w:gridSpan w:val="2"/>
            <w:vAlign w:val="center"/>
          </w:tcPr>
          <w:p w14:paraId="3FACB330">
            <w:pPr>
              <w:widowControl w:val="0"/>
              <w:jc w:val="center"/>
              <w:rPr>
                <w:rFonts w:ascii="仿宋" w:hAnsi="仿宋" w:eastAsia="仿宋" w:cs="仿宋"/>
                <w:sz w:val="24"/>
              </w:rPr>
            </w:pPr>
          </w:p>
        </w:tc>
        <w:tc>
          <w:tcPr>
            <w:tcW w:w="1035" w:type="dxa"/>
            <w:vAlign w:val="center"/>
          </w:tcPr>
          <w:p w14:paraId="7A800996">
            <w:pPr>
              <w:widowControl w:val="0"/>
              <w:jc w:val="center"/>
              <w:rPr>
                <w:rFonts w:ascii="仿宋" w:hAnsi="仿宋" w:eastAsia="仿宋" w:cs="仿宋"/>
                <w:sz w:val="24"/>
              </w:rPr>
            </w:pPr>
          </w:p>
        </w:tc>
        <w:tc>
          <w:tcPr>
            <w:tcW w:w="1425" w:type="dxa"/>
            <w:vAlign w:val="center"/>
          </w:tcPr>
          <w:p w14:paraId="3ECB963B">
            <w:pPr>
              <w:widowControl w:val="0"/>
              <w:jc w:val="center"/>
              <w:rPr>
                <w:rFonts w:ascii="仿宋" w:hAnsi="仿宋" w:eastAsia="仿宋" w:cs="仿宋"/>
                <w:sz w:val="24"/>
              </w:rPr>
            </w:pPr>
          </w:p>
        </w:tc>
        <w:tc>
          <w:tcPr>
            <w:tcW w:w="1560" w:type="dxa"/>
            <w:vAlign w:val="center"/>
          </w:tcPr>
          <w:p w14:paraId="36D5F08C">
            <w:pPr>
              <w:widowControl w:val="0"/>
              <w:jc w:val="center"/>
              <w:rPr>
                <w:rFonts w:ascii="仿宋" w:hAnsi="仿宋" w:eastAsia="仿宋" w:cs="仿宋"/>
                <w:sz w:val="24"/>
              </w:rPr>
            </w:pPr>
          </w:p>
        </w:tc>
        <w:tc>
          <w:tcPr>
            <w:tcW w:w="765" w:type="dxa"/>
            <w:vAlign w:val="center"/>
          </w:tcPr>
          <w:p w14:paraId="128C8885">
            <w:pPr>
              <w:widowControl w:val="0"/>
              <w:jc w:val="center"/>
              <w:rPr>
                <w:rFonts w:ascii="仿宋" w:hAnsi="仿宋" w:eastAsia="仿宋" w:cs="仿宋"/>
                <w:sz w:val="24"/>
              </w:rPr>
            </w:pPr>
          </w:p>
        </w:tc>
        <w:tc>
          <w:tcPr>
            <w:tcW w:w="1283" w:type="dxa"/>
            <w:vAlign w:val="center"/>
          </w:tcPr>
          <w:p w14:paraId="7C42ED95">
            <w:pPr>
              <w:widowControl w:val="0"/>
              <w:jc w:val="center"/>
              <w:rPr>
                <w:rFonts w:ascii="仿宋" w:hAnsi="仿宋" w:eastAsia="仿宋" w:cs="仿宋"/>
                <w:sz w:val="24"/>
              </w:rPr>
            </w:pPr>
          </w:p>
        </w:tc>
      </w:tr>
      <w:tr w14:paraId="1D8BE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686252FD">
            <w:pPr>
              <w:widowControl w:val="0"/>
              <w:jc w:val="center"/>
              <w:rPr>
                <w:rFonts w:ascii="仿宋" w:hAnsi="仿宋" w:eastAsia="仿宋" w:cs="仿宋"/>
                <w:sz w:val="24"/>
              </w:rPr>
            </w:pPr>
          </w:p>
        </w:tc>
        <w:tc>
          <w:tcPr>
            <w:tcW w:w="1684" w:type="dxa"/>
            <w:vAlign w:val="center"/>
          </w:tcPr>
          <w:p w14:paraId="3B77496E">
            <w:pPr>
              <w:widowControl w:val="0"/>
              <w:jc w:val="center"/>
              <w:rPr>
                <w:rFonts w:ascii="仿宋" w:hAnsi="仿宋" w:eastAsia="仿宋" w:cs="仿宋"/>
                <w:sz w:val="24"/>
              </w:rPr>
            </w:pPr>
          </w:p>
        </w:tc>
        <w:tc>
          <w:tcPr>
            <w:tcW w:w="997" w:type="dxa"/>
            <w:gridSpan w:val="2"/>
            <w:vAlign w:val="center"/>
          </w:tcPr>
          <w:p w14:paraId="702CEA91">
            <w:pPr>
              <w:widowControl w:val="0"/>
              <w:jc w:val="center"/>
              <w:rPr>
                <w:rFonts w:ascii="仿宋" w:hAnsi="仿宋" w:eastAsia="仿宋" w:cs="仿宋"/>
                <w:sz w:val="24"/>
              </w:rPr>
            </w:pPr>
          </w:p>
        </w:tc>
        <w:tc>
          <w:tcPr>
            <w:tcW w:w="1035" w:type="dxa"/>
            <w:vAlign w:val="center"/>
          </w:tcPr>
          <w:p w14:paraId="4A0E0F47">
            <w:pPr>
              <w:widowControl w:val="0"/>
              <w:jc w:val="center"/>
              <w:rPr>
                <w:rFonts w:ascii="仿宋" w:hAnsi="仿宋" w:eastAsia="仿宋" w:cs="仿宋"/>
                <w:sz w:val="24"/>
              </w:rPr>
            </w:pPr>
          </w:p>
        </w:tc>
        <w:tc>
          <w:tcPr>
            <w:tcW w:w="1425" w:type="dxa"/>
            <w:vAlign w:val="center"/>
          </w:tcPr>
          <w:p w14:paraId="27AEA4E8">
            <w:pPr>
              <w:widowControl w:val="0"/>
              <w:jc w:val="center"/>
              <w:rPr>
                <w:rFonts w:ascii="仿宋" w:hAnsi="仿宋" w:eastAsia="仿宋" w:cs="仿宋"/>
                <w:sz w:val="24"/>
              </w:rPr>
            </w:pPr>
          </w:p>
        </w:tc>
        <w:tc>
          <w:tcPr>
            <w:tcW w:w="1560" w:type="dxa"/>
            <w:vAlign w:val="center"/>
          </w:tcPr>
          <w:p w14:paraId="7EB1B920">
            <w:pPr>
              <w:widowControl w:val="0"/>
              <w:jc w:val="center"/>
              <w:rPr>
                <w:rFonts w:ascii="仿宋" w:hAnsi="仿宋" w:eastAsia="仿宋" w:cs="仿宋"/>
                <w:sz w:val="24"/>
              </w:rPr>
            </w:pPr>
          </w:p>
        </w:tc>
        <w:tc>
          <w:tcPr>
            <w:tcW w:w="765" w:type="dxa"/>
            <w:vAlign w:val="center"/>
          </w:tcPr>
          <w:p w14:paraId="2C5B50FA">
            <w:pPr>
              <w:widowControl w:val="0"/>
              <w:jc w:val="center"/>
              <w:rPr>
                <w:rFonts w:ascii="仿宋" w:hAnsi="仿宋" w:eastAsia="仿宋" w:cs="仿宋"/>
                <w:sz w:val="24"/>
              </w:rPr>
            </w:pPr>
          </w:p>
        </w:tc>
        <w:tc>
          <w:tcPr>
            <w:tcW w:w="1283" w:type="dxa"/>
            <w:vAlign w:val="center"/>
          </w:tcPr>
          <w:p w14:paraId="710FB7A2">
            <w:pPr>
              <w:widowControl w:val="0"/>
              <w:jc w:val="center"/>
              <w:rPr>
                <w:rFonts w:ascii="仿宋" w:hAnsi="仿宋" w:eastAsia="仿宋" w:cs="仿宋"/>
                <w:sz w:val="24"/>
              </w:rPr>
            </w:pPr>
          </w:p>
        </w:tc>
      </w:tr>
      <w:tr w14:paraId="2C15B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0DD5AA12">
            <w:pPr>
              <w:widowControl w:val="0"/>
              <w:jc w:val="center"/>
              <w:rPr>
                <w:rFonts w:ascii="仿宋" w:hAnsi="仿宋" w:eastAsia="仿宋" w:cs="仿宋"/>
                <w:sz w:val="24"/>
              </w:rPr>
            </w:pPr>
          </w:p>
        </w:tc>
        <w:tc>
          <w:tcPr>
            <w:tcW w:w="1684" w:type="dxa"/>
            <w:vAlign w:val="center"/>
          </w:tcPr>
          <w:p w14:paraId="2BBFC2CE">
            <w:pPr>
              <w:widowControl w:val="0"/>
              <w:jc w:val="center"/>
              <w:rPr>
                <w:rFonts w:ascii="仿宋" w:hAnsi="仿宋" w:eastAsia="仿宋" w:cs="仿宋"/>
                <w:sz w:val="24"/>
              </w:rPr>
            </w:pPr>
          </w:p>
        </w:tc>
        <w:tc>
          <w:tcPr>
            <w:tcW w:w="997" w:type="dxa"/>
            <w:gridSpan w:val="2"/>
            <w:vAlign w:val="center"/>
          </w:tcPr>
          <w:p w14:paraId="6FEB58A7">
            <w:pPr>
              <w:widowControl w:val="0"/>
              <w:jc w:val="center"/>
              <w:rPr>
                <w:rFonts w:ascii="仿宋" w:hAnsi="仿宋" w:eastAsia="仿宋" w:cs="仿宋"/>
                <w:sz w:val="24"/>
              </w:rPr>
            </w:pPr>
          </w:p>
        </w:tc>
        <w:tc>
          <w:tcPr>
            <w:tcW w:w="1035" w:type="dxa"/>
            <w:vAlign w:val="center"/>
          </w:tcPr>
          <w:p w14:paraId="4870835A">
            <w:pPr>
              <w:widowControl w:val="0"/>
              <w:jc w:val="center"/>
              <w:rPr>
                <w:rFonts w:ascii="仿宋" w:hAnsi="仿宋" w:eastAsia="仿宋" w:cs="仿宋"/>
                <w:sz w:val="24"/>
              </w:rPr>
            </w:pPr>
          </w:p>
        </w:tc>
        <w:tc>
          <w:tcPr>
            <w:tcW w:w="1425" w:type="dxa"/>
            <w:vAlign w:val="center"/>
          </w:tcPr>
          <w:p w14:paraId="2957F14A">
            <w:pPr>
              <w:widowControl w:val="0"/>
              <w:jc w:val="center"/>
              <w:rPr>
                <w:rFonts w:ascii="仿宋" w:hAnsi="仿宋" w:eastAsia="仿宋" w:cs="仿宋"/>
                <w:sz w:val="24"/>
              </w:rPr>
            </w:pPr>
          </w:p>
        </w:tc>
        <w:tc>
          <w:tcPr>
            <w:tcW w:w="1560" w:type="dxa"/>
            <w:vAlign w:val="center"/>
          </w:tcPr>
          <w:p w14:paraId="6526DB93">
            <w:pPr>
              <w:widowControl w:val="0"/>
              <w:jc w:val="center"/>
              <w:rPr>
                <w:rFonts w:ascii="仿宋" w:hAnsi="仿宋" w:eastAsia="仿宋" w:cs="仿宋"/>
                <w:sz w:val="24"/>
              </w:rPr>
            </w:pPr>
          </w:p>
        </w:tc>
        <w:tc>
          <w:tcPr>
            <w:tcW w:w="765" w:type="dxa"/>
            <w:vAlign w:val="center"/>
          </w:tcPr>
          <w:p w14:paraId="17542421">
            <w:pPr>
              <w:widowControl w:val="0"/>
              <w:jc w:val="center"/>
              <w:rPr>
                <w:rFonts w:ascii="仿宋" w:hAnsi="仿宋" w:eastAsia="仿宋" w:cs="仿宋"/>
                <w:sz w:val="24"/>
              </w:rPr>
            </w:pPr>
          </w:p>
        </w:tc>
        <w:tc>
          <w:tcPr>
            <w:tcW w:w="1283" w:type="dxa"/>
            <w:vAlign w:val="center"/>
          </w:tcPr>
          <w:p w14:paraId="53ABA83E">
            <w:pPr>
              <w:widowControl w:val="0"/>
              <w:jc w:val="center"/>
              <w:rPr>
                <w:rFonts w:ascii="仿宋" w:hAnsi="仿宋" w:eastAsia="仿宋" w:cs="仿宋"/>
                <w:sz w:val="24"/>
              </w:rPr>
            </w:pPr>
          </w:p>
        </w:tc>
      </w:tr>
      <w:tr w14:paraId="3A464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89" w:type="dxa"/>
            <w:vAlign w:val="center"/>
          </w:tcPr>
          <w:p w14:paraId="28DC35A8">
            <w:pPr>
              <w:widowControl w:val="0"/>
              <w:jc w:val="center"/>
              <w:rPr>
                <w:rFonts w:ascii="仿宋" w:hAnsi="仿宋" w:eastAsia="仿宋" w:cs="仿宋"/>
                <w:sz w:val="24"/>
              </w:rPr>
            </w:pPr>
          </w:p>
        </w:tc>
        <w:tc>
          <w:tcPr>
            <w:tcW w:w="1684" w:type="dxa"/>
            <w:vAlign w:val="center"/>
          </w:tcPr>
          <w:p w14:paraId="0A4767B5">
            <w:pPr>
              <w:widowControl w:val="0"/>
              <w:jc w:val="center"/>
              <w:rPr>
                <w:rFonts w:ascii="仿宋" w:hAnsi="仿宋" w:eastAsia="仿宋" w:cs="仿宋"/>
                <w:sz w:val="24"/>
              </w:rPr>
            </w:pPr>
          </w:p>
        </w:tc>
        <w:tc>
          <w:tcPr>
            <w:tcW w:w="997" w:type="dxa"/>
            <w:gridSpan w:val="2"/>
            <w:vAlign w:val="center"/>
          </w:tcPr>
          <w:p w14:paraId="36BDB161">
            <w:pPr>
              <w:widowControl w:val="0"/>
              <w:jc w:val="center"/>
              <w:rPr>
                <w:rFonts w:ascii="仿宋" w:hAnsi="仿宋" w:eastAsia="仿宋" w:cs="仿宋"/>
                <w:sz w:val="24"/>
              </w:rPr>
            </w:pPr>
          </w:p>
        </w:tc>
        <w:tc>
          <w:tcPr>
            <w:tcW w:w="1035" w:type="dxa"/>
            <w:vAlign w:val="center"/>
          </w:tcPr>
          <w:p w14:paraId="268B840B">
            <w:pPr>
              <w:widowControl w:val="0"/>
              <w:jc w:val="center"/>
              <w:rPr>
                <w:rFonts w:ascii="仿宋" w:hAnsi="仿宋" w:eastAsia="仿宋" w:cs="仿宋"/>
                <w:sz w:val="24"/>
              </w:rPr>
            </w:pPr>
          </w:p>
        </w:tc>
        <w:tc>
          <w:tcPr>
            <w:tcW w:w="1425" w:type="dxa"/>
            <w:vAlign w:val="center"/>
          </w:tcPr>
          <w:p w14:paraId="430BA21E">
            <w:pPr>
              <w:widowControl w:val="0"/>
              <w:jc w:val="center"/>
              <w:rPr>
                <w:rFonts w:ascii="仿宋" w:hAnsi="仿宋" w:eastAsia="仿宋" w:cs="仿宋"/>
                <w:sz w:val="24"/>
              </w:rPr>
            </w:pPr>
          </w:p>
        </w:tc>
        <w:tc>
          <w:tcPr>
            <w:tcW w:w="1560" w:type="dxa"/>
            <w:vAlign w:val="center"/>
          </w:tcPr>
          <w:p w14:paraId="3F89D907">
            <w:pPr>
              <w:widowControl w:val="0"/>
              <w:jc w:val="center"/>
              <w:rPr>
                <w:rFonts w:ascii="仿宋" w:hAnsi="仿宋" w:eastAsia="仿宋" w:cs="仿宋"/>
                <w:sz w:val="24"/>
              </w:rPr>
            </w:pPr>
          </w:p>
        </w:tc>
        <w:tc>
          <w:tcPr>
            <w:tcW w:w="765" w:type="dxa"/>
            <w:vAlign w:val="center"/>
          </w:tcPr>
          <w:p w14:paraId="017569FC">
            <w:pPr>
              <w:widowControl w:val="0"/>
              <w:jc w:val="center"/>
              <w:rPr>
                <w:rFonts w:ascii="仿宋" w:hAnsi="仿宋" w:eastAsia="仿宋" w:cs="仿宋"/>
                <w:sz w:val="24"/>
              </w:rPr>
            </w:pPr>
          </w:p>
        </w:tc>
        <w:tc>
          <w:tcPr>
            <w:tcW w:w="1283" w:type="dxa"/>
            <w:vAlign w:val="center"/>
          </w:tcPr>
          <w:p w14:paraId="020A58FA">
            <w:pPr>
              <w:widowControl w:val="0"/>
              <w:jc w:val="center"/>
              <w:rPr>
                <w:rFonts w:ascii="仿宋" w:hAnsi="仿宋" w:eastAsia="仿宋" w:cs="仿宋"/>
                <w:sz w:val="24"/>
              </w:rPr>
            </w:pPr>
          </w:p>
        </w:tc>
      </w:tr>
    </w:tbl>
    <w:p w14:paraId="64418A3C">
      <w:pPr>
        <w:snapToGrid w:val="0"/>
        <w:spacing w:line="360" w:lineRule="auto"/>
        <w:jc w:val="center"/>
        <w:rPr>
          <w:rFonts w:hint="eastAsia" w:ascii="仿宋" w:hAnsi="仿宋" w:eastAsia="仿宋" w:cs="仿宋"/>
          <w:b/>
          <w:bCs/>
          <w:sz w:val="24"/>
        </w:rPr>
      </w:pPr>
    </w:p>
    <w:p w14:paraId="29A7987B">
      <w:pPr>
        <w:snapToGrid w:val="0"/>
        <w:spacing w:line="360" w:lineRule="auto"/>
        <w:jc w:val="center"/>
        <w:rPr>
          <w:rFonts w:ascii="仿宋" w:hAnsi="仿宋" w:eastAsia="仿宋" w:cs="仿宋"/>
          <w:b/>
          <w:bCs/>
          <w:sz w:val="24"/>
        </w:rPr>
      </w:pPr>
      <w:r>
        <w:rPr>
          <w:rFonts w:hint="eastAsia" w:ascii="仿宋" w:hAnsi="仿宋" w:eastAsia="仿宋" w:cs="仿宋"/>
          <w:b/>
          <w:bCs/>
          <w:sz w:val="24"/>
        </w:rPr>
        <w:t xml:space="preserve">                </w:t>
      </w:r>
      <w:r>
        <w:rPr>
          <w:rFonts w:hint="eastAsia" w:ascii="仿宋" w:hAnsi="仿宋" w:eastAsia="仿宋" w:cs="仿宋"/>
          <w:b/>
          <w:bCs/>
          <w:sz w:val="24"/>
          <w:lang w:val="en-US" w:eastAsia="zh-CN"/>
        </w:rPr>
        <w:t>机  构</w:t>
      </w:r>
      <w:r>
        <w:rPr>
          <w:rFonts w:hint="eastAsia" w:ascii="仿宋" w:hAnsi="仿宋" w:eastAsia="仿宋" w:cs="仿宋"/>
          <w:b/>
          <w:bCs/>
          <w:sz w:val="24"/>
        </w:rPr>
        <w:t xml:space="preserve">  债  权  人  （盖章）：</w:t>
      </w:r>
    </w:p>
    <w:p w14:paraId="23B21B5F">
      <w:pPr>
        <w:snapToGrid w:val="0"/>
        <w:spacing w:line="360" w:lineRule="auto"/>
        <w:jc w:val="center"/>
        <w:rPr>
          <w:rFonts w:ascii="仿宋" w:hAnsi="仿宋" w:eastAsia="仿宋" w:cs="仿宋"/>
          <w:b/>
          <w:bCs/>
          <w:sz w:val="24"/>
        </w:rPr>
      </w:pPr>
      <w:r>
        <w:rPr>
          <w:rFonts w:hint="eastAsia" w:ascii="仿宋" w:hAnsi="仿宋" w:eastAsia="仿宋" w:cs="仿宋"/>
          <w:b/>
          <w:bCs/>
          <w:sz w:val="24"/>
        </w:rPr>
        <w:t xml:space="preserve">              </w:t>
      </w:r>
      <w:r>
        <w:rPr>
          <w:rFonts w:hint="eastAsia" w:ascii="仿宋" w:hAnsi="仿宋" w:eastAsia="仿宋" w:cs="仿宋"/>
          <w:b/>
          <w:bCs/>
          <w:sz w:val="24"/>
          <w:lang w:val="en-US" w:eastAsia="zh-CN"/>
        </w:rPr>
        <w:t xml:space="preserve">       </w:t>
      </w:r>
      <w:r>
        <w:rPr>
          <w:rFonts w:hint="eastAsia" w:ascii="仿宋" w:hAnsi="仿宋" w:eastAsia="仿宋" w:cs="仿宋"/>
          <w:b/>
          <w:bCs/>
          <w:sz w:val="24"/>
        </w:rPr>
        <w:t xml:space="preserve"> </w:t>
      </w:r>
      <w:r>
        <w:rPr>
          <w:rFonts w:hint="eastAsia" w:ascii="仿宋" w:hAnsi="仿宋" w:eastAsia="仿宋" w:cs="仿宋"/>
          <w:b/>
          <w:bCs/>
          <w:sz w:val="24"/>
          <w:lang w:val="en-US" w:eastAsia="zh-CN"/>
        </w:rPr>
        <w:t xml:space="preserve">个  人  </w:t>
      </w:r>
      <w:r>
        <w:rPr>
          <w:rFonts w:hint="eastAsia" w:ascii="仿宋" w:hAnsi="仿宋" w:eastAsia="仿宋" w:cs="仿宋"/>
          <w:b/>
          <w:bCs/>
          <w:sz w:val="24"/>
        </w:rPr>
        <w:t>债</w:t>
      </w:r>
      <w:r>
        <w:rPr>
          <w:rFonts w:hint="eastAsia" w:ascii="仿宋" w:hAnsi="仿宋" w:eastAsia="仿宋" w:cs="仿宋"/>
          <w:b/>
          <w:bCs/>
          <w:sz w:val="24"/>
          <w:lang w:val="en-US" w:eastAsia="zh-CN"/>
        </w:rPr>
        <w:t xml:space="preserve">  </w:t>
      </w:r>
      <w:r>
        <w:rPr>
          <w:rFonts w:hint="eastAsia" w:ascii="仿宋" w:hAnsi="仿宋" w:eastAsia="仿宋" w:cs="仿宋"/>
          <w:b/>
          <w:bCs/>
          <w:sz w:val="24"/>
        </w:rPr>
        <w:t>权</w:t>
      </w:r>
      <w:r>
        <w:rPr>
          <w:rFonts w:hint="eastAsia" w:ascii="仿宋" w:hAnsi="仿宋" w:eastAsia="仿宋" w:cs="仿宋"/>
          <w:b/>
          <w:bCs/>
          <w:sz w:val="24"/>
          <w:lang w:val="en-US" w:eastAsia="zh-CN"/>
        </w:rPr>
        <w:t xml:space="preserve">  </w:t>
      </w:r>
      <w:r>
        <w:rPr>
          <w:rFonts w:hint="eastAsia" w:ascii="仿宋" w:hAnsi="仿宋" w:eastAsia="仿宋" w:cs="仿宋"/>
          <w:b/>
          <w:bCs/>
          <w:sz w:val="24"/>
        </w:rPr>
        <w:t>人（签字、按手印）：</w:t>
      </w:r>
    </w:p>
    <w:p w14:paraId="278ADC34">
      <w:pPr>
        <w:snapToGrid w:val="0"/>
        <w:spacing w:line="360" w:lineRule="auto"/>
        <w:ind w:firstLine="6746" w:firstLineChars="2800"/>
        <w:rPr>
          <w:rFonts w:ascii="仿宋" w:hAnsi="仿宋" w:eastAsia="仿宋" w:cs="仿宋"/>
          <w:b/>
          <w:bCs/>
          <w:sz w:val="24"/>
        </w:rPr>
      </w:pPr>
      <w:r>
        <w:rPr>
          <w:rFonts w:hint="eastAsia" w:ascii="仿宋" w:hAnsi="仿宋" w:eastAsia="仿宋" w:cs="仿宋"/>
          <w:b/>
          <w:bCs/>
          <w:sz w:val="24"/>
        </w:rPr>
        <w:t>年   月   日</w:t>
      </w:r>
    </w:p>
    <w:p w14:paraId="2453CE1D">
      <w:pPr>
        <w:pStyle w:val="2"/>
        <w:spacing w:before="20" w:line="292" w:lineRule="auto"/>
        <w:ind w:left="0" w:leftChars="0" w:right="156" w:firstLine="0" w:firstLineChars="0"/>
        <w:jc w:val="left"/>
        <w:rPr>
          <w:rFonts w:hint="eastAsia" w:ascii="仿宋" w:hAnsi="仿宋" w:eastAsia="仿宋"/>
          <w:b/>
          <w:bCs/>
          <w:sz w:val="21"/>
          <w:szCs w:val="21"/>
          <w:lang w:val="en-US" w:eastAsia="zh-CN"/>
        </w:rPr>
      </w:pPr>
    </w:p>
    <w:p w14:paraId="6F76D796">
      <w:pPr>
        <w:pStyle w:val="2"/>
        <w:spacing w:before="20" w:line="292" w:lineRule="auto"/>
        <w:ind w:left="0" w:leftChars="0" w:right="156" w:firstLine="0" w:firstLineChars="0"/>
        <w:jc w:val="left"/>
        <w:rPr>
          <w:rFonts w:hint="eastAsia" w:ascii="仿宋" w:hAnsi="仿宋" w:eastAsia="仿宋"/>
          <w:b/>
          <w:bCs/>
          <w:sz w:val="21"/>
          <w:szCs w:val="21"/>
          <w:lang w:val="en-US" w:eastAsia="zh-CN"/>
        </w:rPr>
        <w:sectPr>
          <w:footerReference r:id="rId4" w:type="default"/>
          <w:pgSz w:w="11905" w:h="16839"/>
          <w:pgMar w:top="854" w:right="1644" w:bottom="400" w:left="1785" w:header="0" w:footer="655" w:gutter="0"/>
          <w:pgNumType w:fmt="decimal" w:start="14"/>
          <w:cols w:space="720" w:num="1"/>
        </w:sectPr>
      </w:pPr>
    </w:p>
    <w:p w14:paraId="7CD6E107">
      <w:pPr>
        <w:pStyle w:val="2"/>
        <w:spacing w:before="20" w:line="292" w:lineRule="auto"/>
        <w:ind w:left="0" w:leftChars="0" w:right="156" w:firstLine="0" w:firstLineChars="0"/>
        <w:jc w:val="left"/>
        <w:rPr>
          <w:rFonts w:hint="default" w:ascii="仿宋" w:hAnsi="仿宋" w:eastAsia="仿宋"/>
          <w:b/>
          <w:bCs/>
          <w:sz w:val="21"/>
          <w:szCs w:val="21"/>
          <w:lang w:val="en-US" w:eastAsia="zh-CN"/>
        </w:rPr>
      </w:pPr>
      <w:r>
        <w:rPr>
          <w:rFonts w:hint="eastAsia" w:ascii="仿宋" w:hAnsi="仿宋" w:eastAsia="仿宋"/>
          <w:b/>
          <w:bCs/>
          <w:sz w:val="21"/>
          <w:szCs w:val="21"/>
          <w:lang w:val="en-US" w:eastAsia="zh-CN"/>
        </w:rPr>
        <w:t>附件4、债权申报证据清单</w:t>
      </w:r>
    </w:p>
    <w:p w14:paraId="37A42697">
      <w:pPr>
        <w:pStyle w:val="2"/>
        <w:spacing w:before="20" w:line="292" w:lineRule="auto"/>
        <w:ind w:right="156" w:firstLine="0"/>
        <w:jc w:val="center"/>
        <w:rPr>
          <w:rFonts w:hint="eastAsia" w:ascii="仿宋" w:hAnsi="仿宋" w:eastAsia="仿宋" w:cs="仿宋"/>
          <w:b/>
          <w:bCs/>
          <w:spacing w:val="8"/>
          <w:sz w:val="36"/>
          <w:szCs w:val="36"/>
        </w:rPr>
      </w:pPr>
      <w:r>
        <w:rPr>
          <w:rFonts w:hint="eastAsia" w:ascii="仿宋" w:hAnsi="仿宋" w:eastAsia="仿宋"/>
          <w:b/>
          <w:bCs/>
          <w:spacing w:val="-3"/>
          <w:sz w:val="36"/>
          <w:szCs w:val="36"/>
          <w:lang w:val="en-US" w:eastAsia="zh-CN"/>
        </w:rPr>
        <w:t>保定市天齐生物试剂技术有限公司强制清算案</w:t>
      </w:r>
    </w:p>
    <w:p w14:paraId="3D685B21">
      <w:pPr>
        <w:pStyle w:val="2"/>
        <w:spacing w:before="20" w:line="292" w:lineRule="auto"/>
        <w:ind w:right="156" w:firstLine="0"/>
        <w:jc w:val="center"/>
        <w:rPr>
          <w:rFonts w:hint="default" w:ascii="仿宋" w:hAnsi="仿宋" w:eastAsia="仿宋"/>
          <w:b/>
          <w:bCs/>
          <w:sz w:val="36"/>
          <w:szCs w:val="36"/>
          <w:lang w:val="en-US" w:eastAsia="zh-CN"/>
        </w:rPr>
      </w:pPr>
      <w:r>
        <w:rPr>
          <w:rFonts w:hint="eastAsia" w:ascii="仿宋" w:hAnsi="仿宋" w:eastAsia="仿宋" w:cs="仿宋"/>
          <w:b/>
          <w:bCs/>
          <w:spacing w:val="8"/>
          <w:sz w:val="36"/>
          <w:szCs w:val="36"/>
        </w:rPr>
        <w:t>债权申报证据清单</w:t>
      </w:r>
    </w:p>
    <w:tbl>
      <w:tblPr>
        <w:tblStyle w:val="11"/>
        <w:tblW w:w="89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4"/>
        <w:gridCol w:w="1297"/>
        <w:gridCol w:w="3403"/>
        <w:gridCol w:w="1646"/>
        <w:gridCol w:w="1964"/>
      </w:tblGrid>
      <w:tr w14:paraId="17DE36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8964" w:type="dxa"/>
            <w:gridSpan w:val="5"/>
            <w:vAlign w:val="top"/>
          </w:tcPr>
          <w:p w14:paraId="47B83302">
            <w:pPr>
              <w:spacing w:before="162" w:line="219" w:lineRule="auto"/>
              <w:ind w:left="116"/>
              <w:rPr>
                <w:rFonts w:hint="eastAsia" w:ascii="仿宋" w:hAnsi="仿宋" w:eastAsia="仿宋" w:cs="仿宋"/>
                <w:sz w:val="24"/>
                <w:szCs w:val="24"/>
              </w:rPr>
            </w:pPr>
            <w:r>
              <w:rPr>
                <w:rFonts w:hint="eastAsia" w:ascii="仿宋" w:hAnsi="仿宋" w:eastAsia="仿宋" w:cs="仿宋"/>
                <w:spacing w:val="-2"/>
                <w:sz w:val="24"/>
                <w:szCs w:val="24"/>
              </w:rPr>
              <w:t>债权申报人名称：</w:t>
            </w:r>
          </w:p>
        </w:tc>
      </w:tr>
      <w:tr w14:paraId="6DFF87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3" w:hRule="atLeast"/>
        </w:trPr>
        <w:tc>
          <w:tcPr>
            <w:tcW w:w="5354" w:type="dxa"/>
            <w:gridSpan w:val="3"/>
            <w:vAlign w:val="top"/>
          </w:tcPr>
          <w:p w14:paraId="04896986">
            <w:pPr>
              <w:spacing w:before="181" w:line="219" w:lineRule="auto"/>
              <w:ind w:left="2205"/>
              <w:rPr>
                <w:rFonts w:hint="eastAsia" w:ascii="仿宋" w:hAnsi="仿宋" w:eastAsia="仿宋" w:cs="仿宋"/>
                <w:sz w:val="24"/>
                <w:szCs w:val="24"/>
              </w:rPr>
            </w:pPr>
            <w:r>
              <w:rPr>
                <w:rFonts w:hint="eastAsia" w:ascii="仿宋" w:hAnsi="仿宋" w:eastAsia="仿宋" w:cs="仿宋"/>
                <w:spacing w:val="-3"/>
                <w:sz w:val="24"/>
                <w:szCs w:val="24"/>
              </w:rPr>
              <w:t>文件名称</w:t>
            </w:r>
          </w:p>
        </w:tc>
        <w:tc>
          <w:tcPr>
            <w:tcW w:w="1646" w:type="dxa"/>
            <w:vAlign w:val="top"/>
          </w:tcPr>
          <w:p w14:paraId="32F26044">
            <w:pPr>
              <w:spacing w:before="181" w:line="219" w:lineRule="auto"/>
              <w:ind w:left="597"/>
              <w:rPr>
                <w:rFonts w:hint="eastAsia" w:ascii="仿宋" w:hAnsi="仿宋" w:eastAsia="仿宋" w:cs="仿宋"/>
                <w:sz w:val="24"/>
                <w:szCs w:val="24"/>
              </w:rPr>
            </w:pPr>
            <w:r>
              <w:rPr>
                <w:rFonts w:hint="eastAsia" w:ascii="仿宋" w:hAnsi="仿宋" w:eastAsia="仿宋" w:cs="仿宋"/>
                <w:spacing w:val="-8"/>
                <w:sz w:val="24"/>
                <w:szCs w:val="24"/>
              </w:rPr>
              <w:t>页数</w:t>
            </w:r>
          </w:p>
        </w:tc>
        <w:tc>
          <w:tcPr>
            <w:tcW w:w="1964" w:type="dxa"/>
            <w:vAlign w:val="top"/>
          </w:tcPr>
          <w:p w14:paraId="7D92F13C">
            <w:pPr>
              <w:spacing w:before="181" w:line="219" w:lineRule="auto"/>
              <w:ind w:left="333"/>
              <w:rPr>
                <w:rFonts w:hint="eastAsia" w:ascii="仿宋" w:hAnsi="仿宋" w:eastAsia="仿宋" w:cs="仿宋"/>
                <w:sz w:val="24"/>
                <w:szCs w:val="24"/>
              </w:rPr>
            </w:pPr>
            <w:r>
              <w:rPr>
                <w:rFonts w:hint="eastAsia" w:ascii="仿宋" w:hAnsi="仿宋" w:eastAsia="仿宋" w:cs="仿宋"/>
                <w:spacing w:val="-3"/>
                <w:sz w:val="24"/>
                <w:szCs w:val="24"/>
              </w:rPr>
              <w:t>原件/复印件</w:t>
            </w:r>
          </w:p>
        </w:tc>
      </w:tr>
      <w:tr w14:paraId="5B64C8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654" w:type="dxa"/>
            <w:vMerge w:val="restart"/>
            <w:tcBorders>
              <w:bottom w:val="nil"/>
            </w:tcBorders>
            <w:vAlign w:val="top"/>
          </w:tcPr>
          <w:p w14:paraId="1EBD2BA8">
            <w:pPr>
              <w:pStyle w:val="18"/>
              <w:spacing w:line="310" w:lineRule="auto"/>
              <w:jc w:val="both"/>
              <w:rPr>
                <w:rFonts w:hint="eastAsia" w:ascii="仿宋" w:hAnsi="仿宋" w:eastAsia="仿宋" w:cs="仿宋"/>
              </w:rPr>
            </w:pPr>
          </w:p>
          <w:p w14:paraId="3D96B6C6">
            <w:pPr>
              <w:pStyle w:val="18"/>
              <w:spacing w:line="311" w:lineRule="auto"/>
              <w:jc w:val="both"/>
              <w:rPr>
                <w:rFonts w:hint="eastAsia" w:ascii="仿宋" w:hAnsi="仿宋" w:eastAsia="仿宋" w:cs="仿宋"/>
              </w:rPr>
            </w:pPr>
          </w:p>
          <w:p w14:paraId="1A05D365">
            <w:pPr>
              <w:pStyle w:val="18"/>
              <w:spacing w:line="311" w:lineRule="auto"/>
              <w:jc w:val="both"/>
              <w:rPr>
                <w:rFonts w:hint="eastAsia" w:ascii="仿宋" w:hAnsi="仿宋" w:eastAsia="仿宋" w:cs="仿宋"/>
              </w:rPr>
            </w:pPr>
          </w:p>
          <w:p w14:paraId="3958FD4F">
            <w:pPr>
              <w:spacing w:before="78" w:line="184" w:lineRule="auto"/>
              <w:ind w:left="292"/>
              <w:jc w:val="both"/>
              <w:rPr>
                <w:rFonts w:hint="eastAsia" w:ascii="仿宋" w:hAnsi="仿宋" w:eastAsia="仿宋" w:cs="仿宋"/>
                <w:sz w:val="24"/>
                <w:szCs w:val="24"/>
              </w:rPr>
            </w:pPr>
            <w:r>
              <w:rPr>
                <w:rFonts w:hint="eastAsia" w:ascii="仿宋" w:hAnsi="仿宋" w:eastAsia="仿宋" w:cs="仿宋"/>
                <w:sz w:val="24"/>
                <w:szCs w:val="24"/>
              </w:rPr>
              <w:t>1</w:t>
            </w:r>
          </w:p>
        </w:tc>
        <w:tc>
          <w:tcPr>
            <w:tcW w:w="1297" w:type="dxa"/>
            <w:vAlign w:val="top"/>
          </w:tcPr>
          <w:p w14:paraId="43F1E6CB">
            <w:pPr>
              <w:pStyle w:val="18"/>
              <w:spacing w:line="451" w:lineRule="auto"/>
              <w:rPr>
                <w:rFonts w:hint="eastAsia" w:ascii="仿宋" w:hAnsi="仿宋" w:eastAsia="仿宋" w:cs="仿宋"/>
              </w:rPr>
            </w:pPr>
          </w:p>
          <w:p w14:paraId="336E2AB6">
            <w:pPr>
              <w:spacing w:before="65" w:line="228" w:lineRule="auto"/>
              <w:ind w:left="358"/>
              <w:rPr>
                <w:rFonts w:hint="eastAsia" w:ascii="仿宋" w:hAnsi="仿宋" w:eastAsia="仿宋" w:cs="仿宋"/>
                <w:sz w:val="20"/>
                <w:szCs w:val="20"/>
              </w:rPr>
            </w:pPr>
            <w:r>
              <w:rPr>
                <w:rFonts w:hint="eastAsia" w:ascii="仿宋" w:hAnsi="仿宋" w:eastAsia="仿宋" w:cs="仿宋"/>
                <w:spacing w:val="-1"/>
                <w:sz w:val="20"/>
                <w:szCs w:val="20"/>
              </w:rPr>
              <w:t>□单位</w:t>
            </w:r>
          </w:p>
        </w:tc>
        <w:tc>
          <w:tcPr>
            <w:tcW w:w="3403" w:type="dxa"/>
            <w:vAlign w:val="top"/>
          </w:tcPr>
          <w:p w14:paraId="48E98B32">
            <w:pPr>
              <w:spacing w:before="207" w:line="278" w:lineRule="auto"/>
              <w:ind w:left="112" w:right="144" w:firstLine="21"/>
              <w:rPr>
                <w:rFonts w:hint="eastAsia" w:ascii="仿宋" w:hAnsi="仿宋" w:eastAsia="仿宋" w:cs="仿宋"/>
                <w:sz w:val="20"/>
                <w:szCs w:val="20"/>
              </w:rPr>
            </w:pPr>
            <w:r>
              <w:rPr>
                <w:rFonts w:hint="eastAsia" w:ascii="仿宋" w:hAnsi="仿宋" w:eastAsia="仿宋" w:cs="仿宋"/>
                <w:spacing w:val="7"/>
                <w:sz w:val="20"/>
                <w:szCs w:val="20"/>
              </w:rPr>
              <w:t>□营业执照复印件□法定代表人身</w:t>
            </w:r>
            <w:r>
              <w:rPr>
                <w:rFonts w:hint="eastAsia" w:ascii="仿宋" w:hAnsi="仿宋" w:eastAsia="仿宋" w:cs="仿宋"/>
                <w:spacing w:val="13"/>
                <w:sz w:val="20"/>
                <w:szCs w:val="20"/>
              </w:rPr>
              <w:t xml:space="preserve"> </w:t>
            </w:r>
            <w:r>
              <w:rPr>
                <w:rFonts w:hint="eastAsia" w:ascii="仿宋" w:hAnsi="仿宋" w:eastAsia="仿宋" w:cs="仿宋"/>
                <w:spacing w:val="4"/>
                <w:sz w:val="20"/>
                <w:szCs w:val="20"/>
              </w:rPr>
              <w:t>份证明</w:t>
            </w:r>
            <w:r>
              <w:rPr>
                <w:rFonts w:hint="eastAsia" w:ascii="仿宋" w:hAnsi="仿宋" w:eastAsia="仿宋" w:cs="仿宋"/>
                <w:spacing w:val="23"/>
                <w:sz w:val="20"/>
                <w:szCs w:val="20"/>
              </w:rPr>
              <w:t xml:space="preserve">  </w:t>
            </w:r>
            <w:r>
              <w:rPr>
                <w:rFonts w:hint="eastAsia" w:ascii="仿宋" w:hAnsi="仿宋" w:eastAsia="仿宋" w:cs="仿宋"/>
                <w:spacing w:val="4"/>
                <w:sz w:val="20"/>
                <w:szCs w:val="20"/>
              </w:rPr>
              <w:t>□授权委托书</w:t>
            </w:r>
            <w:r>
              <w:rPr>
                <w:rFonts w:hint="eastAsia" w:ascii="仿宋" w:hAnsi="仿宋" w:eastAsia="仿宋" w:cs="仿宋"/>
                <w:spacing w:val="36"/>
                <w:sz w:val="20"/>
                <w:szCs w:val="20"/>
              </w:rPr>
              <w:t xml:space="preserve"> </w:t>
            </w:r>
            <w:r>
              <w:rPr>
                <w:rFonts w:hint="eastAsia" w:ascii="仿宋" w:hAnsi="仿宋" w:eastAsia="仿宋" w:cs="仿宋"/>
                <w:spacing w:val="4"/>
                <w:sz w:val="20"/>
                <w:szCs w:val="20"/>
              </w:rPr>
              <w:t>□代理人</w:t>
            </w:r>
            <w:r>
              <w:rPr>
                <w:rFonts w:hint="eastAsia" w:ascii="仿宋" w:hAnsi="仿宋" w:eastAsia="仿宋" w:cs="仿宋"/>
                <w:sz w:val="20"/>
                <w:szCs w:val="20"/>
              </w:rPr>
              <w:t xml:space="preserve">  </w:t>
            </w:r>
            <w:r>
              <w:rPr>
                <w:rFonts w:hint="eastAsia" w:ascii="仿宋" w:hAnsi="仿宋" w:eastAsia="仿宋" w:cs="仿宋"/>
                <w:spacing w:val="7"/>
                <w:sz w:val="20"/>
                <w:szCs w:val="20"/>
              </w:rPr>
              <w:t>身份证明</w:t>
            </w:r>
          </w:p>
        </w:tc>
        <w:tc>
          <w:tcPr>
            <w:tcW w:w="1646" w:type="dxa"/>
            <w:vMerge w:val="restart"/>
            <w:tcBorders>
              <w:bottom w:val="nil"/>
            </w:tcBorders>
            <w:vAlign w:val="top"/>
          </w:tcPr>
          <w:p w14:paraId="7167951B">
            <w:pPr>
              <w:pStyle w:val="18"/>
              <w:rPr>
                <w:rFonts w:hint="eastAsia" w:ascii="仿宋" w:hAnsi="仿宋" w:eastAsia="仿宋" w:cs="仿宋"/>
              </w:rPr>
            </w:pPr>
          </w:p>
        </w:tc>
        <w:tc>
          <w:tcPr>
            <w:tcW w:w="1964" w:type="dxa"/>
            <w:vMerge w:val="restart"/>
            <w:tcBorders>
              <w:bottom w:val="nil"/>
            </w:tcBorders>
            <w:vAlign w:val="top"/>
          </w:tcPr>
          <w:p w14:paraId="7B2E1355">
            <w:pPr>
              <w:pStyle w:val="18"/>
              <w:rPr>
                <w:rFonts w:hint="eastAsia" w:ascii="仿宋" w:hAnsi="仿宋" w:eastAsia="仿宋" w:cs="仿宋"/>
              </w:rPr>
            </w:pPr>
          </w:p>
        </w:tc>
      </w:tr>
      <w:tr w14:paraId="2B58E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654" w:type="dxa"/>
            <w:vMerge w:val="continue"/>
            <w:tcBorders>
              <w:top w:val="nil"/>
            </w:tcBorders>
            <w:vAlign w:val="top"/>
          </w:tcPr>
          <w:p w14:paraId="4D84498C">
            <w:pPr>
              <w:pStyle w:val="18"/>
              <w:jc w:val="both"/>
              <w:rPr>
                <w:rFonts w:hint="eastAsia" w:ascii="仿宋" w:hAnsi="仿宋" w:eastAsia="仿宋" w:cs="仿宋"/>
              </w:rPr>
            </w:pPr>
          </w:p>
        </w:tc>
        <w:tc>
          <w:tcPr>
            <w:tcW w:w="1297" w:type="dxa"/>
            <w:vAlign w:val="top"/>
          </w:tcPr>
          <w:p w14:paraId="7138F429">
            <w:pPr>
              <w:pStyle w:val="18"/>
              <w:spacing w:line="299" w:lineRule="auto"/>
              <w:rPr>
                <w:rFonts w:hint="eastAsia" w:ascii="仿宋" w:hAnsi="仿宋" w:eastAsia="仿宋" w:cs="仿宋"/>
              </w:rPr>
            </w:pPr>
          </w:p>
          <w:p w14:paraId="628718CA">
            <w:pPr>
              <w:spacing w:before="65" w:line="228" w:lineRule="auto"/>
              <w:ind w:left="358"/>
              <w:rPr>
                <w:rFonts w:hint="eastAsia" w:ascii="仿宋" w:hAnsi="仿宋" w:eastAsia="仿宋" w:cs="仿宋"/>
                <w:sz w:val="20"/>
                <w:szCs w:val="20"/>
              </w:rPr>
            </w:pPr>
            <w:r>
              <w:rPr>
                <w:rFonts w:hint="eastAsia" w:ascii="仿宋" w:hAnsi="仿宋" w:eastAsia="仿宋" w:cs="仿宋"/>
                <w:spacing w:val="-1"/>
                <w:sz w:val="20"/>
                <w:szCs w:val="20"/>
              </w:rPr>
              <w:t>□个人</w:t>
            </w:r>
          </w:p>
        </w:tc>
        <w:tc>
          <w:tcPr>
            <w:tcW w:w="3403" w:type="dxa"/>
            <w:vAlign w:val="top"/>
          </w:tcPr>
          <w:p w14:paraId="6E51D1B9">
            <w:pPr>
              <w:spacing w:before="209" w:line="228" w:lineRule="auto"/>
              <w:ind w:left="133"/>
              <w:rPr>
                <w:rFonts w:hint="eastAsia" w:ascii="仿宋" w:hAnsi="仿宋" w:eastAsia="仿宋" w:cs="仿宋"/>
                <w:sz w:val="20"/>
                <w:szCs w:val="20"/>
              </w:rPr>
            </w:pPr>
            <w:r>
              <w:rPr>
                <w:rFonts w:hint="eastAsia" w:ascii="仿宋" w:hAnsi="仿宋" w:eastAsia="仿宋" w:cs="仿宋"/>
                <w:spacing w:val="5"/>
                <w:sz w:val="20"/>
                <w:szCs w:val="20"/>
              </w:rPr>
              <w:t>□身份证复印件</w:t>
            </w:r>
          </w:p>
          <w:p w14:paraId="3FB5EBEB">
            <w:pPr>
              <w:spacing w:before="65" w:line="227" w:lineRule="auto"/>
              <w:ind w:left="133"/>
              <w:rPr>
                <w:rFonts w:hint="eastAsia" w:ascii="仿宋" w:hAnsi="仿宋" w:eastAsia="仿宋" w:cs="仿宋"/>
                <w:sz w:val="20"/>
                <w:szCs w:val="20"/>
              </w:rPr>
            </w:pPr>
            <w:r>
              <w:rPr>
                <w:rFonts w:hint="eastAsia" w:ascii="仿宋" w:hAnsi="仿宋" w:eastAsia="仿宋" w:cs="仿宋"/>
                <w:spacing w:val="5"/>
                <w:sz w:val="20"/>
                <w:szCs w:val="20"/>
              </w:rPr>
              <w:t>□授权委托书</w:t>
            </w:r>
            <w:r>
              <w:rPr>
                <w:rFonts w:hint="eastAsia" w:ascii="仿宋" w:hAnsi="仿宋" w:eastAsia="仿宋" w:cs="仿宋"/>
                <w:spacing w:val="24"/>
                <w:sz w:val="20"/>
                <w:szCs w:val="20"/>
              </w:rPr>
              <w:t xml:space="preserve">  </w:t>
            </w:r>
            <w:r>
              <w:rPr>
                <w:rFonts w:hint="eastAsia" w:ascii="仿宋" w:hAnsi="仿宋" w:eastAsia="仿宋" w:cs="仿宋"/>
                <w:spacing w:val="5"/>
                <w:sz w:val="20"/>
                <w:szCs w:val="20"/>
              </w:rPr>
              <w:t>□代理人身份证明</w:t>
            </w:r>
          </w:p>
        </w:tc>
        <w:tc>
          <w:tcPr>
            <w:tcW w:w="1646" w:type="dxa"/>
            <w:vMerge w:val="continue"/>
            <w:tcBorders>
              <w:top w:val="nil"/>
            </w:tcBorders>
            <w:vAlign w:val="top"/>
          </w:tcPr>
          <w:p w14:paraId="04AAE027">
            <w:pPr>
              <w:pStyle w:val="18"/>
              <w:rPr>
                <w:rFonts w:hint="eastAsia" w:ascii="仿宋" w:hAnsi="仿宋" w:eastAsia="仿宋" w:cs="仿宋"/>
              </w:rPr>
            </w:pPr>
          </w:p>
        </w:tc>
        <w:tc>
          <w:tcPr>
            <w:tcW w:w="1964" w:type="dxa"/>
            <w:vMerge w:val="continue"/>
            <w:tcBorders>
              <w:top w:val="nil"/>
            </w:tcBorders>
            <w:vAlign w:val="top"/>
          </w:tcPr>
          <w:p w14:paraId="3F65275E">
            <w:pPr>
              <w:pStyle w:val="18"/>
              <w:rPr>
                <w:rFonts w:hint="eastAsia" w:ascii="仿宋" w:hAnsi="仿宋" w:eastAsia="仿宋" w:cs="仿宋"/>
              </w:rPr>
            </w:pPr>
          </w:p>
        </w:tc>
      </w:tr>
      <w:tr w14:paraId="54FEBA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654" w:type="dxa"/>
            <w:vAlign w:val="top"/>
          </w:tcPr>
          <w:p w14:paraId="08079263">
            <w:pPr>
              <w:spacing w:before="272" w:line="183" w:lineRule="auto"/>
              <w:ind w:left="277"/>
              <w:jc w:val="both"/>
              <w:rPr>
                <w:rFonts w:hint="eastAsia" w:ascii="仿宋" w:hAnsi="仿宋" w:eastAsia="仿宋" w:cs="仿宋"/>
                <w:sz w:val="24"/>
                <w:szCs w:val="24"/>
              </w:rPr>
            </w:pPr>
            <w:r>
              <w:rPr>
                <w:rFonts w:hint="eastAsia" w:ascii="仿宋" w:hAnsi="仿宋" w:eastAsia="仿宋" w:cs="仿宋"/>
                <w:sz w:val="24"/>
                <w:szCs w:val="24"/>
              </w:rPr>
              <w:t>2</w:t>
            </w:r>
          </w:p>
        </w:tc>
        <w:tc>
          <w:tcPr>
            <w:tcW w:w="4700" w:type="dxa"/>
            <w:gridSpan w:val="2"/>
            <w:vAlign w:val="top"/>
          </w:tcPr>
          <w:p w14:paraId="1918D12A">
            <w:pPr>
              <w:pStyle w:val="18"/>
              <w:rPr>
                <w:rFonts w:hint="eastAsia" w:ascii="仿宋" w:hAnsi="仿宋" w:eastAsia="仿宋" w:cs="仿宋"/>
              </w:rPr>
            </w:pPr>
          </w:p>
        </w:tc>
        <w:tc>
          <w:tcPr>
            <w:tcW w:w="1646" w:type="dxa"/>
            <w:vAlign w:val="top"/>
          </w:tcPr>
          <w:p w14:paraId="4FF48FCD">
            <w:pPr>
              <w:pStyle w:val="18"/>
              <w:rPr>
                <w:rFonts w:hint="eastAsia" w:ascii="仿宋" w:hAnsi="仿宋" w:eastAsia="仿宋" w:cs="仿宋"/>
              </w:rPr>
            </w:pPr>
          </w:p>
        </w:tc>
        <w:tc>
          <w:tcPr>
            <w:tcW w:w="1964" w:type="dxa"/>
            <w:vAlign w:val="top"/>
          </w:tcPr>
          <w:p w14:paraId="6576ABCB">
            <w:pPr>
              <w:pStyle w:val="18"/>
              <w:rPr>
                <w:rFonts w:hint="eastAsia" w:ascii="仿宋" w:hAnsi="仿宋" w:eastAsia="仿宋" w:cs="仿宋"/>
              </w:rPr>
            </w:pPr>
          </w:p>
        </w:tc>
      </w:tr>
      <w:tr w14:paraId="17D118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7" w:hRule="atLeast"/>
        </w:trPr>
        <w:tc>
          <w:tcPr>
            <w:tcW w:w="654" w:type="dxa"/>
            <w:vAlign w:val="top"/>
          </w:tcPr>
          <w:p w14:paraId="44F5103F">
            <w:pPr>
              <w:spacing w:before="292" w:line="183" w:lineRule="auto"/>
              <w:ind w:left="279"/>
              <w:jc w:val="both"/>
              <w:rPr>
                <w:rFonts w:hint="eastAsia" w:ascii="仿宋" w:hAnsi="仿宋" w:eastAsia="仿宋" w:cs="仿宋"/>
                <w:sz w:val="24"/>
                <w:szCs w:val="24"/>
              </w:rPr>
            </w:pPr>
            <w:r>
              <w:rPr>
                <w:rFonts w:hint="eastAsia" w:ascii="仿宋" w:hAnsi="仿宋" w:eastAsia="仿宋" w:cs="仿宋"/>
                <w:sz w:val="24"/>
                <w:szCs w:val="24"/>
              </w:rPr>
              <w:t>3</w:t>
            </w:r>
          </w:p>
        </w:tc>
        <w:tc>
          <w:tcPr>
            <w:tcW w:w="4700" w:type="dxa"/>
            <w:gridSpan w:val="2"/>
            <w:vAlign w:val="top"/>
          </w:tcPr>
          <w:p w14:paraId="13B5CEF8">
            <w:pPr>
              <w:pStyle w:val="18"/>
              <w:rPr>
                <w:rFonts w:hint="eastAsia" w:ascii="仿宋" w:hAnsi="仿宋" w:eastAsia="仿宋" w:cs="仿宋"/>
              </w:rPr>
            </w:pPr>
          </w:p>
        </w:tc>
        <w:tc>
          <w:tcPr>
            <w:tcW w:w="1646" w:type="dxa"/>
            <w:vAlign w:val="top"/>
          </w:tcPr>
          <w:p w14:paraId="54B51BEF">
            <w:pPr>
              <w:pStyle w:val="18"/>
              <w:rPr>
                <w:rFonts w:hint="eastAsia" w:ascii="仿宋" w:hAnsi="仿宋" w:eastAsia="仿宋" w:cs="仿宋"/>
              </w:rPr>
            </w:pPr>
          </w:p>
        </w:tc>
        <w:tc>
          <w:tcPr>
            <w:tcW w:w="1964" w:type="dxa"/>
            <w:vAlign w:val="top"/>
          </w:tcPr>
          <w:p w14:paraId="49AD41CC">
            <w:pPr>
              <w:pStyle w:val="18"/>
              <w:rPr>
                <w:rFonts w:hint="eastAsia" w:ascii="仿宋" w:hAnsi="仿宋" w:eastAsia="仿宋" w:cs="仿宋"/>
              </w:rPr>
            </w:pPr>
          </w:p>
        </w:tc>
      </w:tr>
      <w:tr w14:paraId="247A6A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5" w:hRule="atLeast"/>
        </w:trPr>
        <w:tc>
          <w:tcPr>
            <w:tcW w:w="654" w:type="dxa"/>
            <w:vAlign w:val="top"/>
          </w:tcPr>
          <w:p w14:paraId="72C72D6C">
            <w:pPr>
              <w:spacing w:before="277" w:line="183" w:lineRule="auto"/>
              <w:ind w:left="273"/>
              <w:jc w:val="both"/>
              <w:rPr>
                <w:rFonts w:hint="eastAsia" w:ascii="仿宋" w:hAnsi="仿宋" w:eastAsia="仿宋" w:cs="仿宋"/>
                <w:sz w:val="24"/>
                <w:szCs w:val="24"/>
              </w:rPr>
            </w:pPr>
            <w:r>
              <w:rPr>
                <w:rFonts w:hint="eastAsia" w:ascii="仿宋" w:hAnsi="仿宋" w:eastAsia="仿宋" w:cs="仿宋"/>
                <w:sz w:val="24"/>
                <w:szCs w:val="24"/>
              </w:rPr>
              <w:t>4</w:t>
            </w:r>
          </w:p>
        </w:tc>
        <w:tc>
          <w:tcPr>
            <w:tcW w:w="4700" w:type="dxa"/>
            <w:gridSpan w:val="2"/>
            <w:vAlign w:val="top"/>
          </w:tcPr>
          <w:p w14:paraId="1DD9D8F6">
            <w:pPr>
              <w:pStyle w:val="18"/>
              <w:rPr>
                <w:rFonts w:hint="eastAsia" w:ascii="仿宋" w:hAnsi="仿宋" w:eastAsia="仿宋" w:cs="仿宋"/>
              </w:rPr>
            </w:pPr>
          </w:p>
        </w:tc>
        <w:tc>
          <w:tcPr>
            <w:tcW w:w="1646" w:type="dxa"/>
            <w:vAlign w:val="top"/>
          </w:tcPr>
          <w:p w14:paraId="2EEA6EA5">
            <w:pPr>
              <w:pStyle w:val="18"/>
              <w:rPr>
                <w:rFonts w:hint="eastAsia" w:ascii="仿宋" w:hAnsi="仿宋" w:eastAsia="仿宋" w:cs="仿宋"/>
              </w:rPr>
            </w:pPr>
          </w:p>
        </w:tc>
        <w:tc>
          <w:tcPr>
            <w:tcW w:w="1964" w:type="dxa"/>
            <w:vAlign w:val="top"/>
          </w:tcPr>
          <w:p w14:paraId="4D3C6813">
            <w:pPr>
              <w:pStyle w:val="18"/>
              <w:rPr>
                <w:rFonts w:hint="eastAsia" w:ascii="仿宋" w:hAnsi="仿宋" w:eastAsia="仿宋" w:cs="仿宋"/>
              </w:rPr>
            </w:pPr>
          </w:p>
        </w:tc>
      </w:tr>
      <w:tr w14:paraId="7F320C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654" w:type="dxa"/>
            <w:vAlign w:val="top"/>
          </w:tcPr>
          <w:p w14:paraId="44577418">
            <w:pPr>
              <w:spacing w:before="276" w:line="182" w:lineRule="auto"/>
              <w:ind w:left="279"/>
              <w:jc w:val="both"/>
              <w:rPr>
                <w:rFonts w:hint="eastAsia" w:ascii="仿宋" w:hAnsi="仿宋" w:eastAsia="仿宋" w:cs="仿宋"/>
                <w:sz w:val="24"/>
                <w:szCs w:val="24"/>
              </w:rPr>
            </w:pPr>
            <w:r>
              <w:rPr>
                <w:rFonts w:hint="eastAsia" w:ascii="仿宋" w:hAnsi="仿宋" w:eastAsia="仿宋" w:cs="仿宋"/>
                <w:sz w:val="24"/>
                <w:szCs w:val="24"/>
              </w:rPr>
              <w:t>5</w:t>
            </w:r>
          </w:p>
        </w:tc>
        <w:tc>
          <w:tcPr>
            <w:tcW w:w="4700" w:type="dxa"/>
            <w:gridSpan w:val="2"/>
            <w:vAlign w:val="top"/>
          </w:tcPr>
          <w:p w14:paraId="7891681D">
            <w:pPr>
              <w:pStyle w:val="18"/>
              <w:rPr>
                <w:rFonts w:hint="eastAsia" w:ascii="仿宋" w:hAnsi="仿宋" w:eastAsia="仿宋" w:cs="仿宋"/>
              </w:rPr>
            </w:pPr>
          </w:p>
        </w:tc>
        <w:tc>
          <w:tcPr>
            <w:tcW w:w="1646" w:type="dxa"/>
            <w:vAlign w:val="top"/>
          </w:tcPr>
          <w:p w14:paraId="34C60BFA">
            <w:pPr>
              <w:pStyle w:val="18"/>
              <w:rPr>
                <w:rFonts w:hint="eastAsia" w:ascii="仿宋" w:hAnsi="仿宋" w:eastAsia="仿宋" w:cs="仿宋"/>
              </w:rPr>
            </w:pPr>
          </w:p>
        </w:tc>
        <w:tc>
          <w:tcPr>
            <w:tcW w:w="1964" w:type="dxa"/>
            <w:vAlign w:val="top"/>
          </w:tcPr>
          <w:p w14:paraId="79B18F53">
            <w:pPr>
              <w:pStyle w:val="18"/>
              <w:rPr>
                <w:rFonts w:hint="eastAsia" w:ascii="仿宋" w:hAnsi="仿宋" w:eastAsia="仿宋" w:cs="仿宋"/>
              </w:rPr>
            </w:pPr>
          </w:p>
        </w:tc>
      </w:tr>
      <w:tr w14:paraId="69CE84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654" w:type="dxa"/>
            <w:vAlign w:val="top"/>
          </w:tcPr>
          <w:p w14:paraId="01A20069">
            <w:pPr>
              <w:spacing w:before="290" w:line="183" w:lineRule="auto"/>
              <w:ind w:left="276"/>
              <w:jc w:val="both"/>
              <w:rPr>
                <w:rFonts w:hint="eastAsia" w:ascii="仿宋" w:hAnsi="仿宋" w:eastAsia="仿宋" w:cs="仿宋"/>
                <w:sz w:val="24"/>
                <w:szCs w:val="24"/>
              </w:rPr>
            </w:pPr>
            <w:r>
              <w:rPr>
                <w:rFonts w:hint="eastAsia" w:ascii="仿宋" w:hAnsi="仿宋" w:eastAsia="仿宋" w:cs="仿宋"/>
                <w:sz w:val="24"/>
                <w:szCs w:val="24"/>
              </w:rPr>
              <w:t>6</w:t>
            </w:r>
          </w:p>
        </w:tc>
        <w:tc>
          <w:tcPr>
            <w:tcW w:w="4700" w:type="dxa"/>
            <w:gridSpan w:val="2"/>
            <w:vAlign w:val="top"/>
          </w:tcPr>
          <w:p w14:paraId="6954259C">
            <w:pPr>
              <w:pStyle w:val="18"/>
              <w:rPr>
                <w:rFonts w:hint="eastAsia" w:ascii="仿宋" w:hAnsi="仿宋" w:eastAsia="仿宋" w:cs="仿宋"/>
              </w:rPr>
            </w:pPr>
          </w:p>
        </w:tc>
        <w:tc>
          <w:tcPr>
            <w:tcW w:w="1646" w:type="dxa"/>
            <w:vAlign w:val="top"/>
          </w:tcPr>
          <w:p w14:paraId="71D24FF6">
            <w:pPr>
              <w:pStyle w:val="18"/>
              <w:rPr>
                <w:rFonts w:hint="eastAsia" w:ascii="仿宋" w:hAnsi="仿宋" w:eastAsia="仿宋" w:cs="仿宋"/>
              </w:rPr>
            </w:pPr>
          </w:p>
        </w:tc>
        <w:tc>
          <w:tcPr>
            <w:tcW w:w="1964" w:type="dxa"/>
            <w:vAlign w:val="top"/>
          </w:tcPr>
          <w:p w14:paraId="0DBB3295">
            <w:pPr>
              <w:pStyle w:val="18"/>
              <w:rPr>
                <w:rFonts w:hint="eastAsia" w:ascii="仿宋" w:hAnsi="仿宋" w:eastAsia="仿宋" w:cs="仿宋"/>
              </w:rPr>
            </w:pPr>
          </w:p>
        </w:tc>
      </w:tr>
      <w:tr w14:paraId="2A702D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654" w:type="dxa"/>
            <w:vAlign w:val="top"/>
          </w:tcPr>
          <w:p w14:paraId="270C61C6">
            <w:pPr>
              <w:spacing w:before="292" w:line="182" w:lineRule="auto"/>
              <w:ind w:left="280"/>
              <w:jc w:val="both"/>
              <w:rPr>
                <w:rFonts w:hint="eastAsia" w:ascii="仿宋" w:hAnsi="仿宋" w:eastAsia="仿宋" w:cs="仿宋"/>
                <w:sz w:val="24"/>
                <w:szCs w:val="24"/>
              </w:rPr>
            </w:pPr>
            <w:r>
              <w:rPr>
                <w:rFonts w:hint="eastAsia" w:ascii="仿宋" w:hAnsi="仿宋" w:eastAsia="仿宋" w:cs="仿宋"/>
                <w:sz w:val="24"/>
                <w:szCs w:val="24"/>
              </w:rPr>
              <w:t>7</w:t>
            </w:r>
          </w:p>
        </w:tc>
        <w:tc>
          <w:tcPr>
            <w:tcW w:w="4700" w:type="dxa"/>
            <w:gridSpan w:val="2"/>
            <w:vAlign w:val="top"/>
          </w:tcPr>
          <w:p w14:paraId="23BF81F1">
            <w:pPr>
              <w:pStyle w:val="18"/>
              <w:rPr>
                <w:rFonts w:hint="eastAsia" w:ascii="仿宋" w:hAnsi="仿宋" w:eastAsia="仿宋" w:cs="仿宋"/>
              </w:rPr>
            </w:pPr>
          </w:p>
        </w:tc>
        <w:tc>
          <w:tcPr>
            <w:tcW w:w="1646" w:type="dxa"/>
            <w:vAlign w:val="top"/>
          </w:tcPr>
          <w:p w14:paraId="2854EC24">
            <w:pPr>
              <w:pStyle w:val="18"/>
              <w:rPr>
                <w:rFonts w:hint="eastAsia" w:ascii="仿宋" w:hAnsi="仿宋" w:eastAsia="仿宋" w:cs="仿宋"/>
              </w:rPr>
            </w:pPr>
          </w:p>
        </w:tc>
        <w:tc>
          <w:tcPr>
            <w:tcW w:w="1964" w:type="dxa"/>
            <w:vAlign w:val="top"/>
          </w:tcPr>
          <w:p w14:paraId="0C196155">
            <w:pPr>
              <w:pStyle w:val="18"/>
              <w:rPr>
                <w:rFonts w:hint="eastAsia" w:ascii="仿宋" w:hAnsi="仿宋" w:eastAsia="仿宋" w:cs="仿宋"/>
              </w:rPr>
            </w:pPr>
          </w:p>
        </w:tc>
      </w:tr>
      <w:tr w14:paraId="5DDD77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654" w:type="dxa"/>
            <w:vAlign w:val="top"/>
          </w:tcPr>
          <w:p w14:paraId="50FF0180">
            <w:pPr>
              <w:spacing w:before="290" w:line="183" w:lineRule="auto"/>
              <w:ind w:left="275"/>
              <w:jc w:val="both"/>
              <w:rPr>
                <w:rFonts w:hint="eastAsia" w:ascii="仿宋" w:hAnsi="仿宋" w:eastAsia="仿宋" w:cs="仿宋"/>
                <w:sz w:val="24"/>
                <w:szCs w:val="24"/>
              </w:rPr>
            </w:pPr>
            <w:r>
              <w:rPr>
                <w:rFonts w:hint="eastAsia" w:ascii="仿宋" w:hAnsi="仿宋" w:eastAsia="仿宋" w:cs="仿宋"/>
                <w:sz w:val="24"/>
                <w:szCs w:val="24"/>
              </w:rPr>
              <w:t>8</w:t>
            </w:r>
          </w:p>
        </w:tc>
        <w:tc>
          <w:tcPr>
            <w:tcW w:w="4700" w:type="dxa"/>
            <w:gridSpan w:val="2"/>
            <w:vAlign w:val="top"/>
          </w:tcPr>
          <w:p w14:paraId="4F872330">
            <w:pPr>
              <w:pStyle w:val="18"/>
              <w:rPr>
                <w:rFonts w:hint="eastAsia" w:ascii="仿宋" w:hAnsi="仿宋" w:eastAsia="仿宋" w:cs="仿宋"/>
              </w:rPr>
            </w:pPr>
          </w:p>
        </w:tc>
        <w:tc>
          <w:tcPr>
            <w:tcW w:w="1646" w:type="dxa"/>
            <w:vAlign w:val="top"/>
          </w:tcPr>
          <w:p w14:paraId="6DFB4969">
            <w:pPr>
              <w:pStyle w:val="18"/>
              <w:rPr>
                <w:rFonts w:hint="eastAsia" w:ascii="仿宋" w:hAnsi="仿宋" w:eastAsia="仿宋" w:cs="仿宋"/>
              </w:rPr>
            </w:pPr>
          </w:p>
        </w:tc>
        <w:tc>
          <w:tcPr>
            <w:tcW w:w="1964" w:type="dxa"/>
            <w:vAlign w:val="top"/>
          </w:tcPr>
          <w:p w14:paraId="031CE964">
            <w:pPr>
              <w:pStyle w:val="18"/>
              <w:rPr>
                <w:rFonts w:hint="eastAsia" w:ascii="仿宋" w:hAnsi="仿宋" w:eastAsia="仿宋" w:cs="仿宋"/>
              </w:rPr>
            </w:pPr>
          </w:p>
        </w:tc>
      </w:tr>
      <w:tr w14:paraId="54C840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654" w:type="dxa"/>
            <w:vAlign w:val="top"/>
          </w:tcPr>
          <w:p w14:paraId="39AA5867">
            <w:pPr>
              <w:spacing w:before="276" w:line="183" w:lineRule="auto"/>
              <w:ind w:left="275"/>
              <w:jc w:val="both"/>
              <w:rPr>
                <w:rFonts w:hint="eastAsia" w:ascii="仿宋" w:hAnsi="仿宋" w:eastAsia="仿宋" w:cs="仿宋"/>
                <w:sz w:val="24"/>
                <w:szCs w:val="24"/>
              </w:rPr>
            </w:pPr>
            <w:r>
              <w:rPr>
                <w:rFonts w:hint="eastAsia" w:ascii="仿宋" w:hAnsi="仿宋" w:eastAsia="仿宋" w:cs="仿宋"/>
                <w:sz w:val="24"/>
                <w:szCs w:val="24"/>
              </w:rPr>
              <w:t>9</w:t>
            </w:r>
          </w:p>
        </w:tc>
        <w:tc>
          <w:tcPr>
            <w:tcW w:w="4700" w:type="dxa"/>
            <w:gridSpan w:val="2"/>
            <w:vAlign w:val="top"/>
          </w:tcPr>
          <w:p w14:paraId="53F31F89">
            <w:pPr>
              <w:pStyle w:val="18"/>
              <w:rPr>
                <w:rFonts w:hint="eastAsia" w:ascii="仿宋" w:hAnsi="仿宋" w:eastAsia="仿宋" w:cs="仿宋"/>
              </w:rPr>
            </w:pPr>
          </w:p>
        </w:tc>
        <w:tc>
          <w:tcPr>
            <w:tcW w:w="1646" w:type="dxa"/>
            <w:vAlign w:val="top"/>
          </w:tcPr>
          <w:p w14:paraId="5B568FDC">
            <w:pPr>
              <w:pStyle w:val="18"/>
              <w:rPr>
                <w:rFonts w:hint="eastAsia" w:ascii="仿宋" w:hAnsi="仿宋" w:eastAsia="仿宋" w:cs="仿宋"/>
              </w:rPr>
            </w:pPr>
          </w:p>
        </w:tc>
        <w:tc>
          <w:tcPr>
            <w:tcW w:w="1964" w:type="dxa"/>
            <w:vAlign w:val="top"/>
          </w:tcPr>
          <w:p w14:paraId="18F3BFFE">
            <w:pPr>
              <w:pStyle w:val="18"/>
              <w:rPr>
                <w:rFonts w:hint="eastAsia" w:ascii="仿宋" w:hAnsi="仿宋" w:eastAsia="仿宋" w:cs="仿宋"/>
              </w:rPr>
            </w:pPr>
          </w:p>
        </w:tc>
      </w:tr>
      <w:tr w14:paraId="194003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654" w:type="dxa"/>
            <w:vAlign w:val="top"/>
          </w:tcPr>
          <w:p w14:paraId="682C72A9">
            <w:pPr>
              <w:spacing w:before="276" w:line="183" w:lineRule="auto"/>
              <w:ind w:firstLine="240" w:firstLineChars="100"/>
              <w:jc w:val="both"/>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4700" w:type="dxa"/>
            <w:gridSpan w:val="2"/>
            <w:vAlign w:val="top"/>
          </w:tcPr>
          <w:p w14:paraId="0D9D0ECC">
            <w:pPr>
              <w:pStyle w:val="18"/>
              <w:rPr>
                <w:rFonts w:hint="eastAsia" w:ascii="仿宋" w:hAnsi="仿宋" w:eastAsia="仿宋" w:cs="仿宋"/>
              </w:rPr>
            </w:pPr>
          </w:p>
        </w:tc>
        <w:tc>
          <w:tcPr>
            <w:tcW w:w="1646" w:type="dxa"/>
            <w:vAlign w:val="top"/>
          </w:tcPr>
          <w:p w14:paraId="1BE763A6">
            <w:pPr>
              <w:pStyle w:val="18"/>
              <w:rPr>
                <w:rFonts w:hint="eastAsia" w:ascii="仿宋" w:hAnsi="仿宋" w:eastAsia="仿宋" w:cs="仿宋"/>
              </w:rPr>
            </w:pPr>
          </w:p>
        </w:tc>
        <w:tc>
          <w:tcPr>
            <w:tcW w:w="1964" w:type="dxa"/>
            <w:vAlign w:val="top"/>
          </w:tcPr>
          <w:p w14:paraId="344C7558">
            <w:pPr>
              <w:pStyle w:val="18"/>
              <w:rPr>
                <w:rFonts w:hint="eastAsia" w:ascii="仿宋" w:hAnsi="仿宋" w:eastAsia="仿宋" w:cs="仿宋"/>
              </w:rPr>
            </w:pPr>
          </w:p>
        </w:tc>
      </w:tr>
      <w:tr w14:paraId="18408D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1" w:hRule="atLeast"/>
        </w:trPr>
        <w:tc>
          <w:tcPr>
            <w:tcW w:w="8964" w:type="dxa"/>
            <w:gridSpan w:val="5"/>
            <w:vAlign w:val="top"/>
          </w:tcPr>
          <w:p w14:paraId="7FFF271B">
            <w:pPr>
              <w:pStyle w:val="18"/>
              <w:spacing w:line="297" w:lineRule="auto"/>
              <w:rPr>
                <w:rFonts w:hint="eastAsia" w:ascii="仿宋" w:hAnsi="仿宋" w:eastAsia="仿宋" w:cs="仿宋"/>
              </w:rPr>
            </w:pPr>
          </w:p>
          <w:p w14:paraId="029B4927">
            <w:pPr>
              <w:spacing w:before="65" w:line="417" w:lineRule="auto"/>
              <w:ind w:left="114" w:right="137"/>
              <w:rPr>
                <w:rFonts w:hint="eastAsia" w:ascii="仿宋" w:hAnsi="仿宋" w:eastAsia="仿宋" w:cs="仿宋"/>
                <w:sz w:val="20"/>
                <w:szCs w:val="20"/>
              </w:rPr>
            </w:pPr>
            <w:r>
              <w:rPr>
                <w:rFonts w:hint="eastAsia" w:ascii="仿宋" w:hAnsi="仿宋" w:eastAsia="仿宋" w:cs="仿宋"/>
                <w:b/>
                <w:bCs/>
                <w:spacing w:val="10"/>
                <w:sz w:val="20"/>
                <w:szCs w:val="20"/>
              </w:rPr>
              <w:t>债权申报人声明和保证：本人/本单位保证提交的上述文件</w:t>
            </w:r>
            <w:r>
              <w:rPr>
                <w:rFonts w:hint="eastAsia" w:ascii="仿宋" w:hAnsi="仿宋" w:eastAsia="仿宋" w:cs="仿宋"/>
                <w:b/>
                <w:bCs/>
                <w:spacing w:val="9"/>
                <w:sz w:val="20"/>
                <w:szCs w:val="20"/>
              </w:rPr>
              <w:t>均真实、有效。上述文件与原件相一</w:t>
            </w:r>
            <w:r>
              <w:rPr>
                <w:rFonts w:hint="eastAsia" w:ascii="仿宋" w:hAnsi="仿宋" w:eastAsia="仿宋" w:cs="仿宋"/>
                <w:b/>
                <w:bCs/>
                <w:sz w:val="20"/>
                <w:szCs w:val="20"/>
              </w:rPr>
              <w:t xml:space="preserve"> </w:t>
            </w:r>
            <w:r>
              <w:rPr>
                <w:rFonts w:hint="eastAsia" w:ascii="仿宋" w:hAnsi="仿宋" w:eastAsia="仿宋" w:cs="仿宋"/>
                <w:b/>
                <w:bCs/>
                <w:spacing w:val="9"/>
                <w:sz w:val="20"/>
                <w:szCs w:val="20"/>
              </w:rPr>
              <w:t>致，不存在变造、伪造等情形，否则愿意承担由此产生的法律责任。</w:t>
            </w:r>
          </w:p>
        </w:tc>
      </w:tr>
    </w:tbl>
    <w:p w14:paraId="52768CE6">
      <w:pPr>
        <w:pStyle w:val="2"/>
        <w:spacing w:before="20" w:line="292" w:lineRule="auto"/>
        <w:ind w:right="156" w:firstLine="0"/>
        <w:jc w:val="left"/>
        <w:rPr>
          <w:rFonts w:hint="default" w:ascii="仿宋" w:hAnsi="仿宋" w:eastAsia="仿宋"/>
          <w:b/>
          <w:bCs/>
          <w:sz w:val="24"/>
          <w:szCs w:val="24"/>
          <w:lang w:val="en-US" w:eastAsia="zh-CN"/>
        </w:rPr>
      </w:pPr>
    </w:p>
    <w:p w14:paraId="70E492DD">
      <w:pPr>
        <w:pStyle w:val="2"/>
        <w:spacing w:before="20" w:line="292" w:lineRule="auto"/>
        <w:ind w:right="156" w:firstLine="0"/>
        <w:jc w:val="left"/>
        <w:rPr>
          <w:rFonts w:hint="default" w:ascii="仿宋" w:hAnsi="仿宋" w:eastAsia="仿宋"/>
          <w:b/>
          <w:bCs/>
          <w:sz w:val="24"/>
          <w:szCs w:val="24"/>
          <w:lang w:val="en-US" w:eastAsia="zh-CN"/>
        </w:rPr>
      </w:pPr>
    </w:p>
    <w:p w14:paraId="5D3AEEEA">
      <w:pPr>
        <w:pStyle w:val="2"/>
        <w:spacing w:before="20" w:line="292" w:lineRule="auto"/>
        <w:ind w:right="156" w:firstLine="3855" w:firstLineChars="1600"/>
        <w:jc w:val="left"/>
        <w:rPr>
          <w:rFonts w:hint="default" w:ascii="仿宋" w:hAnsi="仿宋" w:eastAsia="仿宋"/>
          <w:b/>
          <w:bCs/>
          <w:sz w:val="24"/>
          <w:szCs w:val="24"/>
          <w:lang w:val="en-US" w:eastAsia="zh-CN"/>
        </w:rPr>
      </w:pPr>
      <w:r>
        <w:rPr>
          <w:rFonts w:hint="default" w:ascii="仿宋" w:hAnsi="仿宋" w:eastAsia="仿宋"/>
          <w:b/>
          <w:bCs/>
          <w:sz w:val="24"/>
          <w:szCs w:val="24"/>
          <w:lang w:val="en-US" w:eastAsia="zh-CN"/>
        </w:rPr>
        <w:t>债权申报人或委托代理人（签名或盖章）：</w:t>
      </w:r>
    </w:p>
    <w:p w14:paraId="7F406C59">
      <w:pPr>
        <w:pStyle w:val="2"/>
        <w:spacing w:before="20" w:line="292" w:lineRule="auto"/>
        <w:ind w:right="156" w:firstLine="4578" w:firstLineChars="1900"/>
        <w:jc w:val="left"/>
        <w:rPr>
          <w:rFonts w:hint="default" w:ascii="仿宋" w:hAnsi="仿宋" w:eastAsia="仿宋"/>
          <w:b/>
          <w:bCs/>
          <w:sz w:val="24"/>
          <w:szCs w:val="24"/>
          <w:lang w:val="en-US" w:eastAsia="zh-CN"/>
        </w:rPr>
      </w:pPr>
      <w:r>
        <w:rPr>
          <w:rFonts w:hint="default" w:ascii="仿宋" w:hAnsi="仿宋" w:eastAsia="仿宋"/>
          <w:b/>
          <w:bCs/>
          <w:sz w:val="24"/>
          <w:szCs w:val="24"/>
          <w:lang w:val="en-US" w:eastAsia="zh-CN"/>
        </w:rPr>
        <w:t xml:space="preserve"> </w:t>
      </w:r>
      <w:r>
        <w:rPr>
          <w:rFonts w:hint="eastAsia" w:ascii="仿宋" w:hAnsi="仿宋" w:eastAsia="仿宋"/>
          <w:b/>
          <w:bCs/>
          <w:sz w:val="24"/>
          <w:szCs w:val="24"/>
          <w:lang w:val="en-US" w:eastAsia="zh-CN"/>
        </w:rPr>
        <w:t xml:space="preserve">     </w:t>
      </w:r>
      <w:r>
        <w:rPr>
          <w:rFonts w:hint="default" w:ascii="仿宋" w:hAnsi="仿宋" w:eastAsia="仿宋"/>
          <w:b/>
          <w:bCs/>
          <w:sz w:val="24"/>
          <w:szCs w:val="24"/>
          <w:lang w:val="en-US" w:eastAsia="zh-CN"/>
        </w:rPr>
        <w:t xml:space="preserve"> 年  月  日</w:t>
      </w:r>
    </w:p>
    <w:p w14:paraId="1FA0C71C">
      <w:pPr>
        <w:pStyle w:val="2"/>
        <w:spacing w:before="20" w:line="292" w:lineRule="auto"/>
        <w:ind w:left="0" w:leftChars="0" w:right="156" w:firstLine="0" w:firstLineChars="0"/>
        <w:jc w:val="left"/>
        <w:rPr>
          <w:rFonts w:hint="eastAsia" w:ascii="仿宋" w:hAnsi="仿宋" w:eastAsia="仿宋"/>
          <w:b/>
          <w:bCs/>
          <w:sz w:val="21"/>
          <w:szCs w:val="21"/>
          <w:lang w:val="en-US" w:eastAsia="zh-CN"/>
        </w:rPr>
      </w:pPr>
    </w:p>
    <w:p w14:paraId="0C400B0D">
      <w:pPr>
        <w:pStyle w:val="2"/>
        <w:spacing w:before="20" w:line="292" w:lineRule="auto"/>
        <w:ind w:left="0" w:leftChars="0" w:right="156" w:firstLine="0" w:firstLineChars="0"/>
        <w:jc w:val="left"/>
        <w:rPr>
          <w:rFonts w:hint="eastAsia" w:ascii="仿宋" w:hAnsi="仿宋" w:eastAsia="仿宋"/>
          <w:b/>
          <w:bCs/>
          <w:sz w:val="21"/>
          <w:szCs w:val="21"/>
          <w:lang w:val="en-US" w:eastAsia="zh-CN"/>
        </w:rPr>
        <w:sectPr>
          <w:footerReference r:id="rId5" w:type="default"/>
          <w:pgSz w:w="11905" w:h="16839"/>
          <w:pgMar w:top="854" w:right="1644" w:bottom="400" w:left="1785" w:header="0" w:footer="655" w:gutter="0"/>
          <w:pgNumType w:fmt="decimal" w:start="14"/>
          <w:cols w:space="720" w:num="1"/>
        </w:sectPr>
      </w:pPr>
    </w:p>
    <w:p w14:paraId="3332F736">
      <w:pPr>
        <w:pStyle w:val="2"/>
        <w:spacing w:before="20" w:line="292" w:lineRule="auto"/>
        <w:ind w:left="0" w:leftChars="0" w:right="156" w:firstLine="0" w:firstLineChars="0"/>
        <w:jc w:val="left"/>
        <w:rPr>
          <w:rFonts w:hint="eastAsia" w:ascii="仿宋" w:hAnsi="仿宋" w:eastAsia="仿宋"/>
          <w:b/>
          <w:bCs/>
          <w:sz w:val="21"/>
          <w:szCs w:val="21"/>
          <w:lang w:val="en-US" w:eastAsia="zh-CN"/>
        </w:rPr>
      </w:pPr>
      <w:r>
        <w:rPr>
          <w:rFonts w:hint="eastAsia" w:ascii="仿宋" w:hAnsi="仿宋" w:eastAsia="仿宋"/>
          <w:b/>
          <w:bCs/>
          <w:sz w:val="21"/>
          <w:szCs w:val="21"/>
          <w:lang w:val="en-US" w:eastAsia="zh-CN"/>
        </w:rPr>
        <w:t>附件5、法定代表人（负责人）身份证明书</w:t>
      </w:r>
    </w:p>
    <w:p w14:paraId="6062E8EB">
      <w:pPr>
        <w:spacing w:before="100" w:beforeAutospacing="1" w:after="100" w:afterAutospacing="1" w:line="500" w:lineRule="exact"/>
        <w:jc w:val="center"/>
        <w:rPr>
          <w:rFonts w:ascii="仿宋" w:hAnsi="仿宋" w:eastAsia="仿宋"/>
          <w:b/>
          <w:sz w:val="44"/>
          <w:szCs w:val="44"/>
        </w:rPr>
      </w:pPr>
      <w:r>
        <w:rPr>
          <w:rFonts w:hint="eastAsia" w:ascii="仿宋" w:hAnsi="仿宋" w:eastAsia="仿宋"/>
          <w:b/>
          <w:sz w:val="44"/>
          <w:szCs w:val="44"/>
        </w:rPr>
        <w:t>法定代表人（负责人）身份证明书</w:t>
      </w:r>
    </w:p>
    <w:p w14:paraId="4E28F566">
      <w:pPr>
        <w:spacing w:before="100" w:beforeAutospacing="1" w:after="100" w:afterAutospacing="1" w:line="500" w:lineRule="exact"/>
        <w:jc w:val="center"/>
        <w:rPr>
          <w:rFonts w:ascii="仿宋" w:hAnsi="仿宋" w:eastAsia="仿宋"/>
          <w:b/>
          <w:sz w:val="32"/>
          <w:szCs w:val="32"/>
        </w:rPr>
      </w:pPr>
    </w:p>
    <w:p w14:paraId="5A56A8B6">
      <w:pPr>
        <w:keepNext w:val="0"/>
        <w:keepLines w:val="0"/>
        <w:pageBreakBefore w:val="0"/>
        <w:widowControl w:val="0"/>
        <w:kinsoku/>
        <w:wordWrap/>
        <w:overflowPunct/>
        <w:topLinePunct w:val="0"/>
        <w:autoSpaceDE w:val="0"/>
        <w:autoSpaceDN w:val="0"/>
        <w:bidi w:val="0"/>
        <w:adjustRightInd/>
        <w:snapToGrid/>
        <w:spacing w:before="100" w:beforeAutospacing="1" w:after="100" w:afterAutospacing="1" w:line="700" w:lineRule="exact"/>
        <w:ind w:firstLine="640" w:firstLineChars="200"/>
        <w:textAlignment w:val="auto"/>
        <w:rPr>
          <w:rFonts w:ascii="仿宋" w:hAnsi="仿宋" w:eastAsia="仿宋"/>
          <w:sz w:val="32"/>
          <w:szCs w:val="32"/>
        </w:rPr>
      </w:pPr>
      <w:r>
        <w:rPr>
          <w:rFonts w:hint="eastAsia" w:ascii="仿宋" w:hAnsi="仿宋" w:eastAsia="仿宋"/>
          <w:sz w:val="32"/>
          <w:szCs w:val="32"/>
        </w:rPr>
        <w:t>兹证明</w:t>
      </w:r>
      <w:r>
        <w:rPr>
          <w:rFonts w:hint="eastAsia" w:ascii="仿宋" w:hAnsi="仿宋" w:eastAsia="仿宋"/>
          <w:sz w:val="32"/>
          <w:szCs w:val="32"/>
          <w:u w:val="single"/>
        </w:rPr>
        <w:t xml:space="preserve">          </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）在我单位担任</w:t>
      </w:r>
      <w:r>
        <w:rPr>
          <w:rFonts w:hint="eastAsia" w:ascii="仿宋" w:hAnsi="仿宋" w:eastAsia="仿宋"/>
          <w:sz w:val="32"/>
          <w:szCs w:val="32"/>
          <w:u w:val="single"/>
        </w:rPr>
        <w:t xml:space="preserve">          </w:t>
      </w:r>
      <w:r>
        <w:rPr>
          <w:rFonts w:hint="eastAsia" w:ascii="仿宋" w:hAnsi="仿宋" w:eastAsia="仿宋"/>
          <w:sz w:val="32"/>
          <w:szCs w:val="32"/>
        </w:rPr>
        <w:t>职务，系我单位法定代表人（负责人）。</w:t>
      </w:r>
    </w:p>
    <w:p w14:paraId="396BC2C6">
      <w:pPr>
        <w:keepNext w:val="0"/>
        <w:keepLines w:val="0"/>
        <w:pageBreakBefore w:val="0"/>
        <w:widowControl w:val="0"/>
        <w:kinsoku/>
        <w:wordWrap/>
        <w:overflowPunct/>
        <w:topLinePunct w:val="0"/>
        <w:autoSpaceDE w:val="0"/>
        <w:autoSpaceDN w:val="0"/>
        <w:bidi w:val="0"/>
        <w:adjustRightInd/>
        <w:snapToGrid/>
        <w:spacing w:before="100" w:beforeAutospacing="1" w:after="100" w:afterAutospacing="1" w:line="700" w:lineRule="exact"/>
        <w:ind w:firstLine="640" w:firstLineChars="200"/>
        <w:textAlignment w:val="auto"/>
        <w:rPr>
          <w:rFonts w:ascii="仿宋" w:hAnsi="仿宋" w:eastAsia="仿宋"/>
          <w:sz w:val="32"/>
          <w:szCs w:val="32"/>
        </w:rPr>
      </w:pPr>
      <w:r>
        <w:rPr>
          <w:rFonts w:hint="eastAsia" w:ascii="仿宋" w:hAnsi="仿宋" w:eastAsia="仿宋"/>
          <w:sz w:val="32"/>
          <w:szCs w:val="32"/>
        </w:rPr>
        <w:t>特此证明。</w:t>
      </w:r>
    </w:p>
    <w:p w14:paraId="47D4E408">
      <w:pPr>
        <w:keepNext w:val="0"/>
        <w:keepLines w:val="0"/>
        <w:pageBreakBefore w:val="0"/>
        <w:widowControl w:val="0"/>
        <w:kinsoku/>
        <w:wordWrap/>
        <w:overflowPunct/>
        <w:topLinePunct w:val="0"/>
        <w:autoSpaceDE w:val="0"/>
        <w:autoSpaceDN w:val="0"/>
        <w:bidi w:val="0"/>
        <w:adjustRightInd/>
        <w:snapToGrid/>
        <w:spacing w:before="100" w:beforeAutospacing="1" w:after="100" w:afterAutospacing="1" w:line="700" w:lineRule="exact"/>
        <w:textAlignment w:val="auto"/>
        <w:rPr>
          <w:rFonts w:ascii="仿宋" w:hAnsi="仿宋" w:eastAsia="仿宋"/>
          <w:sz w:val="32"/>
          <w:szCs w:val="32"/>
        </w:rPr>
      </w:pPr>
      <w:bookmarkStart w:id="2" w:name="_GoBack"/>
      <w:bookmarkEnd w:id="2"/>
    </w:p>
    <w:p w14:paraId="23626EEB">
      <w:pPr>
        <w:keepNext w:val="0"/>
        <w:keepLines w:val="0"/>
        <w:pageBreakBefore w:val="0"/>
        <w:widowControl w:val="0"/>
        <w:kinsoku/>
        <w:wordWrap/>
        <w:overflowPunct/>
        <w:topLinePunct w:val="0"/>
        <w:autoSpaceDE w:val="0"/>
        <w:autoSpaceDN w:val="0"/>
        <w:bidi w:val="0"/>
        <w:adjustRightInd/>
        <w:snapToGrid/>
        <w:spacing w:before="100" w:beforeAutospacing="1" w:after="100" w:afterAutospacing="1" w:line="700" w:lineRule="exact"/>
        <w:textAlignment w:val="auto"/>
        <w:rPr>
          <w:rFonts w:ascii="仿宋" w:hAnsi="仿宋" w:eastAsia="仿宋"/>
          <w:sz w:val="32"/>
          <w:szCs w:val="32"/>
        </w:rPr>
      </w:pPr>
    </w:p>
    <w:p w14:paraId="75B24F7E">
      <w:pPr>
        <w:keepNext w:val="0"/>
        <w:keepLines w:val="0"/>
        <w:pageBreakBefore w:val="0"/>
        <w:widowControl w:val="0"/>
        <w:kinsoku/>
        <w:wordWrap/>
        <w:overflowPunct/>
        <w:topLinePunct w:val="0"/>
        <w:autoSpaceDE w:val="0"/>
        <w:autoSpaceDN w:val="0"/>
        <w:bidi w:val="0"/>
        <w:adjustRightInd/>
        <w:snapToGrid/>
        <w:spacing w:before="100" w:beforeAutospacing="1" w:after="100" w:afterAutospacing="1" w:line="700" w:lineRule="exact"/>
        <w:textAlignment w:val="auto"/>
        <w:rPr>
          <w:rFonts w:ascii="仿宋" w:hAnsi="仿宋" w:eastAsia="仿宋"/>
          <w:sz w:val="32"/>
          <w:szCs w:val="32"/>
        </w:rPr>
      </w:pPr>
    </w:p>
    <w:p w14:paraId="6B70650F">
      <w:pPr>
        <w:keepNext w:val="0"/>
        <w:keepLines w:val="0"/>
        <w:pageBreakBefore w:val="0"/>
        <w:widowControl w:val="0"/>
        <w:kinsoku/>
        <w:wordWrap/>
        <w:overflowPunct/>
        <w:topLinePunct w:val="0"/>
        <w:autoSpaceDE w:val="0"/>
        <w:autoSpaceDN w:val="0"/>
        <w:bidi w:val="0"/>
        <w:adjustRightInd/>
        <w:snapToGrid/>
        <w:spacing w:before="100" w:beforeAutospacing="1" w:after="100" w:afterAutospacing="1" w:line="700" w:lineRule="exact"/>
        <w:ind w:right="420" w:firstLine="1600" w:firstLineChars="500"/>
        <w:jc w:val="center"/>
        <w:textAlignment w:val="auto"/>
        <w:rPr>
          <w:rFonts w:ascii="仿宋" w:hAnsi="仿宋" w:eastAsia="仿宋"/>
          <w:sz w:val="32"/>
          <w:szCs w:val="32"/>
        </w:rPr>
      </w:pPr>
      <w:r>
        <w:rPr>
          <w:rFonts w:hint="eastAsia" w:ascii="仿宋" w:hAnsi="仿宋" w:eastAsia="仿宋"/>
          <w:sz w:val="32"/>
          <w:szCs w:val="32"/>
        </w:rPr>
        <w:t>单位（盖章）</w:t>
      </w:r>
    </w:p>
    <w:p w14:paraId="2D119BC5">
      <w:pPr>
        <w:keepNext w:val="0"/>
        <w:keepLines w:val="0"/>
        <w:pageBreakBefore w:val="0"/>
        <w:widowControl w:val="0"/>
        <w:kinsoku/>
        <w:wordWrap/>
        <w:overflowPunct/>
        <w:topLinePunct w:val="0"/>
        <w:autoSpaceDE w:val="0"/>
        <w:autoSpaceDN w:val="0"/>
        <w:bidi w:val="0"/>
        <w:adjustRightInd/>
        <w:snapToGrid/>
        <w:spacing w:before="100" w:beforeAutospacing="1" w:after="100" w:afterAutospacing="1" w:line="700" w:lineRule="exact"/>
        <w:ind w:firstLine="5760" w:firstLineChars="1800"/>
        <w:textAlignment w:val="auto"/>
        <w:rPr>
          <w:rFonts w:ascii="仿宋" w:hAnsi="仿宋" w:eastAsia="仿宋"/>
          <w:sz w:val="32"/>
          <w:szCs w:val="32"/>
        </w:rPr>
      </w:pPr>
      <w:r>
        <w:rPr>
          <w:rFonts w:hint="eastAsia" w:ascii="仿宋" w:hAnsi="仿宋" w:eastAsia="仿宋"/>
          <w:sz w:val="32"/>
          <w:szCs w:val="32"/>
        </w:rPr>
        <w:t xml:space="preserve">年   月   日 </w:t>
      </w:r>
    </w:p>
    <w:p w14:paraId="6A9AF7C4">
      <w:pPr>
        <w:spacing w:before="100" w:beforeAutospacing="1" w:after="100" w:afterAutospacing="1" w:line="500" w:lineRule="exact"/>
        <w:rPr>
          <w:rFonts w:ascii="仿宋" w:hAnsi="仿宋" w:eastAsia="仿宋"/>
          <w:sz w:val="32"/>
          <w:szCs w:val="32"/>
        </w:rPr>
      </w:pPr>
    </w:p>
    <w:p w14:paraId="5E52BC1C">
      <w:pPr>
        <w:pStyle w:val="2"/>
        <w:spacing w:before="20" w:line="292" w:lineRule="auto"/>
        <w:ind w:right="156" w:firstLine="0"/>
        <w:jc w:val="left"/>
        <w:rPr>
          <w:rFonts w:hint="default" w:ascii="仿宋" w:hAnsi="仿宋" w:eastAsia="仿宋"/>
          <w:b/>
          <w:bCs/>
          <w:sz w:val="21"/>
          <w:szCs w:val="21"/>
          <w:lang w:val="en-US" w:eastAsia="zh-CN"/>
        </w:rPr>
      </w:pPr>
    </w:p>
    <w:p w14:paraId="0E43AA51">
      <w:pPr>
        <w:pStyle w:val="2"/>
        <w:spacing w:before="20" w:line="292" w:lineRule="auto"/>
        <w:ind w:right="156" w:firstLine="0"/>
        <w:jc w:val="left"/>
        <w:rPr>
          <w:rFonts w:hint="default" w:ascii="仿宋" w:hAnsi="仿宋" w:eastAsia="仿宋"/>
          <w:b/>
          <w:bCs/>
          <w:sz w:val="21"/>
          <w:szCs w:val="21"/>
          <w:lang w:val="en-US" w:eastAsia="zh-CN"/>
        </w:rPr>
      </w:pPr>
    </w:p>
    <w:p w14:paraId="12740D33">
      <w:pPr>
        <w:pStyle w:val="2"/>
        <w:spacing w:before="20" w:line="292" w:lineRule="auto"/>
        <w:ind w:right="156" w:firstLine="0"/>
        <w:jc w:val="left"/>
        <w:rPr>
          <w:rFonts w:hint="default" w:ascii="仿宋" w:hAnsi="仿宋" w:eastAsia="仿宋"/>
          <w:b/>
          <w:bCs/>
          <w:sz w:val="21"/>
          <w:szCs w:val="21"/>
          <w:lang w:val="en-US" w:eastAsia="zh-CN"/>
        </w:rPr>
      </w:pPr>
    </w:p>
    <w:p w14:paraId="358B47ED">
      <w:pPr>
        <w:pStyle w:val="2"/>
        <w:spacing w:before="20" w:line="292" w:lineRule="auto"/>
        <w:ind w:right="156" w:firstLine="0"/>
        <w:jc w:val="left"/>
        <w:rPr>
          <w:rFonts w:hint="default" w:ascii="仿宋" w:hAnsi="仿宋" w:eastAsia="仿宋"/>
          <w:b/>
          <w:bCs/>
          <w:sz w:val="21"/>
          <w:szCs w:val="21"/>
          <w:lang w:val="en-US" w:eastAsia="zh-CN"/>
        </w:rPr>
      </w:pPr>
    </w:p>
    <w:p w14:paraId="3FA1588D">
      <w:pPr>
        <w:pStyle w:val="2"/>
        <w:spacing w:before="20" w:line="292" w:lineRule="auto"/>
        <w:ind w:right="156" w:firstLine="0"/>
        <w:jc w:val="left"/>
        <w:rPr>
          <w:rFonts w:hint="default" w:ascii="仿宋" w:hAnsi="仿宋" w:eastAsia="仿宋"/>
          <w:b/>
          <w:bCs/>
          <w:sz w:val="21"/>
          <w:szCs w:val="21"/>
          <w:lang w:val="en-US" w:eastAsia="zh-CN"/>
        </w:rPr>
      </w:pPr>
    </w:p>
    <w:p w14:paraId="6A88DF14">
      <w:pPr>
        <w:pStyle w:val="2"/>
        <w:spacing w:before="20" w:line="292" w:lineRule="auto"/>
        <w:ind w:right="156" w:firstLine="0"/>
        <w:jc w:val="left"/>
        <w:rPr>
          <w:rFonts w:hint="default" w:ascii="仿宋" w:hAnsi="仿宋" w:eastAsia="仿宋"/>
          <w:b/>
          <w:bCs/>
          <w:sz w:val="21"/>
          <w:szCs w:val="21"/>
          <w:lang w:val="en-US" w:eastAsia="zh-CN"/>
        </w:rPr>
      </w:pPr>
    </w:p>
    <w:p w14:paraId="54EBE3D7">
      <w:pPr>
        <w:pStyle w:val="2"/>
        <w:spacing w:before="20" w:line="292" w:lineRule="auto"/>
        <w:ind w:right="156" w:firstLine="0"/>
        <w:jc w:val="left"/>
        <w:rPr>
          <w:rFonts w:hint="default" w:ascii="仿宋" w:hAnsi="仿宋" w:eastAsia="仿宋"/>
          <w:b/>
          <w:bCs/>
          <w:sz w:val="21"/>
          <w:szCs w:val="21"/>
          <w:lang w:val="en-US" w:eastAsia="zh-CN"/>
        </w:rPr>
      </w:pPr>
    </w:p>
    <w:p w14:paraId="1692100A">
      <w:pPr>
        <w:spacing w:before="100" w:beforeAutospacing="1" w:after="100" w:afterAutospacing="1" w:line="500" w:lineRule="exact"/>
        <w:rPr>
          <w:rFonts w:ascii="仿宋" w:hAnsi="仿宋" w:eastAsia="仿宋"/>
          <w:b w:val="0"/>
          <w:bCs w:val="0"/>
          <w:sz w:val="28"/>
          <w:szCs w:val="28"/>
        </w:rPr>
      </w:pPr>
      <w:r>
        <w:rPr>
          <w:rFonts w:hint="eastAsia" w:ascii="仿宋" w:hAnsi="仿宋" w:eastAsia="仿宋"/>
          <w:b w:val="0"/>
          <w:bCs w:val="0"/>
          <w:sz w:val="28"/>
          <w:szCs w:val="28"/>
        </w:rPr>
        <w:t>附：法定代表人</w:t>
      </w:r>
      <w:r>
        <w:rPr>
          <w:rFonts w:hint="eastAsia" w:ascii="仿宋" w:hAnsi="仿宋" w:eastAsia="仿宋"/>
          <w:b w:val="0"/>
          <w:bCs w:val="0"/>
          <w:sz w:val="28"/>
          <w:szCs w:val="28"/>
          <w:lang w:eastAsia="zh-CN"/>
        </w:rPr>
        <w:t>（</w:t>
      </w:r>
      <w:r>
        <w:rPr>
          <w:rFonts w:ascii="仿宋" w:hAnsi="仿宋" w:eastAsia="仿宋"/>
          <w:b w:val="0"/>
          <w:bCs w:val="0"/>
          <w:sz w:val="28"/>
          <w:szCs w:val="28"/>
        </w:rPr>
        <w:t>负责人</w:t>
      </w:r>
      <w:r>
        <w:rPr>
          <w:rFonts w:hint="eastAsia" w:ascii="仿宋" w:hAnsi="仿宋" w:eastAsia="仿宋"/>
          <w:b w:val="0"/>
          <w:bCs w:val="0"/>
          <w:sz w:val="28"/>
          <w:szCs w:val="28"/>
          <w:lang w:eastAsia="zh-CN"/>
        </w:rPr>
        <w:t>）</w:t>
      </w:r>
      <w:r>
        <w:rPr>
          <w:rFonts w:ascii="仿宋" w:hAnsi="仿宋" w:eastAsia="仿宋"/>
          <w:b w:val="0"/>
          <w:bCs w:val="0"/>
          <w:sz w:val="28"/>
          <w:szCs w:val="28"/>
        </w:rPr>
        <w:t>的身份证复印件（加盖公司公章）</w:t>
      </w:r>
    </w:p>
    <w:p w14:paraId="0BC37263">
      <w:pPr>
        <w:pStyle w:val="2"/>
        <w:spacing w:before="20" w:line="292" w:lineRule="auto"/>
        <w:ind w:left="0" w:leftChars="0" w:right="156" w:firstLine="0" w:firstLineChars="0"/>
        <w:jc w:val="left"/>
        <w:rPr>
          <w:rFonts w:hint="eastAsia" w:ascii="仿宋" w:hAnsi="仿宋" w:eastAsia="仿宋"/>
          <w:b/>
          <w:bCs/>
          <w:sz w:val="21"/>
          <w:szCs w:val="21"/>
          <w:lang w:val="en-US" w:eastAsia="zh-CN"/>
        </w:rPr>
        <w:sectPr>
          <w:footerReference r:id="rId6" w:type="default"/>
          <w:pgSz w:w="11905" w:h="16839"/>
          <w:pgMar w:top="854" w:right="1644" w:bottom="400" w:left="1785" w:header="0" w:footer="655" w:gutter="0"/>
          <w:pgNumType w:fmt="decimal" w:start="14"/>
          <w:cols w:space="720" w:num="1"/>
        </w:sectPr>
      </w:pPr>
    </w:p>
    <w:p w14:paraId="58E71CA6">
      <w:pPr>
        <w:pStyle w:val="2"/>
        <w:spacing w:before="20" w:line="292" w:lineRule="auto"/>
        <w:ind w:left="0" w:leftChars="0" w:right="156" w:firstLine="0" w:firstLineChars="0"/>
        <w:jc w:val="left"/>
        <w:rPr>
          <w:rFonts w:hint="eastAsia" w:ascii="仿宋" w:hAnsi="仿宋" w:eastAsia="仿宋"/>
          <w:b/>
          <w:bCs/>
          <w:sz w:val="52"/>
          <w:szCs w:val="52"/>
        </w:rPr>
      </w:pPr>
      <w:r>
        <w:rPr>
          <w:rFonts w:hint="eastAsia" w:ascii="仿宋" w:hAnsi="仿宋" w:eastAsia="仿宋"/>
          <w:b/>
          <w:bCs/>
          <w:sz w:val="21"/>
          <w:szCs w:val="21"/>
          <w:lang w:val="en-US" w:eastAsia="zh-CN"/>
        </w:rPr>
        <w:t>附件6、授权委托书</w:t>
      </w:r>
    </w:p>
    <w:p w14:paraId="50767FD3">
      <w:pPr>
        <w:jc w:val="center"/>
        <w:rPr>
          <w:rFonts w:ascii="仿宋" w:hAnsi="仿宋" w:eastAsia="仿宋"/>
          <w:b/>
          <w:bCs/>
          <w:sz w:val="44"/>
          <w:szCs w:val="44"/>
        </w:rPr>
      </w:pPr>
      <w:r>
        <w:rPr>
          <w:rFonts w:hint="eastAsia" w:ascii="仿宋" w:hAnsi="仿宋" w:eastAsia="仿宋"/>
          <w:b/>
          <w:bCs/>
          <w:sz w:val="44"/>
          <w:szCs w:val="44"/>
        </w:rPr>
        <w:t>授权委托书</w:t>
      </w:r>
    </w:p>
    <w:p w14:paraId="5451BCCC">
      <w:pPr>
        <w:spacing w:line="500" w:lineRule="exact"/>
        <w:ind w:firstLine="560" w:firstLineChars="200"/>
        <w:rPr>
          <w:rFonts w:ascii="仿宋" w:hAnsi="仿宋" w:eastAsia="仿宋"/>
          <w:b w:val="0"/>
          <w:bCs w:val="0"/>
          <w:sz w:val="28"/>
          <w:szCs w:val="28"/>
        </w:rPr>
      </w:pPr>
      <w:r>
        <w:rPr>
          <w:rFonts w:hint="eastAsia" w:ascii="仿宋" w:hAnsi="仿宋" w:eastAsia="仿宋"/>
          <w:b w:val="0"/>
          <w:bCs w:val="0"/>
          <w:sz w:val="28"/>
          <w:szCs w:val="28"/>
        </w:rPr>
        <w:t>委托人：</w:t>
      </w:r>
      <w:r>
        <w:rPr>
          <w:rFonts w:ascii="仿宋" w:hAnsi="仿宋" w:eastAsia="仿宋"/>
          <w:b w:val="0"/>
          <w:bCs w:val="0"/>
          <w:sz w:val="28"/>
          <w:szCs w:val="28"/>
          <w:u w:val="single"/>
        </w:rPr>
        <w:t xml:space="preserve">           </w:t>
      </w:r>
      <w:r>
        <w:rPr>
          <w:rFonts w:hint="eastAsia" w:ascii="仿宋" w:hAnsi="仿宋" w:eastAsia="仿宋"/>
          <w:b w:val="0"/>
          <w:bCs w:val="0"/>
          <w:sz w:val="28"/>
          <w:szCs w:val="28"/>
          <w:u w:val="single"/>
          <w:lang w:val="en-US" w:eastAsia="zh-CN"/>
        </w:rPr>
        <w:t xml:space="preserve">    </w:t>
      </w:r>
      <w:r>
        <w:rPr>
          <w:rFonts w:ascii="仿宋" w:hAnsi="仿宋" w:eastAsia="仿宋"/>
          <w:b w:val="0"/>
          <w:bCs w:val="0"/>
          <w:sz w:val="28"/>
          <w:szCs w:val="28"/>
          <w:u w:val="single"/>
        </w:rPr>
        <w:t xml:space="preserve"> </w:t>
      </w:r>
      <w:r>
        <w:rPr>
          <w:rFonts w:hint="eastAsia" w:ascii="仿宋" w:hAnsi="仿宋" w:eastAsia="仿宋"/>
          <w:b w:val="0"/>
          <w:bCs w:val="0"/>
          <w:sz w:val="28"/>
          <w:szCs w:val="28"/>
          <w:lang w:val="en-US" w:eastAsia="zh-CN"/>
        </w:rPr>
        <w:t>联系方式</w:t>
      </w:r>
      <w:r>
        <w:rPr>
          <w:rFonts w:ascii="仿宋" w:hAnsi="仿宋" w:eastAsia="仿宋"/>
          <w:b w:val="0"/>
          <w:bCs w:val="0"/>
          <w:sz w:val="28"/>
          <w:szCs w:val="28"/>
        </w:rPr>
        <w:t>：</w:t>
      </w:r>
      <w:r>
        <w:rPr>
          <w:rFonts w:ascii="仿宋" w:hAnsi="仿宋" w:eastAsia="仿宋"/>
          <w:b w:val="0"/>
          <w:bCs w:val="0"/>
          <w:sz w:val="28"/>
          <w:szCs w:val="28"/>
          <w:u w:val="single"/>
        </w:rPr>
        <w:t xml:space="preserve">               </w:t>
      </w:r>
      <w:r>
        <w:rPr>
          <w:rFonts w:ascii="仿宋" w:hAnsi="仿宋" w:eastAsia="仿宋"/>
          <w:b w:val="0"/>
          <w:bCs w:val="0"/>
          <w:sz w:val="28"/>
          <w:szCs w:val="28"/>
        </w:rPr>
        <w:t xml:space="preserve">               </w:t>
      </w:r>
    </w:p>
    <w:p w14:paraId="41BD1022">
      <w:pPr>
        <w:spacing w:line="500" w:lineRule="exact"/>
        <w:ind w:firstLine="560" w:firstLineChars="200"/>
        <w:rPr>
          <w:rFonts w:hint="eastAsia" w:ascii="仿宋" w:hAnsi="仿宋" w:eastAsia="仿宋"/>
          <w:b w:val="0"/>
          <w:bCs w:val="0"/>
          <w:sz w:val="28"/>
          <w:szCs w:val="28"/>
          <w:lang w:eastAsia="zh-CN"/>
        </w:rPr>
      </w:pPr>
      <w:r>
        <w:rPr>
          <w:rFonts w:hint="eastAsia" w:ascii="仿宋" w:hAnsi="仿宋" w:eastAsia="仿宋"/>
          <w:b w:val="0"/>
          <w:bCs w:val="0"/>
          <w:sz w:val="28"/>
          <w:szCs w:val="28"/>
          <w:lang w:val="en-US" w:eastAsia="zh-CN"/>
        </w:rPr>
        <w:t>法定代表人/负责人</w:t>
      </w:r>
      <w:r>
        <w:rPr>
          <w:rFonts w:ascii="仿宋" w:hAnsi="仿宋" w:eastAsia="仿宋"/>
          <w:b w:val="0"/>
          <w:bCs w:val="0"/>
          <w:sz w:val="28"/>
          <w:szCs w:val="28"/>
        </w:rPr>
        <w:t>：</w:t>
      </w:r>
      <w:r>
        <w:rPr>
          <w:rFonts w:ascii="仿宋" w:hAnsi="仿宋" w:eastAsia="仿宋"/>
          <w:b w:val="0"/>
          <w:bCs w:val="0"/>
          <w:sz w:val="28"/>
          <w:szCs w:val="28"/>
          <w:u w:val="single"/>
        </w:rPr>
        <w:t xml:space="preserve">                 </w:t>
      </w:r>
      <w:r>
        <w:rPr>
          <w:rFonts w:ascii="仿宋" w:hAnsi="仿宋" w:eastAsia="仿宋"/>
          <w:b w:val="0"/>
          <w:bCs w:val="0"/>
          <w:sz w:val="28"/>
          <w:szCs w:val="28"/>
        </w:rPr>
        <w:t xml:space="preserve"> </w:t>
      </w:r>
      <w:r>
        <w:rPr>
          <w:rFonts w:hint="eastAsia" w:ascii="仿宋" w:hAnsi="仿宋" w:eastAsia="仿宋"/>
          <w:b w:val="0"/>
          <w:bCs w:val="0"/>
          <w:sz w:val="28"/>
          <w:szCs w:val="28"/>
          <w:lang w:eastAsia="zh-CN"/>
        </w:rPr>
        <w:t>（债权人为自然人的，法定代表人/负责人不填，下同）</w:t>
      </w:r>
    </w:p>
    <w:p w14:paraId="2277F559">
      <w:pPr>
        <w:spacing w:line="500" w:lineRule="exact"/>
        <w:ind w:firstLine="560" w:firstLineChars="200"/>
        <w:rPr>
          <w:rFonts w:hint="default" w:ascii="仿宋" w:hAnsi="仿宋" w:eastAsia="仿宋"/>
          <w:b w:val="0"/>
          <w:bCs w:val="0"/>
          <w:sz w:val="28"/>
          <w:szCs w:val="28"/>
          <w:u w:val="single"/>
          <w:lang w:val="en-US" w:eastAsia="zh-CN"/>
        </w:rPr>
      </w:pPr>
      <w:r>
        <w:rPr>
          <w:rFonts w:hint="eastAsia" w:ascii="仿宋" w:hAnsi="仿宋" w:eastAsia="仿宋"/>
          <w:b w:val="0"/>
          <w:bCs w:val="0"/>
          <w:sz w:val="28"/>
          <w:szCs w:val="28"/>
          <w:lang w:val="en-US" w:eastAsia="zh-CN"/>
        </w:rPr>
        <w:t>住所地：</w:t>
      </w:r>
      <w:r>
        <w:rPr>
          <w:rFonts w:hint="eastAsia" w:ascii="仿宋" w:hAnsi="仿宋" w:eastAsia="仿宋"/>
          <w:b w:val="0"/>
          <w:bCs w:val="0"/>
          <w:sz w:val="28"/>
          <w:szCs w:val="28"/>
          <w:u w:val="single"/>
          <w:lang w:val="en-US" w:eastAsia="zh-CN"/>
        </w:rPr>
        <w:t xml:space="preserve">                                         </w:t>
      </w:r>
    </w:p>
    <w:p w14:paraId="02231C6A">
      <w:pPr>
        <w:spacing w:line="500" w:lineRule="exact"/>
        <w:ind w:firstLine="560" w:firstLineChars="200"/>
        <w:rPr>
          <w:rFonts w:ascii="仿宋" w:hAnsi="仿宋" w:eastAsia="仿宋"/>
          <w:b w:val="0"/>
          <w:bCs w:val="0"/>
          <w:sz w:val="28"/>
          <w:szCs w:val="28"/>
        </w:rPr>
      </w:pPr>
      <w:r>
        <w:rPr>
          <w:rFonts w:hint="eastAsia" w:ascii="仿宋" w:hAnsi="仿宋" w:eastAsia="仿宋"/>
          <w:b w:val="0"/>
          <w:bCs w:val="0"/>
          <w:sz w:val="28"/>
          <w:szCs w:val="28"/>
        </w:rPr>
        <w:t>受托人：</w:t>
      </w:r>
      <w:r>
        <w:rPr>
          <w:rFonts w:ascii="仿宋" w:hAnsi="仿宋" w:eastAsia="仿宋"/>
          <w:b w:val="0"/>
          <w:bCs w:val="0"/>
          <w:sz w:val="28"/>
          <w:szCs w:val="28"/>
          <w:u w:val="single"/>
        </w:rPr>
        <w:t xml:space="preserve">             </w:t>
      </w:r>
      <w:r>
        <w:rPr>
          <w:rFonts w:hint="eastAsia" w:ascii="仿宋" w:hAnsi="仿宋" w:eastAsia="仿宋"/>
          <w:b w:val="0"/>
          <w:bCs w:val="0"/>
          <w:sz w:val="28"/>
          <w:szCs w:val="28"/>
          <w:u w:val="single"/>
          <w:lang w:val="en-US" w:eastAsia="zh-CN"/>
        </w:rPr>
        <w:t xml:space="preserve">   </w:t>
      </w:r>
      <w:r>
        <w:rPr>
          <w:rFonts w:ascii="仿宋" w:hAnsi="仿宋" w:eastAsia="仿宋"/>
          <w:b w:val="0"/>
          <w:bCs w:val="0"/>
          <w:sz w:val="28"/>
          <w:szCs w:val="28"/>
        </w:rPr>
        <w:t>身份证号码：</w:t>
      </w:r>
      <w:r>
        <w:rPr>
          <w:rFonts w:ascii="仿宋" w:hAnsi="仿宋" w:eastAsia="仿宋"/>
          <w:b w:val="0"/>
          <w:bCs w:val="0"/>
          <w:sz w:val="28"/>
          <w:szCs w:val="28"/>
          <w:u w:val="single"/>
        </w:rPr>
        <w:t xml:space="preserve">                     </w:t>
      </w:r>
      <w:r>
        <w:rPr>
          <w:rFonts w:ascii="仿宋" w:hAnsi="仿宋" w:eastAsia="仿宋"/>
          <w:b w:val="0"/>
          <w:bCs w:val="0"/>
          <w:sz w:val="28"/>
          <w:szCs w:val="28"/>
        </w:rPr>
        <w:t xml:space="preserve">           </w:t>
      </w:r>
    </w:p>
    <w:p w14:paraId="49B06B41">
      <w:pPr>
        <w:spacing w:line="500" w:lineRule="exact"/>
        <w:ind w:firstLine="560" w:firstLineChars="200"/>
        <w:rPr>
          <w:rFonts w:hint="eastAsia" w:ascii="仿宋" w:hAnsi="仿宋" w:eastAsia="仿宋"/>
          <w:b w:val="0"/>
          <w:bCs w:val="0"/>
          <w:sz w:val="28"/>
          <w:szCs w:val="28"/>
          <w:u w:val="single"/>
          <w:lang w:val="en-US" w:eastAsia="zh-CN"/>
        </w:rPr>
      </w:pPr>
      <w:r>
        <w:rPr>
          <w:rFonts w:ascii="仿宋" w:hAnsi="仿宋" w:eastAsia="仿宋"/>
          <w:b w:val="0"/>
          <w:bCs w:val="0"/>
          <w:sz w:val="28"/>
          <w:szCs w:val="28"/>
        </w:rPr>
        <w:t>地址：</w:t>
      </w:r>
      <w:r>
        <w:rPr>
          <w:rFonts w:ascii="仿宋" w:hAnsi="仿宋" w:eastAsia="仿宋"/>
          <w:b w:val="0"/>
          <w:bCs w:val="0"/>
          <w:sz w:val="28"/>
          <w:szCs w:val="28"/>
          <w:u w:val="single"/>
        </w:rPr>
        <w:t xml:space="preserve">                 </w:t>
      </w:r>
      <w:r>
        <w:rPr>
          <w:rFonts w:hint="eastAsia" w:ascii="仿宋" w:hAnsi="仿宋" w:eastAsia="仿宋"/>
          <w:b w:val="0"/>
          <w:bCs w:val="0"/>
          <w:sz w:val="28"/>
          <w:szCs w:val="28"/>
          <w:u w:val="single"/>
        </w:rPr>
        <w:t xml:space="preserve"> </w:t>
      </w:r>
      <w:r>
        <w:rPr>
          <w:rFonts w:ascii="仿宋" w:hAnsi="仿宋" w:eastAsia="仿宋"/>
          <w:b w:val="0"/>
          <w:bCs w:val="0"/>
          <w:sz w:val="28"/>
          <w:szCs w:val="28"/>
        </w:rPr>
        <w:t>联系方式：</w:t>
      </w:r>
      <w:r>
        <w:rPr>
          <w:rFonts w:ascii="仿宋" w:hAnsi="仿宋" w:eastAsia="仿宋"/>
          <w:b w:val="0"/>
          <w:bCs w:val="0"/>
          <w:sz w:val="28"/>
          <w:szCs w:val="28"/>
          <w:u w:val="single"/>
        </w:rPr>
        <w:t xml:space="preserve">                    </w:t>
      </w:r>
      <w:r>
        <w:rPr>
          <w:rFonts w:hint="eastAsia" w:ascii="仿宋" w:hAnsi="仿宋" w:eastAsia="仿宋"/>
          <w:b w:val="0"/>
          <w:bCs w:val="0"/>
          <w:sz w:val="28"/>
          <w:szCs w:val="28"/>
          <w:u w:val="single"/>
          <w:lang w:val="en-US" w:eastAsia="zh-CN"/>
        </w:rPr>
        <w:t xml:space="preserve">  </w:t>
      </w:r>
    </w:p>
    <w:p w14:paraId="2746CE04">
      <w:pPr>
        <w:spacing w:line="500" w:lineRule="exact"/>
        <w:ind w:firstLine="560" w:firstLineChars="200"/>
        <w:rPr>
          <w:rFonts w:ascii="仿宋" w:hAnsi="仿宋" w:eastAsia="仿宋"/>
          <w:b w:val="0"/>
          <w:bCs w:val="0"/>
          <w:sz w:val="28"/>
          <w:szCs w:val="28"/>
        </w:rPr>
      </w:pPr>
      <w:r>
        <w:rPr>
          <w:rFonts w:hint="eastAsia" w:ascii="仿宋" w:hAnsi="仿宋" w:eastAsia="仿宋"/>
          <w:b w:val="0"/>
          <w:bCs w:val="0"/>
          <w:sz w:val="28"/>
          <w:szCs w:val="28"/>
        </w:rPr>
        <w:t>受托人：</w:t>
      </w:r>
      <w:r>
        <w:rPr>
          <w:rFonts w:ascii="仿宋" w:hAnsi="仿宋" w:eastAsia="仿宋"/>
          <w:b w:val="0"/>
          <w:bCs w:val="0"/>
          <w:sz w:val="28"/>
          <w:szCs w:val="28"/>
          <w:u w:val="single"/>
        </w:rPr>
        <w:t xml:space="preserve">             </w:t>
      </w:r>
      <w:r>
        <w:rPr>
          <w:rFonts w:hint="eastAsia" w:ascii="仿宋" w:hAnsi="仿宋" w:eastAsia="仿宋"/>
          <w:b w:val="0"/>
          <w:bCs w:val="0"/>
          <w:sz w:val="28"/>
          <w:szCs w:val="28"/>
          <w:u w:val="single"/>
          <w:lang w:val="en-US" w:eastAsia="zh-CN"/>
        </w:rPr>
        <w:t xml:space="preserve">   </w:t>
      </w:r>
      <w:r>
        <w:rPr>
          <w:rFonts w:ascii="仿宋" w:hAnsi="仿宋" w:eastAsia="仿宋"/>
          <w:b w:val="0"/>
          <w:bCs w:val="0"/>
          <w:sz w:val="28"/>
          <w:szCs w:val="28"/>
        </w:rPr>
        <w:t>身份证号码：</w:t>
      </w:r>
      <w:r>
        <w:rPr>
          <w:rFonts w:ascii="仿宋" w:hAnsi="仿宋" w:eastAsia="仿宋"/>
          <w:b w:val="0"/>
          <w:bCs w:val="0"/>
          <w:sz w:val="28"/>
          <w:szCs w:val="28"/>
          <w:u w:val="single"/>
        </w:rPr>
        <w:t xml:space="preserve">                     </w:t>
      </w:r>
      <w:r>
        <w:rPr>
          <w:rFonts w:ascii="仿宋" w:hAnsi="仿宋" w:eastAsia="仿宋"/>
          <w:b w:val="0"/>
          <w:bCs w:val="0"/>
          <w:sz w:val="28"/>
          <w:szCs w:val="28"/>
        </w:rPr>
        <w:t xml:space="preserve">           </w:t>
      </w:r>
    </w:p>
    <w:p w14:paraId="75DD0578">
      <w:pPr>
        <w:spacing w:line="500" w:lineRule="exact"/>
        <w:ind w:firstLine="560" w:firstLineChars="200"/>
        <w:rPr>
          <w:rFonts w:ascii="仿宋" w:hAnsi="仿宋" w:eastAsia="仿宋"/>
          <w:sz w:val="28"/>
          <w:szCs w:val="28"/>
        </w:rPr>
      </w:pPr>
      <w:r>
        <w:rPr>
          <w:rFonts w:ascii="仿宋" w:hAnsi="仿宋" w:eastAsia="仿宋"/>
          <w:b w:val="0"/>
          <w:bCs w:val="0"/>
          <w:sz w:val="28"/>
          <w:szCs w:val="28"/>
        </w:rPr>
        <w:t>地址：</w:t>
      </w:r>
      <w:r>
        <w:rPr>
          <w:rFonts w:ascii="仿宋" w:hAnsi="仿宋" w:eastAsia="仿宋"/>
          <w:b w:val="0"/>
          <w:bCs w:val="0"/>
          <w:sz w:val="28"/>
          <w:szCs w:val="28"/>
          <w:u w:val="single"/>
        </w:rPr>
        <w:t xml:space="preserve">                 </w:t>
      </w:r>
      <w:r>
        <w:rPr>
          <w:rFonts w:hint="eastAsia" w:ascii="仿宋" w:hAnsi="仿宋" w:eastAsia="仿宋"/>
          <w:b w:val="0"/>
          <w:bCs w:val="0"/>
          <w:sz w:val="28"/>
          <w:szCs w:val="28"/>
          <w:u w:val="single"/>
        </w:rPr>
        <w:t xml:space="preserve"> </w:t>
      </w:r>
      <w:r>
        <w:rPr>
          <w:rFonts w:ascii="仿宋" w:hAnsi="仿宋" w:eastAsia="仿宋"/>
          <w:b w:val="0"/>
          <w:bCs w:val="0"/>
          <w:sz w:val="28"/>
          <w:szCs w:val="28"/>
        </w:rPr>
        <w:t>联系方式：</w:t>
      </w:r>
      <w:r>
        <w:rPr>
          <w:rFonts w:ascii="仿宋" w:hAnsi="仿宋" w:eastAsia="仿宋"/>
          <w:b w:val="0"/>
          <w:bCs w:val="0"/>
          <w:sz w:val="28"/>
          <w:szCs w:val="28"/>
          <w:u w:val="single"/>
        </w:rPr>
        <w:t xml:space="preserve">                    </w:t>
      </w:r>
      <w:r>
        <w:rPr>
          <w:rFonts w:hint="eastAsia" w:ascii="仿宋" w:hAnsi="仿宋" w:eastAsia="仿宋"/>
          <w:b w:val="0"/>
          <w:bCs w:val="0"/>
          <w:sz w:val="28"/>
          <w:szCs w:val="28"/>
          <w:u w:val="single"/>
          <w:lang w:val="en-US" w:eastAsia="zh-CN"/>
        </w:rPr>
        <w:t xml:space="preserve">  </w:t>
      </w:r>
      <w:r>
        <w:rPr>
          <w:rFonts w:ascii="仿宋" w:hAnsi="仿宋" w:eastAsia="仿宋"/>
          <w:b w:val="0"/>
          <w:bCs w:val="0"/>
          <w:sz w:val="28"/>
          <w:szCs w:val="28"/>
        </w:rPr>
        <w:t xml:space="preserve"> </w:t>
      </w:r>
      <w:r>
        <w:rPr>
          <w:rFonts w:hint="eastAsia" w:ascii="仿宋" w:hAnsi="仿宋" w:eastAsia="仿宋"/>
          <w:b w:val="0"/>
          <w:bCs w:val="0"/>
          <w:sz w:val="28"/>
          <w:szCs w:val="28"/>
          <w:lang w:val="en-US" w:eastAsia="zh-CN"/>
        </w:rPr>
        <w:t xml:space="preserve"> </w:t>
      </w:r>
      <w:r>
        <w:rPr>
          <w:rFonts w:ascii="仿宋" w:hAnsi="仿宋" w:eastAsia="仿宋"/>
          <w:b w:val="0"/>
          <w:bCs w:val="0"/>
          <w:sz w:val="28"/>
          <w:szCs w:val="28"/>
        </w:rPr>
        <w:t xml:space="preserve">   </w:t>
      </w:r>
      <w:r>
        <w:rPr>
          <w:rFonts w:ascii="仿宋" w:hAnsi="仿宋" w:eastAsia="仿宋"/>
          <w:sz w:val="28"/>
          <w:szCs w:val="28"/>
        </w:rPr>
        <w:t xml:space="preserve">        </w:t>
      </w:r>
    </w:p>
    <w:p w14:paraId="348F192A">
      <w:pPr>
        <w:spacing w:line="500" w:lineRule="exact"/>
        <w:ind w:firstLine="560" w:firstLineChars="200"/>
        <w:rPr>
          <w:rFonts w:ascii="仿宋" w:hAnsi="仿宋" w:eastAsia="仿宋"/>
          <w:sz w:val="28"/>
          <w:szCs w:val="28"/>
        </w:rPr>
      </w:pPr>
      <w:r>
        <w:rPr>
          <w:rFonts w:hint="eastAsia" w:ascii="仿宋" w:hAnsi="仿宋" w:eastAsia="仿宋"/>
          <w:sz w:val="28"/>
          <w:szCs w:val="28"/>
        </w:rPr>
        <w:t>在保定</w:t>
      </w:r>
      <w:r>
        <w:rPr>
          <w:rFonts w:hint="eastAsia" w:ascii="仿宋" w:hAnsi="仿宋" w:eastAsia="仿宋"/>
          <w:sz w:val="28"/>
          <w:szCs w:val="28"/>
          <w:lang w:val="en-US" w:eastAsia="zh-CN"/>
        </w:rPr>
        <w:t>富奥纺织</w:t>
      </w:r>
      <w:r>
        <w:rPr>
          <w:rFonts w:hint="eastAsia" w:ascii="仿宋" w:hAnsi="仿宋" w:eastAsia="仿宋"/>
          <w:sz w:val="28"/>
          <w:szCs w:val="28"/>
        </w:rPr>
        <w:t>有限公司破产清算一案中，兹委托</w:t>
      </w:r>
      <w:r>
        <w:rPr>
          <w:rFonts w:ascii="仿宋" w:hAnsi="仿宋" w:eastAsia="仿宋"/>
          <w:sz w:val="28"/>
          <w:szCs w:val="28"/>
          <w:u w:val="single"/>
        </w:rPr>
        <w:t xml:space="preserve">                  </w:t>
      </w:r>
      <w:r>
        <w:rPr>
          <w:rFonts w:ascii="仿宋" w:hAnsi="仿宋" w:eastAsia="仿宋"/>
          <w:sz w:val="28"/>
          <w:szCs w:val="28"/>
        </w:rPr>
        <w:t>担任本单位</w:t>
      </w:r>
      <w:r>
        <w:rPr>
          <w:rFonts w:hint="eastAsia" w:ascii="仿宋" w:hAnsi="仿宋" w:eastAsia="仿宋"/>
          <w:sz w:val="28"/>
          <w:szCs w:val="28"/>
          <w:lang w:val="en-US" w:eastAsia="zh-CN"/>
        </w:rPr>
        <w:t>/本人</w:t>
      </w:r>
      <w:r>
        <w:rPr>
          <w:rFonts w:ascii="仿宋" w:hAnsi="仿宋" w:eastAsia="仿宋"/>
          <w:sz w:val="28"/>
          <w:szCs w:val="28"/>
        </w:rPr>
        <w:t xml:space="preserve">的委托代理人。 </w:t>
      </w:r>
    </w:p>
    <w:p w14:paraId="16C0C43F">
      <w:pPr>
        <w:spacing w:line="500" w:lineRule="exact"/>
        <w:ind w:firstLine="562" w:firstLineChars="200"/>
        <w:rPr>
          <w:rFonts w:ascii="仿宋" w:hAnsi="仿宋" w:eastAsia="仿宋"/>
          <w:b/>
          <w:bCs/>
          <w:sz w:val="28"/>
          <w:szCs w:val="28"/>
        </w:rPr>
      </w:pPr>
      <w:r>
        <w:rPr>
          <w:rFonts w:hint="eastAsia" w:ascii="仿宋" w:hAnsi="仿宋" w:eastAsia="仿宋"/>
          <w:b/>
          <w:bCs/>
          <w:sz w:val="28"/>
          <w:szCs w:val="28"/>
        </w:rPr>
        <w:t>代理权限：特别授权，包括但不限于：</w:t>
      </w:r>
      <w:r>
        <w:rPr>
          <w:rFonts w:ascii="仿宋" w:hAnsi="仿宋" w:eastAsia="仿宋"/>
          <w:b/>
          <w:bCs/>
          <w:sz w:val="28"/>
          <w:szCs w:val="28"/>
        </w:rPr>
        <w:t xml:space="preserve"> </w:t>
      </w:r>
    </w:p>
    <w:p w14:paraId="11EC2A4A">
      <w:pPr>
        <w:spacing w:line="500" w:lineRule="exact"/>
        <w:ind w:firstLine="560" w:firstLineChars="200"/>
        <w:rPr>
          <w:rFonts w:ascii="仿宋" w:hAnsi="仿宋" w:eastAsia="仿宋"/>
          <w:sz w:val="28"/>
          <w:szCs w:val="28"/>
          <w:lang w:eastAsia="zh-CN"/>
        </w:rPr>
      </w:pPr>
      <w:r>
        <w:rPr>
          <w:rFonts w:ascii="仿宋" w:hAnsi="仿宋" w:eastAsia="仿宋"/>
          <w:sz w:val="28"/>
          <w:szCs w:val="28"/>
        </w:rPr>
        <w:t>1、代为申报债权、与</w:t>
      </w:r>
      <w:r>
        <w:rPr>
          <w:rFonts w:hint="eastAsia" w:ascii="仿宋" w:hAnsi="仿宋" w:eastAsia="仿宋"/>
          <w:sz w:val="28"/>
          <w:szCs w:val="28"/>
          <w:lang w:val="en-US" w:eastAsia="zh-CN"/>
        </w:rPr>
        <w:t>清算组</w:t>
      </w:r>
      <w:r>
        <w:rPr>
          <w:rFonts w:ascii="仿宋" w:hAnsi="仿宋" w:eastAsia="仿宋"/>
          <w:sz w:val="28"/>
          <w:szCs w:val="28"/>
        </w:rPr>
        <w:t>沟通债权情况</w:t>
      </w:r>
      <w:r>
        <w:rPr>
          <w:rFonts w:hint="eastAsia" w:ascii="仿宋" w:hAnsi="仿宋" w:eastAsia="仿宋"/>
          <w:sz w:val="28"/>
          <w:szCs w:val="28"/>
          <w:lang w:eastAsia="zh-CN"/>
        </w:rPr>
        <w:t>（代为承认、变更、放弃债权）；</w:t>
      </w:r>
    </w:p>
    <w:p w14:paraId="450A4FE9">
      <w:pPr>
        <w:spacing w:line="500" w:lineRule="exact"/>
        <w:ind w:firstLine="560" w:firstLineChars="200"/>
        <w:rPr>
          <w:rFonts w:ascii="仿宋" w:hAnsi="仿宋" w:eastAsia="仿宋"/>
          <w:sz w:val="28"/>
          <w:szCs w:val="28"/>
        </w:rPr>
      </w:pPr>
      <w:r>
        <w:rPr>
          <w:rFonts w:ascii="仿宋" w:hAnsi="仿宋" w:eastAsia="仿宋"/>
          <w:sz w:val="28"/>
          <w:szCs w:val="28"/>
        </w:rPr>
        <w:t xml:space="preserve">2、代为签署、签收各项文书； </w:t>
      </w:r>
    </w:p>
    <w:p w14:paraId="7386F072">
      <w:pPr>
        <w:spacing w:line="500" w:lineRule="exact"/>
        <w:ind w:firstLine="560" w:firstLineChars="200"/>
        <w:rPr>
          <w:rFonts w:ascii="仿宋" w:hAnsi="仿宋" w:eastAsia="仿宋"/>
          <w:sz w:val="28"/>
          <w:szCs w:val="28"/>
        </w:rPr>
      </w:pPr>
      <w:r>
        <w:rPr>
          <w:rFonts w:ascii="仿宋" w:hAnsi="仿宋" w:eastAsia="仿宋"/>
          <w:sz w:val="28"/>
          <w:szCs w:val="28"/>
        </w:rPr>
        <w:t xml:space="preserve">3、代为出席债权人会议，依法行使表决权等权利； </w:t>
      </w:r>
    </w:p>
    <w:p w14:paraId="0681438D">
      <w:pPr>
        <w:spacing w:line="500" w:lineRule="exact"/>
        <w:ind w:firstLine="560" w:firstLineChars="200"/>
        <w:rPr>
          <w:rFonts w:ascii="仿宋" w:hAnsi="仿宋" w:eastAsia="仿宋"/>
          <w:sz w:val="28"/>
          <w:szCs w:val="28"/>
        </w:rPr>
      </w:pPr>
      <w:r>
        <w:rPr>
          <w:rFonts w:ascii="仿宋" w:hAnsi="仿宋" w:eastAsia="仿宋"/>
          <w:sz w:val="28"/>
          <w:szCs w:val="28"/>
        </w:rPr>
        <w:t xml:space="preserve">4、代为行使债权人的其他权利，代为履行债权人的其他义务。 </w:t>
      </w:r>
    </w:p>
    <w:p w14:paraId="79EC6D66">
      <w:pPr>
        <w:spacing w:line="500" w:lineRule="exact"/>
        <w:ind w:firstLine="560" w:firstLineChars="200"/>
        <w:rPr>
          <w:rFonts w:ascii="仿宋" w:hAnsi="仿宋" w:eastAsia="仿宋"/>
          <w:sz w:val="28"/>
          <w:szCs w:val="28"/>
        </w:rPr>
      </w:pPr>
      <w:r>
        <w:rPr>
          <w:rFonts w:hint="eastAsia" w:ascii="仿宋" w:hAnsi="仿宋" w:eastAsia="仿宋"/>
          <w:sz w:val="28"/>
          <w:szCs w:val="28"/>
        </w:rPr>
        <w:t>代理期限：委托日起至案件终结日止。</w:t>
      </w:r>
      <w:r>
        <w:rPr>
          <w:rFonts w:ascii="仿宋" w:hAnsi="仿宋" w:eastAsia="仿宋"/>
          <w:sz w:val="28"/>
          <w:szCs w:val="28"/>
        </w:rPr>
        <w:t xml:space="preserve"> </w:t>
      </w:r>
    </w:p>
    <w:p w14:paraId="16E38EC2">
      <w:pPr>
        <w:spacing w:line="500" w:lineRule="exact"/>
        <w:ind w:firstLine="560" w:firstLineChars="200"/>
        <w:rPr>
          <w:rFonts w:ascii="仿宋" w:hAnsi="仿宋" w:eastAsia="仿宋"/>
          <w:sz w:val="28"/>
          <w:szCs w:val="28"/>
        </w:rPr>
      </w:pPr>
      <w:r>
        <w:rPr>
          <w:rFonts w:hint="eastAsia" w:ascii="仿宋" w:hAnsi="仿宋" w:eastAsia="仿宋"/>
          <w:sz w:val="28"/>
          <w:szCs w:val="28"/>
        </w:rPr>
        <w:t>上述事项过程中所签署的有关文件，</w:t>
      </w:r>
      <w:r>
        <w:rPr>
          <w:rFonts w:hint="eastAsia" w:ascii="仿宋" w:hAnsi="仿宋" w:eastAsia="仿宋"/>
          <w:sz w:val="28"/>
          <w:szCs w:val="28"/>
          <w:lang w:val="en-US" w:eastAsia="zh-CN"/>
        </w:rPr>
        <w:t>本单位/本人</w:t>
      </w:r>
      <w:r>
        <w:rPr>
          <w:rFonts w:hint="eastAsia" w:ascii="仿宋" w:hAnsi="仿宋" w:eastAsia="仿宋"/>
          <w:sz w:val="28"/>
          <w:szCs w:val="28"/>
        </w:rPr>
        <w:t>均予以认可，并承担相应的法律责任。</w:t>
      </w:r>
      <w:r>
        <w:rPr>
          <w:rFonts w:ascii="仿宋" w:hAnsi="仿宋" w:eastAsia="仿宋"/>
          <w:sz w:val="28"/>
          <w:szCs w:val="28"/>
        </w:rPr>
        <w:t xml:space="preserve"> </w:t>
      </w:r>
    </w:p>
    <w:p w14:paraId="3A61AD07">
      <w:pPr>
        <w:spacing w:line="500" w:lineRule="exact"/>
        <w:rPr>
          <w:rFonts w:ascii="仿宋" w:hAnsi="仿宋" w:eastAsia="仿宋"/>
          <w:sz w:val="28"/>
          <w:szCs w:val="28"/>
        </w:rPr>
      </w:pPr>
      <w:r>
        <w:rPr>
          <w:rFonts w:ascii="仿宋" w:hAnsi="仿宋" w:eastAsia="仿宋"/>
          <w:sz w:val="28"/>
          <w:szCs w:val="28"/>
        </w:rPr>
        <w:t xml:space="preserve"> </w:t>
      </w:r>
    </w:p>
    <w:p w14:paraId="5523151B">
      <w:pPr>
        <w:spacing w:line="500" w:lineRule="exact"/>
        <w:ind w:firstLine="3360" w:firstLineChars="1200"/>
        <w:rPr>
          <w:rFonts w:ascii="仿宋" w:hAnsi="仿宋" w:eastAsia="仿宋"/>
          <w:sz w:val="28"/>
          <w:szCs w:val="28"/>
        </w:rPr>
      </w:pPr>
      <w:r>
        <w:rPr>
          <w:rFonts w:hint="eastAsia" w:ascii="仿宋" w:hAnsi="仿宋" w:eastAsia="仿宋"/>
          <w:sz w:val="28"/>
          <w:szCs w:val="28"/>
        </w:rPr>
        <w:t>委托人（</w:t>
      </w:r>
      <w:r>
        <w:rPr>
          <w:rFonts w:hint="eastAsia" w:ascii="仿宋" w:hAnsi="仿宋" w:eastAsia="仿宋"/>
          <w:sz w:val="28"/>
          <w:szCs w:val="28"/>
          <w:lang w:val="en-US" w:eastAsia="zh-CN"/>
        </w:rPr>
        <w:t>自然人签字/机构</w:t>
      </w:r>
      <w:r>
        <w:rPr>
          <w:rFonts w:hint="eastAsia" w:ascii="仿宋" w:hAnsi="仿宋" w:eastAsia="仿宋"/>
          <w:sz w:val="28"/>
          <w:szCs w:val="28"/>
        </w:rPr>
        <w:t>盖章）：</w:t>
      </w:r>
      <w:r>
        <w:rPr>
          <w:rFonts w:ascii="仿宋" w:hAnsi="仿宋" w:eastAsia="仿宋"/>
          <w:sz w:val="28"/>
          <w:szCs w:val="28"/>
        </w:rPr>
        <w:t xml:space="preserve"> </w:t>
      </w:r>
    </w:p>
    <w:p w14:paraId="19C7EC88">
      <w:pPr>
        <w:spacing w:line="500" w:lineRule="exact"/>
        <w:ind w:firstLine="3360" w:firstLineChars="1200"/>
        <w:rPr>
          <w:rFonts w:ascii="仿宋" w:hAnsi="仿宋" w:eastAsia="仿宋"/>
          <w:sz w:val="28"/>
          <w:szCs w:val="28"/>
        </w:rPr>
      </w:pPr>
      <w:r>
        <w:rPr>
          <w:rFonts w:hint="eastAsia" w:ascii="仿宋" w:hAnsi="仿宋" w:eastAsia="仿宋"/>
          <w:sz w:val="28"/>
          <w:szCs w:val="28"/>
        </w:rPr>
        <w:t>法定代表人</w:t>
      </w:r>
      <w:r>
        <w:rPr>
          <w:rFonts w:hint="eastAsia" w:ascii="仿宋" w:hAnsi="仿宋" w:eastAsia="仿宋"/>
          <w:sz w:val="28"/>
          <w:szCs w:val="28"/>
          <w:lang w:val="en-US" w:eastAsia="zh-CN"/>
        </w:rPr>
        <w:t>/</w:t>
      </w:r>
      <w:r>
        <w:rPr>
          <w:rFonts w:hint="eastAsia" w:ascii="仿宋" w:hAnsi="仿宋" w:eastAsia="仿宋"/>
          <w:sz w:val="28"/>
          <w:szCs w:val="28"/>
        </w:rPr>
        <w:t>负责人（签字）：</w:t>
      </w:r>
      <w:r>
        <w:rPr>
          <w:rFonts w:ascii="仿宋" w:hAnsi="仿宋" w:eastAsia="仿宋"/>
          <w:sz w:val="28"/>
          <w:szCs w:val="28"/>
        </w:rPr>
        <w:t xml:space="preserve"> </w:t>
      </w:r>
    </w:p>
    <w:p w14:paraId="5EF4ABF8">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lang w:val="en-US" w:eastAsia="zh-CN"/>
        </w:rPr>
        <w:t xml:space="preserve">  受托人（签字捺印）</w:t>
      </w:r>
      <w:r>
        <w:rPr>
          <w:rFonts w:ascii="仿宋" w:hAnsi="仿宋" w:eastAsia="仿宋"/>
          <w:sz w:val="28"/>
          <w:szCs w:val="28"/>
        </w:rPr>
        <w:t xml:space="preserve">        </w:t>
      </w:r>
    </w:p>
    <w:p w14:paraId="05125F32">
      <w:pPr>
        <w:spacing w:line="500" w:lineRule="exact"/>
        <w:ind w:firstLine="5600" w:firstLineChars="2000"/>
        <w:rPr>
          <w:rFonts w:ascii="仿宋" w:hAnsi="仿宋" w:eastAsia="仿宋"/>
          <w:sz w:val="28"/>
          <w:szCs w:val="28"/>
        </w:rPr>
      </w:pPr>
      <w:r>
        <w:rPr>
          <w:rFonts w:hint="eastAsia" w:ascii="仿宋" w:hAnsi="仿宋" w:eastAsia="仿宋"/>
          <w:sz w:val="28"/>
          <w:szCs w:val="28"/>
        </w:rPr>
        <w:t>年</w:t>
      </w:r>
      <w:r>
        <w:rPr>
          <w:rFonts w:ascii="仿宋" w:hAnsi="仿宋" w:eastAsia="仿宋"/>
          <w:sz w:val="28"/>
          <w:szCs w:val="28"/>
        </w:rPr>
        <w:t xml:space="preserve">   月   日 </w:t>
      </w:r>
    </w:p>
    <w:p w14:paraId="2B53DA5F">
      <w:pPr>
        <w:spacing w:line="500" w:lineRule="exact"/>
        <w:ind w:left="480" w:hanging="480" w:hangingChars="200"/>
        <w:jc w:val="left"/>
        <w:rPr>
          <w:rFonts w:hint="eastAsia" w:ascii="仿宋" w:hAnsi="仿宋" w:eastAsia="仿宋"/>
          <w:b w:val="0"/>
          <w:bCs w:val="0"/>
          <w:sz w:val="24"/>
          <w:szCs w:val="24"/>
          <w:lang w:eastAsia="zh-CN"/>
        </w:rPr>
      </w:pPr>
    </w:p>
    <w:p w14:paraId="0A2BA0BF">
      <w:pPr>
        <w:spacing w:line="500" w:lineRule="exact"/>
        <w:jc w:val="left"/>
        <w:rPr>
          <w:rFonts w:hint="eastAsia" w:ascii="仿宋" w:hAnsi="仿宋" w:eastAsia="仿宋"/>
          <w:b/>
          <w:bCs/>
          <w:sz w:val="21"/>
          <w:szCs w:val="21"/>
          <w:lang w:val="en-US" w:eastAsia="zh-CN"/>
        </w:rPr>
      </w:pPr>
      <w:r>
        <w:rPr>
          <w:rFonts w:hint="eastAsia" w:ascii="仿宋" w:hAnsi="仿宋" w:eastAsia="仿宋"/>
          <w:b w:val="0"/>
          <w:bCs w:val="0"/>
          <w:sz w:val="24"/>
          <w:szCs w:val="24"/>
          <w:lang w:eastAsia="zh-CN"/>
        </w:rPr>
        <w:t>附：受托人身份证复印件（机构委托人盖章/自然人委托人签字）、律师执业证复印件、律所指派函</w:t>
      </w:r>
    </w:p>
    <w:p w14:paraId="7B63BDAA">
      <w:pPr>
        <w:spacing w:line="500" w:lineRule="exact"/>
        <w:ind w:left="900" w:hanging="632" w:hangingChars="300"/>
        <w:rPr>
          <w:rFonts w:hint="eastAsia" w:ascii="仿宋" w:hAnsi="仿宋" w:eastAsia="仿宋"/>
          <w:b/>
          <w:bCs/>
          <w:sz w:val="21"/>
          <w:szCs w:val="21"/>
          <w:lang w:val="en-US" w:eastAsia="zh-CN"/>
        </w:rPr>
        <w:sectPr>
          <w:footerReference r:id="rId7" w:type="default"/>
          <w:pgSz w:w="11905" w:h="16839"/>
          <w:pgMar w:top="854" w:right="1644" w:bottom="400" w:left="1785" w:header="0" w:footer="655" w:gutter="0"/>
          <w:pgNumType w:fmt="decimal" w:start="14"/>
          <w:cols w:space="720" w:num="1"/>
        </w:sectPr>
      </w:pPr>
    </w:p>
    <w:p w14:paraId="050D582E">
      <w:pPr>
        <w:spacing w:line="500" w:lineRule="exact"/>
        <w:ind w:left="900" w:hanging="632" w:hangingChars="300"/>
        <w:rPr>
          <w:rFonts w:hint="default" w:ascii="仿宋" w:hAnsi="仿宋" w:eastAsia="仿宋"/>
          <w:b/>
          <w:bCs/>
          <w:sz w:val="21"/>
          <w:szCs w:val="21"/>
          <w:lang w:val="en-US" w:eastAsia="zh-CN"/>
        </w:rPr>
      </w:pPr>
      <w:r>
        <w:rPr>
          <w:rFonts w:hint="eastAsia" w:ascii="仿宋" w:hAnsi="仿宋" w:eastAsia="仿宋"/>
          <w:b/>
          <w:bCs/>
          <w:sz w:val="21"/>
          <w:szCs w:val="21"/>
          <w:lang w:val="en-US" w:eastAsia="zh-CN"/>
        </w:rPr>
        <w:t>附件7、送达地址确认书</w:t>
      </w:r>
    </w:p>
    <w:p w14:paraId="24217BFB">
      <w:pPr>
        <w:pStyle w:val="2"/>
        <w:spacing w:before="20" w:line="292" w:lineRule="auto"/>
        <w:ind w:right="156" w:firstLine="0"/>
        <w:jc w:val="center"/>
        <w:rPr>
          <w:rFonts w:ascii="仿宋" w:hAnsi="仿宋" w:eastAsia="仿宋"/>
          <w:b/>
          <w:bCs/>
          <w:sz w:val="44"/>
          <w:szCs w:val="44"/>
        </w:rPr>
      </w:pPr>
      <w:r>
        <w:rPr>
          <w:rFonts w:hint="eastAsia" w:ascii="仿宋" w:hAnsi="仿宋" w:eastAsia="仿宋"/>
          <w:b/>
          <w:bCs/>
          <w:spacing w:val="-3"/>
          <w:sz w:val="36"/>
          <w:szCs w:val="36"/>
          <w:lang w:val="en-US" w:eastAsia="zh-CN"/>
        </w:rPr>
        <w:t>保定市天齐生物试剂技术有限公司强制清算案</w:t>
      </w:r>
    </w:p>
    <w:p w14:paraId="3802F0EA">
      <w:pPr>
        <w:pStyle w:val="5"/>
        <w:ind w:left="0"/>
        <w:jc w:val="center"/>
        <w:rPr>
          <w:rFonts w:ascii="仿宋" w:hAnsi="仿宋" w:eastAsia="仿宋"/>
          <w:b/>
          <w:bCs/>
          <w:sz w:val="36"/>
          <w:szCs w:val="36"/>
        </w:rPr>
      </w:pPr>
      <w:r>
        <w:rPr>
          <w:rFonts w:hint="eastAsia" w:ascii="仿宋" w:hAnsi="仿宋" w:eastAsia="仿宋"/>
          <w:b/>
          <w:bCs/>
          <w:sz w:val="36"/>
          <w:szCs w:val="36"/>
        </w:rPr>
        <w:t>送达地址及银行账户</w:t>
      </w:r>
      <w:r>
        <w:rPr>
          <w:rFonts w:ascii="仿宋" w:hAnsi="仿宋" w:eastAsia="仿宋"/>
          <w:b/>
          <w:bCs/>
          <w:sz w:val="36"/>
          <w:szCs w:val="36"/>
        </w:rPr>
        <w:t>确认书</w:t>
      </w:r>
    </w:p>
    <w:p w14:paraId="5E8435D3">
      <w:pPr>
        <w:spacing w:line="305" w:lineRule="exact"/>
        <w:ind w:left="5426"/>
        <w:rPr>
          <w:rFonts w:ascii="仿宋" w:hAnsi="仿宋" w:eastAsia="仿宋"/>
          <w:sz w:val="28"/>
        </w:rPr>
      </w:pPr>
      <w:r>
        <w:rPr>
          <w:rFonts w:ascii="仿宋" w:hAnsi="仿宋" w:eastAsia="仿宋"/>
          <w:sz w:val="28"/>
        </w:rPr>
        <w:t xml:space="preserve"> </w:t>
      </w:r>
      <w:r>
        <w:rPr>
          <w:rFonts w:ascii="仿宋" w:hAnsi="仿宋" w:eastAsia="仿宋"/>
          <w:spacing w:val="-2"/>
          <w:sz w:val="28"/>
        </w:rPr>
        <w:t xml:space="preserve">  </w:t>
      </w:r>
      <w:r>
        <w:rPr>
          <w:rFonts w:ascii="仿宋" w:hAnsi="仿宋" w:eastAsia="仿宋"/>
          <w:sz w:val="28"/>
        </w:rPr>
        <w:t xml:space="preserve"> </w:t>
      </w:r>
      <w:r>
        <w:rPr>
          <w:rFonts w:ascii="仿宋" w:hAnsi="仿宋" w:eastAsia="仿宋"/>
          <w:spacing w:val="-2"/>
          <w:sz w:val="28"/>
        </w:rPr>
        <w:t xml:space="preserve">  </w:t>
      </w:r>
      <w:r>
        <w:rPr>
          <w:rFonts w:ascii="仿宋" w:hAnsi="仿宋" w:eastAsia="仿宋"/>
          <w:sz w:val="28"/>
        </w:rPr>
        <w:t xml:space="preserve"> </w:t>
      </w:r>
      <w:r>
        <w:rPr>
          <w:rFonts w:ascii="仿宋" w:hAnsi="仿宋" w:eastAsia="仿宋"/>
          <w:spacing w:val="-2"/>
          <w:sz w:val="28"/>
        </w:rPr>
        <w:t xml:space="preserve"> </w:t>
      </w:r>
      <w:r>
        <w:rPr>
          <w:rFonts w:ascii="仿宋" w:hAnsi="仿宋" w:eastAsia="仿宋"/>
          <w:spacing w:val="-1"/>
          <w:sz w:val="28"/>
        </w:rPr>
        <w:t xml:space="preserve"> </w:t>
      </w:r>
      <w:r>
        <w:rPr>
          <w:rFonts w:ascii="仿宋" w:hAnsi="仿宋" w:eastAsia="仿宋"/>
          <w:sz w:val="28"/>
        </w:rPr>
        <w:t xml:space="preserve">   </w:t>
      </w:r>
    </w:p>
    <w:tbl>
      <w:tblPr>
        <w:tblStyle w:val="11"/>
        <w:tblpPr w:leftFromText="180" w:rightFromText="180" w:vertAnchor="text" w:horzAnchor="page" w:tblpX="1602" w:tblpY="234"/>
        <w:tblOverlap w:val="never"/>
        <w:tblW w:w="95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52"/>
        <w:gridCol w:w="6948"/>
      </w:tblGrid>
      <w:tr w14:paraId="6386B9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552" w:type="dxa"/>
          </w:tcPr>
          <w:p w14:paraId="34398B17">
            <w:pPr>
              <w:widowControl w:val="0"/>
              <w:autoSpaceDE w:val="0"/>
              <w:autoSpaceDN w:val="0"/>
              <w:spacing w:before="135"/>
              <w:ind w:left="108"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债权人</w:t>
            </w:r>
          </w:p>
        </w:tc>
        <w:tc>
          <w:tcPr>
            <w:tcW w:w="6948" w:type="dxa"/>
          </w:tcPr>
          <w:p w14:paraId="540A58D4">
            <w:pPr>
              <w:widowControl w:val="0"/>
              <w:autoSpaceDE w:val="0"/>
              <w:autoSpaceDN w:val="0"/>
              <w:spacing w:before="135"/>
              <w:ind w:left="107"/>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 </w:t>
            </w:r>
          </w:p>
        </w:tc>
      </w:tr>
      <w:tr w14:paraId="50CE95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7" w:hRule="atLeast"/>
        </w:trPr>
        <w:tc>
          <w:tcPr>
            <w:tcW w:w="2552" w:type="dxa"/>
          </w:tcPr>
          <w:p w14:paraId="7A6D8D83">
            <w:pPr>
              <w:widowControl w:val="0"/>
              <w:autoSpaceDE w:val="0"/>
              <w:autoSpaceDN w:val="0"/>
              <w:rPr>
                <w:rFonts w:ascii="仿宋" w:hAnsi="仿宋" w:eastAsia="仿宋" w:cs="宋体"/>
                <w:sz w:val="28"/>
                <w:szCs w:val="28"/>
                <w:lang w:val="en-US" w:eastAsia="zh-CN" w:bidi="ar-SA"/>
              </w:rPr>
            </w:pPr>
          </w:p>
          <w:p w14:paraId="27146760">
            <w:pPr>
              <w:widowControl w:val="0"/>
              <w:autoSpaceDE w:val="0"/>
              <w:autoSpaceDN w:val="0"/>
              <w:spacing w:line="417" w:lineRule="auto"/>
              <w:ind w:left="108" w:right="96"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账户名、开户银行及银行账号 </w:t>
            </w:r>
          </w:p>
        </w:tc>
        <w:tc>
          <w:tcPr>
            <w:tcW w:w="6948" w:type="dxa"/>
          </w:tcPr>
          <w:p w14:paraId="53190D8B">
            <w:pPr>
              <w:widowControl w:val="0"/>
              <w:autoSpaceDE w:val="0"/>
              <w:autoSpaceDN w:val="0"/>
              <w:spacing w:before="11"/>
              <w:rPr>
                <w:rFonts w:ascii="仿宋" w:hAnsi="仿宋" w:eastAsia="仿宋" w:cs="宋体"/>
                <w:sz w:val="28"/>
                <w:szCs w:val="28"/>
                <w:lang w:val="en-US" w:eastAsia="zh-CN" w:bidi="ar-SA"/>
              </w:rPr>
            </w:pPr>
          </w:p>
          <w:p w14:paraId="792B943C">
            <w:pPr>
              <w:widowControl w:val="0"/>
              <w:autoSpaceDE w:val="0"/>
              <w:autoSpaceDN w:val="0"/>
              <w:ind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账户名</w:t>
            </w:r>
            <w:r>
              <w:rPr>
                <w:rFonts w:hint="eastAsia" w:ascii="仿宋" w:hAnsi="仿宋" w:eastAsia="仿宋" w:cs="宋体"/>
                <w:sz w:val="28"/>
                <w:szCs w:val="28"/>
                <w:lang w:val="en-US" w:eastAsia="zh-CN" w:bidi="ar-SA"/>
              </w:rPr>
              <w:t>称</w:t>
            </w:r>
            <w:r>
              <w:rPr>
                <w:rFonts w:ascii="仿宋" w:hAnsi="仿宋" w:eastAsia="仿宋" w:cs="宋体"/>
                <w:sz w:val="28"/>
                <w:szCs w:val="28"/>
                <w:lang w:val="en-US" w:eastAsia="zh-CN" w:bidi="ar-SA"/>
              </w:rPr>
              <w:t xml:space="preserve">： </w:t>
            </w:r>
          </w:p>
          <w:p w14:paraId="34874B1F">
            <w:pPr>
              <w:widowControl w:val="0"/>
              <w:autoSpaceDE w:val="0"/>
              <w:autoSpaceDN w:val="0"/>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 </w:t>
            </w:r>
          </w:p>
          <w:p w14:paraId="0727F654">
            <w:pPr>
              <w:widowControl w:val="0"/>
              <w:autoSpaceDE w:val="0"/>
              <w:autoSpaceDN w:val="0"/>
              <w:ind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开户银行： </w:t>
            </w:r>
          </w:p>
          <w:p w14:paraId="0ACA0F70">
            <w:pPr>
              <w:widowControl w:val="0"/>
              <w:autoSpaceDE w:val="0"/>
              <w:autoSpaceDN w:val="0"/>
              <w:rPr>
                <w:rFonts w:ascii="仿宋" w:hAnsi="仿宋" w:eastAsia="仿宋" w:cs="宋体"/>
                <w:sz w:val="28"/>
                <w:szCs w:val="28"/>
                <w:lang w:val="en-US" w:eastAsia="zh-CN" w:bidi="ar-SA"/>
              </w:rPr>
            </w:pPr>
          </w:p>
          <w:p w14:paraId="758BC180">
            <w:pPr>
              <w:widowControl w:val="0"/>
              <w:autoSpaceDE w:val="0"/>
              <w:autoSpaceDN w:val="0"/>
              <w:ind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银行账号： </w:t>
            </w:r>
          </w:p>
        </w:tc>
      </w:tr>
      <w:tr w14:paraId="2D537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2552" w:type="dxa"/>
          </w:tcPr>
          <w:p w14:paraId="1B73B0AB">
            <w:pPr>
              <w:widowControl w:val="0"/>
              <w:autoSpaceDE w:val="0"/>
              <w:autoSpaceDN w:val="0"/>
              <w:spacing w:line="417" w:lineRule="auto"/>
              <w:ind w:left="108" w:right="96"/>
              <w:rPr>
                <w:rFonts w:ascii="仿宋" w:hAnsi="仿宋" w:eastAsia="仿宋" w:cs="宋体"/>
                <w:sz w:val="28"/>
                <w:szCs w:val="28"/>
                <w:lang w:val="en-US" w:eastAsia="zh-CN" w:bidi="ar-SA"/>
              </w:rPr>
            </w:pPr>
          </w:p>
          <w:p w14:paraId="6EDC226B">
            <w:pPr>
              <w:widowControl w:val="0"/>
              <w:autoSpaceDE w:val="0"/>
              <w:autoSpaceDN w:val="0"/>
              <w:spacing w:line="417" w:lineRule="auto"/>
              <w:ind w:right="96"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联系地址及其他联系方式 </w:t>
            </w:r>
          </w:p>
        </w:tc>
        <w:tc>
          <w:tcPr>
            <w:tcW w:w="6948" w:type="dxa"/>
          </w:tcPr>
          <w:p w14:paraId="05A42719">
            <w:pPr>
              <w:widowControl w:val="0"/>
              <w:autoSpaceDE w:val="0"/>
              <w:autoSpaceDN w:val="0"/>
              <w:ind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联系地址：</w:t>
            </w:r>
          </w:p>
          <w:p w14:paraId="7BAD9FA8">
            <w:pPr>
              <w:widowControl w:val="0"/>
              <w:autoSpaceDE w:val="0"/>
              <w:autoSpaceDN w:val="0"/>
              <w:rPr>
                <w:rFonts w:ascii="仿宋" w:hAnsi="仿宋" w:eastAsia="仿宋" w:cs="宋体"/>
                <w:sz w:val="28"/>
                <w:szCs w:val="28"/>
                <w:lang w:val="en-US" w:eastAsia="zh-CN" w:bidi="ar-SA"/>
              </w:rPr>
            </w:pPr>
          </w:p>
          <w:p w14:paraId="661A3D12">
            <w:pPr>
              <w:widowControl w:val="0"/>
              <w:autoSpaceDE w:val="0"/>
              <w:autoSpaceDN w:val="0"/>
              <w:ind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联系人：</w:t>
            </w:r>
          </w:p>
          <w:p w14:paraId="642A1D45">
            <w:pPr>
              <w:widowControl w:val="0"/>
              <w:autoSpaceDE w:val="0"/>
              <w:autoSpaceDN w:val="0"/>
              <w:rPr>
                <w:rFonts w:ascii="仿宋" w:hAnsi="仿宋" w:eastAsia="仿宋" w:cs="宋体"/>
                <w:sz w:val="28"/>
                <w:szCs w:val="28"/>
                <w:lang w:val="en-US" w:eastAsia="zh-CN" w:bidi="ar-SA"/>
              </w:rPr>
            </w:pPr>
          </w:p>
          <w:p w14:paraId="7E3B2F81">
            <w:pPr>
              <w:widowControl w:val="0"/>
              <w:autoSpaceDE w:val="0"/>
              <w:autoSpaceDN w:val="0"/>
              <w:ind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联系邮箱： </w:t>
            </w:r>
          </w:p>
          <w:p w14:paraId="0C9171D3">
            <w:pPr>
              <w:widowControl w:val="0"/>
              <w:autoSpaceDE w:val="0"/>
              <w:autoSpaceDN w:val="0"/>
              <w:rPr>
                <w:rFonts w:ascii="仿宋" w:hAnsi="仿宋" w:eastAsia="仿宋" w:cs="宋体"/>
                <w:sz w:val="28"/>
                <w:szCs w:val="28"/>
                <w:lang w:val="en-US" w:eastAsia="zh-CN" w:bidi="ar-SA"/>
              </w:rPr>
            </w:pPr>
          </w:p>
          <w:p w14:paraId="615E5F02">
            <w:pPr>
              <w:widowControl w:val="0"/>
              <w:autoSpaceDE w:val="0"/>
              <w:autoSpaceDN w:val="0"/>
              <w:ind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联系电话：</w:t>
            </w:r>
          </w:p>
          <w:p w14:paraId="09247F6E">
            <w:pPr>
              <w:widowControl w:val="0"/>
              <w:autoSpaceDE w:val="0"/>
              <w:autoSpaceDN w:val="0"/>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 </w:t>
            </w:r>
          </w:p>
          <w:p w14:paraId="31D71825">
            <w:pPr>
              <w:widowControl w:val="0"/>
              <w:autoSpaceDE w:val="0"/>
              <w:autoSpaceDN w:val="0"/>
              <w:ind w:firstLine="280" w:firstLineChars="100"/>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其他联系方式： </w:t>
            </w:r>
          </w:p>
        </w:tc>
      </w:tr>
      <w:tr w14:paraId="4C05C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2552" w:type="dxa"/>
          </w:tcPr>
          <w:p w14:paraId="43154EDE">
            <w:pPr>
              <w:widowControl w:val="0"/>
              <w:autoSpaceDE w:val="0"/>
              <w:autoSpaceDN w:val="0"/>
              <w:rPr>
                <w:rFonts w:ascii="仿宋" w:hAnsi="仿宋" w:eastAsia="仿宋" w:cs="宋体"/>
                <w:sz w:val="28"/>
                <w:szCs w:val="28"/>
                <w:lang w:val="en-US" w:eastAsia="zh-CN" w:bidi="ar-SA"/>
              </w:rPr>
            </w:pPr>
          </w:p>
          <w:p w14:paraId="7F2FFA76">
            <w:pPr>
              <w:widowControl w:val="0"/>
              <w:autoSpaceDE w:val="0"/>
              <w:autoSpaceDN w:val="0"/>
              <w:rPr>
                <w:rFonts w:ascii="仿宋" w:hAnsi="仿宋" w:eastAsia="仿宋" w:cs="宋体"/>
                <w:sz w:val="28"/>
                <w:szCs w:val="28"/>
                <w:lang w:val="en-US" w:eastAsia="zh-CN" w:bidi="ar-SA"/>
              </w:rPr>
            </w:pPr>
          </w:p>
          <w:p w14:paraId="543F1E7A">
            <w:pPr>
              <w:widowControl w:val="0"/>
              <w:autoSpaceDE w:val="0"/>
              <w:autoSpaceDN w:val="0"/>
              <w:rPr>
                <w:rFonts w:ascii="仿宋" w:hAnsi="仿宋" w:eastAsia="仿宋" w:cs="宋体"/>
                <w:sz w:val="28"/>
                <w:szCs w:val="28"/>
                <w:lang w:val="en-US" w:eastAsia="zh-CN" w:bidi="ar-SA"/>
              </w:rPr>
            </w:pPr>
          </w:p>
          <w:p w14:paraId="5EA37DE4">
            <w:pPr>
              <w:widowControl w:val="0"/>
              <w:autoSpaceDE w:val="0"/>
              <w:autoSpaceDN w:val="0"/>
              <w:spacing w:before="12"/>
              <w:rPr>
                <w:rFonts w:ascii="仿宋" w:hAnsi="仿宋" w:eastAsia="仿宋" w:cs="宋体"/>
                <w:sz w:val="28"/>
                <w:szCs w:val="28"/>
                <w:lang w:val="en-US" w:eastAsia="zh-CN" w:bidi="ar-SA"/>
              </w:rPr>
            </w:pPr>
          </w:p>
          <w:p w14:paraId="6A0092D1">
            <w:pPr>
              <w:widowControl w:val="0"/>
              <w:autoSpaceDE w:val="0"/>
              <w:autoSpaceDN w:val="0"/>
              <w:spacing w:line="417" w:lineRule="auto"/>
              <w:ind w:left="108" w:right="52"/>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债权申报人对地址及联系方式的确认 </w:t>
            </w:r>
          </w:p>
        </w:tc>
        <w:tc>
          <w:tcPr>
            <w:tcW w:w="6948" w:type="dxa"/>
          </w:tcPr>
          <w:p w14:paraId="407A8AB4">
            <w:pPr>
              <w:widowControl w:val="0"/>
              <w:autoSpaceDE w:val="0"/>
              <w:autoSpaceDN w:val="0"/>
              <w:spacing w:before="135" w:line="417" w:lineRule="auto"/>
              <w:ind w:left="107" w:right="93"/>
              <w:jc w:val="both"/>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    本人保证上述填写的信息、提供的联系地址及其他方式真实有效，并愿意承担因上述联系方式有误，而导致债权无法受偿或文书、材料无法送达、会议通知无法接收等产生的一切法律后果。 </w:t>
            </w:r>
          </w:p>
          <w:p w14:paraId="04B24ACC">
            <w:pPr>
              <w:widowControl w:val="0"/>
              <w:autoSpaceDE w:val="0"/>
              <w:autoSpaceDN w:val="0"/>
              <w:spacing w:line="358" w:lineRule="exact"/>
              <w:ind w:left="107" w:right="-44"/>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 </w:t>
            </w:r>
            <w:r>
              <w:rPr>
                <w:rFonts w:ascii="仿宋" w:hAnsi="仿宋" w:eastAsia="仿宋" w:cs="宋体"/>
                <w:spacing w:val="-2"/>
                <w:sz w:val="28"/>
                <w:szCs w:val="28"/>
                <w:lang w:val="en-US" w:eastAsia="zh-CN" w:bidi="ar-SA"/>
              </w:rPr>
              <w:t xml:space="preserve"> </w:t>
            </w:r>
            <w:r>
              <w:rPr>
                <w:rFonts w:ascii="仿宋" w:hAnsi="仿宋" w:eastAsia="仿宋" w:cs="宋体"/>
                <w:spacing w:val="-1"/>
                <w:sz w:val="28"/>
                <w:szCs w:val="28"/>
                <w:lang w:val="en-US" w:eastAsia="zh-CN" w:bidi="ar-SA"/>
              </w:rPr>
              <w:t xml:space="preserve"> </w:t>
            </w:r>
            <w:r>
              <w:rPr>
                <w:rFonts w:ascii="仿宋" w:hAnsi="仿宋" w:eastAsia="仿宋" w:cs="宋体"/>
                <w:spacing w:val="1"/>
                <w:sz w:val="28"/>
                <w:szCs w:val="28"/>
                <w:lang w:val="en-US" w:eastAsia="zh-CN" w:bidi="ar-SA"/>
              </w:rPr>
              <w:t xml:space="preserve"> </w:t>
            </w:r>
            <w:r>
              <w:rPr>
                <w:rFonts w:ascii="仿宋" w:hAnsi="仿宋" w:eastAsia="仿宋" w:cs="宋体"/>
                <w:spacing w:val="-3"/>
                <w:sz w:val="28"/>
                <w:szCs w:val="28"/>
                <w:lang w:val="en-US" w:eastAsia="zh-CN" w:bidi="ar-SA"/>
              </w:rPr>
              <w:t>债权人或受托人</w:t>
            </w:r>
            <w:r>
              <w:rPr>
                <w:rFonts w:ascii="仿宋" w:hAnsi="仿宋" w:eastAsia="仿宋" w:cs="宋体"/>
                <w:sz w:val="28"/>
                <w:szCs w:val="28"/>
                <w:lang w:val="en-US" w:eastAsia="zh-CN" w:bidi="ar-SA"/>
              </w:rPr>
              <w:t>（</w:t>
            </w:r>
            <w:r>
              <w:rPr>
                <w:rFonts w:ascii="仿宋" w:hAnsi="仿宋" w:eastAsia="仿宋" w:cs="宋体"/>
                <w:spacing w:val="-3"/>
                <w:sz w:val="28"/>
                <w:szCs w:val="28"/>
                <w:lang w:val="en-US" w:eastAsia="zh-CN" w:bidi="ar-SA"/>
              </w:rPr>
              <w:t>签名或盖章</w:t>
            </w:r>
            <w:r>
              <w:rPr>
                <w:rFonts w:ascii="仿宋" w:hAnsi="仿宋" w:eastAsia="仿宋" w:cs="宋体"/>
                <w:spacing w:val="-140"/>
                <w:sz w:val="28"/>
                <w:szCs w:val="28"/>
                <w:lang w:val="en-US" w:eastAsia="zh-CN" w:bidi="ar-SA"/>
              </w:rPr>
              <w:t>）</w:t>
            </w:r>
            <w:r>
              <w:rPr>
                <w:rFonts w:ascii="仿宋" w:hAnsi="仿宋" w:eastAsia="仿宋" w:cs="宋体"/>
                <w:spacing w:val="-2"/>
                <w:sz w:val="28"/>
                <w:szCs w:val="28"/>
                <w:lang w:val="en-US" w:eastAsia="zh-CN" w:bidi="ar-SA"/>
              </w:rPr>
              <w:t>：</w:t>
            </w:r>
            <w:r>
              <w:rPr>
                <w:rFonts w:ascii="仿宋" w:hAnsi="仿宋" w:eastAsia="仿宋" w:cs="宋体"/>
                <w:spacing w:val="1"/>
                <w:sz w:val="28"/>
                <w:szCs w:val="28"/>
                <w:u w:val="single"/>
                <w:lang w:val="en-US" w:eastAsia="zh-CN" w:bidi="ar-SA"/>
              </w:rPr>
              <w:t xml:space="preserve"> </w:t>
            </w:r>
            <w:r>
              <w:rPr>
                <w:rFonts w:ascii="仿宋" w:hAnsi="仿宋" w:eastAsia="仿宋" w:cs="宋体"/>
                <w:spacing w:val="-2"/>
                <w:sz w:val="28"/>
                <w:szCs w:val="28"/>
                <w:u w:val="single"/>
                <w:lang w:val="en-US" w:eastAsia="zh-CN" w:bidi="ar-SA"/>
              </w:rPr>
              <w:t xml:space="preserve">  </w:t>
            </w:r>
            <w:r>
              <w:rPr>
                <w:rFonts w:ascii="仿宋" w:hAnsi="仿宋" w:eastAsia="仿宋" w:cs="宋体"/>
                <w:spacing w:val="1"/>
                <w:sz w:val="28"/>
                <w:szCs w:val="28"/>
                <w:u w:val="single"/>
                <w:lang w:val="en-US" w:eastAsia="zh-CN" w:bidi="ar-SA"/>
              </w:rPr>
              <w:t xml:space="preserve"> </w:t>
            </w:r>
            <w:r>
              <w:rPr>
                <w:rFonts w:ascii="仿宋" w:hAnsi="仿宋" w:eastAsia="仿宋" w:cs="宋体"/>
                <w:spacing w:val="-2"/>
                <w:sz w:val="28"/>
                <w:szCs w:val="28"/>
                <w:u w:val="single"/>
                <w:lang w:val="en-US" w:eastAsia="zh-CN" w:bidi="ar-SA"/>
              </w:rPr>
              <w:t xml:space="preserve">  </w:t>
            </w:r>
            <w:r>
              <w:rPr>
                <w:rFonts w:ascii="仿宋" w:hAnsi="仿宋" w:eastAsia="仿宋" w:cs="宋体"/>
                <w:sz w:val="28"/>
                <w:szCs w:val="28"/>
                <w:u w:val="single"/>
                <w:lang w:val="en-US" w:eastAsia="zh-CN" w:bidi="ar-SA"/>
              </w:rPr>
              <w:t xml:space="preserve"> </w:t>
            </w:r>
            <w:r>
              <w:rPr>
                <w:rFonts w:ascii="仿宋" w:hAnsi="仿宋" w:eastAsia="仿宋" w:cs="宋体"/>
                <w:spacing w:val="-2"/>
                <w:sz w:val="28"/>
                <w:szCs w:val="28"/>
                <w:u w:val="single"/>
                <w:lang w:val="en-US" w:eastAsia="zh-CN" w:bidi="ar-SA"/>
              </w:rPr>
              <w:t xml:space="preserve"> </w:t>
            </w:r>
            <w:r>
              <w:rPr>
                <w:rFonts w:ascii="仿宋" w:hAnsi="仿宋" w:eastAsia="仿宋" w:cs="宋体"/>
                <w:spacing w:val="-1"/>
                <w:sz w:val="28"/>
                <w:szCs w:val="28"/>
                <w:u w:val="single"/>
                <w:lang w:val="en-US" w:eastAsia="zh-CN" w:bidi="ar-SA"/>
              </w:rPr>
              <w:t xml:space="preserve"> </w:t>
            </w:r>
            <w:r>
              <w:rPr>
                <w:rFonts w:ascii="仿宋" w:hAnsi="仿宋" w:eastAsia="仿宋" w:cs="宋体"/>
                <w:spacing w:val="1"/>
                <w:sz w:val="28"/>
                <w:szCs w:val="28"/>
                <w:u w:val="single"/>
                <w:lang w:val="en-US" w:eastAsia="zh-CN" w:bidi="ar-SA"/>
              </w:rPr>
              <w:t xml:space="preserve"> </w:t>
            </w:r>
            <w:r>
              <w:rPr>
                <w:rFonts w:ascii="仿宋" w:hAnsi="仿宋" w:eastAsia="仿宋" w:cs="宋体"/>
                <w:spacing w:val="-2"/>
                <w:sz w:val="28"/>
                <w:szCs w:val="28"/>
                <w:u w:val="single"/>
                <w:lang w:val="en-US" w:eastAsia="zh-CN" w:bidi="ar-SA"/>
              </w:rPr>
              <w:t xml:space="preserve">  </w:t>
            </w:r>
            <w:r>
              <w:rPr>
                <w:rFonts w:ascii="仿宋" w:hAnsi="仿宋" w:eastAsia="仿宋" w:cs="宋体"/>
                <w:spacing w:val="1"/>
                <w:sz w:val="28"/>
                <w:szCs w:val="28"/>
                <w:u w:val="single"/>
                <w:lang w:val="en-US" w:eastAsia="zh-CN" w:bidi="ar-SA"/>
              </w:rPr>
              <w:t xml:space="preserve"> </w:t>
            </w:r>
            <w:r>
              <w:rPr>
                <w:rFonts w:ascii="仿宋" w:hAnsi="仿宋" w:eastAsia="仿宋" w:cs="宋体"/>
                <w:spacing w:val="-2"/>
                <w:sz w:val="28"/>
                <w:szCs w:val="28"/>
                <w:u w:val="single"/>
                <w:lang w:val="en-US" w:eastAsia="zh-CN" w:bidi="ar-SA"/>
              </w:rPr>
              <w:t xml:space="preserve">  </w:t>
            </w:r>
            <w:r>
              <w:rPr>
                <w:rFonts w:ascii="仿宋" w:hAnsi="仿宋" w:eastAsia="仿宋" w:cs="宋体"/>
                <w:sz w:val="28"/>
                <w:szCs w:val="28"/>
                <w:lang w:val="en-US" w:eastAsia="zh-CN" w:bidi="ar-SA"/>
              </w:rPr>
              <w:t xml:space="preserve"> </w:t>
            </w:r>
          </w:p>
          <w:p w14:paraId="3D4F97F6">
            <w:pPr>
              <w:widowControl w:val="0"/>
              <w:autoSpaceDE w:val="0"/>
              <w:autoSpaceDN w:val="0"/>
              <w:spacing w:before="9"/>
              <w:rPr>
                <w:rFonts w:ascii="仿宋" w:hAnsi="仿宋" w:eastAsia="仿宋" w:cs="宋体"/>
                <w:sz w:val="28"/>
                <w:szCs w:val="28"/>
                <w:lang w:val="en-US" w:eastAsia="zh-CN" w:bidi="ar-SA"/>
              </w:rPr>
            </w:pPr>
          </w:p>
          <w:p w14:paraId="5555CE09">
            <w:pPr>
              <w:widowControl w:val="0"/>
              <w:autoSpaceDE w:val="0"/>
              <w:autoSpaceDN w:val="0"/>
              <w:ind w:left="107"/>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                                年  月</w:t>
            </w:r>
            <w:r>
              <w:rPr>
                <w:rFonts w:hint="eastAsia" w:ascii="仿宋" w:hAnsi="仿宋" w:eastAsia="仿宋" w:cs="宋体"/>
                <w:sz w:val="28"/>
                <w:szCs w:val="28"/>
                <w:lang w:val="en-US" w:eastAsia="zh-CN" w:bidi="ar-SA"/>
              </w:rPr>
              <w:t xml:space="preserve"> </w:t>
            </w:r>
            <w:r>
              <w:rPr>
                <w:rFonts w:ascii="仿宋" w:hAnsi="仿宋" w:eastAsia="仿宋" w:cs="宋体"/>
                <w:sz w:val="28"/>
                <w:szCs w:val="28"/>
                <w:lang w:val="en-US" w:eastAsia="zh-CN" w:bidi="ar-SA"/>
              </w:rPr>
              <w:t xml:space="preserve"> 日 </w:t>
            </w:r>
          </w:p>
        </w:tc>
      </w:tr>
      <w:tr w14:paraId="37FEC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4" w:hRule="atLeast"/>
        </w:trPr>
        <w:tc>
          <w:tcPr>
            <w:tcW w:w="2552" w:type="dxa"/>
          </w:tcPr>
          <w:p w14:paraId="29DF214A">
            <w:pPr>
              <w:widowControl w:val="0"/>
              <w:autoSpaceDE w:val="0"/>
              <w:autoSpaceDN w:val="0"/>
              <w:spacing w:before="7"/>
              <w:rPr>
                <w:rFonts w:ascii="仿宋" w:hAnsi="仿宋" w:eastAsia="仿宋" w:cs="宋体"/>
                <w:sz w:val="28"/>
                <w:szCs w:val="28"/>
                <w:lang w:val="en-US" w:eastAsia="zh-CN" w:bidi="ar-SA"/>
              </w:rPr>
            </w:pPr>
          </w:p>
          <w:p w14:paraId="5D39EB03">
            <w:pPr>
              <w:widowControl w:val="0"/>
              <w:autoSpaceDE w:val="0"/>
              <w:autoSpaceDN w:val="0"/>
              <w:ind w:left="924"/>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备 注 </w:t>
            </w:r>
          </w:p>
        </w:tc>
        <w:tc>
          <w:tcPr>
            <w:tcW w:w="6948" w:type="dxa"/>
          </w:tcPr>
          <w:p w14:paraId="4CC9E52B">
            <w:pPr>
              <w:widowControl w:val="0"/>
              <w:autoSpaceDE w:val="0"/>
              <w:autoSpaceDN w:val="0"/>
              <w:spacing w:before="7"/>
              <w:rPr>
                <w:rFonts w:ascii="仿宋" w:hAnsi="仿宋" w:eastAsia="仿宋" w:cs="宋体"/>
                <w:sz w:val="28"/>
                <w:szCs w:val="28"/>
                <w:lang w:val="en-US" w:eastAsia="zh-CN" w:bidi="ar-SA"/>
              </w:rPr>
            </w:pPr>
          </w:p>
          <w:p w14:paraId="0EB9C623">
            <w:pPr>
              <w:widowControl w:val="0"/>
              <w:autoSpaceDE w:val="0"/>
              <w:autoSpaceDN w:val="0"/>
              <w:ind w:left="107"/>
              <w:rPr>
                <w:rFonts w:ascii="仿宋" w:hAnsi="仿宋" w:eastAsia="仿宋" w:cs="宋体"/>
                <w:sz w:val="28"/>
                <w:szCs w:val="28"/>
                <w:lang w:val="en-US" w:eastAsia="zh-CN" w:bidi="ar-SA"/>
              </w:rPr>
            </w:pPr>
            <w:r>
              <w:rPr>
                <w:rFonts w:ascii="仿宋" w:hAnsi="仿宋" w:eastAsia="仿宋" w:cs="宋体"/>
                <w:sz w:val="28"/>
                <w:szCs w:val="28"/>
                <w:lang w:val="en-US" w:eastAsia="zh-CN" w:bidi="ar-SA"/>
              </w:rPr>
              <w:t xml:space="preserve"> </w:t>
            </w:r>
          </w:p>
        </w:tc>
      </w:tr>
    </w:tbl>
    <w:p w14:paraId="550B2DF4">
      <w:pPr>
        <w:spacing w:after="12" w:line="269" w:lineRule="exact"/>
        <w:ind w:left="3137"/>
        <w:rPr>
          <w:rFonts w:ascii="仿宋" w:hAnsi="仿宋" w:eastAsia="仿宋"/>
        </w:rPr>
      </w:pPr>
      <w:r>
        <w:rPr>
          <w:rFonts w:ascii="仿宋" w:hAnsi="仿宋" w:eastAsia="仿宋"/>
          <w:sz w:val="28"/>
        </w:rPr>
        <w:t xml:space="preserve">                         </w:t>
      </w:r>
    </w:p>
    <w:p w14:paraId="5532A708">
      <w:pPr>
        <w:widowControl w:val="0"/>
        <w:autoSpaceDE w:val="0"/>
        <w:autoSpaceDN w:val="0"/>
        <w:spacing w:before="2"/>
        <w:ind w:left="383"/>
        <w:rPr>
          <w:rFonts w:ascii="仿宋" w:hAnsi="仿宋" w:eastAsia="仿宋" w:cs="宋体"/>
          <w:b/>
          <w:bCs/>
          <w:sz w:val="24"/>
          <w:szCs w:val="24"/>
          <w:lang w:val="en-US" w:eastAsia="zh-CN" w:bidi="ar-SA"/>
        </w:rPr>
      </w:pPr>
      <w:r>
        <w:rPr>
          <w:rFonts w:ascii="仿宋" w:hAnsi="仿宋" w:eastAsia="仿宋" w:cs="宋体"/>
          <w:b/>
          <w:bCs/>
          <w:w w:val="99"/>
          <w:sz w:val="24"/>
          <w:szCs w:val="24"/>
          <w:lang w:val="en-US" w:eastAsia="zh-CN" w:bidi="ar-SA"/>
        </w:rPr>
        <w:t xml:space="preserve"> </w:t>
      </w:r>
    </w:p>
    <w:p w14:paraId="14CF7E5B">
      <w:pPr>
        <w:widowControl w:val="0"/>
        <w:autoSpaceDE w:val="0"/>
        <w:autoSpaceDN w:val="0"/>
        <w:spacing w:before="115" w:line="345" w:lineRule="auto"/>
        <w:ind w:right="109"/>
        <w:rPr>
          <w:rFonts w:ascii="仿宋" w:hAnsi="仿宋" w:eastAsia="仿宋" w:cs="宋体"/>
          <w:b/>
          <w:bCs/>
          <w:sz w:val="24"/>
          <w:szCs w:val="24"/>
          <w:lang w:val="en-US" w:eastAsia="zh-CN" w:bidi="ar-SA"/>
        </w:rPr>
      </w:pPr>
      <w:r>
        <w:rPr>
          <w:rFonts w:ascii="仿宋" w:hAnsi="仿宋" w:eastAsia="仿宋" w:cs="宋体"/>
          <w:b/>
          <w:bCs/>
          <w:spacing w:val="-10"/>
          <w:sz w:val="24"/>
          <w:szCs w:val="24"/>
          <w:lang w:val="en-US" w:eastAsia="zh-CN" w:bidi="ar-SA"/>
        </w:rPr>
        <w:t>特别提示：债权申报人如变更以上填写的信息，应将信息变更的情况书面告知</w:t>
      </w:r>
      <w:r>
        <w:rPr>
          <w:rFonts w:hint="eastAsia" w:ascii="仿宋" w:hAnsi="仿宋" w:eastAsia="仿宋" w:cs="宋体"/>
          <w:b/>
          <w:bCs/>
          <w:spacing w:val="-10"/>
          <w:sz w:val="24"/>
          <w:szCs w:val="24"/>
          <w:lang w:val="en-US" w:eastAsia="zh-CN" w:bidi="ar-SA"/>
        </w:rPr>
        <w:t>清算组</w:t>
      </w:r>
      <w:r>
        <w:rPr>
          <w:rFonts w:ascii="仿宋" w:hAnsi="仿宋" w:eastAsia="仿宋" w:cs="宋体"/>
          <w:b/>
          <w:bCs/>
          <w:spacing w:val="-10"/>
          <w:sz w:val="24"/>
          <w:szCs w:val="24"/>
          <w:lang w:val="en-US" w:eastAsia="zh-CN" w:bidi="ar-SA"/>
        </w:rPr>
        <w:t>，因未</w:t>
      </w:r>
      <w:r>
        <w:rPr>
          <w:rFonts w:ascii="仿宋" w:hAnsi="仿宋" w:eastAsia="仿宋" w:cs="宋体"/>
          <w:b/>
          <w:bCs/>
          <w:sz w:val="24"/>
          <w:szCs w:val="24"/>
          <w:lang w:val="en-US" w:eastAsia="zh-CN" w:bidi="ar-SA"/>
        </w:rPr>
        <w:t>告知或填写信息有误引起的法律后果由债权申报人自行承担。</w:t>
      </w:r>
      <w:r>
        <w:rPr>
          <w:rFonts w:ascii="仿宋" w:hAnsi="仿宋" w:eastAsia="仿宋" w:cs="宋体"/>
          <w:b/>
          <w:bCs/>
          <w:w w:val="99"/>
          <w:sz w:val="24"/>
          <w:szCs w:val="24"/>
          <w:lang w:val="en-US" w:eastAsia="zh-CN" w:bidi="ar-SA"/>
        </w:rPr>
        <w:t xml:space="preserve"> </w:t>
      </w:r>
    </w:p>
    <w:p w14:paraId="206987B1">
      <w:pPr>
        <w:pStyle w:val="2"/>
        <w:spacing w:before="20" w:line="292" w:lineRule="auto"/>
        <w:ind w:left="0" w:leftChars="0" w:right="156" w:firstLine="0" w:firstLineChars="0"/>
        <w:jc w:val="left"/>
        <w:rPr>
          <w:rFonts w:hint="eastAsia" w:ascii="仿宋" w:hAnsi="仿宋" w:eastAsia="仿宋"/>
          <w:b/>
          <w:bCs/>
          <w:sz w:val="21"/>
          <w:szCs w:val="21"/>
          <w:lang w:val="en-US" w:eastAsia="zh-CN"/>
        </w:rPr>
        <w:sectPr>
          <w:footerReference r:id="rId8" w:type="default"/>
          <w:pgSz w:w="11905" w:h="16839"/>
          <w:pgMar w:top="854" w:right="1644" w:bottom="400" w:left="1785" w:header="0" w:footer="655" w:gutter="0"/>
          <w:pgNumType w:fmt="decimal" w:start="14"/>
          <w:cols w:space="720" w:num="1"/>
        </w:sectPr>
      </w:pPr>
    </w:p>
    <w:p w14:paraId="29764638">
      <w:pPr>
        <w:pStyle w:val="2"/>
        <w:spacing w:before="20" w:line="292" w:lineRule="auto"/>
        <w:ind w:left="0" w:leftChars="0" w:right="156" w:firstLine="0" w:firstLineChars="0"/>
        <w:jc w:val="left"/>
        <w:rPr>
          <w:rFonts w:hint="default" w:ascii="仿宋" w:hAnsi="仿宋" w:eastAsia="仿宋"/>
          <w:b/>
          <w:bCs/>
          <w:sz w:val="21"/>
          <w:szCs w:val="21"/>
          <w:lang w:val="en-US" w:eastAsia="zh-CN"/>
        </w:rPr>
      </w:pPr>
      <w:r>
        <w:rPr>
          <w:rFonts w:hint="eastAsia" w:ascii="仿宋" w:hAnsi="仿宋" w:eastAsia="仿宋"/>
          <w:b/>
          <w:bCs/>
          <w:sz w:val="21"/>
          <w:szCs w:val="21"/>
          <w:lang w:val="en-US" w:eastAsia="zh-CN"/>
        </w:rPr>
        <w:t>附件8、承诺函</w:t>
      </w:r>
    </w:p>
    <w:p w14:paraId="1B855388">
      <w:pPr>
        <w:widowControl/>
        <w:kinsoku w:val="0"/>
        <w:adjustRightInd w:val="0"/>
        <w:snapToGrid w:val="0"/>
        <w:spacing w:before="120" w:after="120" w:afterLines="50" w:line="460" w:lineRule="exact"/>
        <w:jc w:val="center"/>
        <w:textAlignment w:val="baseline"/>
        <w:rPr>
          <w:rFonts w:ascii="仿宋" w:hAnsi="仿宋" w:eastAsia="仿宋" w:cs="Arial"/>
          <w:b/>
          <w:snapToGrid w:val="0"/>
          <w:color w:val="000000"/>
          <w:sz w:val="36"/>
          <w:szCs w:val="36"/>
          <w:lang w:eastAsia="zh-CN"/>
        </w:rPr>
      </w:pPr>
      <w:r>
        <w:rPr>
          <w:rFonts w:hint="eastAsia" w:ascii="仿宋" w:hAnsi="仿宋" w:eastAsia="仿宋" w:cs="Arial"/>
          <w:b/>
          <w:snapToGrid w:val="0"/>
          <w:color w:val="000000"/>
          <w:sz w:val="36"/>
          <w:szCs w:val="36"/>
          <w:lang w:eastAsia="zh-CN"/>
        </w:rPr>
        <w:t>承诺函</w:t>
      </w:r>
    </w:p>
    <w:p w14:paraId="1AB3B344">
      <w:pPr>
        <w:widowControl/>
        <w:kinsoku w:val="0"/>
        <w:adjustRightInd w:val="0"/>
        <w:snapToGrid w:val="0"/>
        <w:spacing w:before="120" w:after="120" w:afterLines="50" w:line="460" w:lineRule="exact"/>
        <w:jc w:val="both"/>
        <w:textAlignment w:val="baseline"/>
        <w:rPr>
          <w:rFonts w:ascii="仿宋" w:hAnsi="仿宋" w:eastAsia="仿宋" w:cs="Arial"/>
          <w:b/>
          <w:snapToGrid w:val="0"/>
          <w:color w:val="000000"/>
          <w:sz w:val="28"/>
          <w:szCs w:val="28"/>
          <w:lang w:eastAsia="zh-CN"/>
        </w:rPr>
      </w:pPr>
      <w:r>
        <w:rPr>
          <w:rFonts w:hint="eastAsia" w:ascii="仿宋" w:hAnsi="仿宋" w:eastAsia="仿宋" w:cs="Arial"/>
          <w:b/>
          <w:snapToGrid w:val="0"/>
          <w:color w:val="000000"/>
          <w:sz w:val="28"/>
          <w:szCs w:val="28"/>
          <w:lang w:val="en-US" w:eastAsia="zh-CN"/>
        </w:rPr>
        <w:t>保定市天齐生物试剂技术有限公司清算组</w:t>
      </w:r>
      <w:r>
        <w:rPr>
          <w:rFonts w:hint="eastAsia" w:ascii="仿宋" w:hAnsi="仿宋" w:eastAsia="仿宋" w:cs="Arial"/>
          <w:b/>
          <w:snapToGrid w:val="0"/>
          <w:color w:val="000000"/>
          <w:sz w:val="28"/>
          <w:szCs w:val="28"/>
          <w:lang w:eastAsia="zh-CN"/>
        </w:rPr>
        <w:t>：</w:t>
      </w:r>
    </w:p>
    <w:p w14:paraId="6199C9BA">
      <w:pPr>
        <w:widowControl/>
        <w:kinsoku w:val="0"/>
        <w:adjustRightInd w:val="0"/>
        <w:snapToGrid w:val="0"/>
        <w:spacing w:before="120" w:beforeLines="50" w:after="120" w:afterLines="50" w:line="460" w:lineRule="exact"/>
        <w:ind w:firstLine="480" w:firstLineChars="200"/>
        <w:jc w:val="both"/>
        <w:textAlignment w:val="baseline"/>
        <w:rPr>
          <w:rFonts w:hint="eastAsia" w:ascii="仿宋" w:hAnsi="仿宋" w:eastAsia="仿宋" w:cs="仿宋"/>
          <w:snapToGrid w:val="0"/>
          <w:color w:val="000000"/>
          <w:sz w:val="24"/>
          <w:szCs w:val="24"/>
          <w:highlight w:val="cyan"/>
          <w:lang w:val="en-US" w:eastAsia="zh-CN" w:bidi="ar-SA"/>
        </w:rPr>
      </w:pPr>
      <w:r>
        <w:rPr>
          <w:rFonts w:hint="eastAsia" w:ascii="仿宋" w:hAnsi="仿宋" w:eastAsia="仿宋" w:cs="仿宋"/>
          <w:snapToGrid w:val="0"/>
          <w:color w:val="000000"/>
          <w:sz w:val="24"/>
          <w:szCs w:val="24"/>
          <w:highlight w:val="none"/>
          <w:lang w:val="en-US" w:eastAsia="zh-CN" w:bidi="ar-SA"/>
        </w:rPr>
        <w:t>河北省保定市中级人民法院于 2024年11月5日裁定受理保定市天齐生物试剂技术有限公司强制清算一案，并于2025年2月26日指定指定河北日方昇律师事务所担任保定市天齐生物试剂技术有限公司清算组。</w:t>
      </w:r>
    </w:p>
    <w:p w14:paraId="7CCEB106">
      <w:pPr>
        <w:widowControl/>
        <w:kinsoku w:val="0"/>
        <w:adjustRightInd w:val="0"/>
        <w:snapToGrid w:val="0"/>
        <w:spacing w:before="120" w:beforeLines="50" w:after="120" w:afterLines="50" w:line="460" w:lineRule="exact"/>
        <w:ind w:firstLine="480" w:firstLineChars="200"/>
        <w:jc w:val="both"/>
        <w:textAlignment w:val="baseline"/>
        <w:rPr>
          <w:rFonts w:ascii="仿宋" w:hAnsi="仿宋" w:eastAsia="仿宋" w:cs="Arial"/>
          <w:snapToGrid w:val="0"/>
          <w:color w:val="000000"/>
          <w:sz w:val="24"/>
          <w:szCs w:val="24"/>
          <w:lang w:eastAsia="zh-CN"/>
        </w:rPr>
      </w:pPr>
      <w:r>
        <w:rPr>
          <w:rFonts w:hint="eastAsia" w:ascii="仿宋" w:hAnsi="仿宋" w:eastAsia="仿宋" w:cs="Arial"/>
          <w:snapToGrid w:val="0"/>
          <w:color w:val="000000"/>
          <w:sz w:val="24"/>
          <w:szCs w:val="24"/>
          <w:lang w:eastAsia="zh-CN"/>
        </w:rPr>
        <w:t>本人（本单位）知悉，根据自2018年10月1日起施行的《最高人民法院最高人民检察院关于办理虚假诉讼刑事案件适用法律若干问题的解释》（法释〔2018〕17号）第一条第一款第五项的规定，在</w:t>
      </w:r>
      <w:r>
        <w:rPr>
          <w:rFonts w:hint="eastAsia" w:ascii="仿宋" w:hAnsi="仿宋" w:eastAsia="仿宋" w:cs="Arial"/>
          <w:snapToGrid w:val="0"/>
          <w:color w:val="000000"/>
          <w:sz w:val="24"/>
          <w:szCs w:val="24"/>
          <w:lang w:val="en-US" w:eastAsia="zh-CN"/>
        </w:rPr>
        <w:t>强制清算</w:t>
      </w:r>
      <w:r>
        <w:rPr>
          <w:rFonts w:hint="eastAsia" w:ascii="仿宋" w:hAnsi="仿宋" w:eastAsia="仿宋" w:cs="Arial"/>
          <w:snapToGrid w:val="0"/>
          <w:color w:val="000000"/>
          <w:sz w:val="24"/>
          <w:szCs w:val="24"/>
          <w:lang w:eastAsia="zh-CN"/>
        </w:rPr>
        <w:t>案件审理过程中申报捏造的债权将可能承担刑事责任。本人（本单位）作出以下承诺：</w:t>
      </w:r>
      <w:r>
        <w:rPr>
          <w:rFonts w:ascii="仿宋" w:hAnsi="仿宋" w:eastAsia="仿宋" w:cs="Arial"/>
          <w:snapToGrid w:val="0"/>
          <w:color w:val="000000"/>
          <w:sz w:val="24"/>
          <w:szCs w:val="24"/>
          <w:lang w:eastAsia="zh-CN"/>
        </w:rPr>
        <w:t xml:space="preserve"> </w:t>
      </w:r>
    </w:p>
    <w:p w14:paraId="2413E013">
      <w:pPr>
        <w:widowControl/>
        <w:kinsoku w:val="0"/>
        <w:adjustRightInd w:val="0"/>
        <w:snapToGrid w:val="0"/>
        <w:spacing w:before="120" w:beforeLines="50" w:after="120" w:afterLines="50" w:line="460" w:lineRule="exact"/>
        <w:ind w:firstLine="480" w:firstLineChars="200"/>
        <w:jc w:val="both"/>
        <w:textAlignment w:val="baseline"/>
        <w:rPr>
          <w:rFonts w:ascii="仿宋" w:hAnsi="仿宋" w:eastAsia="仿宋" w:cs="Arial"/>
          <w:snapToGrid w:val="0"/>
          <w:color w:val="000000"/>
          <w:sz w:val="24"/>
          <w:szCs w:val="24"/>
          <w:lang w:eastAsia="zh-CN"/>
        </w:rPr>
      </w:pPr>
      <w:r>
        <w:rPr>
          <w:rFonts w:hint="eastAsia" w:ascii="仿宋" w:hAnsi="仿宋" w:eastAsia="仿宋" w:cs="Arial"/>
          <w:snapToGrid w:val="0"/>
          <w:color w:val="000000"/>
          <w:sz w:val="24"/>
          <w:szCs w:val="24"/>
          <w:lang w:eastAsia="zh-CN"/>
        </w:rPr>
        <w:t>一、我方向</w:t>
      </w:r>
      <w:r>
        <w:rPr>
          <w:rFonts w:hint="eastAsia" w:ascii="仿宋" w:hAnsi="仿宋" w:eastAsia="仿宋" w:cs="Arial"/>
          <w:snapToGrid w:val="0"/>
          <w:color w:val="000000"/>
          <w:sz w:val="24"/>
          <w:szCs w:val="24"/>
          <w:lang w:val="en-US" w:eastAsia="zh-CN"/>
        </w:rPr>
        <w:t>清算组</w:t>
      </w:r>
      <w:r>
        <w:rPr>
          <w:rFonts w:hint="eastAsia" w:ascii="仿宋" w:hAnsi="仿宋" w:eastAsia="仿宋" w:cs="Arial"/>
          <w:snapToGrid w:val="0"/>
          <w:color w:val="000000"/>
          <w:sz w:val="24"/>
          <w:szCs w:val="24"/>
          <w:lang w:eastAsia="zh-CN"/>
        </w:rPr>
        <w:t>申报的债权所依据的法律文书、其他相关材料和所述事实均真实有效，提供的复印件均与原件一致。</w:t>
      </w:r>
    </w:p>
    <w:p w14:paraId="5209F4A7">
      <w:pPr>
        <w:widowControl/>
        <w:kinsoku w:val="0"/>
        <w:adjustRightInd w:val="0"/>
        <w:snapToGrid w:val="0"/>
        <w:spacing w:before="120" w:beforeLines="50" w:after="120" w:afterLines="50" w:line="460" w:lineRule="exact"/>
        <w:ind w:firstLine="480" w:firstLineChars="200"/>
        <w:jc w:val="both"/>
        <w:textAlignment w:val="baseline"/>
        <w:rPr>
          <w:rFonts w:ascii="仿宋" w:hAnsi="仿宋" w:eastAsia="仿宋" w:cs="Arial"/>
          <w:snapToGrid w:val="0"/>
          <w:color w:val="000000"/>
          <w:sz w:val="24"/>
          <w:szCs w:val="24"/>
          <w:lang w:eastAsia="zh-CN"/>
        </w:rPr>
      </w:pPr>
      <w:r>
        <w:rPr>
          <w:rFonts w:hint="eastAsia" w:ascii="仿宋" w:hAnsi="仿宋" w:eastAsia="仿宋" w:cs="Arial"/>
          <w:snapToGrid w:val="0"/>
          <w:color w:val="000000"/>
          <w:sz w:val="24"/>
          <w:szCs w:val="24"/>
          <w:lang w:eastAsia="zh-CN"/>
        </w:rPr>
        <w:t>二、我方向</w:t>
      </w:r>
      <w:r>
        <w:rPr>
          <w:rFonts w:hint="eastAsia" w:ascii="仿宋" w:hAnsi="仿宋" w:eastAsia="仿宋" w:cs="Arial"/>
          <w:snapToGrid w:val="0"/>
          <w:color w:val="000000"/>
          <w:sz w:val="24"/>
          <w:szCs w:val="24"/>
          <w:lang w:val="en-US" w:eastAsia="zh-CN"/>
        </w:rPr>
        <w:t>清算组</w:t>
      </w:r>
      <w:r>
        <w:rPr>
          <w:rFonts w:hint="eastAsia" w:ascii="仿宋" w:hAnsi="仿宋" w:eastAsia="仿宋" w:cs="Arial"/>
          <w:snapToGrid w:val="0"/>
          <w:color w:val="000000"/>
          <w:sz w:val="24"/>
          <w:szCs w:val="24"/>
          <w:lang w:eastAsia="zh-CN"/>
        </w:rPr>
        <w:t>所申报</w:t>
      </w:r>
      <w:r>
        <w:rPr>
          <w:rFonts w:hint="eastAsia" w:ascii="仿宋" w:hAnsi="仿宋" w:eastAsia="仿宋" w:cs="Arial"/>
          <w:snapToGrid w:val="0"/>
          <w:color w:val="000000"/>
          <w:sz w:val="24"/>
          <w:szCs w:val="24"/>
          <w:lang w:val="en-US" w:eastAsia="zh-CN"/>
        </w:rPr>
        <w:t>的</w:t>
      </w:r>
      <w:r>
        <w:rPr>
          <w:rFonts w:hint="eastAsia" w:ascii="仿宋" w:hAnsi="仿宋" w:eastAsia="仿宋" w:cs="Arial"/>
          <w:snapToGrid w:val="0"/>
          <w:color w:val="000000"/>
          <w:sz w:val="24"/>
          <w:szCs w:val="24"/>
          <w:lang w:eastAsia="zh-CN"/>
        </w:rPr>
        <w:t xml:space="preserve">债权，在债务人及其他连带债务人处所获清偿情况如下： </w:t>
      </w:r>
    </w:p>
    <w:p w14:paraId="5CBF605B">
      <w:pPr>
        <w:widowControl/>
        <w:kinsoku w:val="0"/>
        <w:adjustRightInd w:val="0"/>
        <w:snapToGrid w:val="0"/>
        <w:spacing w:before="120" w:after="120" w:afterLines="50" w:line="460" w:lineRule="exact"/>
        <w:ind w:firstLine="720" w:firstLineChars="300"/>
        <w:jc w:val="both"/>
        <w:textAlignment w:val="baseline"/>
        <w:rPr>
          <w:rFonts w:hint="eastAsia" w:ascii="仿宋" w:hAnsi="仿宋" w:eastAsia="仿宋" w:cs="Arial"/>
          <w:snapToGrid w:val="0"/>
          <w:color w:val="000000"/>
          <w:sz w:val="24"/>
          <w:szCs w:val="24"/>
          <w:lang w:val="en-US" w:eastAsia="zh-CN"/>
        </w:rPr>
      </w:pPr>
      <w:r>
        <w:rPr>
          <w:rFonts w:hint="eastAsia" w:ascii="仿宋" w:hAnsi="仿宋" w:eastAsia="仿宋" w:cs="Arial"/>
          <w:snapToGrid w:val="0"/>
          <w:color w:val="000000"/>
          <w:sz w:val="24"/>
          <w:szCs w:val="24"/>
          <w:lang w:eastAsia="zh-CN"/>
        </w:rPr>
        <w:t>未获清偿□</w:t>
      </w:r>
      <w:r>
        <w:rPr>
          <w:rFonts w:hint="eastAsia" w:ascii="仿宋" w:hAnsi="仿宋" w:eastAsia="仿宋" w:cs="Arial"/>
          <w:snapToGrid w:val="0"/>
          <w:color w:val="000000"/>
          <w:sz w:val="24"/>
          <w:szCs w:val="24"/>
          <w:lang w:val="en-US" w:eastAsia="zh-CN"/>
        </w:rPr>
        <w:t xml:space="preserve">              </w:t>
      </w:r>
      <w:r>
        <w:rPr>
          <w:rFonts w:hint="eastAsia" w:ascii="仿宋" w:hAnsi="仿宋" w:eastAsia="仿宋" w:cs="Arial"/>
          <w:snapToGrid w:val="0"/>
          <w:color w:val="000000"/>
          <w:sz w:val="24"/>
          <w:szCs w:val="24"/>
          <w:lang w:eastAsia="zh-CN"/>
        </w:rPr>
        <w:t>已获清偿□</w:t>
      </w:r>
      <w:r>
        <w:rPr>
          <w:rFonts w:hint="eastAsia" w:ascii="仿宋" w:hAnsi="仿宋" w:eastAsia="仿宋" w:cs="Arial"/>
          <w:snapToGrid w:val="0"/>
          <w:color w:val="000000"/>
          <w:sz w:val="24"/>
          <w:szCs w:val="24"/>
          <w:lang w:val="en-US" w:eastAsia="zh-CN"/>
        </w:rPr>
        <w:t xml:space="preserve"> </w:t>
      </w:r>
    </w:p>
    <w:p w14:paraId="62334CC2">
      <w:pPr>
        <w:widowControl/>
        <w:kinsoku w:val="0"/>
        <w:adjustRightInd w:val="0"/>
        <w:snapToGrid w:val="0"/>
        <w:spacing w:before="120" w:after="120" w:afterLines="50" w:line="460" w:lineRule="exact"/>
        <w:ind w:firstLine="480" w:firstLineChars="200"/>
        <w:jc w:val="both"/>
        <w:textAlignment w:val="baseline"/>
        <w:rPr>
          <w:rFonts w:ascii="仿宋" w:hAnsi="仿宋" w:eastAsia="仿宋" w:cs="Arial"/>
          <w:snapToGrid w:val="0"/>
          <w:color w:val="000000"/>
          <w:sz w:val="24"/>
          <w:szCs w:val="24"/>
          <w:lang w:eastAsia="zh-CN"/>
        </w:rPr>
      </w:pPr>
      <w:r>
        <w:rPr>
          <w:rFonts w:hint="eastAsia" w:ascii="仿宋" w:hAnsi="仿宋" w:eastAsia="仿宋" w:cs="Arial"/>
          <w:snapToGrid w:val="0"/>
          <w:color w:val="000000"/>
          <w:sz w:val="24"/>
          <w:szCs w:val="24"/>
          <w:lang w:eastAsia="zh-CN"/>
        </w:rPr>
        <w:t>（注：若勾选“已获清偿”，则请于下文处填写所获清偿</w:t>
      </w:r>
      <w:r>
        <w:rPr>
          <w:rFonts w:hint="eastAsia" w:ascii="仿宋" w:hAnsi="仿宋" w:eastAsia="仿宋" w:cs="Arial"/>
          <w:snapToGrid w:val="0"/>
          <w:color w:val="000000"/>
          <w:sz w:val="24"/>
          <w:szCs w:val="24"/>
          <w:lang w:val="en-US" w:eastAsia="zh-CN"/>
        </w:rPr>
        <w:t>的</w:t>
      </w:r>
      <w:r>
        <w:rPr>
          <w:rFonts w:hint="eastAsia" w:ascii="仿宋" w:hAnsi="仿宋" w:eastAsia="仿宋" w:cs="Arial"/>
          <w:snapToGrid w:val="0"/>
          <w:color w:val="000000"/>
          <w:sz w:val="24"/>
          <w:szCs w:val="24"/>
          <w:lang w:eastAsia="zh-CN"/>
        </w:rPr>
        <w:t>金额以及清偿人</w:t>
      </w:r>
      <w:r>
        <w:rPr>
          <w:rFonts w:hint="eastAsia" w:ascii="仿宋" w:hAnsi="仿宋" w:eastAsia="仿宋" w:cs="Arial"/>
          <w:snapToGrid w:val="0"/>
          <w:color w:val="000000"/>
          <w:sz w:val="24"/>
          <w:szCs w:val="24"/>
          <w:lang w:val="en-US" w:eastAsia="zh-CN"/>
        </w:rPr>
        <w:t>的</w:t>
      </w:r>
      <w:r>
        <w:rPr>
          <w:rFonts w:hint="eastAsia" w:ascii="仿宋" w:hAnsi="仿宋" w:eastAsia="仿宋" w:cs="Arial"/>
          <w:snapToGrid w:val="0"/>
          <w:color w:val="000000"/>
          <w:sz w:val="24"/>
          <w:szCs w:val="24"/>
          <w:lang w:eastAsia="zh-CN"/>
        </w:rPr>
        <w:t>名称）</w:t>
      </w:r>
    </w:p>
    <w:p w14:paraId="713F14E7">
      <w:pPr>
        <w:widowControl/>
        <w:kinsoku w:val="0"/>
        <w:adjustRightInd w:val="0"/>
        <w:snapToGrid w:val="0"/>
        <w:spacing w:before="120" w:after="120" w:afterLines="50" w:line="460" w:lineRule="exact"/>
        <w:ind w:firstLine="480" w:firstLineChars="200"/>
        <w:jc w:val="both"/>
        <w:textAlignment w:val="baseline"/>
        <w:rPr>
          <w:rFonts w:ascii="仿宋" w:hAnsi="仿宋" w:eastAsia="仿宋" w:cs="Arial"/>
          <w:snapToGrid w:val="0"/>
          <w:color w:val="000000"/>
          <w:sz w:val="24"/>
          <w:szCs w:val="24"/>
          <w:u w:val="single"/>
          <w:lang w:eastAsia="zh-CN"/>
        </w:rPr>
      </w:pPr>
      <w:r>
        <w:rPr>
          <w:rFonts w:hint="eastAsia" w:ascii="仿宋" w:hAnsi="仿宋" w:eastAsia="仿宋" w:cs="Arial"/>
          <w:snapToGrid w:val="0"/>
          <w:color w:val="000000"/>
          <w:sz w:val="24"/>
          <w:szCs w:val="24"/>
          <w:lang w:eastAsia="zh-CN"/>
        </w:rPr>
        <w:t>清偿金额：</w:t>
      </w:r>
      <w:r>
        <w:rPr>
          <w:rFonts w:hint="eastAsia" w:ascii="仿宋" w:hAnsi="仿宋" w:eastAsia="仿宋" w:cs="Arial"/>
          <w:snapToGrid w:val="0"/>
          <w:color w:val="000000"/>
          <w:sz w:val="24"/>
          <w:szCs w:val="24"/>
          <w:u w:val="single"/>
          <w:lang w:eastAsia="zh-CN"/>
        </w:rPr>
        <w:t xml:space="preserve">                                 </w:t>
      </w:r>
    </w:p>
    <w:p w14:paraId="4E321FC8">
      <w:pPr>
        <w:widowControl/>
        <w:kinsoku w:val="0"/>
        <w:adjustRightInd w:val="0"/>
        <w:snapToGrid w:val="0"/>
        <w:spacing w:before="120" w:after="120" w:afterLines="50" w:line="460" w:lineRule="exact"/>
        <w:ind w:firstLine="480" w:firstLineChars="200"/>
        <w:jc w:val="both"/>
        <w:textAlignment w:val="baseline"/>
        <w:rPr>
          <w:rFonts w:ascii="仿宋" w:hAnsi="仿宋" w:eastAsia="仿宋" w:cs="Arial"/>
          <w:snapToGrid w:val="0"/>
          <w:color w:val="000000"/>
          <w:sz w:val="24"/>
          <w:szCs w:val="24"/>
          <w:lang w:eastAsia="zh-CN"/>
        </w:rPr>
      </w:pPr>
      <w:r>
        <w:rPr>
          <w:rFonts w:hint="eastAsia" w:ascii="仿宋" w:hAnsi="仿宋" w:eastAsia="仿宋" w:cs="Arial"/>
          <w:snapToGrid w:val="0"/>
          <w:color w:val="000000"/>
          <w:sz w:val="24"/>
          <w:szCs w:val="24"/>
          <w:lang w:eastAsia="zh-CN"/>
        </w:rPr>
        <w:t>清偿人名称：</w:t>
      </w:r>
      <w:r>
        <w:rPr>
          <w:rFonts w:hint="eastAsia" w:ascii="仿宋" w:hAnsi="仿宋" w:eastAsia="仿宋" w:cs="Arial"/>
          <w:snapToGrid w:val="0"/>
          <w:color w:val="000000"/>
          <w:sz w:val="24"/>
          <w:szCs w:val="24"/>
          <w:u w:val="single"/>
          <w:lang w:eastAsia="zh-CN"/>
        </w:rPr>
        <w:t xml:space="preserve">                               </w:t>
      </w:r>
    </w:p>
    <w:p w14:paraId="03282067">
      <w:pPr>
        <w:widowControl/>
        <w:kinsoku w:val="0"/>
        <w:adjustRightInd w:val="0"/>
        <w:snapToGrid w:val="0"/>
        <w:spacing w:before="120" w:beforeLines="50" w:after="120" w:afterLines="50" w:line="460" w:lineRule="exact"/>
        <w:ind w:firstLine="480" w:firstLineChars="200"/>
        <w:jc w:val="both"/>
        <w:textAlignment w:val="baseline"/>
        <w:rPr>
          <w:rFonts w:ascii="仿宋" w:hAnsi="仿宋" w:eastAsia="仿宋" w:cs="Arial"/>
          <w:snapToGrid w:val="0"/>
          <w:color w:val="000000"/>
          <w:sz w:val="24"/>
          <w:szCs w:val="24"/>
          <w:lang w:eastAsia="zh-CN"/>
        </w:rPr>
      </w:pPr>
      <w:r>
        <w:rPr>
          <w:rFonts w:hint="eastAsia" w:ascii="仿宋" w:hAnsi="仿宋" w:eastAsia="仿宋" w:cs="Arial"/>
          <w:snapToGrid w:val="0"/>
          <w:color w:val="000000"/>
          <w:sz w:val="24"/>
          <w:szCs w:val="24"/>
          <w:lang w:eastAsia="zh-CN"/>
        </w:rPr>
        <w:t>三、若我方所述事实与</w:t>
      </w:r>
      <w:r>
        <w:rPr>
          <w:rFonts w:hint="eastAsia" w:ascii="仿宋" w:hAnsi="仿宋" w:eastAsia="仿宋" w:cs="Arial"/>
          <w:snapToGrid w:val="0"/>
          <w:color w:val="000000"/>
          <w:sz w:val="24"/>
          <w:szCs w:val="24"/>
          <w:lang w:val="en-US" w:eastAsia="zh-CN"/>
        </w:rPr>
        <w:t>清算组</w:t>
      </w:r>
      <w:r>
        <w:rPr>
          <w:rFonts w:hint="eastAsia" w:ascii="仿宋" w:hAnsi="仿宋" w:eastAsia="仿宋" w:cs="Arial"/>
          <w:snapToGrid w:val="0"/>
          <w:color w:val="000000"/>
          <w:sz w:val="24"/>
          <w:szCs w:val="24"/>
          <w:lang w:eastAsia="zh-CN"/>
        </w:rPr>
        <w:t>审查结果不一致的，则我方愿承担就此产生的不利法律后果。</w:t>
      </w:r>
    </w:p>
    <w:p w14:paraId="3868A0B3">
      <w:pPr>
        <w:widowControl w:val="0"/>
        <w:kinsoku/>
        <w:autoSpaceDE/>
        <w:autoSpaceDN/>
        <w:adjustRightInd/>
        <w:snapToGrid/>
        <w:spacing w:before="120" w:beforeLines="50" w:after="120" w:afterLines="50" w:line="460" w:lineRule="exact"/>
        <w:ind w:left="560" w:firstLine="0" w:firstLineChars="0"/>
        <w:jc w:val="both"/>
        <w:textAlignment w:val="auto"/>
        <w:rPr>
          <w:rFonts w:ascii="仿宋" w:hAnsi="仿宋" w:eastAsia="仿宋" w:cs="Times New Roman"/>
          <w:snapToGrid/>
          <w:color w:val="000000"/>
          <w:kern w:val="2"/>
          <w:sz w:val="24"/>
          <w:szCs w:val="24"/>
          <w:lang w:val="en-US" w:eastAsia="zh-CN" w:bidi="ar-SA"/>
        </w:rPr>
      </w:pPr>
      <w:r>
        <w:rPr>
          <w:rFonts w:hint="eastAsia" w:ascii="仿宋" w:hAnsi="仿宋" w:eastAsia="仿宋" w:cs="Times New Roman"/>
          <w:snapToGrid/>
          <w:color w:val="000000"/>
          <w:kern w:val="2"/>
          <w:sz w:val="24"/>
          <w:szCs w:val="24"/>
          <w:lang w:val="en-US" w:eastAsia="zh-CN" w:bidi="ar-SA"/>
        </w:rPr>
        <w:t>特此承诺。</w:t>
      </w:r>
    </w:p>
    <w:p w14:paraId="47FE2BEC">
      <w:pPr>
        <w:widowControl/>
        <w:kinsoku w:val="0"/>
        <w:adjustRightInd w:val="0"/>
        <w:snapToGrid w:val="0"/>
        <w:spacing w:before="120" w:after="120"/>
        <w:ind w:right="-313" w:rightChars="-149" w:firstLine="1653" w:firstLineChars="689"/>
        <w:jc w:val="both"/>
        <w:textAlignment w:val="baseline"/>
        <w:rPr>
          <w:rFonts w:ascii="仿宋" w:hAnsi="仿宋" w:eastAsia="仿宋" w:cs="Arial"/>
          <w:snapToGrid w:val="0"/>
          <w:color w:val="000000"/>
          <w:sz w:val="24"/>
          <w:szCs w:val="24"/>
          <w:lang w:eastAsia="zh-CN"/>
        </w:rPr>
      </w:pPr>
      <w:r>
        <w:rPr>
          <w:rFonts w:hint="eastAsia" w:ascii="仿宋" w:hAnsi="仿宋" w:eastAsia="仿宋" w:cs="Arial"/>
          <w:snapToGrid w:val="0"/>
          <w:color w:val="000000"/>
          <w:sz w:val="24"/>
          <w:szCs w:val="24"/>
          <w:lang w:eastAsia="zh-CN"/>
        </w:rPr>
        <w:t xml:space="preserve"> </w:t>
      </w:r>
      <w:r>
        <w:rPr>
          <w:rFonts w:hint="eastAsia" w:ascii="仿宋" w:hAnsi="仿宋" w:eastAsia="仿宋" w:cs="Arial"/>
          <w:snapToGrid w:val="0"/>
          <w:color w:val="000000"/>
          <w:sz w:val="24"/>
          <w:szCs w:val="24"/>
          <w:lang w:val="en-US" w:eastAsia="zh-CN"/>
        </w:rPr>
        <w:t xml:space="preserve">             </w:t>
      </w:r>
      <w:r>
        <w:rPr>
          <w:rFonts w:ascii="仿宋" w:hAnsi="仿宋" w:eastAsia="仿宋" w:cs="Arial"/>
          <w:snapToGrid w:val="0"/>
          <w:color w:val="000000"/>
          <w:sz w:val="24"/>
          <w:szCs w:val="24"/>
          <w:lang w:eastAsia="zh-CN"/>
        </w:rPr>
        <w:t xml:space="preserve"> </w:t>
      </w:r>
      <w:r>
        <w:rPr>
          <w:rFonts w:hint="eastAsia" w:ascii="仿宋" w:hAnsi="仿宋" w:eastAsia="仿宋" w:cs="Arial"/>
          <w:snapToGrid w:val="0"/>
          <w:color w:val="000000"/>
          <w:sz w:val="24"/>
          <w:szCs w:val="24"/>
          <w:lang w:eastAsia="zh-CN"/>
        </w:rPr>
        <w:t>债权人（签名或盖章）：</w:t>
      </w:r>
    </w:p>
    <w:p w14:paraId="00FFBB4D">
      <w:pPr>
        <w:kinsoku w:val="0"/>
        <w:autoSpaceDE w:val="0"/>
        <w:autoSpaceDN w:val="0"/>
        <w:adjustRightInd w:val="0"/>
        <w:snapToGrid w:val="0"/>
        <w:spacing w:line="500" w:lineRule="exact"/>
        <w:ind w:firstLine="508" w:firstLineChars="212"/>
        <w:jc w:val="both"/>
        <w:textAlignment w:val="baseline"/>
        <w:rPr>
          <w:rFonts w:ascii="仿宋" w:hAnsi="仿宋" w:eastAsia="仿宋" w:cs="仿宋"/>
          <w:snapToGrid w:val="0"/>
          <w:color w:val="000000"/>
          <w:sz w:val="24"/>
          <w:szCs w:val="24"/>
          <w:lang w:val="en-US" w:eastAsia="en-US" w:bidi="ar-SA"/>
        </w:rPr>
      </w:pPr>
      <w:r>
        <w:rPr>
          <w:rFonts w:ascii="仿宋" w:hAnsi="仿宋" w:eastAsia="仿宋" w:cs="仿宋"/>
          <w:snapToGrid w:val="0"/>
          <w:color w:val="000000"/>
          <w:sz w:val="24"/>
          <w:szCs w:val="24"/>
          <w:lang w:val="en-US" w:eastAsia="zh-CN" w:bidi="ar-SA"/>
        </w:rPr>
        <w:t xml:space="preserve">                                           </w:t>
      </w:r>
      <w:r>
        <w:rPr>
          <w:rFonts w:hint="eastAsia" w:ascii="仿宋" w:hAnsi="仿宋" w:eastAsia="仿宋" w:cs="仿宋"/>
          <w:snapToGrid w:val="0"/>
          <w:color w:val="000000"/>
          <w:sz w:val="24"/>
          <w:szCs w:val="24"/>
          <w:lang w:val="en-US" w:eastAsia="en-US" w:bidi="ar-SA"/>
        </w:rPr>
        <w:t>年</w:t>
      </w:r>
      <w:r>
        <w:rPr>
          <w:rFonts w:ascii="仿宋" w:hAnsi="仿宋" w:eastAsia="仿宋" w:cs="仿宋"/>
          <w:snapToGrid w:val="0"/>
          <w:color w:val="000000"/>
          <w:sz w:val="24"/>
          <w:szCs w:val="24"/>
          <w:lang w:val="en-US" w:eastAsia="en-US" w:bidi="ar-SA"/>
        </w:rPr>
        <w:t xml:space="preserve">   </w:t>
      </w:r>
      <w:r>
        <w:rPr>
          <w:rFonts w:hint="eastAsia" w:ascii="仿宋" w:hAnsi="仿宋" w:eastAsia="仿宋" w:cs="仿宋"/>
          <w:snapToGrid w:val="0"/>
          <w:color w:val="000000"/>
          <w:sz w:val="24"/>
          <w:szCs w:val="24"/>
          <w:lang w:val="en-US" w:eastAsia="en-US" w:bidi="ar-SA"/>
        </w:rPr>
        <w:t>月</w:t>
      </w:r>
      <w:r>
        <w:rPr>
          <w:rFonts w:ascii="仿宋" w:hAnsi="仿宋" w:eastAsia="仿宋" w:cs="仿宋"/>
          <w:snapToGrid w:val="0"/>
          <w:color w:val="000000"/>
          <w:sz w:val="24"/>
          <w:szCs w:val="24"/>
          <w:lang w:val="en-US" w:eastAsia="en-US" w:bidi="ar-SA"/>
        </w:rPr>
        <w:t xml:space="preserve">  </w:t>
      </w:r>
      <w:r>
        <w:rPr>
          <w:rFonts w:hint="eastAsia" w:ascii="仿宋" w:hAnsi="仿宋" w:eastAsia="仿宋" w:cs="仿宋"/>
          <w:snapToGrid w:val="0"/>
          <w:color w:val="000000"/>
          <w:sz w:val="24"/>
          <w:szCs w:val="24"/>
          <w:lang w:val="en-US" w:eastAsia="zh-CN" w:bidi="ar-SA"/>
        </w:rPr>
        <w:t>日</w:t>
      </w:r>
    </w:p>
    <w:p w14:paraId="78B45D1F">
      <w:pPr>
        <w:widowControl/>
        <w:tabs>
          <w:tab w:val="left" w:pos="1538"/>
        </w:tabs>
        <w:kinsoku w:val="0"/>
        <w:adjustRightInd w:val="0"/>
        <w:snapToGrid w:val="0"/>
        <w:spacing w:before="120" w:after="120"/>
        <w:jc w:val="both"/>
        <w:textAlignment w:val="baseline"/>
        <w:rPr>
          <w:rFonts w:hint="default" w:ascii="Arial" w:hAnsi="Arial" w:eastAsia="Arial" w:cs="Arial"/>
          <w:snapToGrid w:val="0"/>
          <w:color w:val="000000"/>
          <w:sz w:val="24"/>
          <w:szCs w:val="24"/>
          <w:lang w:val="en-US" w:eastAsia="zh-CN"/>
        </w:rPr>
      </w:pPr>
      <w:r>
        <w:rPr>
          <w:rFonts w:ascii="Arial" w:hAnsi="Arial" w:eastAsia="Arial" w:cs="Arial"/>
          <w:snapToGrid w:val="0"/>
          <w:color w:val="000000"/>
          <w:sz w:val="24"/>
          <w:szCs w:val="24"/>
          <w:lang w:eastAsia="zh-CN"/>
        </w:rPr>
        <w:tab/>
      </w:r>
    </w:p>
    <w:p w14:paraId="5BA5D4FB">
      <w:pPr>
        <w:tabs>
          <w:tab w:val="left" w:pos="4853"/>
        </w:tabs>
        <w:rPr>
          <w:lang w:eastAsia="zh-CN"/>
        </w:rPr>
      </w:pPr>
    </w:p>
    <w:sectPr>
      <w:footerReference r:id="rId9" w:type="default"/>
      <w:pgSz w:w="11905" w:h="16839"/>
      <w:pgMar w:top="854" w:right="1644" w:bottom="400" w:left="1785" w:header="0" w:footer="655" w:gutter="0"/>
      <w:pgNumType w:fmt="decimal" w:start="14"/>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8253576-9FEB-4863-BD45-9119446AFDA1}"/>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56B9F93E-45B8-4F0B-8EF4-ED9B7D9CBE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940E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80964C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80964C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4D6E2">
    <w:pPr>
      <w:pStyle w:val="3"/>
      <w:jc w:val="center"/>
      <w:rPr>
        <w:rFonts w:hint="eastAsia" w:eastAsia="宋体"/>
        <w:lang w:val="en-US" w:eastAsia="zh-CN"/>
      </w:rPr>
    </w:pPr>
    <w:r>
      <w:rPr>
        <w:rFonts w:hint="eastAsia" w:eastAsia="宋体"/>
        <w:lang w:val="en-US" w:eastAsia="zh-CN"/>
      </w:rPr>
      <w:t>7</w:t>
    </w:r>
  </w:p>
  <w:p w14:paraId="3FB27A01">
    <w:pPr>
      <w:spacing w:before="120" w:after="120"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D8519">
    <w:pPr>
      <w:pStyle w:val="3"/>
      <w:jc w:val="center"/>
      <w:rPr>
        <w:rFonts w:hint="eastAsia" w:eastAsia="宋体"/>
        <w:lang w:val="en-US" w:eastAsia="zh-CN"/>
      </w:rPr>
    </w:pPr>
    <w:r>
      <w:rPr>
        <w:rFonts w:hint="eastAsia" w:eastAsia="宋体"/>
        <w:lang w:val="en-US" w:eastAsia="zh-CN"/>
      </w:rPr>
      <w:t>8</w:t>
    </w:r>
  </w:p>
  <w:p w14:paraId="5424B623">
    <w:pPr>
      <w:spacing w:before="120" w:after="120"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87998">
    <w:pPr>
      <w:pStyle w:val="3"/>
      <w:jc w:val="center"/>
      <w:rPr>
        <w:rFonts w:hint="eastAsia" w:eastAsia="宋体"/>
        <w:lang w:val="en-US" w:eastAsia="zh-CN"/>
      </w:rPr>
    </w:pPr>
    <w:r>
      <w:rPr>
        <w:rFonts w:hint="eastAsia" w:eastAsia="宋体"/>
        <w:lang w:val="en-US" w:eastAsia="zh-CN"/>
      </w:rPr>
      <w:t>9</w:t>
    </w:r>
  </w:p>
  <w:p w14:paraId="111E6881">
    <w:pPr>
      <w:spacing w:before="120" w:after="120"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0AE4E">
    <w:pPr>
      <w:pStyle w:val="3"/>
      <w:jc w:val="center"/>
      <w:rPr>
        <w:rFonts w:hint="default" w:eastAsia="宋体"/>
        <w:lang w:val="en-US" w:eastAsia="zh-CN"/>
      </w:rPr>
    </w:pPr>
    <w:r>
      <w:rPr>
        <w:rFonts w:hint="eastAsia" w:eastAsia="宋体"/>
        <w:lang w:val="en-US" w:eastAsia="zh-CN"/>
      </w:rPr>
      <w:t>10</w:t>
    </w:r>
  </w:p>
  <w:p w14:paraId="5E4DC533">
    <w:pPr>
      <w:spacing w:before="120" w:after="120"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B8910">
    <w:pPr>
      <w:pStyle w:val="3"/>
      <w:jc w:val="center"/>
      <w:rPr>
        <w:rFonts w:hint="default" w:eastAsia="宋体"/>
        <w:lang w:val="en-US" w:eastAsia="zh-CN"/>
      </w:rPr>
    </w:pPr>
    <w:r>
      <w:rPr>
        <w:rFonts w:hint="eastAsia" w:eastAsia="宋体"/>
        <w:lang w:val="en-US" w:eastAsia="zh-CN"/>
      </w:rPr>
      <w:t>11</w:t>
    </w:r>
  </w:p>
  <w:p w14:paraId="0626648A">
    <w:pPr>
      <w:spacing w:before="120" w:after="120" w:line="14" w:lineRule="auto"/>
      <w:rPr>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28791">
    <w:pPr>
      <w:pStyle w:val="3"/>
      <w:jc w:val="center"/>
      <w:rPr>
        <w:rFonts w:hint="default" w:eastAsia="宋体"/>
        <w:lang w:val="en-US" w:eastAsia="zh-CN"/>
      </w:rPr>
    </w:pPr>
    <w:r>
      <w:rPr>
        <w:rFonts w:hint="eastAsia" w:eastAsia="宋体"/>
        <w:lang w:val="en-US" w:eastAsia="zh-CN"/>
      </w:rPr>
      <w:t>12</w:t>
    </w:r>
  </w:p>
  <w:p w14:paraId="192D6070">
    <w:pPr>
      <w:spacing w:before="120" w:after="120"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DE42D3"/>
    <w:multiLevelType w:val="singleLevel"/>
    <w:tmpl w:val="04DE42D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2"/>
  <w:displayBackgroundShape w:val="1"/>
  <w:embedTrueTypeFonts/>
  <w:saveSubset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IzYzQwNzY5MzVhODU3ZTgxODNmOTM3YmI5MThiZTcifQ=="/>
  </w:docVars>
  <w:rsids>
    <w:rsidRoot w:val="00CA2911"/>
    <w:rsid w:val="000753EB"/>
    <w:rsid w:val="004F0557"/>
    <w:rsid w:val="00603C4A"/>
    <w:rsid w:val="008166C4"/>
    <w:rsid w:val="008E3718"/>
    <w:rsid w:val="009142B4"/>
    <w:rsid w:val="00970CE3"/>
    <w:rsid w:val="009724C2"/>
    <w:rsid w:val="009A6975"/>
    <w:rsid w:val="00A55BA0"/>
    <w:rsid w:val="00BD00A8"/>
    <w:rsid w:val="00C26FF4"/>
    <w:rsid w:val="00CA2911"/>
    <w:rsid w:val="00EF2AC2"/>
    <w:rsid w:val="00FC5C54"/>
    <w:rsid w:val="01EC5C3E"/>
    <w:rsid w:val="03B62093"/>
    <w:rsid w:val="048A1565"/>
    <w:rsid w:val="05EE5CC1"/>
    <w:rsid w:val="06F11DE8"/>
    <w:rsid w:val="06F85085"/>
    <w:rsid w:val="072639A0"/>
    <w:rsid w:val="07846919"/>
    <w:rsid w:val="08B051B8"/>
    <w:rsid w:val="08B51480"/>
    <w:rsid w:val="0B941820"/>
    <w:rsid w:val="0BA2188B"/>
    <w:rsid w:val="0BA5031A"/>
    <w:rsid w:val="0D6B4803"/>
    <w:rsid w:val="0E3270CE"/>
    <w:rsid w:val="0E807E3A"/>
    <w:rsid w:val="0F6C6610"/>
    <w:rsid w:val="0FCE4303"/>
    <w:rsid w:val="103046B6"/>
    <w:rsid w:val="1154735C"/>
    <w:rsid w:val="13765A8D"/>
    <w:rsid w:val="13BB1914"/>
    <w:rsid w:val="14F670A8"/>
    <w:rsid w:val="15FB06EE"/>
    <w:rsid w:val="1629525B"/>
    <w:rsid w:val="1642631D"/>
    <w:rsid w:val="16A92BBA"/>
    <w:rsid w:val="16F972DB"/>
    <w:rsid w:val="16FA2753"/>
    <w:rsid w:val="183F2B14"/>
    <w:rsid w:val="1A1826C3"/>
    <w:rsid w:val="1C9828F5"/>
    <w:rsid w:val="1DEF2053"/>
    <w:rsid w:val="235651B5"/>
    <w:rsid w:val="23A9148E"/>
    <w:rsid w:val="25DD3BF3"/>
    <w:rsid w:val="26633EE7"/>
    <w:rsid w:val="282D0BDB"/>
    <w:rsid w:val="285919D0"/>
    <w:rsid w:val="293D1DB5"/>
    <w:rsid w:val="29763EBB"/>
    <w:rsid w:val="2A0C4820"/>
    <w:rsid w:val="2AA902C1"/>
    <w:rsid w:val="2AA9206F"/>
    <w:rsid w:val="2B0A6304"/>
    <w:rsid w:val="2C11611D"/>
    <w:rsid w:val="2C5D1363"/>
    <w:rsid w:val="2CB216AE"/>
    <w:rsid w:val="2D947006"/>
    <w:rsid w:val="2DB36AB9"/>
    <w:rsid w:val="2DFE0923"/>
    <w:rsid w:val="2F1F6DA3"/>
    <w:rsid w:val="2FED0C50"/>
    <w:rsid w:val="317E7687"/>
    <w:rsid w:val="31CE4EB3"/>
    <w:rsid w:val="32087FC3"/>
    <w:rsid w:val="332E5807"/>
    <w:rsid w:val="372E4027"/>
    <w:rsid w:val="3794149D"/>
    <w:rsid w:val="38E93DCC"/>
    <w:rsid w:val="3A704957"/>
    <w:rsid w:val="3C8F7316"/>
    <w:rsid w:val="3E915508"/>
    <w:rsid w:val="40907B01"/>
    <w:rsid w:val="421F4207"/>
    <w:rsid w:val="425A3F23"/>
    <w:rsid w:val="465A0995"/>
    <w:rsid w:val="470D2537"/>
    <w:rsid w:val="474119B1"/>
    <w:rsid w:val="474B3A79"/>
    <w:rsid w:val="4A4D25BF"/>
    <w:rsid w:val="4BC93EC7"/>
    <w:rsid w:val="4DF3347D"/>
    <w:rsid w:val="528C3A7D"/>
    <w:rsid w:val="52AB07CA"/>
    <w:rsid w:val="53542C10"/>
    <w:rsid w:val="544E58B1"/>
    <w:rsid w:val="546E1AAF"/>
    <w:rsid w:val="589F66DB"/>
    <w:rsid w:val="5AE83531"/>
    <w:rsid w:val="5D3A2E77"/>
    <w:rsid w:val="5FC80088"/>
    <w:rsid w:val="612B5D4E"/>
    <w:rsid w:val="633A772C"/>
    <w:rsid w:val="635A1B7D"/>
    <w:rsid w:val="673B3A73"/>
    <w:rsid w:val="67D16185"/>
    <w:rsid w:val="68C77CB4"/>
    <w:rsid w:val="69D106BF"/>
    <w:rsid w:val="6AD95A7D"/>
    <w:rsid w:val="6C691082"/>
    <w:rsid w:val="6CF21078"/>
    <w:rsid w:val="6D4958F2"/>
    <w:rsid w:val="6F702B44"/>
    <w:rsid w:val="71683514"/>
    <w:rsid w:val="71AF7537"/>
    <w:rsid w:val="72D05778"/>
    <w:rsid w:val="75642FEE"/>
    <w:rsid w:val="75D30DB6"/>
    <w:rsid w:val="77D53A70"/>
    <w:rsid w:val="79036BEB"/>
    <w:rsid w:val="79C25DE7"/>
    <w:rsid w:val="7AEA338E"/>
    <w:rsid w:val="7B694BFB"/>
    <w:rsid w:val="7C120DEF"/>
    <w:rsid w:val="7D083FA0"/>
    <w:rsid w:val="7DB54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autoRedefine/>
    <w:qFormat/>
    <w:uiPriority w:val="1"/>
    <w:pPr>
      <w:spacing w:line="500" w:lineRule="exact"/>
      <w:ind w:firstLine="492" w:firstLineChars="212"/>
      <w:jc w:val="both"/>
    </w:pPr>
    <w:rPr>
      <w:rFonts w:ascii="仿宋" w:hAnsi="仿宋" w:eastAsia="仿宋" w:cs="仿宋"/>
      <w:sz w:val="24"/>
      <w:szCs w:val="24"/>
    </w:rPr>
  </w:style>
  <w:style w:type="paragraph" w:styleId="3">
    <w:name w:val="footer"/>
    <w:basedOn w:val="1"/>
    <w:link w:val="16"/>
    <w:autoRedefine/>
    <w:unhideWhenUsed/>
    <w:qFormat/>
    <w:uiPriority w:val="99"/>
    <w:pPr>
      <w:tabs>
        <w:tab w:val="center" w:pos="4153"/>
        <w:tab w:val="right" w:pos="8306"/>
      </w:tabs>
    </w:pPr>
    <w:rPr>
      <w:sz w:val="18"/>
    </w:rPr>
  </w:style>
  <w:style w:type="paragraph" w:styleId="4">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Title"/>
    <w:qFormat/>
    <w:uiPriority w:val="1"/>
    <w:pPr>
      <w:widowControl w:val="0"/>
      <w:autoSpaceDE w:val="0"/>
      <w:autoSpaceDN w:val="0"/>
      <w:spacing w:before="17" w:line="471" w:lineRule="exact"/>
      <w:ind w:left="2426"/>
    </w:pPr>
    <w:rPr>
      <w:rFonts w:ascii="黑体" w:hAnsi="黑体" w:eastAsia="黑体" w:cs="黑体"/>
      <w:sz w:val="40"/>
      <w:szCs w:val="40"/>
      <w:lang w:val="en-US" w:eastAsia="zh-CN" w:bidi="ar-S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unhideWhenUsed/>
    <w:qFormat/>
    <w:uiPriority w:val="99"/>
  </w:style>
  <w:style w:type="character" w:styleId="10">
    <w:name w:val="Hyperlink"/>
    <w:basedOn w:val="8"/>
    <w:unhideWhenUsed/>
    <w:qFormat/>
    <w:uiPriority w:val="99"/>
    <w:rPr>
      <w:color w:val="0000FF" w:themeColor="hyperlink"/>
      <w:u w:val="single"/>
      <w14:textFill>
        <w14:solidFill>
          <w14:schemeClr w14:val="hlink"/>
        </w14:solidFill>
      </w14:textFill>
    </w:rPr>
  </w:style>
  <w:style w:type="table" w:customStyle="1" w:styleId="11">
    <w:name w:val="Table Normal"/>
    <w:autoRedefine/>
    <w:semiHidden/>
    <w:unhideWhenUsed/>
    <w:qFormat/>
    <w:uiPriority w:val="0"/>
    <w:tblPr>
      <w:tblCellMar>
        <w:top w:w="0" w:type="dxa"/>
        <w:left w:w="0" w:type="dxa"/>
        <w:bottom w:w="0" w:type="dxa"/>
        <w:right w:w="0" w:type="dxa"/>
      </w:tblCellMar>
    </w:tblPr>
  </w:style>
  <w:style w:type="character" w:customStyle="1" w:styleId="12">
    <w:name w:val="正文文本 字符"/>
    <w:basedOn w:val="8"/>
    <w:link w:val="2"/>
    <w:autoRedefine/>
    <w:qFormat/>
    <w:uiPriority w:val="1"/>
    <w:rPr>
      <w:rFonts w:ascii="仿宋" w:hAnsi="仿宋" w:eastAsia="仿宋" w:cs="仿宋"/>
      <w:snapToGrid w:val="0"/>
      <w:color w:val="000000"/>
      <w:sz w:val="24"/>
      <w:szCs w:val="24"/>
      <w:lang w:eastAsia="en-US"/>
    </w:rPr>
  </w:style>
  <w:style w:type="paragraph" w:customStyle="1" w:styleId="13">
    <w:name w:val="列出段落1"/>
    <w:basedOn w:val="1"/>
    <w:autoRedefine/>
    <w:qFormat/>
    <w:uiPriority w:val="99"/>
    <w:pPr>
      <w:widowControl w:val="0"/>
      <w:kinsoku/>
      <w:autoSpaceDE/>
      <w:autoSpaceDN/>
      <w:adjustRightInd/>
      <w:snapToGrid/>
      <w:ind w:firstLine="420" w:firstLineChars="200"/>
      <w:jc w:val="both"/>
      <w:textAlignment w:val="auto"/>
    </w:pPr>
    <w:rPr>
      <w:rFonts w:ascii="Calibri" w:hAnsi="Calibri" w:eastAsia="宋体" w:cs="Calibri"/>
      <w:snapToGrid/>
      <w:kern w:val="2"/>
      <w:lang w:eastAsia="zh-CN"/>
    </w:rPr>
  </w:style>
  <w:style w:type="paragraph" w:styleId="14">
    <w:name w:val="List Paragraph"/>
    <w:basedOn w:val="1"/>
    <w:autoRedefine/>
    <w:qFormat/>
    <w:uiPriority w:val="34"/>
    <w:pPr>
      <w:widowControl w:val="0"/>
      <w:kinsoku/>
      <w:autoSpaceDE/>
      <w:autoSpaceDN/>
      <w:adjustRightInd/>
      <w:snapToGrid/>
      <w:ind w:firstLine="420" w:firstLineChars="200"/>
      <w:jc w:val="both"/>
      <w:textAlignment w:val="auto"/>
    </w:pPr>
    <w:rPr>
      <w:rFonts w:asciiTheme="minorHAnsi" w:hAnsiTheme="minorHAnsi" w:eastAsiaTheme="minorEastAsia" w:cstheme="minorBidi"/>
      <w:snapToGrid/>
      <w:kern w:val="2"/>
      <w:szCs w:val="22"/>
      <w:lang w:eastAsia="zh-CN"/>
    </w:rPr>
  </w:style>
  <w:style w:type="character" w:customStyle="1" w:styleId="15">
    <w:name w:val="Unresolved Mention"/>
    <w:basedOn w:val="8"/>
    <w:semiHidden/>
    <w:unhideWhenUsed/>
    <w:qFormat/>
    <w:uiPriority w:val="99"/>
    <w:rPr>
      <w:color w:val="605E5C"/>
      <w:shd w:val="clear" w:color="auto" w:fill="E1DFDD"/>
    </w:rPr>
  </w:style>
  <w:style w:type="character" w:customStyle="1" w:styleId="16">
    <w:name w:val="页脚 字符"/>
    <w:basedOn w:val="8"/>
    <w:link w:val="3"/>
    <w:qFormat/>
    <w:uiPriority w:val="99"/>
    <w:rPr>
      <w:rFonts w:ascii="Arial" w:hAnsi="Arial" w:eastAsia="Arial" w:cs="Arial"/>
      <w:snapToGrid w:val="0"/>
      <w:color w:val="000000"/>
      <w:sz w:val="18"/>
      <w:szCs w:val="21"/>
      <w:lang w:eastAsia="en-US"/>
    </w:rPr>
  </w:style>
  <w:style w:type="paragraph" w:customStyle="1" w:styleId="17">
    <w:name w:val="Table Paragraph"/>
    <w:basedOn w:val="1"/>
    <w:qFormat/>
    <w:uiPriority w:val="1"/>
    <w:pPr>
      <w:spacing w:before="135"/>
      <w:ind w:left="107"/>
      <w:jc w:val="center"/>
    </w:pPr>
  </w:style>
  <w:style w:type="paragraph" w:customStyle="1" w:styleId="18">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5150</Words>
  <Characters>5219</Characters>
  <Lines>52</Lines>
  <Paragraphs>14</Paragraphs>
  <TotalTime>1</TotalTime>
  <ScaleCrop>false</ScaleCrop>
  <LinksUpToDate>false</LinksUpToDate>
  <CharactersWithSpaces>6361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2024-10-23T03:10:00Z</dcterms:created>
  <dc:creator>LiuChang_Chelsea</dc:creator>
  <cp:lastModifiedBy>张晓艳</cp:lastModifiedBy>
  <cp:lastPrinted>2025-03-07T07:33:00Z</cp:lastPrinted>
  <dcterms:modified xsi:type="dcterms:W3CDTF">2025-03-23T00:36:57Z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2024-05-09T14:13:11Z</vt:filetime>
  </property>
  <property fmtid="{D5CDD505-2E9C-101B-9397-08002B2CF9AE}" pid="4" name="KSOProductBuildVer">
    <vt:lpwstr>2052-12.1.0.20305</vt:lpwstr>
  </property>
  <property fmtid="{D5CDD505-2E9C-101B-9397-08002B2CF9AE}" pid="5" name="ICV">
    <vt:lpwstr>9FAF6C5E237448E1B076779BE46B0DDC_13</vt:lpwstr>
  </property>
  <property fmtid="{D5CDD505-2E9C-101B-9397-08002B2CF9AE}" pid="6" name="KSOTemplateDocerSaveRecord">
    <vt:lpwstr>eyJoZGlkIjoiMzEwNTM5NzYwMDRjMzkwZTVkZjY2ODkwMGIxNGU0OTUiLCJ1c2VySWQiOiIzMjg5MzA5ODkifQ==</vt:lpwstr>
  </property>
</Properties>
</file>