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E89EF" w14:textId="77777777" w:rsidR="003F1A37" w:rsidRDefault="003F1A37" w:rsidP="003F1A37">
      <w:pPr>
        <w:wordWrap w:val="0"/>
        <w:spacing w:line="560" w:lineRule="exact"/>
        <w:jc w:val="both"/>
        <w:rPr>
          <w:rFonts w:ascii="Times New Roman" w:eastAsia="仿宋" w:hAnsi="Times New Roman" w:cs="Times New Roman"/>
          <w:sz w:val="32"/>
          <w:szCs w:val="32"/>
          <w:lang w:eastAsia="zh-CN"/>
        </w:rPr>
      </w:pPr>
      <w:r>
        <w:rPr>
          <w:rFonts w:ascii="Times New Roman" w:eastAsia="仿宋" w:hAnsi="Times New Roman" w:cs="Times New Roman"/>
          <w:sz w:val="32"/>
          <w:szCs w:val="32"/>
          <w:lang w:eastAsia="zh-CN"/>
        </w:rPr>
        <w:t>附件一：</w:t>
      </w:r>
    </w:p>
    <w:p w14:paraId="1B4E9894" w14:textId="77777777" w:rsidR="003F1A37" w:rsidRDefault="003F1A37" w:rsidP="003F1A37">
      <w:pPr>
        <w:widowControl w:val="0"/>
        <w:kinsoku/>
        <w:overflowPunct w:val="0"/>
        <w:autoSpaceDE/>
        <w:autoSpaceDN/>
        <w:adjustRightInd/>
        <w:snapToGrid/>
        <w:spacing w:line="700" w:lineRule="exact"/>
        <w:ind w:right="266"/>
        <w:jc w:val="center"/>
        <w:textAlignment w:val="auto"/>
        <w:rPr>
          <w:rFonts w:ascii="Times New Roman" w:eastAsia="宋体" w:hAnsi="Times New Roman" w:cs="Times New Roman"/>
          <w:bCs/>
          <w:color w:val="000000" w:themeColor="text1"/>
          <w:sz w:val="40"/>
          <w:szCs w:val="40"/>
          <w:lang w:eastAsia="zh-CN"/>
        </w:rPr>
      </w:pPr>
      <w:r>
        <w:rPr>
          <w:rFonts w:ascii="Times New Roman" w:eastAsia="宋体" w:hAnsi="Times New Roman" w:cs="Times New Roman"/>
          <w:bCs/>
          <w:color w:val="000000" w:themeColor="text1"/>
          <w:sz w:val="40"/>
          <w:szCs w:val="40"/>
          <w:lang w:eastAsia="zh-CN"/>
        </w:rPr>
        <w:t>信阳联众置业有限公司破产清算案</w:t>
      </w:r>
    </w:p>
    <w:p w14:paraId="314017E5" w14:textId="77777777" w:rsidR="003F1A37" w:rsidRDefault="003F1A37" w:rsidP="003F1A37">
      <w:pPr>
        <w:widowControl w:val="0"/>
        <w:kinsoku/>
        <w:overflowPunct w:val="0"/>
        <w:autoSpaceDE/>
        <w:autoSpaceDN/>
        <w:adjustRightInd/>
        <w:snapToGrid/>
        <w:spacing w:line="700" w:lineRule="exact"/>
        <w:ind w:right="266"/>
        <w:jc w:val="center"/>
        <w:textAlignment w:val="auto"/>
        <w:rPr>
          <w:rFonts w:ascii="Times New Roman" w:eastAsia="宋体" w:hAnsi="Times New Roman" w:cs="Times New Roman"/>
          <w:bCs/>
          <w:color w:val="000000" w:themeColor="text1"/>
          <w:sz w:val="40"/>
          <w:szCs w:val="40"/>
          <w:lang w:eastAsia="zh-CN"/>
        </w:rPr>
      </w:pPr>
      <w:r>
        <w:rPr>
          <w:rFonts w:ascii="Times New Roman" w:eastAsia="宋体" w:hAnsi="Times New Roman" w:cs="Times New Roman"/>
          <w:bCs/>
          <w:color w:val="000000" w:themeColor="text1"/>
          <w:sz w:val="40"/>
          <w:szCs w:val="40"/>
          <w:lang w:eastAsia="zh-CN"/>
        </w:rPr>
        <w:t>报名意向书（范本）</w:t>
      </w:r>
    </w:p>
    <w:p w14:paraId="02E17387" w14:textId="77777777" w:rsidR="003F1A37" w:rsidRDefault="003F1A37" w:rsidP="003F1A37">
      <w:pPr>
        <w:widowControl w:val="0"/>
        <w:kinsoku/>
        <w:overflowPunct w:val="0"/>
        <w:autoSpaceDE/>
        <w:autoSpaceDN/>
        <w:adjustRightInd/>
        <w:snapToGrid/>
        <w:spacing w:line="560" w:lineRule="exact"/>
        <w:ind w:right="266"/>
        <w:jc w:val="center"/>
        <w:textAlignment w:val="auto"/>
        <w:rPr>
          <w:rFonts w:ascii="Times New Roman" w:eastAsia="仿宋" w:hAnsi="Times New Roman" w:cs="Times New Roman"/>
          <w:b/>
          <w:color w:val="000000" w:themeColor="text1"/>
          <w:sz w:val="28"/>
          <w:szCs w:val="28"/>
          <w:lang w:eastAsia="zh-CN"/>
        </w:rPr>
      </w:pPr>
    </w:p>
    <w:p w14:paraId="1E19B286" w14:textId="77777777" w:rsidR="003F1A37" w:rsidRDefault="003F1A37" w:rsidP="003F1A37">
      <w:pPr>
        <w:pStyle w:val="af2"/>
        <w:widowControl w:val="0"/>
        <w:kinsoku/>
        <w:overflowPunct w:val="0"/>
        <w:autoSpaceDE/>
        <w:autoSpaceDN/>
        <w:adjustRightInd/>
        <w:snapToGrid/>
        <w:spacing w:line="480" w:lineRule="exact"/>
        <w:textAlignment w:val="auto"/>
        <w:rPr>
          <w:rFonts w:ascii="Times New Roman" w:hAnsi="Times New Roman" w:cs="Times New Roman"/>
          <w:b/>
          <w:color w:val="000000" w:themeColor="text1"/>
          <w:sz w:val="28"/>
          <w:szCs w:val="28"/>
          <w:lang w:eastAsia="zh-CN"/>
        </w:rPr>
      </w:pPr>
      <w:r>
        <w:rPr>
          <w:rFonts w:ascii="Times New Roman" w:hAnsi="Times New Roman" w:cs="Times New Roman"/>
          <w:b/>
          <w:color w:val="000000" w:themeColor="text1"/>
          <w:sz w:val="28"/>
          <w:szCs w:val="28"/>
          <w:lang w:eastAsia="zh-CN"/>
        </w:rPr>
        <w:t>信阳联众置业有限公司管理人：</w:t>
      </w:r>
    </w:p>
    <w:p w14:paraId="5AE2862A"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r>
        <w:rPr>
          <w:rFonts w:ascii="Times New Roman" w:hAnsi="Times New Roman" w:cs="Times New Roman"/>
          <w:color w:val="000000" w:themeColor="text1"/>
          <w:sz w:val="28"/>
          <w:szCs w:val="28"/>
          <w:lang w:eastAsia="zh-CN"/>
        </w:rPr>
        <w:t>本公司</w:t>
      </w:r>
      <w:r>
        <w:rPr>
          <w:rFonts w:ascii="Times New Roman" w:hAnsi="Times New Roman" w:cs="Times New Roman"/>
          <w:color w:val="000000" w:themeColor="text1"/>
          <w:sz w:val="28"/>
          <w:szCs w:val="28"/>
          <w:lang w:eastAsia="zh-CN"/>
        </w:rPr>
        <w:t>/</w:t>
      </w:r>
      <w:r>
        <w:rPr>
          <w:rFonts w:ascii="Times New Roman" w:hAnsi="Times New Roman" w:cs="Times New Roman"/>
          <w:color w:val="000000" w:themeColor="text1"/>
          <w:sz w:val="28"/>
          <w:szCs w:val="28"/>
          <w:lang w:eastAsia="zh-CN"/>
        </w:rPr>
        <w:t>本人同意并自愿参与信阳联众置业有限公司破产</w:t>
      </w:r>
      <w:proofErr w:type="gramStart"/>
      <w:r>
        <w:rPr>
          <w:rFonts w:ascii="Times New Roman" w:hAnsi="Times New Roman" w:cs="Times New Roman"/>
          <w:color w:val="000000" w:themeColor="text1"/>
          <w:sz w:val="28"/>
          <w:szCs w:val="28"/>
          <w:lang w:eastAsia="zh-CN"/>
        </w:rPr>
        <w:t>清算案承</w:t>
      </w:r>
      <w:proofErr w:type="gramEnd"/>
      <w:r>
        <w:rPr>
          <w:rFonts w:ascii="Times New Roman" w:hAnsi="Times New Roman" w:cs="Times New Roman"/>
          <w:color w:val="000000" w:themeColor="text1"/>
          <w:sz w:val="28"/>
          <w:szCs w:val="28"/>
          <w:lang w:eastAsia="zh-CN"/>
        </w:rPr>
        <w:t>债式资产买受人的招募和遴选，并承诺接受《信阳联众置业有限公司破产清算案承债式资产买受人招募公告》中的相关安排。本公司</w:t>
      </w:r>
      <w:r>
        <w:rPr>
          <w:rFonts w:ascii="Times New Roman" w:hAnsi="Times New Roman" w:cs="Times New Roman"/>
          <w:color w:val="000000" w:themeColor="text1"/>
          <w:sz w:val="28"/>
          <w:szCs w:val="28"/>
          <w:lang w:eastAsia="zh-CN"/>
        </w:rPr>
        <w:t>/</w:t>
      </w:r>
      <w:r>
        <w:rPr>
          <w:rFonts w:ascii="Times New Roman" w:hAnsi="Times New Roman" w:cs="Times New Roman"/>
          <w:color w:val="000000" w:themeColor="text1"/>
          <w:sz w:val="28"/>
          <w:szCs w:val="28"/>
          <w:lang w:eastAsia="zh-CN"/>
        </w:rPr>
        <w:t>本人对承债式资产负债包的竞买价格为</w:t>
      </w:r>
      <w:r>
        <w:rPr>
          <w:rFonts w:ascii="Times New Roman" w:hAnsi="Times New Roman" w:cs="Times New Roman"/>
          <w:color w:val="000000" w:themeColor="text1"/>
          <w:sz w:val="28"/>
          <w:szCs w:val="28"/>
          <w:u w:val="single"/>
          <w:lang w:eastAsia="zh-CN"/>
        </w:rPr>
        <w:t xml:space="preserve">               </w:t>
      </w:r>
      <w:r>
        <w:rPr>
          <w:rFonts w:ascii="Times New Roman" w:hAnsi="Times New Roman" w:cs="Times New Roman"/>
          <w:color w:val="000000" w:themeColor="text1"/>
          <w:sz w:val="28"/>
          <w:szCs w:val="28"/>
          <w:lang w:eastAsia="zh-CN"/>
        </w:rPr>
        <w:t>元。</w:t>
      </w:r>
    </w:p>
    <w:p w14:paraId="3F41CEAD"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b/>
          <w:color w:val="000000" w:themeColor="text1"/>
          <w:sz w:val="28"/>
          <w:szCs w:val="28"/>
          <w:lang w:eastAsia="zh-CN"/>
        </w:rPr>
      </w:pPr>
      <w:r>
        <w:rPr>
          <w:rFonts w:ascii="Times New Roman" w:hAnsi="Times New Roman" w:cs="Times New Roman"/>
          <w:color w:val="000000" w:themeColor="text1"/>
          <w:sz w:val="28"/>
          <w:szCs w:val="28"/>
          <w:lang w:eastAsia="zh-CN"/>
        </w:rPr>
        <w:t>本公司</w:t>
      </w:r>
      <w:r>
        <w:rPr>
          <w:rFonts w:ascii="Times New Roman" w:hAnsi="Times New Roman" w:cs="Times New Roman"/>
          <w:color w:val="000000" w:themeColor="text1"/>
          <w:sz w:val="28"/>
          <w:szCs w:val="28"/>
          <w:lang w:eastAsia="zh-CN"/>
        </w:rPr>
        <w:t>/</w:t>
      </w:r>
      <w:r>
        <w:rPr>
          <w:rFonts w:ascii="Times New Roman" w:hAnsi="Times New Roman" w:cs="Times New Roman"/>
          <w:color w:val="000000" w:themeColor="text1"/>
          <w:sz w:val="28"/>
          <w:szCs w:val="28"/>
          <w:lang w:eastAsia="zh-CN"/>
        </w:rPr>
        <w:t>本人</w:t>
      </w:r>
      <w:r>
        <w:rPr>
          <w:rFonts w:ascii="Times New Roman" w:hAnsi="Times New Roman" w:cs="Times New Roman"/>
          <w:color w:val="000000" w:themeColor="text1"/>
          <w:sz w:val="28"/>
          <w:szCs w:val="28"/>
          <w:lang w:eastAsia="zh-Hans"/>
        </w:rPr>
        <w:t>已通过下列账户自愿</w:t>
      </w:r>
      <w:r>
        <w:rPr>
          <w:rFonts w:ascii="Times New Roman" w:hAnsi="Times New Roman" w:cs="Times New Roman"/>
          <w:color w:val="000000" w:themeColor="text1"/>
          <w:sz w:val="28"/>
          <w:szCs w:val="28"/>
          <w:lang w:eastAsia="zh-CN"/>
        </w:rPr>
        <w:t>向指定账户支付</w:t>
      </w:r>
      <w:r>
        <w:rPr>
          <w:rFonts w:ascii="Times New Roman" w:hAnsi="Times New Roman" w:cs="Times New Roman"/>
          <w:color w:val="000000" w:themeColor="text1"/>
          <w:sz w:val="28"/>
          <w:szCs w:val="28"/>
          <w:lang w:eastAsia="zh-Hans"/>
        </w:rPr>
        <w:t>了</w:t>
      </w:r>
      <w:r>
        <w:rPr>
          <w:rFonts w:ascii="Times New Roman" w:hAnsi="Times New Roman" w:cs="Times New Roman"/>
          <w:color w:val="000000" w:themeColor="text1"/>
          <w:sz w:val="28"/>
          <w:szCs w:val="28"/>
          <w:lang w:eastAsia="zh-CN"/>
        </w:rPr>
        <w:t>保证金。在符合退还保证金</w:t>
      </w:r>
      <w:r>
        <w:rPr>
          <w:rFonts w:ascii="Times New Roman" w:hAnsi="Times New Roman" w:cs="Times New Roman"/>
          <w:color w:val="000000" w:themeColor="text1"/>
          <w:sz w:val="28"/>
          <w:szCs w:val="28"/>
          <w:lang w:eastAsia="zh-Hans"/>
        </w:rPr>
        <w:t>情况</w:t>
      </w:r>
      <w:r>
        <w:rPr>
          <w:rFonts w:ascii="Times New Roman" w:hAnsi="Times New Roman" w:cs="Times New Roman"/>
          <w:color w:val="000000" w:themeColor="text1"/>
          <w:sz w:val="28"/>
          <w:szCs w:val="28"/>
          <w:lang w:eastAsia="zh-CN"/>
        </w:rPr>
        <w:t>下，管理人可以将保证金无息</w:t>
      </w:r>
      <w:r>
        <w:rPr>
          <w:rFonts w:ascii="Times New Roman" w:hAnsi="Times New Roman" w:cs="Times New Roman"/>
          <w:color w:val="000000" w:themeColor="text1"/>
          <w:sz w:val="28"/>
          <w:szCs w:val="28"/>
          <w:lang w:eastAsia="zh-Hans"/>
        </w:rPr>
        <w:t>原路</w:t>
      </w:r>
      <w:r>
        <w:rPr>
          <w:rFonts w:ascii="Times New Roman" w:hAnsi="Times New Roman" w:cs="Times New Roman"/>
          <w:color w:val="000000" w:themeColor="text1"/>
          <w:sz w:val="28"/>
          <w:szCs w:val="28"/>
          <w:lang w:eastAsia="zh-CN"/>
        </w:rPr>
        <w:t>退还至</w:t>
      </w:r>
      <w:r>
        <w:rPr>
          <w:rFonts w:ascii="Times New Roman" w:hAnsi="Times New Roman" w:cs="Times New Roman"/>
          <w:color w:val="000000" w:themeColor="text1"/>
          <w:sz w:val="28"/>
          <w:szCs w:val="28"/>
          <w:lang w:eastAsia="zh-Hans"/>
        </w:rPr>
        <w:t>该</w:t>
      </w:r>
      <w:r>
        <w:rPr>
          <w:rFonts w:ascii="Times New Roman" w:hAnsi="Times New Roman" w:cs="Times New Roman"/>
          <w:color w:val="000000" w:themeColor="text1"/>
          <w:sz w:val="28"/>
          <w:szCs w:val="28"/>
          <w:lang w:eastAsia="zh-CN"/>
        </w:rPr>
        <w:t>账户：</w:t>
      </w:r>
    </w:p>
    <w:p w14:paraId="5AA29F62"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r>
        <w:rPr>
          <w:rFonts w:ascii="Times New Roman" w:hAnsi="Times New Roman" w:cs="Times New Roman"/>
          <w:color w:val="000000" w:themeColor="text1"/>
          <w:sz w:val="28"/>
          <w:szCs w:val="28"/>
          <w:lang w:eastAsia="zh-CN"/>
        </w:rPr>
        <w:t>账户名称：</w:t>
      </w:r>
    </w:p>
    <w:p w14:paraId="2BC958F5"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r>
        <w:rPr>
          <w:rFonts w:ascii="Times New Roman" w:hAnsi="Times New Roman" w:cs="Times New Roman"/>
          <w:color w:val="000000" w:themeColor="text1"/>
          <w:sz w:val="28"/>
          <w:szCs w:val="28"/>
          <w:lang w:eastAsia="zh-CN"/>
        </w:rPr>
        <w:t>开户行：</w:t>
      </w:r>
    </w:p>
    <w:p w14:paraId="66666720"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r>
        <w:rPr>
          <w:rFonts w:ascii="Times New Roman" w:hAnsi="Times New Roman" w:cs="Times New Roman"/>
          <w:color w:val="000000" w:themeColor="text1"/>
          <w:sz w:val="28"/>
          <w:szCs w:val="28"/>
          <w:lang w:eastAsia="zh-CN"/>
        </w:rPr>
        <w:t>账号：</w:t>
      </w:r>
    </w:p>
    <w:p w14:paraId="018F1257"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p>
    <w:p w14:paraId="68BF53AB" w14:textId="77777777" w:rsidR="003F1A37" w:rsidRDefault="003F1A37" w:rsidP="003F1A37">
      <w:pPr>
        <w:pStyle w:val="af2"/>
        <w:widowControl w:val="0"/>
        <w:kinsoku/>
        <w:overflowPunct w:val="0"/>
        <w:autoSpaceDE/>
        <w:autoSpaceDN/>
        <w:adjustRightInd/>
        <w:snapToGrid/>
        <w:spacing w:line="480" w:lineRule="exact"/>
        <w:ind w:firstLineChars="200" w:firstLine="562"/>
        <w:textAlignment w:val="auto"/>
        <w:rPr>
          <w:rFonts w:ascii="Times New Roman" w:hAnsi="Times New Roman" w:cs="Times New Roman"/>
          <w:b/>
          <w:color w:val="000000" w:themeColor="text1"/>
          <w:sz w:val="28"/>
          <w:szCs w:val="28"/>
          <w:lang w:eastAsia="zh-CN"/>
        </w:rPr>
      </w:pPr>
      <w:r>
        <w:rPr>
          <w:rFonts w:ascii="Times New Roman" w:hAnsi="Times New Roman" w:cs="Times New Roman"/>
          <w:b/>
          <w:color w:val="000000" w:themeColor="text1"/>
          <w:sz w:val="28"/>
          <w:szCs w:val="28"/>
          <w:lang w:eastAsia="zh-CN"/>
        </w:rPr>
        <w:t>本公司</w:t>
      </w:r>
      <w:r>
        <w:rPr>
          <w:rFonts w:ascii="Times New Roman" w:hAnsi="Times New Roman" w:cs="Times New Roman"/>
          <w:b/>
          <w:color w:val="000000" w:themeColor="text1"/>
          <w:sz w:val="28"/>
          <w:szCs w:val="28"/>
          <w:lang w:eastAsia="zh-CN"/>
        </w:rPr>
        <w:t>/</w:t>
      </w:r>
      <w:r>
        <w:rPr>
          <w:rFonts w:ascii="Times New Roman" w:hAnsi="Times New Roman" w:cs="Times New Roman"/>
          <w:b/>
          <w:color w:val="000000" w:themeColor="text1"/>
          <w:sz w:val="28"/>
          <w:szCs w:val="28"/>
          <w:lang w:eastAsia="zh-CN"/>
        </w:rPr>
        <w:t>本人通讯方式如下：</w:t>
      </w:r>
    </w:p>
    <w:p w14:paraId="0EF9AC94"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r>
        <w:rPr>
          <w:rFonts w:ascii="Times New Roman" w:hAnsi="Times New Roman" w:cs="Times New Roman"/>
          <w:color w:val="000000" w:themeColor="text1"/>
          <w:sz w:val="28"/>
          <w:szCs w:val="28"/>
          <w:lang w:eastAsia="zh-CN"/>
        </w:rPr>
        <w:t>联系人：</w:t>
      </w:r>
    </w:p>
    <w:p w14:paraId="1B5E6676"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r>
        <w:rPr>
          <w:rFonts w:ascii="Times New Roman" w:hAnsi="Times New Roman" w:cs="Times New Roman"/>
          <w:color w:val="000000" w:themeColor="text1"/>
          <w:sz w:val="28"/>
          <w:szCs w:val="28"/>
          <w:lang w:eastAsia="zh-CN"/>
        </w:rPr>
        <w:t>联系电话：</w:t>
      </w:r>
    </w:p>
    <w:p w14:paraId="0F8D754B"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color w:val="000000" w:themeColor="text1"/>
          <w:sz w:val="28"/>
          <w:szCs w:val="28"/>
          <w:lang w:eastAsia="zh-CN"/>
        </w:rPr>
      </w:pPr>
      <w:r>
        <w:rPr>
          <w:rFonts w:ascii="Times New Roman" w:hAnsi="Times New Roman" w:cs="Times New Roman"/>
          <w:color w:val="000000" w:themeColor="text1"/>
          <w:sz w:val="28"/>
          <w:szCs w:val="28"/>
          <w:lang w:eastAsia="zh-CN"/>
        </w:rPr>
        <w:t>电子邮箱：</w:t>
      </w:r>
    </w:p>
    <w:p w14:paraId="40D9691B" w14:textId="77777777" w:rsidR="003F1A37" w:rsidRDefault="003F1A37" w:rsidP="003F1A37">
      <w:pPr>
        <w:pStyle w:val="af2"/>
        <w:widowControl w:val="0"/>
        <w:kinsoku/>
        <w:overflowPunct w:val="0"/>
        <w:autoSpaceDE/>
        <w:autoSpaceDN/>
        <w:adjustRightInd/>
        <w:snapToGrid/>
        <w:spacing w:line="480" w:lineRule="exact"/>
        <w:ind w:firstLineChars="200" w:firstLine="560"/>
        <w:textAlignment w:val="auto"/>
        <w:rPr>
          <w:rFonts w:ascii="Times New Roman" w:hAnsi="Times New Roman" w:cs="Times New Roman"/>
          <w:b/>
          <w:color w:val="000000" w:themeColor="text1"/>
          <w:sz w:val="28"/>
          <w:szCs w:val="28"/>
          <w:lang w:eastAsia="zh-CN"/>
        </w:rPr>
      </w:pPr>
      <w:r>
        <w:rPr>
          <w:rFonts w:ascii="Times New Roman" w:hAnsi="Times New Roman" w:cs="Times New Roman"/>
          <w:color w:val="000000" w:themeColor="text1"/>
          <w:sz w:val="28"/>
          <w:szCs w:val="28"/>
          <w:lang w:eastAsia="zh-CN"/>
        </w:rPr>
        <w:t>通讯地址：</w:t>
      </w:r>
    </w:p>
    <w:p w14:paraId="6FA206C0" w14:textId="77777777" w:rsidR="003F1A37" w:rsidRDefault="003F1A37" w:rsidP="003F1A37">
      <w:pPr>
        <w:widowControl w:val="0"/>
        <w:kinsoku/>
        <w:wordWrap w:val="0"/>
        <w:overflowPunct w:val="0"/>
        <w:autoSpaceDE/>
        <w:autoSpaceDN/>
        <w:adjustRightInd/>
        <w:snapToGrid/>
        <w:spacing w:line="480" w:lineRule="exact"/>
        <w:ind w:right="960"/>
        <w:jc w:val="right"/>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承债式资产买受人（公章）：</w:t>
      </w:r>
      <w:r>
        <w:rPr>
          <w:rFonts w:ascii="Times New Roman" w:eastAsia="仿宋" w:hAnsi="Times New Roman" w:cs="Times New Roman"/>
          <w:color w:val="000000" w:themeColor="text1"/>
          <w:sz w:val="28"/>
          <w:szCs w:val="28"/>
          <w:lang w:eastAsia="zh-CN"/>
        </w:rPr>
        <w:t xml:space="preserve">     </w:t>
      </w:r>
    </w:p>
    <w:p w14:paraId="35E9DAB4" w14:textId="77777777" w:rsidR="003F1A37" w:rsidRDefault="003F1A37" w:rsidP="003F1A37">
      <w:pPr>
        <w:widowControl w:val="0"/>
        <w:kinsoku/>
        <w:wordWrap w:val="0"/>
        <w:overflowPunct w:val="0"/>
        <w:autoSpaceDE/>
        <w:autoSpaceDN/>
        <w:adjustRightInd/>
        <w:snapToGrid/>
        <w:spacing w:line="480" w:lineRule="exact"/>
        <w:ind w:right="960"/>
        <w:jc w:val="right"/>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法定代表人或负责人（签章）：</w:t>
      </w:r>
      <w:r>
        <w:rPr>
          <w:rFonts w:ascii="Times New Roman" w:eastAsia="仿宋" w:hAnsi="Times New Roman" w:cs="Times New Roman"/>
          <w:color w:val="000000" w:themeColor="text1"/>
          <w:sz w:val="28"/>
          <w:szCs w:val="28"/>
          <w:lang w:eastAsia="zh-CN"/>
        </w:rPr>
        <w:t xml:space="preserve">     </w:t>
      </w:r>
    </w:p>
    <w:p w14:paraId="6777F50B" w14:textId="77777777" w:rsidR="003F1A37" w:rsidRDefault="003F1A37" w:rsidP="003F1A37">
      <w:pPr>
        <w:widowControl w:val="0"/>
        <w:kinsoku/>
        <w:overflowPunct w:val="0"/>
        <w:autoSpaceDE/>
        <w:autoSpaceDN/>
        <w:adjustRightInd/>
        <w:snapToGrid/>
        <w:spacing w:line="480" w:lineRule="exact"/>
        <w:ind w:right="960"/>
        <w:jc w:val="right"/>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年</w:t>
      </w:r>
      <w:r>
        <w:rPr>
          <w:rFonts w:ascii="Times New Roman" w:eastAsia="仿宋" w:hAnsi="Times New Roman" w:cs="Times New Roman"/>
          <w:color w:val="000000" w:themeColor="text1"/>
          <w:sz w:val="28"/>
          <w:szCs w:val="28"/>
          <w:lang w:eastAsia="zh-CN"/>
        </w:rPr>
        <w:t xml:space="preserve">     </w:t>
      </w:r>
      <w:r>
        <w:rPr>
          <w:rFonts w:ascii="Times New Roman" w:eastAsia="仿宋" w:hAnsi="Times New Roman" w:cs="Times New Roman"/>
          <w:color w:val="000000" w:themeColor="text1"/>
          <w:sz w:val="28"/>
          <w:szCs w:val="28"/>
          <w:lang w:eastAsia="zh-CN"/>
        </w:rPr>
        <w:t>月</w:t>
      </w:r>
      <w:r>
        <w:rPr>
          <w:rFonts w:ascii="Times New Roman" w:eastAsia="仿宋" w:hAnsi="Times New Roman" w:cs="Times New Roman"/>
          <w:color w:val="000000" w:themeColor="text1"/>
          <w:sz w:val="28"/>
          <w:szCs w:val="28"/>
          <w:lang w:eastAsia="zh-CN"/>
        </w:rPr>
        <w:t xml:space="preserve">     </w:t>
      </w:r>
      <w:r>
        <w:rPr>
          <w:rFonts w:ascii="Times New Roman" w:eastAsia="仿宋" w:hAnsi="Times New Roman" w:cs="Times New Roman"/>
          <w:color w:val="000000" w:themeColor="text1"/>
          <w:sz w:val="28"/>
          <w:szCs w:val="28"/>
          <w:lang w:eastAsia="zh-CN"/>
        </w:rPr>
        <w:t>日</w:t>
      </w:r>
      <w:r>
        <w:rPr>
          <w:rFonts w:ascii="Times New Roman" w:eastAsia="仿宋" w:hAnsi="Times New Roman" w:cs="Times New Roman"/>
          <w:color w:val="000000" w:themeColor="text1"/>
          <w:sz w:val="28"/>
          <w:szCs w:val="28"/>
          <w:lang w:eastAsia="zh-CN"/>
        </w:rPr>
        <w:t xml:space="preserve"> </w:t>
      </w:r>
    </w:p>
    <w:p w14:paraId="0000960B" w14:textId="77777777" w:rsidR="003F1A37" w:rsidRDefault="003F1A37" w:rsidP="003F1A37">
      <w:pPr>
        <w:widowControl w:val="0"/>
        <w:kinsoku/>
        <w:overflowPunct w:val="0"/>
        <w:autoSpaceDE/>
        <w:autoSpaceDN/>
        <w:adjustRightInd/>
        <w:snapToGrid/>
        <w:spacing w:line="480" w:lineRule="exact"/>
        <w:ind w:right="960"/>
        <w:jc w:val="right"/>
        <w:textAlignment w:val="auto"/>
        <w:rPr>
          <w:rFonts w:ascii="Times New Roman" w:eastAsia="仿宋" w:hAnsi="Times New Roman" w:cs="Times New Roman"/>
          <w:color w:val="000000" w:themeColor="text1"/>
          <w:sz w:val="28"/>
          <w:szCs w:val="28"/>
          <w:lang w:eastAsia="zh-CN"/>
        </w:rPr>
      </w:pPr>
    </w:p>
    <w:p w14:paraId="3188DED1" w14:textId="77777777" w:rsidR="003F1A37" w:rsidRDefault="003F1A37" w:rsidP="003F1A37">
      <w:pPr>
        <w:widowControl w:val="0"/>
        <w:kinsoku/>
        <w:overflowPunct w:val="0"/>
        <w:autoSpaceDE/>
        <w:autoSpaceDN/>
        <w:adjustRightInd/>
        <w:snapToGrid/>
        <w:spacing w:line="480" w:lineRule="exact"/>
        <w:ind w:right="266" w:firstLineChars="200" w:firstLine="448"/>
        <w:jc w:val="both"/>
        <w:textAlignment w:val="auto"/>
        <w:rPr>
          <w:rFonts w:ascii="Times New Roman" w:eastAsia="仿宋" w:hAnsi="Times New Roman" w:cs="Times New Roman"/>
          <w:b/>
          <w:iCs/>
          <w:color w:val="000000" w:themeColor="text1"/>
          <w:w w:val="93"/>
          <w:sz w:val="24"/>
          <w:szCs w:val="24"/>
          <w:u w:val="single"/>
          <w:lang w:eastAsia="zh-CN"/>
        </w:rPr>
      </w:pPr>
    </w:p>
    <w:p w14:paraId="6AD8C1F4" w14:textId="77777777" w:rsidR="003F1A37" w:rsidRDefault="003F1A37" w:rsidP="003F1A37">
      <w:pPr>
        <w:widowControl w:val="0"/>
        <w:kinsoku/>
        <w:overflowPunct w:val="0"/>
        <w:autoSpaceDE/>
        <w:autoSpaceDN/>
        <w:adjustRightInd/>
        <w:snapToGrid/>
        <w:spacing w:line="480" w:lineRule="exact"/>
        <w:ind w:right="266" w:firstLineChars="200" w:firstLine="523"/>
        <w:jc w:val="both"/>
        <w:textAlignment w:val="auto"/>
        <w:rPr>
          <w:rFonts w:ascii="Times New Roman" w:hAnsi="Times New Roman" w:cs="Times New Roman"/>
          <w:b/>
          <w:sz w:val="28"/>
          <w:szCs w:val="32"/>
          <w:lang w:eastAsia="zh-CN"/>
        </w:rPr>
      </w:pPr>
      <w:r>
        <w:rPr>
          <w:rFonts w:ascii="Times New Roman" w:eastAsia="仿宋" w:hAnsi="Times New Roman" w:cs="Times New Roman"/>
          <w:b/>
          <w:iCs/>
          <w:color w:val="000000" w:themeColor="text1"/>
          <w:w w:val="93"/>
          <w:sz w:val="28"/>
          <w:szCs w:val="28"/>
          <w:u w:val="single"/>
          <w:lang w:eastAsia="zh-CN"/>
        </w:rPr>
        <w:t>注：（本意向书仅供参考，请报名参与者根据实际情况准备相关内容，但不得少于上述信息）</w:t>
      </w:r>
    </w:p>
    <w:p w14:paraId="1895A6F4" w14:textId="77777777" w:rsidR="003F1A37" w:rsidRDefault="003F1A37" w:rsidP="003F1A37">
      <w:pPr>
        <w:wordWrap w:val="0"/>
        <w:spacing w:line="560" w:lineRule="exact"/>
        <w:ind w:firstLineChars="200" w:firstLine="640"/>
        <w:jc w:val="both"/>
        <w:rPr>
          <w:rFonts w:ascii="Times New Roman" w:eastAsia="仿宋" w:hAnsi="Times New Roman" w:cs="Times New Roman"/>
          <w:sz w:val="32"/>
          <w:szCs w:val="32"/>
          <w:lang w:eastAsia="zh-CN"/>
        </w:rPr>
      </w:pPr>
    </w:p>
    <w:p w14:paraId="4032951D" w14:textId="77777777" w:rsidR="003F1A37" w:rsidRDefault="003F1A37" w:rsidP="003F1A37">
      <w:pPr>
        <w:rPr>
          <w:rFonts w:ascii="Times New Roman" w:eastAsia="仿宋" w:hAnsi="Times New Roman" w:cs="Times New Roman"/>
          <w:sz w:val="32"/>
          <w:szCs w:val="32"/>
          <w:lang w:eastAsia="zh-CN"/>
        </w:rPr>
      </w:pPr>
      <w:r>
        <w:rPr>
          <w:rFonts w:ascii="Times New Roman" w:eastAsia="仿宋" w:hAnsi="Times New Roman" w:cs="Times New Roman"/>
          <w:sz w:val="32"/>
          <w:szCs w:val="32"/>
          <w:lang w:eastAsia="zh-CN"/>
        </w:rPr>
        <w:t>附件二：</w:t>
      </w:r>
    </w:p>
    <w:p w14:paraId="6F8F5565" w14:textId="77777777" w:rsidR="003F1A37" w:rsidRDefault="003F1A37" w:rsidP="003F1A37">
      <w:pPr>
        <w:widowControl w:val="0"/>
        <w:kinsoku/>
        <w:overflowPunct w:val="0"/>
        <w:autoSpaceDE/>
        <w:autoSpaceDN/>
        <w:adjustRightInd/>
        <w:snapToGrid/>
        <w:spacing w:line="560" w:lineRule="exact"/>
        <w:ind w:left="2090" w:right="2369"/>
        <w:jc w:val="center"/>
        <w:textAlignment w:val="auto"/>
        <w:rPr>
          <w:rFonts w:ascii="Times New Roman" w:eastAsia="宋体" w:hAnsi="Times New Roman" w:cs="Times New Roman"/>
          <w:bCs/>
          <w:color w:val="000000" w:themeColor="text1"/>
          <w:sz w:val="40"/>
          <w:szCs w:val="40"/>
          <w:lang w:eastAsia="zh-CN"/>
        </w:rPr>
      </w:pPr>
      <w:r>
        <w:rPr>
          <w:rFonts w:ascii="Times New Roman" w:eastAsia="宋体" w:hAnsi="Times New Roman" w:cs="Times New Roman"/>
          <w:bCs/>
          <w:color w:val="000000" w:themeColor="text1"/>
          <w:sz w:val="40"/>
          <w:szCs w:val="40"/>
          <w:lang w:eastAsia="zh-CN"/>
        </w:rPr>
        <w:t>授权委托书</w:t>
      </w:r>
    </w:p>
    <w:p w14:paraId="68CBF80E" w14:textId="77777777" w:rsidR="003F1A37" w:rsidRDefault="003F1A37" w:rsidP="003F1A37">
      <w:pPr>
        <w:widowControl w:val="0"/>
        <w:kinsoku/>
        <w:overflowPunct w:val="0"/>
        <w:autoSpaceDE/>
        <w:autoSpaceDN/>
        <w:adjustRightInd/>
        <w:snapToGrid/>
        <w:spacing w:line="560" w:lineRule="exact"/>
        <w:ind w:left="2090" w:right="2369"/>
        <w:jc w:val="center"/>
        <w:textAlignment w:val="auto"/>
        <w:rPr>
          <w:rFonts w:ascii="Times New Roman" w:eastAsia="仿宋" w:hAnsi="Times New Roman" w:cs="Times New Roman"/>
          <w:b/>
          <w:color w:val="000000" w:themeColor="text1"/>
          <w:sz w:val="32"/>
          <w:szCs w:val="32"/>
          <w:lang w:eastAsia="zh-CN"/>
        </w:rPr>
      </w:pPr>
    </w:p>
    <w:p w14:paraId="73F80E5E" w14:textId="77777777" w:rsidR="003F1A37" w:rsidRDefault="003F1A37" w:rsidP="003F1A37">
      <w:pPr>
        <w:widowControl w:val="0"/>
        <w:tabs>
          <w:tab w:val="left" w:pos="528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委托人：</w:t>
      </w:r>
    </w:p>
    <w:p w14:paraId="0E4C31D3" w14:textId="77777777" w:rsidR="003F1A37" w:rsidRDefault="003F1A37" w:rsidP="003F1A37">
      <w:pPr>
        <w:widowControl w:val="0"/>
        <w:tabs>
          <w:tab w:val="left" w:pos="528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统一社会信用代码：</w:t>
      </w:r>
      <w:r>
        <w:rPr>
          <w:rFonts w:ascii="Times New Roman" w:eastAsia="仿宋" w:hAnsi="Times New Roman" w:cs="Times New Roman"/>
          <w:color w:val="000000" w:themeColor="text1"/>
          <w:sz w:val="28"/>
          <w:szCs w:val="28"/>
          <w:lang w:eastAsia="zh-CN"/>
        </w:rPr>
        <w:t xml:space="preserve">               </w:t>
      </w:r>
    </w:p>
    <w:p w14:paraId="1C2020EE" w14:textId="77777777" w:rsidR="003F1A37" w:rsidRDefault="003F1A37" w:rsidP="003F1A37">
      <w:pPr>
        <w:widowControl w:val="0"/>
        <w:tabs>
          <w:tab w:val="left" w:pos="528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法定代表人（负责人）：</w:t>
      </w:r>
    </w:p>
    <w:p w14:paraId="179C038F" w14:textId="77777777" w:rsidR="003F1A37" w:rsidRDefault="003F1A37" w:rsidP="003F1A37">
      <w:pPr>
        <w:widowControl w:val="0"/>
        <w:tabs>
          <w:tab w:val="left" w:pos="336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联系方式：</w:t>
      </w:r>
    </w:p>
    <w:p w14:paraId="57414829" w14:textId="77777777" w:rsidR="003F1A37" w:rsidRDefault="003F1A37" w:rsidP="003F1A37">
      <w:pPr>
        <w:widowControl w:val="0"/>
        <w:tabs>
          <w:tab w:val="left" w:pos="336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p>
    <w:p w14:paraId="7E7A241C" w14:textId="77777777" w:rsidR="003F1A37" w:rsidRDefault="003F1A37" w:rsidP="003F1A37">
      <w:pPr>
        <w:widowControl w:val="0"/>
        <w:tabs>
          <w:tab w:val="left" w:pos="528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受托人：</w:t>
      </w:r>
      <w:r>
        <w:rPr>
          <w:rFonts w:ascii="Times New Roman" w:eastAsia="仿宋" w:hAnsi="Times New Roman" w:cs="Times New Roman"/>
          <w:color w:val="000000" w:themeColor="text1"/>
          <w:sz w:val="28"/>
          <w:szCs w:val="28"/>
          <w:lang w:eastAsia="zh-CN"/>
        </w:rPr>
        <w:tab/>
      </w:r>
    </w:p>
    <w:p w14:paraId="2EC8307F" w14:textId="77777777" w:rsidR="003F1A37" w:rsidRDefault="003F1A37" w:rsidP="003F1A37">
      <w:pPr>
        <w:widowControl w:val="0"/>
        <w:tabs>
          <w:tab w:val="left" w:pos="528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身份证号码：</w:t>
      </w:r>
    </w:p>
    <w:p w14:paraId="50F94862" w14:textId="77777777" w:rsidR="003F1A37" w:rsidRDefault="003F1A37" w:rsidP="003F1A37">
      <w:pPr>
        <w:widowControl w:val="0"/>
        <w:tabs>
          <w:tab w:val="left" w:pos="3360"/>
        </w:tabs>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联系方式：</w:t>
      </w:r>
    </w:p>
    <w:p w14:paraId="065AC60D" w14:textId="77777777" w:rsidR="003F1A37" w:rsidRDefault="003F1A37" w:rsidP="003F1A37">
      <w:pPr>
        <w:widowControl w:val="0"/>
        <w:tabs>
          <w:tab w:val="left" w:pos="3360"/>
        </w:tabs>
        <w:kinsoku/>
        <w:overflowPunct w:val="0"/>
        <w:autoSpaceDE/>
        <w:autoSpaceDN/>
        <w:adjustRightInd/>
        <w:snapToGrid/>
        <w:spacing w:line="440" w:lineRule="exact"/>
        <w:textAlignment w:val="auto"/>
        <w:rPr>
          <w:rFonts w:ascii="Times New Roman" w:eastAsia="仿宋" w:hAnsi="Times New Roman" w:cs="Times New Roman"/>
          <w:color w:val="000000" w:themeColor="text1"/>
          <w:sz w:val="28"/>
          <w:szCs w:val="28"/>
          <w:lang w:eastAsia="zh-CN"/>
        </w:rPr>
      </w:pPr>
    </w:p>
    <w:p w14:paraId="636C8A28" w14:textId="77777777" w:rsidR="003F1A37" w:rsidRDefault="003F1A37" w:rsidP="003F1A37">
      <w:pPr>
        <w:widowControl w:val="0"/>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委托人就信阳联众置业有限公司破产清算案（以下简称</w:t>
      </w:r>
      <w:r>
        <w:rPr>
          <w:rFonts w:ascii="Times New Roman" w:eastAsia="仿宋" w:hAnsi="Times New Roman" w:cs="Times New Roman"/>
          <w:color w:val="000000" w:themeColor="text1"/>
          <w:sz w:val="28"/>
          <w:szCs w:val="28"/>
          <w:lang w:eastAsia="zh-CN"/>
        </w:rPr>
        <w:t>“</w:t>
      </w:r>
      <w:r>
        <w:rPr>
          <w:rFonts w:ascii="Times New Roman" w:eastAsia="仿宋" w:hAnsi="Times New Roman" w:cs="Times New Roman"/>
          <w:color w:val="000000" w:themeColor="text1"/>
          <w:sz w:val="28"/>
          <w:szCs w:val="28"/>
          <w:lang w:eastAsia="zh-CN"/>
        </w:rPr>
        <w:t>本案</w:t>
      </w:r>
      <w:r>
        <w:rPr>
          <w:rFonts w:ascii="Times New Roman" w:eastAsia="仿宋" w:hAnsi="Times New Roman" w:cs="Times New Roman"/>
          <w:color w:val="000000" w:themeColor="text1"/>
          <w:sz w:val="28"/>
          <w:szCs w:val="28"/>
          <w:lang w:eastAsia="zh-CN"/>
        </w:rPr>
        <w:t>”</w:t>
      </w:r>
      <w:r>
        <w:rPr>
          <w:rFonts w:ascii="Times New Roman" w:eastAsia="仿宋" w:hAnsi="Times New Roman" w:cs="Times New Roman"/>
          <w:color w:val="000000" w:themeColor="text1"/>
          <w:sz w:val="28"/>
          <w:szCs w:val="28"/>
          <w:lang w:eastAsia="zh-CN"/>
        </w:rPr>
        <w:t>），特委</w:t>
      </w:r>
      <w:proofErr w:type="gramStart"/>
      <w:r>
        <w:rPr>
          <w:rFonts w:ascii="Times New Roman" w:eastAsia="仿宋" w:hAnsi="Times New Roman" w:cs="Times New Roman"/>
          <w:color w:val="000000" w:themeColor="text1"/>
          <w:sz w:val="28"/>
          <w:szCs w:val="28"/>
          <w:lang w:eastAsia="zh-CN"/>
        </w:rPr>
        <w:t>托上述</w:t>
      </w:r>
      <w:proofErr w:type="gramEnd"/>
      <w:r>
        <w:rPr>
          <w:rFonts w:ascii="Times New Roman" w:eastAsia="仿宋" w:hAnsi="Times New Roman" w:cs="Times New Roman"/>
          <w:color w:val="000000" w:themeColor="text1"/>
          <w:sz w:val="28"/>
          <w:szCs w:val="28"/>
          <w:lang w:eastAsia="zh-CN"/>
        </w:rPr>
        <w:t>受托人作为代理人，参加本案承债式资产买受人招募工作。受托人的代理权限为特别授权，包括但不限于：</w:t>
      </w:r>
    </w:p>
    <w:p w14:paraId="55FD0B87" w14:textId="77777777" w:rsidR="003F1A37" w:rsidRDefault="003F1A37" w:rsidP="003F1A37">
      <w:pPr>
        <w:widowControl w:val="0"/>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1.</w:t>
      </w:r>
      <w:r>
        <w:rPr>
          <w:rFonts w:ascii="Times New Roman" w:eastAsia="仿宋" w:hAnsi="Times New Roman" w:cs="Times New Roman"/>
          <w:color w:val="000000" w:themeColor="text1"/>
          <w:sz w:val="28"/>
          <w:szCs w:val="28"/>
          <w:lang w:eastAsia="zh-CN"/>
        </w:rPr>
        <w:t>向本案管理人报名参加承债式资产买受人招募、提交相关证明文件及资料，进行尽职调查，参与竞争性谈判，向管理人</w:t>
      </w:r>
      <w:proofErr w:type="gramStart"/>
      <w:r>
        <w:rPr>
          <w:rFonts w:ascii="Times New Roman" w:eastAsia="仿宋" w:hAnsi="Times New Roman" w:cs="Times New Roman"/>
          <w:color w:val="000000" w:themeColor="text1"/>
          <w:sz w:val="28"/>
          <w:szCs w:val="28"/>
          <w:lang w:eastAsia="zh-CN"/>
        </w:rPr>
        <w:t>作出</w:t>
      </w:r>
      <w:proofErr w:type="gramEnd"/>
      <w:r>
        <w:rPr>
          <w:rFonts w:ascii="Times New Roman" w:eastAsia="仿宋" w:hAnsi="Times New Roman" w:cs="Times New Roman"/>
          <w:color w:val="000000" w:themeColor="text1"/>
          <w:sz w:val="28"/>
          <w:szCs w:val="28"/>
          <w:lang w:eastAsia="zh-CN"/>
        </w:rPr>
        <w:t>投资承诺，并处理其他投资人招募相关事宜；</w:t>
      </w:r>
    </w:p>
    <w:p w14:paraId="67B02291" w14:textId="77777777" w:rsidR="003F1A37" w:rsidRDefault="003F1A37" w:rsidP="003F1A37">
      <w:pPr>
        <w:widowControl w:val="0"/>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2.</w:t>
      </w:r>
      <w:r>
        <w:rPr>
          <w:rFonts w:ascii="Times New Roman" w:eastAsia="仿宋" w:hAnsi="Times New Roman" w:cs="Times New Roman"/>
          <w:color w:val="000000" w:themeColor="text1"/>
          <w:sz w:val="28"/>
          <w:szCs w:val="28"/>
          <w:lang w:eastAsia="zh-CN"/>
        </w:rPr>
        <w:t>签署、递交、接收和转送有关本案中承债式资产买受人招募的各类法律文件及其他资料；</w:t>
      </w:r>
    </w:p>
    <w:p w14:paraId="6B2AFD6C" w14:textId="77777777" w:rsidR="003F1A37" w:rsidRDefault="003F1A37" w:rsidP="003F1A37">
      <w:pPr>
        <w:widowControl w:val="0"/>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3.</w:t>
      </w:r>
      <w:r>
        <w:rPr>
          <w:rFonts w:ascii="Times New Roman" w:eastAsia="仿宋" w:hAnsi="Times New Roman" w:cs="Times New Roman"/>
          <w:color w:val="000000" w:themeColor="text1"/>
          <w:sz w:val="28"/>
          <w:szCs w:val="28"/>
          <w:lang w:eastAsia="zh-CN"/>
        </w:rPr>
        <w:t>处理与本案相关的其他各项事务。</w:t>
      </w:r>
    </w:p>
    <w:p w14:paraId="6B4915E3" w14:textId="77777777" w:rsidR="003F1A37" w:rsidRDefault="003F1A37" w:rsidP="003F1A37">
      <w:pPr>
        <w:widowControl w:val="0"/>
        <w:kinsoku/>
        <w:overflowPunct w:val="0"/>
        <w:autoSpaceDE/>
        <w:autoSpaceDN/>
        <w:adjustRightInd/>
        <w:snapToGrid/>
        <w:spacing w:line="440" w:lineRule="exact"/>
        <w:ind w:right="333" w:firstLineChars="200" w:firstLine="560"/>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受托人在本案中签署的所有文件和处理的所有相关事务，委托人均予以承认，并承担相应法律责任。</w:t>
      </w:r>
    </w:p>
    <w:p w14:paraId="6DD996D4" w14:textId="77777777" w:rsidR="003F1A37" w:rsidRDefault="003F1A37" w:rsidP="003F1A37">
      <w:pPr>
        <w:widowControl w:val="0"/>
        <w:kinsoku/>
        <w:overflowPunct w:val="0"/>
        <w:autoSpaceDE/>
        <w:autoSpaceDN/>
        <w:adjustRightInd/>
        <w:snapToGrid/>
        <w:spacing w:line="440" w:lineRule="exact"/>
        <w:ind w:left="598"/>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委托期限：自</w:t>
      </w:r>
      <w:r>
        <w:rPr>
          <w:rFonts w:ascii="Times New Roman" w:eastAsia="仿宋" w:hAnsi="Times New Roman" w:cs="Times New Roman"/>
          <w:color w:val="000000" w:themeColor="text1"/>
          <w:sz w:val="28"/>
          <w:szCs w:val="28"/>
          <w:lang w:eastAsia="zh-Hans"/>
        </w:rPr>
        <w:t>本授权出具之日</w:t>
      </w:r>
      <w:r>
        <w:rPr>
          <w:rFonts w:ascii="Times New Roman" w:eastAsia="仿宋" w:hAnsi="Times New Roman" w:cs="Times New Roman"/>
          <w:color w:val="000000" w:themeColor="text1"/>
          <w:sz w:val="28"/>
          <w:szCs w:val="28"/>
          <w:lang w:eastAsia="zh-CN"/>
        </w:rPr>
        <w:t>起</w:t>
      </w:r>
      <w:proofErr w:type="gramStart"/>
      <w:r>
        <w:rPr>
          <w:rFonts w:ascii="Times New Roman" w:eastAsia="仿宋" w:hAnsi="Times New Roman" w:cs="Times New Roman"/>
          <w:color w:val="000000" w:themeColor="text1"/>
          <w:sz w:val="28"/>
          <w:szCs w:val="28"/>
          <w:lang w:eastAsia="zh-CN"/>
        </w:rPr>
        <w:t>至委托</w:t>
      </w:r>
      <w:proofErr w:type="gramEnd"/>
      <w:r>
        <w:rPr>
          <w:rFonts w:ascii="Times New Roman" w:eastAsia="仿宋" w:hAnsi="Times New Roman" w:cs="Times New Roman"/>
          <w:color w:val="000000" w:themeColor="text1"/>
          <w:sz w:val="28"/>
          <w:szCs w:val="28"/>
          <w:lang w:eastAsia="zh-CN"/>
        </w:rPr>
        <w:t>事项完结为止。</w:t>
      </w:r>
    </w:p>
    <w:p w14:paraId="4F7C3C79" w14:textId="77777777" w:rsidR="003F1A37" w:rsidRDefault="003F1A37" w:rsidP="003F1A37">
      <w:pPr>
        <w:pStyle w:val="af2"/>
        <w:widowControl w:val="0"/>
        <w:kinsoku/>
        <w:overflowPunct w:val="0"/>
        <w:autoSpaceDE/>
        <w:autoSpaceDN/>
        <w:adjustRightInd/>
        <w:snapToGrid/>
        <w:spacing w:line="440" w:lineRule="exact"/>
        <w:textAlignment w:val="auto"/>
        <w:rPr>
          <w:rFonts w:ascii="Times New Roman" w:hAnsi="Times New Roman" w:cs="Times New Roman"/>
          <w:color w:val="000000" w:themeColor="text1"/>
          <w:sz w:val="28"/>
          <w:szCs w:val="28"/>
          <w:lang w:eastAsia="zh-CN"/>
        </w:rPr>
      </w:pPr>
    </w:p>
    <w:p w14:paraId="6C28D8BA" w14:textId="77777777" w:rsidR="003F1A37" w:rsidRDefault="003F1A37" w:rsidP="003F1A37">
      <w:pPr>
        <w:widowControl w:val="0"/>
        <w:kinsoku/>
        <w:overflowPunct w:val="0"/>
        <w:autoSpaceDE/>
        <w:autoSpaceDN/>
        <w:adjustRightInd/>
        <w:snapToGrid/>
        <w:spacing w:line="440" w:lineRule="exact"/>
        <w:ind w:right="340"/>
        <w:jc w:val="center"/>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 xml:space="preserve">         </w:t>
      </w:r>
      <w:r>
        <w:rPr>
          <w:rFonts w:ascii="Times New Roman" w:eastAsia="仿宋" w:hAnsi="Times New Roman" w:cs="Times New Roman"/>
          <w:color w:val="000000" w:themeColor="text1"/>
          <w:sz w:val="28"/>
          <w:szCs w:val="28"/>
          <w:lang w:eastAsia="zh-CN"/>
        </w:rPr>
        <w:t>委托人（盖章）：</w:t>
      </w:r>
    </w:p>
    <w:p w14:paraId="760F518D" w14:textId="77777777" w:rsidR="003F1A37" w:rsidRDefault="003F1A37" w:rsidP="003F1A37">
      <w:pPr>
        <w:widowControl w:val="0"/>
        <w:kinsoku/>
        <w:overflowPunct w:val="0"/>
        <w:autoSpaceDE/>
        <w:autoSpaceDN/>
        <w:adjustRightInd/>
        <w:snapToGrid/>
        <w:spacing w:line="440" w:lineRule="exact"/>
        <w:jc w:val="center"/>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 xml:space="preserve">                  </w:t>
      </w:r>
      <w:r>
        <w:rPr>
          <w:rFonts w:ascii="Times New Roman" w:eastAsia="仿宋" w:hAnsi="Times New Roman" w:cs="Times New Roman"/>
          <w:color w:val="000000" w:themeColor="text1"/>
          <w:sz w:val="28"/>
          <w:szCs w:val="28"/>
          <w:lang w:eastAsia="zh-CN"/>
        </w:rPr>
        <w:t>法定代表人</w:t>
      </w:r>
      <w:r>
        <w:rPr>
          <w:rFonts w:ascii="Times New Roman" w:eastAsia="仿宋" w:hAnsi="Times New Roman" w:cs="Times New Roman"/>
          <w:color w:val="000000" w:themeColor="text1"/>
          <w:sz w:val="28"/>
          <w:szCs w:val="28"/>
          <w:lang w:eastAsia="zh-CN"/>
        </w:rPr>
        <w:t>/</w:t>
      </w:r>
      <w:r>
        <w:rPr>
          <w:rFonts w:ascii="Times New Roman" w:eastAsia="仿宋" w:hAnsi="Times New Roman" w:cs="Times New Roman"/>
          <w:color w:val="000000" w:themeColor="text1"/>
          <w:sz w:val="28"/>
          <w:szCs w:val="28"/>
          <w:lang w:eastAsia="zh-CN"/>
        </w:rPr>
        <w:t>负责人（签字）：</w:t>
      </w:r>
    </w:p>
    <w:p w14:paraId="44B88356" w14:textId="77777777" w:rsidR="003F1A37" w:rsidRDefault="003F1A37" w:rsidP="003F1A37">
      <w:pPr>
        <w:widowControl w:val="0"/>
        <w:kinsoku/>
        <w:overflowPunct w:val="0"/>
        <w:autoSpaceDE/>
        <w:autoSpaceDN/>
        <w:adjustRightInd/>
        <w:snapToGrid/>
        <w:spacing w:line="440" w:lineRule="exact"/>
        <w:ind w:right="1440"/>
        <w:jc w:val="right"/>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 xml:space="preserve">           </w:t>
      </w:r>
      <w:r>
        <w:rPr>
          <w:rFonts w:ascii="Times New Roman" w:eastAsia="仿宋" w:hAnsi="Times New Roman" w:cs="Times New Roman"/>
          <w:color w:val="000000" w:themeColor="text1"/>
          <w:sz w:val="28"/>
          <w:szCs w:val="28"/>
          <w:lang w:eastAsia="zh-CN"/>
        </w:rPr>
        <w:t>年</w:t>
      </w:r>
      <w:r>
        <w:rPr>
          <w:rFonts w:ascii="Times New Roman" w:eastAsia="仿宋" w:hAnsi="Times New Roman" w:cs="Times New Roman"/>
          <w:color w:val="000000" w:themeColor="text1"/>
          <w:sz w:val="28"/>
          <w:szCs w:val="28"/>
          <w:lang w:eastAsia="zh-CN"/>
        </w:rPr>
        <w:t xml:space="preserve">     </w:t>
      </w:r>
      <w:r>
        <w:rPr>
          <w:rFonts w:ascii="Times New Roman" w:eastAsia="仿宋" w:hAnsi="Times New Roman" w:cs="Times New Roman"/>
          <w:color w:val="000000" w:themeColor="text1"/>
          <w:sz w:val="28"/>
          <w:szCs w:val="28"/>
          <w:lang w:eastAsia="zh-CN"/>
        </w:rPr>
        <w:t>月</w:t>
      </w:r>
      <w:r>
        <w:rPr>
          <w:rFonts w:ascii="Times New Roman" w:eastAsia="仿宋" w:hAnsi="Times New Roman" w:cs="Times New Roman"/>
          <w:color w:val="000000" w:themeColor="text1"/>
          <w:sz w:val="28"/>
          <w:szCs w:val="28"/>
          <w:lang w:eastAsia="zh-CN"/>
        </w:rPr>
        <w:t xml:space="preserve">     </w:t>
      </w:r>
      <w:r>
        <w:rPr>
          <w:rFonts w:ascii="Times New Roman" w:eastAsia="仿宋" w:hAnsi="Times New Roman" w:cs="Times New Roman"/>
          <w:color w:val="000000" w:themeColor="text1"/>
          <w:sz w:val="28"/>
          <w:szCs w:val="28"/>
          <w:lang w:eastAsia="zh-CN"/>
        </w:rPr>
        <w:t>日</w:t>
      </w:r>
      <w:r>
        <w:rPr>
          <w:rFonts w:ascii="Times New Roman" w:eastAsia="仿宋" w:hAnsi="Times New Roman" w:cs="Times New Roman"/>
          <w:color w:val="000000" w:themeColor="text1"/>
          <w:sz w:val="28"/>
          <w:szCs w:val="28"/>
          <w:lang w:eastAsia="zh-CN"/>
        </w:rPr>
        <w:t xml:space="preserve">  </w:t>
      </w:r>
    </w:p>
    <w:p w14:paraId="7593507B" w14:textId="77777777" w:rsidR="003F1A37" w:rsidRDefault="003F1A37" w:rsidP="003F1A37">
      <w:pPr>
        <w:widowControl w:val="0"/>
        <w:kinsoku/>
        <w:overflowPunct w:val="0"/>
        <w:autoSpaceDE/>
        <w:autoSpaceDN/>
        <w:adjustRightInd/>
        <w:snapToGrid/>
        <w:spacing w:line="440" w:lineRule="exact"/>
        <w:textAlignment w:val="auto"/>
        <w:rPr>
          <w:rFonts w:ascii="Times New Roman" w:eastAsia="仿宋" w:hAnsi="Times New Roman" w:cs="Times New Roman"/>
          <w:color w:val="000000" w:themeColor="text1"/>
          <w:sz w:val="28"/>
          <w:szCs w:val="28"/>
          <w:lang w:eastAsia="zh-CN"/>
        </w:rPr>
      </w:pPr>
      <w:r>
        <w:rPr>
          <w:rFonts w:ascii="Times New Roman" w:eastAsia="仿宋" w:hAnsi="Times New Roman" w:cs="Times New Roman"/>
          <w:color w:val="000000" w:themeColor="text1"/>
          <w:sz w:val="28"/>
          <w:szCs w:val="28"/>
          <w:lang w:eastAsia="zh-CN"/>
        </w:rPr>
        <w:t>附：委托人营业执照、法定代表人身份证明、法定代表人身份证复印件、受托人身份证复印件（均需加盖委托人印章）</w:t>
      </w:r>
    </w:p>
    <w:p w14:paraId="2F838182" w14:textId="77777777" w:rsidR="003F1A37" w:rsidRDefault="003F1A37" w:rsidP="003F1A37">
      <w:pPr>
        <w:widowControl w:val="0"/>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p>
    <w:p w14:paraId="630C37C2" w14:textId="77777777" w:rsidR="003F1A37" w:rsidRDefault="003F1A37" w:rsidP="003F1A37">
      <w:pPr>
        <w:widowControl w:val="0"/>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p>
    <w:p w14:paraId="66C3FE04" w14:textId="77777777" w:rsidR="003F1A37" w:rsidRDefault="003F1A37" w:rsidP="003F1A37">
      <w:pPr>
        <w:wordWrap w:val="0"/>
        <w:spacing w:line="560" w:lineRule="exact"/>
        <w:jc w:val="both"/>
        <w:rPr>
          <w:rFonts w:ascii="Times New Roman" w:eastAsia="仿宋" w:hAnsi="Times New Roman" w:cs="Times New Roman"/>
          <w:sz w:val="32"/>
          <w:szCs w:val="32"/>
          <w:lang w:eastAsia="zh-CN"/>
        </w:rPr>
      </w:pPr>
      <w:r>
        <w:rPr>
          <w:rFonts w:ascii="Times New Roman" w:eastAsia="仿宋" w:hAnsi="Times New Roman" w:cs="Times New Roman"/>
          <w:sz w:val="32"/>
          <w:szCs w:val="32"/>
          <w:lang w:eastAsia="zh-CN"/>
        </w:rPr>
        <w:t>附件三：</w:t>
      </w:r>
    </w:p>
    <w:p w14:paraId="07F4D8EA" w14:textId="77777777" w:rsidR="003F1A37" w:rsidRDefault="003F1A37" w:rsidP="003F1A37">
      <w:pPr>
        <w:wordWrap w:val="0"/>
        <w:spacing w:line="560" w:lineRule="exact"/>
        <w:jc w:val="center"/>
        <w:rPr>
          <w:rFonts w:ascii="Times New Roman" w:eastAsia="宋体" w:hAnsi="Times New Roman" w:cs="Times New Roman"/>
          <w:bCs/>
          <w:color w:val="000000" w:themeColor="text1"/>
          <w:sz w:val="44"/>
          <w:szCs w:val="44"/>
          <w:lang w:eastAsia="zh-CN"/>
        </w:rPr>
      </w:pPr>
      <w:r>
        <w:rPr>
          <w:rFonts w:ascii="Times New Roman" w:eastAsia="宋体" w:hAnsi="Times New Roman" w:cs="Times New Roman"/>
          <w:bCs/>
          <w:color w:val="000000" w:themeColor="text1"/>
          <w:sz w:val="44"/>
          <w:szCs w:val="44"/>
          <w:lang w:eastAsia="zh-CN"/>
        </w:rPr>
        <w:t>承诺函</w:t>
      </w:r>
    </w:p>
    <w:p w14:paraId="57324D57" w14:textId="77777777" w:rsidR="003F1A37" w:rsidRDefault="003F1A37" w:rsidP="003F1A37">
      <w:pPr>
        <w:widowControl w:val="0"/>
        <w:kinsoku/>
        <w:overflowPunct w:val="0"/>
        <w:autoSpaceDE/>
        <w:autoSpaceDN/>
        <w:adjustRightInd/>
        <w:snapToGrid/>
        <w:spacing w:line="440" w:lineRule="exact"/>
        <w:ind w:firstLineChars="200" w:firstLine="560"/>
        <w:textAlignment w:val="auto"/>
        <w:rPr>
          <w:rFonts w:ascii="Times New Roman" w:eastAsia="仿宋" w:hAnsi="Times New Roman" w:cs="Times New Roman"/>
          <w:color w:val="000000" w:themeColor="text1"/>
          <w:sz w:val="28"/>
          <w:szCs w:val="28"/>
          <w:lang w:eastAsia="zh-CN"/>
        </w:rPr>
      </w:pPr>
    </w:p>
    <w:p w14:paraId="3FCDF59F" w14:textId="77777777" w:rsidR="003F1A37" w:rsidRDefault="003F1A37" w:rsidP="003F1A37">
      <w:pPr>
        <w:widowControl w:val="0"/>
        <w:kinsoku/>
        <w:overflowPunct w:val="0"/>
        <w:autoSpaceDE/>
        <w:autoSpaceDN/>
        <w:adjustRightInd/>
        <w:snapToGrid/>
        <w:spacing w:line="560" w:lineRule="exact"/>
        <w:ind w:firstLineChars="200" w:firstLine="640"/>
        <w:jc w:val="both"/>
        <w:textAlignment w:val="auto"/>
        <w:rPr>
          <w:rFonts w:ascii="Times New Roman" w:eastAsia="仿宋" w:hAnsi="Times New Roman" w:cs="Times New Roman"/>
          <w:color w:val="000000" w:themeColor="text1"/>
          <w:sz w:val="32"/>
          <w:szCs w:val="32"/>
          <w:lang w:eastAsia="zh-CN"/>
        </w:rPr>
      </w:pPr>
      <w:r>
        <w:rPr>
          <w:rFonts w:ascii="Times New Roman" w:eastAsia="仿宋" w:hAnsi="Times New Roman" w:cs="Times New Roman"/>
          <w:color w:val="000000" w:themeColor="text1"/>
          <w:sz w:val="32"/>
          <w:szCs w:val="32"/>
          <w:lang w:eastAsia="zh-CN"/>
        </w:rPr>
        <w:t>本公司</w:t>
      </w:r>
      <w:r>
        <w:rPr>
          <w:rFonts w:ascii="Times New Roman" w:eastAsia="仿宋" w:hAnsi="Times New Roman" w:cs="Times New Roman"/>
          <w:color w:val="000000" w:themeColor="text1"/>
          <w:sz w:val="32"/>
          <w:szCs w:val="32"/>
          <w:lang w:eastAsia="zh-CN"/>
        </w:rPr>
        <w:t>/</w:t>
      </w:r>
      <w:r>
        <w:rPr>
          <w:rFonts w:ascii="Times New Roman" w:eastAsia="仿宋" w:hAnsi="Times New Roman" w:cs="Times New Roman"/>
          <w:color w:val="000000" w:themeColor="text1"/>
          <w:sz w:val="32"/>
          <w:szCs w:val="32"/>
          <w:lang w:eastAsia="zh-CN"/>
        </w:rPr>
        <w:t>本人自愿参与信阳联众置业有限公司破产</w:t>
      </w:r>
      <w:proofErr w:type="gramStart"/>
      <w:r>
        <w:rPr>
          <w:rFonts w:ascii="Times New Roman" w:eastAsia="仿宋" w:hAnsi="Times New Roman" w:cs="Times New Roman"/>
          <w:color w:val="000000" w:themeColor="text1"/>
          <w:sz w:val="32"/>
          <w:szCs w:val="32"/>
          <w:lang w:eastAsia="zh-CN"/>
        </w:rPr>
        <w:t>清算案承</w:t>
      </w:r>
      <w:proofErr w:type="gramEnd"/>
      <w:r>
        <w:rPr>
          <w:rFonts w:ascii="Times New Roman" w:eastAsia="仿宋" w:hAnsi="Times New Roman" w:cs="Times New Roman"/>
          <w:color w:val="000000" w:themeColor="text1"/>
          <w:sz w:val="32"/>
          <w:szCs w:val="32"/>
          <w:lang w:eastAsia="zh-CN"/>
        </w:rPr>
        <w:t>债式资产买受人的招募和遴选，本公司</w:t>
      </w:r>
      <w:r>
        <w:rPr>
          <w:rFonts w:ascii="Times New Roman" w:eastAsia="仿宋" w:hAnsi="Times New Roman" w:cs="Times New Roman"/>
          <w:color w:val="000000" w:themeColor="text1"/>
          <w:sz w:val="32"/>
          <w:szCs w:val="32"/>
          <w:lang w:eastAsia="zh-CN"/>
        </w:rPr>
        <w:t>/</w:t>
      </w:r>
      <w:r>
        <w:rPr>
          <w:rFonts w:ascii="Times New Roman" w:eastAsia="仿宋" w:hAnsi="Times New Roman" w:cs="Times New Roman"/>
          <w:color w:val="000000" w:themeColor="text1"/>
          <w:sz w:val="32"/>
          <w:szCs w:val="32"/>
          <w:lang w:eastAsia="zh-CN"/>
        </w:rPr>
        <w:t>本人承诺：</w:t>
      </w:r>
    </w:p>
    <w:p w14:paraId="5B54A7A2" w14:textId="77777777" w:rsidR="003F1A37" w:rsidRDefault="003F1A37" w:rsidP="003F1A37">
      <w:pPr>
        <w:widowControl w:val="0"/>
        <w:numPr>
          <w:ilvl w:val="0"/>
          <w:numId w:val="1"/>
        </w:numPr>
        <w:kinsoku/>
        <w:overflowPunct w:val="0"/>
        <w:autoSpaceDE/>
        <w:autoSpaceDN/>
        <w:adjustRightInd/>
        <w:snapToGrid/>
        <w:spacing w:line="560" w:lineRule="exact"/>
        <w:ind w:firstLineChars="200" w:firstLine="640"/>
        <w:jc w:val="both"/>
        <w:textAlignment w:val="auto"/>
        <w:rPr>
          <w:rFonts w:ascii="Times New Roman" w:eastAsia="仿宋" w:hAnsi="Times New Roman" w:cs="Times New Roman"/>
          <w:color w:val="000000" w:themeColor="text1"/>
          <w:sz w:val="32"/>
          <w:szCs w:val="32"/>
          <w:lang w:eastAsia="zh-CN"/>
        </w:rPr>
      </w:pPr>
      <w:r>
        <w:rPr>
          <w:rFonts w:ascii="Times New Roman" w:eastAsia="仿宋" w:hAnsi="Times New Roman" w:cs="Times New Roman"/>
          <w:color w:val="000000" w:themeColor="text1"/>
          <w:sz w:val="32"/>
          <w:szCs w:val="32"/>
          <w:lang w:eastAsia="zh-CN"/>
        </w:rPr>
        <w:t>本公司</w:t>
      </w:r>
      <w:r>
        <w:rPr>
          <w:rFonts w:ascii="Times New Roman" w:eastAsia="仿宋" w:hAnsi="Times New Roman" w:cs="Times New Roman"/>
          <w:color w:val="000000" w:themeColor="text1"/>
          <w:sz w:val="32"/>
          <w:szCs w:val="32"/>
          <w:lang w:eastAsia="zh-CN"/>
        </w:rPr>
        <w:t>/</w:t>
      </w:r>
      <w:r>
        <w:rPr>
          <w:rFonts w:ascii="Times New Roman" w:eastAsia="仿宋" w:hAnsi="Times New Roman" w:cs="Times New Roman"/>
          <w:color w:val="000000" w:themeColor="text1"/>
          <w:sz w:val="32"/>
          <w:szCs w:val="32"/>
          <w:lang w:eastAsia="zh-CN"/>
        </w:rPr>
        <w:t>本人同意接受《信阳联众置业有限公司破产清算案承债式资产买受人招募公告》中约定的承债式资产买受人所应承担的义务。</w:t>
      </w:r>
    </w:p>
    <w:p w14:paraId="59AFC7A5" w14:textId="77777777" w:rsidR="003F1A37" w:rsidRDefault="003F1A37" w:rsidP="003F1A37">
      <w:pPr>
        <w:widowControl w:val="0"/>
        <w:numPr>
          <w:ilvl w:val="0"/>
          <w:numId w:val="1"/>
        </w:numPr>
        <w:kinsoku/>
        <w:overflowPunct w:val="0"/>
        <w:autoSpaceDE/>
        <w:autoSpaceDN/>
        <w:adjustRightInd/>
        <w:snapToGrid/>
        <w:spacing w:line="560" w:lineRule="exact"/>
        <w:ind w:firstLineChars="200" w:firstLine="640"/>
        <w:jc w:val="both"/>
        <w:textAlignment w:val="auto"/>
        <w:rPr>
          <w:rFonts w:ascii="Times New Roman" w:eastAsia="仿宋" w:hAnsi="Times New Roman" w:cs="Times New Roman"/>
          <w:color w:val="000000" w:themeColor="text1"/>
          <w:sz w:val="32"/>
          <w:szCs w:val="32"/>
          <w:lang w:eastAsia="zh-CN"/>
        </w:rPr>
      </w:pPr>
      <w:r>
        <w:rPr>
          <w:rFonts w:ascii="Times New Roman" w:eastAsia="仿宋" w:hAnsi="Times New Roman" w:cs="Times New Roman"/>
          <w:color w:val="000000" w:themeColor="text1"/>
          <w:sz w:val="32"/>
          <w:szCs w:val="32"/>
          <w:lang w:eastAsia="zh-CN"/>
        </w:rPr>
        <w:t>本公司</w:t>
      </w:r>
      <w:r>
        <w:rPr>
          <w:rFonts w:ascii="Times New Roman" w:eastAsia="仿宋" w:hAnsi="Times New Roman" w:cs="Times New Roman"/>
          <w:color w:val="000000" w:themeColor="text1"/>
          <w:sz w:val="32"/>
          <w:szCs w:val="32"/>
          <w:lang w:eastAsia="zh-CN"/>
        </w:rPr>
        <w:t>/</w:t>
      </w:r>
      <w:r>
        <w:rPr>
          <w:rFonts w:ascii="Times New Roman" w:eastAsia="仿宋" w:hAnsi="Times New Roman" w:cs="Times New Roman"/>
          <w:color w:val="000000" w:themeColor="text1"/>
          <w:sz w:val="32"/>
          <w:szCs w:val="32"/>
          <w:lang w:eastAsia="zh-CN"/>
        </w:rPr>
        <w:t>本人已认真阅读了《信阳联众置业有限公司破产清算案承债式资产买受人招募公告》中的各项内容，同时对本次交易进行了充分的尽职调查，已充分地了解并愿意承担本次交易所涉及的各项风险。</w:t>
      </w:r>
    </w:p>
    <w:p w14:paraId="478ADDF5" w14:textId="77777777" w:rsidR="003F1A37" w:rsidRDefault="003F1A37" w:rsidP="003F1A37">
      <w:pPr>
        <w:widowControl w:val="0"/>
        <w:numPr>
          <w:ilvl w:val="0"/>
          <w:numId w:val="1"/>
        </w:numPr>
        <w:kinsoku/>
        <w:overflowPunct w:val="0"/>
        <w:autoSpaceDE/>
        <w:autoSpaceDN/>
        <w:adjustRightInd/>
        <w:snapToGrid/>
        <w:spacing w:line="560" w:lineRule="exact"/>
        <w:ind w:firstLineChars="200" w:firstLine="640"/>
        <w:jc w:val="both"/>
        <w:textAlignment w:val="auto"/>
        <w:rPr>
          <w:rFonts w:ascii="Times New Roman" w:eastAsia="仿宋" w:hAnsi="Times New Roman" w:cs="Times New Roman"/>
          <w:color w:val="000000" w:themeColor="text1"/>
          <w:sz w:val="32"/>
          <w:szCs w:val="32"/>
          <w:lang w:eastAsia="zh-CN"/>
        </w:rPr>
      </w:pPr>
      <w:r>
        <w:rPr>
          <w:rFonts w:ascii="Times New Roman" w:eastAsia="仿宋" w:hAnsi="Times New Roman" w:cs="Times New Roman"/>
          <w:color w:val="000000" w:themeColor="text1"/>
          <w:sz w:val="32"/>
          <w:szCs w:val="32"/>
          <w:lang w:eastAsia="zh-CN"/>
        </w:rPr>
        <w:t>本公司</w:t>
      </w:r>
      <w:r>
        <w:rPr>
          <w:rFonts w:ascii="Times New Roman" w:eastAsia="仿宋" w:hAnsi="Times New Roman" w:cs="Times New Roman"/>
          <w:color w:val="000000" w:themeColor="text1"/>
          <w:sz w:val="32"/>
          <w:szCs w:val="32"/>
          <w:lang w:eastAsia="zh-CN"/>
        </w:rPr>
        <w:t>/</w:t>
      </w:r>
      <w:r>
        <w:rPr>
          <w:rFonts w:ascii="Times New Roman" w:eastAsia="仿宋" w:hAnsi="Times New Roman" w:cs="Times New Roman"/>
          <w:color w:val="000000" w:themeColor="text1"/>
          <w:sz w:val="32"/>
          <w:szCs w:val="32"/>
          <w:lang w:eastAsia="zh-CN"/>
        </w:rPr>
        <w:t>本人已向《信阳联众置业有限公司破产清算案承债式资产买受人招募公告》指定账户缴纳了</w:t>
      </w:r>
      <w:r>
        <w:rPr>
          <w:rFonts w:ascii="Times New Roman" w:eastAsia="仿宋" w:hAnsi="Times New Roman" w:cs="Times New Roman"/>
          <w:color w:val="000000" w:themeColor="text1"/>
          <w:sz w:val="32"/>
          <w:szCs w:val="32"/>
          <w:lang w:eastAsia="zh-CN"/>
        </w:rPr>
        <w:t xml:space="preserve">     </w:t>
      </w:r>
      <w:r>
        <w:rPr>
          <w:rFonts w:ascii="Times New Roman" w:eastAsia="仿宋" w:hAnsi="Times New Roman" w:cs="Times New Roman"/>
          <w:color w:val="000000" w:themeColor="text1"/>
          <w:sz w:val="32"/>
          <w:szCs w:val="32"/>
          <w:lang w:eastAsia="zh-CN"/>
        </w:rPr>
        <w:t>万元报名保证金，剩余保证金分期缴纳或提供相应担保。</w:t>
      </w:r>
    </w:p>
    <w:p w14:paraId="3571D1C0" w14:textId="77777777" w:rsidR="003F1A37" w:rsidRDefault="003F1A37" w:rsidP="003F1A37">
      <w:pPr>
        <w:widowControl w:val="0"/>
        <w:kinsoku/>
        <w:overflowPunct w:val="0"/>
        <w:autoSpaceDE/>
        <w:autoSpaceDN/>
        <w:adjustRightInd/>
        <w:snapToGrid/>
        <w:spacing w:line="560" w:lineRule="exact"/>
        <w:jc w:val="both"/>
        <w:textAlignment w:val="auto"/>
        <w:rPr>
          <w:rFonts w:ascii="Times New Roman" w:eastAsia="仿宋" w:hAnsi="Times New Roman" w:cs="Times New Roman"/>
          <w:color w:val="000000" w:themeColor="text1"/>
          <w:sz w:val="32"/>
          <w:szCs w:val="32"/>
          <w:lang w:eastAsia="zh-CN"/>
        </w:rPr>
      </w:pPr>
    </w:p>
    <w:p w14:paraId="6A88931B" w14:textId="77777777" w:rsidR="003F1A37" w:rsidRDefault="003F1A37" w:rsidP="003F1A37">
      <w:pPr>
        <w:widowControl w:val="0"/>
        <w:kinsoku/>
        <w:wordWrap w:val="0"/>
        <w:overflowPunct w:val="0"/>
        <w:autoSpaceDE/>
        <w:autoSpaceDN/>
        <w:adjustRightInd/>
        <w:snapToGrid/>
        <w:spacing w:line="560" w:lineRule="exact"/>
        <w:ind w:right="960"/>
        <w:jc w:val="right"/>
        <w:textAlignment w:val="auto"/>
        <w:rPr>
          <w:rFonts w:ascii="Times New Roman" w:eastAsia="仿宋" w:hAnsi="Times New Roman" w:cs="Times New Roman"/>
          <w:color w:val="000000" w:themeColor="text1"/>
          <w:sz w:val="32"/>
          <w:szCs w:val="32"/>
          <w:lang w:eastAsia="zh-CN"/>
        </w:rPr>
      </w:pPr>
      <w:r>
        <w:rPr>
          <w:rFonts w:ascii="Times New Roman" w:eastAsia="仿宋" w:hAnsi="Times New Roman" w:cs="Times New Roman"/>
          <w:color w:val="000000" w:themeColor="text1"/>
          <w:sz w:val="32"/>
          <w:szCs w:val="32"/>
          <w:lang w:eastAsia="zh-CN"/>
        </w:rPr>
        <w:t>承债式资产买受人（公章）：</w:t>
      </w:r>
      <w:r>
        <w:rPr>
          <w:rFonts w:ascii="Times New Roman" w:eastAsia="仿宋" w:hAnsi="Times New Roman" w:cs="Times New Roman"/>
          <w:color w:val="000000" w:themeColor="text1"/>
          <w:sz w:val="32"/>
          <w:szCs w:val="32"/>
          <w:lang w:eastAsia="zh-CN"/>
        </w:rPr>
        <w:t xml:space="preserve">     </w:t>
      </w:r>
    </w:p>
    <w:p w14:paraId="14806347" w14:textId="77777777" w:rsidR="003F1A37" w:rsidRDefault="003F1A37" w:rsidP="003F1A37">
      <w:pPr>
        <w:widowControl w:val="0"/>
        <w:kinsoku/>
        <w:wordWrap w:val="0"/>
        <w:overflowPunct w:val="0"/>
        <w:autoSpaceDE/>
        <w:autoSpaceDN/>
        <w:adjustRightInd/>
        <w:snapToGrid/>
        <w:spacing w:line="560" w:lineRule="exact"/>
        <w:ind w:right="960"/>
        <w:jc w:val="right"/>
        <w:textAlignment w:val="auto"/>
        <w:rPr>
          <w:rFonts w:ascii="Times New Roman" w:eastAsia="仿宋" w:hAnsi="Times New Roman" w:cs="Times New Roman"/>
          <w:color w:val="000000" w:themeColor="text1"/>
          <w:sz w:val="32"/>
          <w:szCs w:val="32"/>
          <w:lang w:eastAsia="zh-CN"/>
        </w:rPr>
      </w:pPr>
      <w:r>
        <w:rPr>
          <w:rFonts w:ascii="Times New Roman" w:eastAsia="仿宋" w:hAnsi="Times New Roman" w:cs="Times New Roman"/>
          <w:color w:val="000000" w:themeColor="text1"/>
          <w:sz w:val="32"/>
          <w:szCs w:val="32"/>
          <w:lang w:eastAsia="zh-CN"/>
        </w:rPr>
        <w:t>法定代表人或负责人（签章）：</w:t>
      </w:r>
      <w:r>
        <w:rPr>
          <w:rFonts w:ascii="Times New Roman" w:eastAsia="仿宋" w:hAnsi="Times New Roman" w:cs="Times New Roman"/>
          <w:color w:val="000000" w:themeColor="text1"/>
          <w:sz w:val="32"/>
          <w:szCs w:val="32"/>
          <w:lang w:eastAsia="zh-CN"/>
        </w:rPr>
        <w:t xml:space="preserve">     </w:t>
      </w:r>
    </w:p>
    <w:p w14:paraId="1C6D66EC" w14:textId="77777777" w:rsidR="003F1A37" w:rsidRDefault="003F1A37" w:rsidP="003F1A37">
      <w:pPr>
        <w:widowControl w:val="0"/>
        <w:kinsoku/>
        <w:overflowPunct w:val="0"/>
        <w:autoSpaceDE/>
        <w:autoSpaceDN/>
        <w:adjustRightInd/>
        <w:snapToGrid/>
        <w:spacing w:line="560" w:lineRule="exact"/>
        <w:ind w:right="960"/>
        <w:jc w:val="right"/>
        <w:textAlignment w:val="auto"/>
        <w:rPr>
          <w:rFonts w:ascii="Times New Roman" w:eastAsia="仿宋" w:hAnsi="Times New Roman" w:cs="Times New Roman"/>
          <w:color w:val="000000" w:themeColor="text1"/>
          <w:sz w:val="32"/>
          <w:szCs w:val="32"/>
        </w:rPr>
      </w:pPr>
      <w:r>
        <w:rPr>
          <w:rFonts w:ascii="Times New Roman" w:eastAsia="仿宋" w:hAnsi="Times New Roman" w:cs="Times New Roman"/>
          <w:color w:val="000000" w:themeColor="text1"/>
          <w:sz w:val="32"/>
          <w:szCs w:val="32"/>
        </w:rPr>
        <w:t>年</w:t>
      </w:r>
      <w:r>
        <w:rPr>
          <w:rFonts w:ascii="Times New Roman" w:eastAsia="仿宋" w:hAnsi="Times New Roman" w:cs="Times New Roman"/>
          <w:color w:val="000000" w:themeColor="text1"/>
          <w:sz w:val="32"/>
          <w:szCs w:val="32"/>
        </w:rPr>
        <w:t xml:space="preserve">     </w:t>
      </w:r>
      <w:r>
        <w:rPr>
          <w:rFonts w:ascii="Times New Roman" w:eastAsia="仿宋" w:hAnsi="Times New Roman" w:cs="Times New Roman"/>
          <w:color w:val="000000" w:themeColor="text1"/>
          <w:sz w:val="32"/>
          <w:szCs w:val="32"/>
        </w:rPr>
        <w:t>月</w:t>
      </w:r>
      <w:r>
        <w:rPr>
          <w:rFonts w:ascii="Times New Roman" w:eastAsia="仿宋" w:hAnsi="Times New Roman" w:cs="Times New Roman"/>
          <w:color w:val="000000" w:themeColor="text1"/>
          <w:sz w:val="32"/>
          <w:szCs w:val="32"/>
        </w:rPr>
        <w:t xml:space="preserve">     </w:t>
      </w:r>
      <w:r>
        <w:rPr>
          <w:rFonts w:ascii="Times New Roman" w:eastAsia="仿宋" w:hAnsi="Times New Roman" w:cs="Times New Roman"/>
          <w:color w:val="000000" w:themeColor="text1"/>
          <w:sz w:val="32"/>
          <w:szCs w:val="32"/>
        </w:rPr>
        <w:t>日</w:t>
      </w:r>
      <w:r>
        <w:rPr>
          <w:rFonts w:ascii="Times New Roman" w:eastAsia="仿宋" w:hAnsi="Times New Roman" w:cs="Times New Roman"/>
          <w:color w:val="000000" w:themeColor="text1"/>
          <w:sz w:val="32"/>
          <w:szCs w:val="32"/>
        </w:rPr>
        <w:t xml:space="preserve"> </w:t>
      </w:r>
    </w:p>
    <w:p w14:paraId="2C123431" w14:textId="77777777" w:rsidR="003F1A37" w:rsidRDefault="003F1A37" w:rsidP="003F1A37">
      <w:pPr>
        <w:widowControl w:val="0"/>
        <w:kinsoku/>
        <w:overflowPunct w:val="0"/>
        <w:autoSpaceDE/>
        <w:autoSpaceDN/>
        <w:adjustRightInd/>
        <w:snapToGrid/>
        <w:spacing w:line="440" w:lineRule="exact"/>
        <w:jc w:val="both"/>
        <w:textAlignment w:val="auto"/>
        <w:rPr>
          <w:rFonts w:ascii="Times New Roman" w:eastAsia="仿宋" w:hAnsi="Times New Roman" w:cs="Times New Roman"/>
          <w:color w:val="000000" w:themeColor="text1"/>
          <w:sz w:val="28"/>
          <w:szCs w:val="28"/>
          <w:lang w:eastAsia="zh-CN"/>
        </w:rPr>
      </w:pPr>
    </w:p>
    <w:p w14:paraId="1CBDDFCF" w14:textId="77777777" w:rsidR="00AF00F4" w:rsidRDefault="00AF00F4"/>
    <w:sectPr w:rsidR="00AF00F4" w:rsidSect="003F1A37">
      <w:pgSz w:w="11907" w:h="16839"/>
      <w:pgMar w:top="1417" w:right="1417" w:bottom="1417" w:left="1587"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BC6D4" w14:textId="77777777" w:rsidR="008F7728" w:rsidRDefault="008F7728" w:rsidP="003F1A37">
      <w:pPr>
        <w:rPr>
          <w:rFonts w:hint="eastAsia"/>
        </w:rPr>
      </w:pPr>
      <w:r>
        <w:separator/>
      </w:r>
    </w:p>
  </w:endnote>
  <w:endnote w:type="continuationSeparator" w:id="0">
    <w:p w14:paraId="475C90D2" w14:textId="77777777" w:rsidR="008F7728" w:rsidRDefault="008F7728" w:rsidP="003F1A3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C4097" w14:textId="77777777" w:rsidR="008F7728" w:rsidRDefault="008F7728" w:rsidP="003F1A37">
      <w:pPr>
        <w:rPr>
          <w:rFonts w:hint="eastAsia"/>
        </w:rPr>
      </w:pPr>
      <w:r>
        <w:separator/>
      </w:r>
    </w:p>
  </w:footnote>
  <w:footnote w:type="continuationSeparator" w:id="0">
    <w:p w14:paraId="1452D41B" w14:textId="77777777" w:rsidR="008F7728" w:rsidRDefault="008F7728" w:rsidP="003F1A37">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0E7E631"/>
    <w:multiLevelType w:val="singleLevel"/>
    <w:tmpl w:val="90E7E631"/>
    <w:lvl w:ilvl="0">
      <w:start w:val="1"/>
      <w:numFmt w:val="decimal"/>
      <w:suff w:val="nothing"/>
      <w:lvlText w:val="%1、"/>
      <w:lvlJc w:val="left"/>
    </w:lvl>
  </w:abstractNum>
  <w:num w:numId="1" w16cid:durableId="499394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0F4"/>
    <w:rsid w:val="003F1A37"/>
    <w:rsid w:val="007314C7"/>
    <w:rsid w:val="008F7728"/>
    <w:rsid w:val="00AF0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C30511F-DA1D-4C2B-9EF9-DBF5FA1CD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1A37"/>
    <w:pPr>
      <w:kinsoku w:val="0"/>
      <w:autoSpaceDE w:val="0"/>
      <w:autoSpaceDN w:val="0"/>
      <w:adjustRightInd w:val="0"/>
      <w:snapToGrid w:val="0"/>
      <w:spacing w:after="0" w:line="240" w:lineRule="auto"/>
      <w:textAlignment w:val="baseline"/>
    </w:pPr>
    <w:rPr>
      <w:rFonts w:ascii="Arial" w:eastAsia="Arial" w:hAnsi="Arial" w:cs="Arial"/>
      <w:snapToGrid w:val="0"/>
      <w:color w:val="000000"/>
      <w:kern w:val="0"/>
      <w:sz w:val="21"/>
      <w:szCs w:val="21"/>
      <w:lang w:eastAsia="en-US"/>
      <w14:ligatures w14:val="none"/>
    </w:rPr>
  </w:style>
  <w:style w:type="paragraph" w:styleId="1">
    <w:name w:val="heading 1"/>
    <w:basedOn w:val="a"/>
    <w:next w:val="a"/>
    <w:link w:val="10"/>
    <w:uiPriority w:val="9"/>
    <w:qFormat/>
    <w:rsid w:val="00AF00F4"/>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AF00F4"/>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AF00F4"/>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AF00F4"/>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AF00F4"/>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AF00F4"/>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AF00F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F00F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F00F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F00F4"/>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AF00F4"/>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AF00F4"/>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AF00F4"/>
    <w:rPr>
      <w:rFonts w:cstheme="majorBidi"/>
      <w:color w:val="2F5496" w:themeColor="accent1" w:themeShade="BF"/>
      <w:sz w:val="28"/>
      <w:szCs w:val="28"/>
    </w:rPr>
  </w:style>
  <w:style w:type="character" w:customStyle="1" w:styleId="50">
    <w:name w:val="标题 5 字符"/>
    <w:basedOn w:val="a0"/>
    <w:link w:val="5"/>
    <w:uiPriority w:val="9"/>
    <w:semiHidden/>
    <w:rsid w:val="00AF00F4"/>
    <w:rPr>
      <w:rFonts w:cstheme="majorBidi"/>
      <w:color w:val="2F5496" w:themeColor="accent1" w:themeShade="BF"/>
      <w:sz w:val="24"/>
    </w:rPr>
  </w:style>
  <w:style w:type="character" w:customStyle="1" w:styleId="60">
    <w:name w:val="标题 6 字符"/>
    <w:basedOn w:val="a0"/>
    <w:link w:val="6"/>
    <w:uiPriority w:val="9"/>
    <w:semiHidden/>
    <w:rsid w:val="00AF00F4"/>
    <w:rPr>
      <w:rFonts w:cstheme="majorBidi"/>
      <w:b/>
      <w:bCs/>
      <w:color w:val="2F5496" w:themeColor="accent1" w:themeShade="BF"/>
    </w:rPr>
  </w:style>
  <w:style w:type="character" w:customStyle="1" w:styleId="70">
    <w:name w:val="标题 7 字符"/>
    <w:basedOn w:val="a0"/>
    <w:link w:val="7"/>
    <w:uiPriority w:val="9"/>
    <w:semiHidden/>
    <w:rsid w:val="00AF00F4"/>
    <w:rPr>
      <w:rFonts w:cstheme="majorBidi"/>
      <w:b/>
      <w:bCs/>
      <w:color w:val="595959" w:themeColor="text1" w:themeTint="A6"/>
    </w:rPr>
  </w:style>
  <w:style w:type="character" w:customStyle="1" w:styleId="80">
    <w:name w:val="标题 8 字符"/>
    <w:basedOn w:val="a0"/>
    <w:link w:val="8"/>
    <w:uiPriority w:val="9"/>
    <w:semiHidden/>
    <w:rsid w:val="00AF00F4"/>
    <w:rPr>
      <w:rFonts w:cstheme="majorBidi"/>
      <w:color w:val="595959" w:themeColor="text1" w:themeTint="A6"/>
    </w:rPr>
  </w:style>
  <w:style w:type="character" w:customStyle="1" w:styleId="90">
    <w:name w:val="标题 9 字符"/>
    <w:basedOn w:val="a0"/>
    <w:link w:val="9"/>
    <w:uiPriority w:val="9"/>
    <w:semiHidden/>
    <w:rsid w:val="00AF00F4"/>
    <w:rPr>
      <w:rFonts w:eastAsiaTheme="majorEastAsia" w:cstheme="majorBidi"/>
      <w:color w:val="595959" w:themeColor="text1" w:themeTint="A6"/>
    </w:rPr>
  </w:style>
  <w:style w:type="paragraph" w:styleId="a3">
    <w:name w:val="Title"/>
    <w:basedOn w:val="a"/>
    <w:next w:val="a"/>
    <w:link w:val="a4"/>
    <w:uiPriority w:val="10"/>
    <w:qFormat/>
    <w:rsid w:val="00AF00F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F00F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F00F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F00F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F00F4"/>
    <w:pPr>
      <w:spacing w:before="160"/>
      <w:jc w:val="center"/>
    </w:pPr>
    <w:rPr>
      <w:i/>
      <w:iCs/>
      <w:color w:val="404040" w:themeColor="text1" w:themeTint="BF"/>
    </w:rPr>
  </w:style>
  <w:style w:type="character" w:customStyle="1" w:styleId="a8">
    <w:name w:val="引用 字符"/>
    <w:basedOn w:val="a0"/>
    <w:link w:val="a7"/>
    <w:uiPriority w:val="29"/>
    <w:rsid w:val="00AF00F4"/>
    <w:rPr>
      <w:i/>
      <w:iCs/>
      <w:color w:val="404040" w:themeColor="text1" w:themeTint="BF"/>
    </w:rPr>
  </w:style>
  <w:style w:type="paragraph" w:styleId="a9">
    <w:name w:val="List Paragraph"/>
    <w:basedOn w:val="a"/>
    <w:uiPriority w:val="34"/>
    <w:qFormat/>
    <w:rsid w:val="00AF00F4"/>
    <w:pPr>
      <w:ind w:left="720"/>
      <w:contextualSpacing/>
    </w:pPr>
  </w:style>
  <w:style w:type="character" w:styleId="aa">
    <w:name w:val="Intense Emphasis"/>
    <w:basedOn w:val="a0"/>
    <w:uiPriority w:val="21"/>
    <w:qFormat/>
    <w:rsid w:val="00AF00F4"/>
    <w:rPr>
      <w:i/>
      <w:iCs/>
      <w:color w:val="2F5496" w:themeColor="accent1" w:themeShade="BF"/>
    </w:rPr>
  </w:style>
  <w:style w:type="paragraph" w:styleId="ab">
    <w:name w:val="Intense Quote"/>
    <w:basedOn w:val="a"/>
    <w:next w:val="a"/>
    <w:link w:val="ac"/>
    <w:uiPriority w:val="30"/>
    <w:qFormat/>
    <w:rsid w:val="00AF00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AF00F4"/>
    <w:rPr>
      <w:i/>
      <w:iCs/>
      <w:color w:val="2F5496" w:themeColor="accent1" w:themeShade="BF"/>
    </w:rPr>
  </w:style>
  <w:style w:type="character" w:styleId="ad">
    <w:name w:val="Intense Reference"/>
    <w:basedOn w:val="a0"/>
    <w:uiPriority w:val="32"/>
    <w:qFormat/>
    <w:rsid w:val="00AF00F4"/>
    <w:rPr>
      <w:b/>
      <w:bCs/>
      <w:smallCaps/>
      <w:color w:val="2F5496" w:themeColor="accent1" w:themeShade="BF"/>
      <w:spacing w:val="5"/>
    </w:rPr>
  </w:style>
  <w:style w:type="paragraph" w:styleId="ae">
    <w:name w:val="header"/>
    <w:basedOn w:val="a"/>
    <w:link w:val="af"/>
    <w:uiPriority w:val="99"/>
    <w:unhideWhenUsed/>
    <w:rsid w:val="003F1A37"/>
    <w:pPr>
      <w:tabs>
        <w:tab w:val="center" w:pos="4153"/>
        <w:tab w:val="right" w:pos="8306"/>
      </w:tabs>
      <w:jc w:val="center"/>
    </w:pPr>
    <w:rPr>
      <w:sz w:val="18"/>
      <w:szCs w:val="18"/>
    </w:rPr>
  </w:style>
  <w:style w:type="character" w:customStyle="1" w:styleId="af">
    <w:name w:val="页眉 字符"/>
    <w:basedOn w:val="a0"/>
    <w:link w:val="ae"/>
    <w:uiPriority w:val="99"/>
    <w:rsid w:val="003F1A37"/>
    <w:rPr>
      <w:sz w:val="18"/>
      <w:szCs w:val="18"/>
    </w:rPr>
  </w:style>
  <w:style w:type="paragraph" w:styleId="af0">
    <w:name w:val="footer"/>
    <w:basedOn w:val="a"/>
    <w:link w:val="af1"/>
    <w:uiPriority w:val="99"/>
    <w:unhideWhenUsed/>
    <w:rsid w:val="003F1A37"/>
    <w:pPr>
      <w:tabs>
        <w:tab w:val="center" w:pos="4153"/>
        <w:tab w:val="right" w:pos="8306"/>
      </w:tabs>
    </w:pPr>
    <w:rPr>
      <w:sz w:val="18"/>
      <w:szCs w:val="18"/>
    </w:rPr>
  </w:style>
  <w:style w:type="character" w:customStyle="1" w:styleId="af1">
    <w:name w:val="页脚 字符"/>
    <w:basedOn w:val="a0"/>
    <w:link w:val="af0"/>
    <w:uiPriority w:val="99"/>
    <w:rsid w:val="003F1A37"/>
    <w:rPr>
      <w:sz w:val="18"/>
      <w:szCs w:val="18"/>
    </w:rPr>
  </w:style>
  <w:style w:type="paragraph" w:styleId="af2">
    <w:name w:val="Body Text"/>
    <w:basedOn w:val="a"/>
    <w:link w:val="af3"/>
    <w:semiHidden/>
    <w:qFormat/>
    <w:rsid w:val="003F1A37"/>
    <w:rPr>
      <w:rFonts w:ascii="仿宋" w:eastAsia="仿宋" w:hAnsi="仿宋" w:cs="仿宋"/>
      <w:sz w:val="31"/>
      <w:szCs w:val="31"/>
    </w:rPr>
  </w:style>
  <w:style w:type="character" w:customStyle="1" w:styleId="af3">
    <w:name w:val="正文文本 字符"/>
    <w:basedOn w:val="a0"/>
    <w:link w:val="af2"/>
    <w:semiHidden/>
    <w:rsid w:val="003F1A37"/>
    <w:rPr>
      <w:rFonts w:ascii="仿宋" w:eastAsia="仿宋" w:hAnsi="仿宋" w:cs="仿宋"/>
      <w:snapToGrid w:val="0"/>
      <w:color w:val="000000"/>
      <w:kern w:val="0"/>
      <w:sz w:val="31"/>
      <w:szCs w:val="31"/>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183</Words>
  <Characters>1047</Characters>
  <Application>Microsoft Office Word</Application>
  <DocSecurity>0</DocSecurity>
  <Lines>8</Lines>
  <Paragraphs>2</Paragraphs>
  <ScaleCrop>false</ScaleCrop>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自江 余</dc:creator>
  <cp:keywords/>
  <dc:description/>
  <cp:lastModifiedBy>自江 余</cp:lastModifiedBy>
  <cp:revision>2</cp:revision>
  <dcterms:created xsi:type="dcterms:W3CDTF">2025-03-13T10:16:00Z</dcterms:created>
  <dcterms:modified xsi:type="dcterms:W3CDTF">2025-03-13T10:16:00Z</dcterms:modified>
</cp:coreProperties>
</file>