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90F8CD">
      <w:pPr>
        <w:jc w:val="center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val="en-US" w:eastAsia="zh-CN"/>
        </w:rPr>
        <w:t>湖南省翔飞投资置业有限公司破产清</w:t>
      </w:r>
      <w:r>
        <w:rPr>
          <w:rFonts w:hint="eastAsia"/>
          <w:b/>
          <w:bCs/>
          <w:lang w:eastAsia="zh-CN"/>
        </w:rPr>
        <w:t>算案</w:t>
      </w:r>
    </w:p>
    <w:p w14:paraId="44C2733D">
      <w:pPr>
        <w:jc w:val="center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val="en-US" w:eastAsia="zh-CN"/>
        </w:rPr>
        <w:t>2025年2月21日债权人会议重整计划草案</w:t>
      </w:r>
      <w:r>
        <w:rPr>
          <w:rFonts w:hint="eastAsia"/>
          <w:b/>
          <w:bCs/>
          <w:lang w:eastAsia="zh-CN"/>
        </w:rPr>
        <w:t>表决情况统计表</w:t>
      </w:r>
    </w:p>
    <w:p w14:paraId="4FE2CFB3">
      <w:pPr>
        <w:jc w:val="center"/>
        <w:rPr>
          <w:rFonts w:hint="default"/>
          <w:b/>
          <w:bCs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4734"/>
        <w:gridCol w:w="1733"/>
        <w:gridCol w:w="1359"/>
      </w:tblGrid>
      <w:tr w14:paraId="03738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93" w:type="dxa"/>
          </w:tcPr>
          <w:p w14:paraId="78C58D63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序号</w:t>
            </w:r>
          </w:p>
        </w:tc>
        <w:tc>
          <w:tcPr>
            <w:tcW w:w="4734" w:type="dxa"/>
          </w:tcPr>
          <w:p w14:paraId="238C1427">
            <w:pPr>
              <w:spacing w:line="480" w:lineRule="auto"/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债权人名称</w:t>
            </w:r>
          </w:p>
        </w:tc>
        <w:tc>
          <w:tcPr>
            <w:tcW w:w="1733" w:type="dxa"/>
          </w:tcPr>
          <w:p w14:paraId="54CA40E1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表决意见</w:t>
            </w:r>
            <w:bookmarkStart w:id="0" w:name="_GoBack"/>
            <w:bookmarkEnd w:id="0"/>
          </w:p>
        </w:tc>
        <w:tc>
          <w:tcPr>
            <w:tcW w:w="1359" w:type="dxa"/>
          </w:tcPr>
          <w:p w14:paraId="45F24072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表决方式</w:t>
            </w:r>
          </w:p>
        </w:tc>
      </w:tr>
      <w:tr w14:paraId="1B6F8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0ACA8DE6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</w:t>
            </w:r>
          </w:p>
        </w:tc>
        <w:tc>
          <w:tcPr>
            <w:tcW w:w="4734" w:type="dxa"/>
            <w:vAlign w:val="center"/>
          </w:tcPr>
          <w:p w14:paraId="74FAA7D6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陈林辉</w:t>
            </w:r>
          </w:p>
        </w:tc>
        <w:tc>
          <w:tcPr>
            <w:tcW w:w="1733" w:type="dxa"/>
            <w:vAlign w:val="top"/>
          </w:tcPr>
          <w:p w14:paraId="2AAC848C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5013710D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198E4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19DD88B9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</w:t>
            </w:r>
          </w:p>
        </w:tc>
        <w:tc>
          <w:tcPr>
            <w:tcW w:w="4734" w:type="dxa"/>
            <w:vAlign w:val="center"/>
          </w:tcPr>
          <w:p w14:paraId="3D4C72B4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郑玉莲</w:t>
            </w:r>
          </w:p>
        </w:tc>
        <w:tc>
          <w:tcPr>
            <w:tcW w:w="1733" w:type="dxa"/>
            <w:vAlign w:val="top"/>
          </w:tcPr>
          <w:p w14:paraId="17ACC06A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334A20FA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1200A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2973E378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</w:t>
            </w:r>
          </w:p>
        </w:tc>
        <w:tc>
          <w:tcPr>
            <w:tcW w:w="4734" w:type="dxa"/>
            <w:vAlign w:val="center"/>
          </w:tcPr>
          <w:p w14:paraId="40104343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夏正明</w:t>
            </w:r>
          </w:p>
        </w:tc>
        <w:tc>
          <w:tcPr>
            <w:tcW w:w="1733" w:type="dxa"/>
            <w:vAlign w:val="top"/>
          </w:tcPr>
          <w:p w14:paraId="525F9BDD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640C6749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1ADB2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0FFBE609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</w:t>
            </w:r>
          </w:p>
        </w:tc>
        <w:tc>
          <w:tcPr>
            <w:tcW w:w="4734" w:type="dxa"/>
            <w:vAlign w:val="center"/>
          </w:tcPr>
          <w:p w14:paraId="271CAC12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余正弘</w:t>
            </w:r>
          </w:p>
        </w:tc>
        <w:tc>
          <w:tcPr>
            <w:tcW w:w="1733" w:type="dxa"/>
            <w:vAlign w:val="top"/>
          </w:tcPr>
          <w:p w14:paraId="4703401E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4454006A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2F94C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72052EDB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5</w:t>
            </w:r>
          </w:p>
        </w:tc>
        <w:tc>
          <w:tcPr>
            <w:tcW w:w="4734" w:type="dxa"/>
            <w:vAlign w:val="center"/>
          </w:tcPr>
          <w:p w14:paraId="609F4D5F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湖南省湘荣建筑工程有限公司</w:t>
            </w:r>
          </w:p>
        </w:tc>
        <w:tc>
          <w:tcPr>
            <w:tcW w:w="1733" w:type="dxa"/>
            <w:vAlign w:val="top"/>
          </w:tcPr>
          <w:p w14:paraId="2155D972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3454B423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线上、线下</w:t>
            </w:r>
          </w:p>
        </w:tc>
      </w:tr>
      <w:tr w14:paraId="66FAB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275C61AF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6</w:t>
            </w:r>
          </w:p>
        </w:tc>
        <w:tc>
          <w:tcPr>
            <w:tcW w:w="4734" w:type="dxa"/>
            <w:vAlign w:val="center"/>
          </w:tcPr>
          <w:p w14:paraId="693DFB71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刘正权</w:t>
            </w:r>
          </w:p>
        </w:tc>
        <w:tc>
          <w:tcPr>
            <w:tcW w:w="1733" w:type="dxa"/>
            <w:vAlign w:val="top"/>
          </w:tcPr>
          <w:p w14:paraId="3A334F34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0630473D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1D665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75667FB1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7</w:t>
            </w:r>
          </w:p>
        </w:tc>
        <w:tc>
          <w:tcPr>
            <w:tcW w:w="4734" w:type="dxa"/>
            <w:vAlign w:val="center"/>
          </w:tcPr>
          <w:p w14:paraId="1F800D92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天工建设工程有限公司</w:t>
            </w:r>
          </w:p>
        </w:tc>
        <w:tc>
          <w:tcPr>
            <w:tcW w:w="1733" w:type="dxa"/>
            <w:vAlign w:val="top"/>
          </w:tcPr>
          <w:p w14:paraId="3827D272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3316E8BB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0CA6A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0B51B99A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8</w:t>
            </w:r>
          </w:p>
        </w:tc>
        <w:tc>
          <w:tcPr>
            <w:tcW w:w="4734" w:type="dxa"/>
            <w:vAlign w:val="center"/>
          </w:tcPr>
          <w:p w14:paraId="7C4DDFDC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湖南荣腾电力建设有限公司</w:t>
            </w:r>
          </w:p>
        </w:tc>
        <w:tc>
          <w:tcPr>
            <w:tcW w:w="1733" w:type="dxa"/>
            <w:vAlign w:val="top"/>
          </w:tcPr>
          <w:p w14:paraId="74F1FC20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15F285E5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78CCE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53600DC6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9</w:t>
            </w:r>
          </w:p>
        </w:tc>
        <w:tc>
          <w:tcPr>
            <w:tcW w:w="4734" w:type="dxa"/>
            <w:vAlign w:val="center"/>
          </w:tcPr>
          <w:p w14:paraId="4925EB49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湖南叁陆玖阀门有限公司</w:t>
            </w:r>
          </w:p>
        </w:tc>
        <w:tc>
          <w:tcPr>
            <w:tcW w:w="1733" w:type="dxa"/>
            <w:vAlign w:val="top"/>
          </w:tcPr>
          <w:p w14:paraId="002056DD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反对</w:t>
            </w:r>
          </w:p>
        </w:tc>
        <w:tc>
          <w:tcPr>
            <w:tcW w:w="1359" w:type="dxa"/>
            <w:vAlign w:val="top"/>
          </w:tcPr>
          <w:p w14:paraId="59D5518A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1288B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4B88EF9C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10</w:t>
            </w:r>
          </w:p>
        </w:tc>
        <w:tc>
          <w:tcPr>
            <w:tcW w:w="4734" w:type="dxa"/>
            <w:vAlign w:val="center"/>
          </w:tcPr>
          <w:p w14:paraId="3EFD5368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新日域（湖南）机电制造有限公司</w:t>
            </w:r>
          </w:p>
        </w:tc>
        <w:tc>
          <w:tcPr>
            <w:tcW w:w="1733" w:type="dxa"/>
            <w:vAlign w:val="top"/>
          </w:tcPr>
          <w:p w14:paraId="005660BE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反对</w:t>
            </w:r>
          </w:p>
        </w:tc>
        <w:tc>
          <w:tcPr>
            <w:tcW w:w="1359" w:type="dxa"/>
            <w:vAlign w:val="top"/>
          </w:tcPr>
          <w:p w14:paraId="497723A5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4D8DC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257FDA55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11</w:t>
            </w:r>
          </w:p>
        </w:tc>
        <w:tc>
          <w:tcPr>
            <w:tcW w:w="4734" w:type="dxa"/>
            <w:vAlign w:val="center"/>
          </w:tcPr>
          <w:p w14:paraId="3A2CCDC3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胡愈轮</w:t>
            </w:r>
          </w:p>
        </w:tc>
        <w:tc>
          <w:tcPr>
            <w:tcW w:w="1733" w:type="dxa"/>
            <w:vAlign w:val="top"/>
          </w:tcPr>
          <w:p w14:paraId="5C34CEC3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反对</w:t>
            </w:r>
          </w:p>
        </w:tc>
        <w:tc>
          <w:tcPr>
            <w:tcW w:w="1359" w:type="dxa"/>
            <w:vAlign w:val="top"/>
          </w:tcPr>
          <w:p w14:paraId="56FFA2F4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7B2DD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7025AD19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12</w:t>
            </w:r>
          </w:p>
        </w:tc>
        <w:tc>
          <w:tcPr>
            <w:tcW w:w="4734" w:type="dxa"/>
            <w:vAlign w:val="center"/>
          </w:tcPr>
          <w:p w14:paraId="146023E6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蔡承伟</w:t>
            </w:r>
          </w:p>
        </w:tc>
        <w:tc>
          <w:tcPr>
            <w:tcW w:w="1733" w:type="dxa"/>
            <w:vAlign w:val="top"/>
          </w:tcPr>
          <w:p w14:paraId="5851E14E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398268DC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03A18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93" w:type="dxa"/>
          </w:tcPr>
          <w:p w14:paraId="02230511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13</w:t>
            </w:r>
          </w:p>
        </w:tc>
        <w:tc>
          <w:tcPr>
            <w:tcW w:w="4734" w:type="dxa"/>
            <w:vAlign w:val="center"/>
          </w:tcPr>
          <w:p w14:paraId="36332BCB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江西中金建设有限公司</w:t>
            </w:r>
          </w:p>
        </w:tc>
        <w:tc>
          <w:tcPr>
            <w:tcW w:w="1733" w:type="dxa"/>
            <w:vAlign w:val="top"/>
          </w:tcPr>
          <w:p w14:paraId="74980221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43E449F8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26A9A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62A44E2D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14</w:t>
            </w:r>
          </w:p>
        </w:tc>
        <w:tc>
          <w:tcPr>
            <w:tcW w:w="4734" w:type="dxa"/>
            <w:vAlign w:val="center"/>
          </w:tcPr>
          <w:p w14:paraId="44900697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宁新民</w:t>
            </w:r>
          </w:p>
        </w:tc>
        <w:tc>
          <w:tcPr>
            <w:tcW w:w="1733" w:type="dxa"/>
            <w:vAlign w:val="top"/>
          </w:tcPr>
          <w:p w14:paraId="73D092BF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159FB9CE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25C4F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225C7512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15</w:t>
            </w:r>
          </w:p>
        </w:tc>
        <w:tc>
          <w:tcPr>
            <w:tcW w:w="4734" w:type="dxa"/>
            <w:vAlign w:val="center"/>
          </w:tcPr>
          <w:p w14:paraId="3B3A2149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刘建良</w:t>
            </w:r>
          </w:p>
        </w:tc>
        <w:tc>
          <w:tcPr>
            <w:tcW w:w="1733" w:type="dxa"/>
            <w:vAlign w:val="top"/>
          </w:tcPr>
          <w:p w14:paraId="12C3B9B2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反对</w:t>
            </w:r>
          </w:p>
        </w:tc>
        <w:tc>
          <w:tcPr>
            <w:tcW w:w="1359" w:type="dxa"/>
            <w:vAlign w:val="top"/>
          </w:tcPr>
          <w:p w14:paraId="3B670BE6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08E8C7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4193C76A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16</w:t>
            </w:r>
          </w:p>
        </w:tc>
        <w:tc>
          <w:tcPr>
            <w:tcW w:w="4734" w:type="dxa"/>
            <w:vAlign w:val="center"/>
          </w:tcPr>
          <w:p w14:paraId="2D4BCAB6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重庆博云建工有限公司</w:t>
            </w:r>
          </w:p>
        </w:tc>
        <w:tc>
          <w:tcPr>
            <w:tcW w:w="1733" w:type="dxa"/>
            <w:vAlign w:val="top"/>
          </w:tcPr>
          <w:p w14:paraId="245CF38F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7CD8F1B1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77D25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234ECC92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17</w:t>
            </w:r>
          </w:p>
        </w:tc>
        <w:tc>
          <w:tcPr>
            <w:tcW w:w="4734" w:type="dxa"/>
            <w:vAlign w:val="center"/>
          </w:tcPr>
          <w:p w14:paraId="5ABB92FB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湖南自强建设工程有限公司</w:t>
            </w:r>
          </w:p>
        </w:tc>
        <w:tc>
          <w:tcPr>
            <w:tcW w:w="1733" w:type="dxa"/>
            <w:vAlign w:val="top"/>
          </w:tcPr>
          <w:p w14:paraId="4E5FCD1C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反对</w:t>
            </w:r>
          </w:p>
        </w:tc>
        <w:tc>
          <w:tcPr>
            <w:tcW w:w="1359" w:type="dxa"/>
            <w:vAlign w:val="top"/>
          </w:tcPr>
          <w:p w14:paraId="446A85C2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1B46D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58AAF915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18</w:t>
            </w:r>
          </w:p>
        </w:tc>
        <w:tc>
          <w:tcPr>
            <w:tcW w:w="4734" w:type="dxa"/>
            <w:vAlign w:val="center"/>
          </w:tcPr>
          <w:p w14:paraId="4790F491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湖南赫西仪器装备有限公司</w:t>
            </w:r>
          </w:p>
        </w:tc>
        <w:tc>
          <w:tcPr>
            <w:tcW w:w="1733" w:type="dxa"/>
            <w:vAlign w:val="top"/>
          </w:tcPr>
          <w:p w14:paraId="3A084EAC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1830E313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15E35A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4238DC78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19</w:t>
            </w:r>
          </w:p>
        </w:tc>
        <w:tc>
          <w:tcPr>
            <w:tcW w:w="4734" w:type="dxa"/>
            <w:vAlign w:val="center"/>
          </w:tcPr>
          <w:p w14:paraId="45DB5544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唐媛晚</w:t>
            </w:r>
          </w:p>
        </w:tc>
        <w:tc>
          <w:tcPr>
            <w:tcW w:w="1733" w:type="dxa"/>
            <w:vAlign w:val="top"/>
          </w:tcPr>
          <w:p w14:paraId="788923E9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1BE97562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50D14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352EB4C9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20</w:t>
            </w:r>
          </w:p>
        </w:tc>
        <w:tc>
          <w:tcPr>
            <w:tcW w:w="4734" w:type="dxa"/>
            <w:vAlign w:val="center"/>
          </w:tcPr>
          <w:p w14:paraId="176C9433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湖南展望建设项目管理有限公司</w:t>
            </w:r>
          </w:p>
        </w:tc>
        <w:tc>
          <w:tcPr>
            <w:tcW w:w="1733" w:type="dxa"/>
            <w:vAlign w:val="top"/>
          </w:tcPr>
          <w:p w14:paraId="3E856F42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4EB5DA0A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3B3BA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50DEC2B4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21</w:t>
            </w:r>
          </w:p>
        </w:tc>
        <w:tc>
          <w:tcPr>
            <w:tcW w:w="4734" w:type="dxa"/>
            <w:vAlign w:val="center"/>
          </w:tcPr>
          <w:p w14:paraId="6E2557BA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黄礼军</w:t>
            </w:r>
          </w:p>
        </w:tc>
        <w:tc>
          <w:tcPr>
            <w:tcW w:w="1733" w:type="dxa"/>
            <w:vAlign w:val="top"/>
          </w:tcPr>
          <w:p w14:paraId="3D557BD6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633B4854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61AF9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3861E108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22</w:t>
            </w:r>
          </w:p>
        </w:tc>
        <w:tc>
          <w:tcPr>
            <w:tcW w:w="4734" w:type="dxa"/>
            <w:vAlign w:val="center"/>
          </w:tcPr>
          <w:p w14:paraId="46D981D0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江苏天宇建设集团有限公司</w:t>
            </w:r>
          </w:p>
        </w:tc>
        <w:tc>
          <w:tcPr>
            <w:tcW w:w="1733" w:type="dxa"/>
            <w:vAlign w:val="top"/>
          </w:tcPr>
          <w:p w14:paraId="4A62A4EA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6245553D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6DC33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6C87354B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23</w:t>
            </w:r>
          </w:p>
        </w:tc>
        <w:tc>
          <w:tcPr>
            <w:tcW w:w="4734" w:type="dxa"/>
            <w:vAlign w:val="center"/>
          </w:tcPr>
          <w:p w14:paraId="204BD213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湖南大华建设工程有限公司</w:t>
            </w:r>
          </w:p>
        </w:tc>
        <w:tc>
          <w:tcPr>
            <w:tcW w:w="1733" w:type="dxa"/>
            <w:vAlign w:val="top"/>
          </w:tcPr>
          <w:p w14:paraId="46250E38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026E97FB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6ADA6E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607A918F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24</w:t>
            </w:r>
          </w:p>
        </w:tc>
        <w:tc>
          <w:tcPr>
            <w:tcW w:w="4734" w:type="dxa"/>
            <w:vAlign w:val="center"/>
          </w:tcPr>
          <w:p w14:paraId="759EEF55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长沙农村商业银行股份有限公司友仁支行</w:t>
            </w:r>
          </w:p>
        </w:tc>
        <w:tc>
          <w:tcPr>
            <w:tcW w:w="1733" w:type="dxa"/>
            <w:vAlign w:val="top"/>
          </w:tcPr>
          <w:p w14:paraId="49E8A990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332FC8B0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线上、线下</w:t>
            </w:r>
          </w:p>
        </w:tc>
      </w:tr>
      <w:tr w14:paraId="5DA4B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6E253CD4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25</w:t>
            </w:r>
          </w:p>
        </w:tc>
        <w:tc>
          <w:tcPr>
            <w:tcW w:w="4734" w:type="dxa"/>
            <w:vAlign w:val="center"/>
          </w:tcPr>
          <w:p w14:paraId="11383D8A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长沙银行股份有限公司浏阳河支行</w:t>
            </w:r>
          </w:p>
        </w:tc>
        <w:tc>
          <w:tcPr>
            <w:tcW w:w="1733" w:type="dxa"/>
            <w:vAlign w:val="top"/>
          </w:tcPr>
          <w:p w14:paraId="69F7FB78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37BADF6F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714D2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5D4B1539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26</w:t>
            </w:r>
          </w:p>
        </w:tc>
        <w:tc>
          <w:tcPr>
            <w:tcW w:w="4734" w:type="dxa"/>
            <w:vAlign w:val="center"/>
          </w:tcPr>
          <w:p w14:paraId="5ABA9BC0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招商银行股份有限公司长沙分行</w:t>
            </w:r>
          </w:p>
        </w:tc>
        <w:tc>
          <w:tcPr>
            <w:tcW w:w="1733" w:type="dxa"/>
            <w:vAlign w:val="top"/>
          </w:tcPr>
          <w:p w14:paraId="34559FC8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602D6D6A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4B601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409C8F5D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27</w:t>
            </w:r>
          </w:p>
        </w:tc>
        <w:tc>
          <w:tcPr>
            <w:tcW w:w="4734" w:type="dxa"/>
            <w:vAlign w:val="center"/>
          </w:tcPr>
          <w:p w14:paraId="1865695C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湖南省第六工程有限公司</w:t>
            </w:r>
          </w:p>
        </w:tc>
        <w:tc>
          <w:tcPr>
            <w:tcW w:w="1733" w:type="dxa"/>
            <w:vAlign w:val="top"/>
          </w:tcPr>
          <w:p w14:paraId="67707466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0086E735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5867F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78C24740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28</w:t>
            </w:r>
          </w:p>
        </w:tc>
        <w:tc>
          <w:tcPr>
            <w:tcW w:w="4734" w:type="dxa"/>
            <w:vAlign w:val="center"/>
          </w:tcPr>
          <w:p w14:paraId="5CA9DF9F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湖南建发伟业混凝土有限公司</w:t>
            </w:r>
          </w:p>
        </w:tc>
        <w:tc>
          <w:tcPr>
            <w:tcW w:w="1733" w:type="dxa"/>
            <w:vAlign w:val="top"/>
          </w:tcPr>
          <w:p w14:paraId="5687493C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1ECC276A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66156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693" w:type="dxa"/>
          </w:tcPr>
          <w:p w14:paraId="6FAD6E13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29</w:t>
            </w:r>
          </w:p>
        </w:tc>
        <w:tc>
          <w:tcPr>
            <w:tcW w:w="4734" w:type="dxa"/>
            <w:vAlign w:val="center"/>
          </w:tcPr>
          <w:p w14:paraId="60C5225D">
            <w:pPr>
              <w:tabs>
                <w:tab w:val="center" w:pos="2180"/>
              </w:tabs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吴立清</w:t>
            </w:r>
          </w:p>
        </w:tc>
        <w:tc>
          <w:tcPr>
            <w:tcW w:w="1733" w:type="dxa"/>
            <w:vAlign w:val="top"/>
          </w:tcPr>
          <w:p w14:paraId="13A09904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4BEAD70C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60041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110839E6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30</w:t>
            </w:r>
          </w:p>
        </w:tc>
        <w:tc>
          <w:tcPr>
            <w:tcW w:w="4734" w:type="dxa"/>
            <w:vAlign w:val="center"/>
          </w:tcPr>
          <w:p w14:paraId="78ACD702">
            <w:pPr>
              <w:jc w:val="left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湖南阿尔法电梯有限公司</w:t>
            </w:r>
          </w:p>
        </w:tc>
        <w:tc>
          <w:tcPr>
            <w:tcW w:w="1733" w:type="dxa"/>
            <w:vAlign w:val="top"/>
          </w:tcPr>
          <w:p w14:paraId="3C7997E2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0EA12DA3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29E44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610C146A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31</w:t>
            </w:r>
          </w:p>
        </w:tc>
        <w:tc>
          <w:tcPr>
            <w:tcW w:w="4734" w:type="dxa"/>
            <w:vAlign w:val="center"/>
          </w:tcPr>
          <w:p w14:paraId="1DA57BC7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湖南省银城铝业有限公司</w:t>
            </w:r>
          </w:p>
        </w:tc>
        <w:tc>
          <w:tcPr>
            <w:tcW w:w="1733" w:type="dxa"/>
            <w:vAlign w:val="top"/>
          </w:tcPr>
          <w:p w14:paraId="7979D7CD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22537FDB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159C78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93" w:type="dxa"/>
          </w:tcPr>
          <w:p w14:paraId="0EBEE0D4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32</w:t>
            </w:r>
          </w:p>
        </w:tc>
        <w:tc>
          <w:tcPr>
            <w:tcW w:w="4734" w:type="dxa"/>
            <w:vAlign w:val="center"/>
          </w:tcPr>
          <w:p w14:paraId="771F23AA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湖南鑫成建设有限公司</w:t>
            </w:r>
          </w:p>
        </w:tc>
        <w:tc>
          <w:tcPr>
            <w:tcW w:w="1733" w:type="dxa"/>
            <w:vAlign w:val="top"/>
          </w:tcPr>
          <w:p w14:paraId="454B2FD1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482F3E84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线上、线下</w:t>
            </w:r>
          </w:p>
        </w:tc>
      </w:tr>
      <w:tr w14:paraId="74188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488B4934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33</w:t>
            </w:r>
          </w:p>
        </w:tc>
        <w:tc>
          <w:tcPr>
            <w:tcW w:w="4734" w:type="dxa"/>
            <w:vAlign w:val="center"/>
          </w:tcPr>
          <w:p w14:paraId="2853B488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国家税务局湖南湘江新区税务局</w:t>
            </w:r>
          </w:p>
        </w:tc>
        <w:tc>
          <w:tcPr>
            <w:tcW w:w="1733" w:type="dxa"/>
            <w:vAlign w:val="top"/>
          </w:tcPr>
          <w:p w14:paraId="33EF42A2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1CE1BA00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450B2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31C0A8E8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34</w:t>
            </w:r>
          </w:p>
        </w:tc>
        <w:tc>
          <w:tcPr>
            <w:tcW w:w="4734" w:type="dxa"/>
            <w:vAlign w:val="center"/>
          </w:tcPr>
          <w:p w14:paraId="5D979474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叶格平</w:t>
            </w:r>
          </w:p>
        </w:tc>
        <w:tc>
          <w:tcPr>
            <w:tcW w:w="1733" w:type="dxa"/>
            <w:vAlign w:val="top"/>
          </w:tcPr>
          <w:p w14:paraId="4657F643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7072A96C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518C8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740A5DD3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35</w:t>
            </w:r>
          </w:p>
        </w:tc>
        <w:tc>
          <w:tcPr>
            <w:tcW w:w="4734" w:type="dxa"/>
            <w:vAlign w:val="center"/>
          </w:tcPr>
          <w:p w14:paraId="0F85F250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陈章和</w:t>
            </w:r>
          </w:p>
        </w:tc>
        <w:tc>
          <w:tcPr>
            <w:tcW w:w="1733" w:type="dxa"/>
            <w:vAlign w:val="top"/>
          </w:tcPr>
          <w:p w14:paraId="7C39E7D0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18317659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34FD2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0E6B94C8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36</w:t>
            </w:r>
          </w:p>
        </w:tc>
        <w:tc>
          <w:tcPr>
            <w:tcW w:w="4734" w:type="dxa"/>
            <w:vAlign w:val="center"/>
          </w:tcPr>
          <w:p w14:paraId="1E9B35AE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彭焕平</w:t>
            </w:r>
          </w:p>
        </w:tc>
        <w:tc>
          <w:tcPr>
            <w:tcW w:w="1733" w:type="dxa"/>
            <w:vAlign w:val="top"/>
          </w:tcPr>
          <w:p w14:paraId="3DBF8052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10B63335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742C9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5595BE27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37</w:t>
            </w:r>
          </w:p>
        </w:tc>
        <w:tc>
          <w:tcPr>
            <w:tcW w:w="4734" w:type="dxa"/>
            <w:vAlign w:val="center"/>
          </w:tcPr>
          <w:p w14:paraId="606265C0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刘楚法、周建华</w:t>
            </w:r>
          </w:p>
        </w:tc>
        <w:tc>
          <w:tcPr>
            <w:tcW w:w="1733" w:type="dxa"/>
            <w:vAlign w:val="top"/>
          </w:tcPr>
          <w:p w14:paraId="3E45FDC5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4A8A04FB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11074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412C30F1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38</w:t>
            </w:r>
          </w:p>
        </w:tc>
        <w:tc>
          <w:tcPr>
            <w:tcW w:w="4734" w:type="dxa"/>
            <w:vAlign w:val="center"/>
          </w:tcPr>
          <w:p w14:paraId="0D1B7C92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冯科喜</w:t>
            </w:r>
          </w:p>
        </w:tc>
        <w:tc>
          <w:tcPr>
            <w:tcW w:w="1733" w:type="dxa"/>
            <w:vAlign w:val="top"/>
          </w:tcPr>
          <w:p w14:paraId="5CF1B2E0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652C5ED3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55B72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3A4819E3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39</w:t>
            </w:r>
          </w:p>
        </w:tc>
        <w:tc>
          <w:tcPr>
            <w:tcW w:w="4734" w:type="dxa"/>
            <w:vAlign w:val="center"/>
          </w:tcPr>
          <w:p w14:paraId="6C874CF9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黄国辉</w:t>
            </w:r>
          </w:p>
        </w:tc>
        <w:tc>
          <w:tcPr>
            <w:tcW w:w="1733" w:type="dxa"/>
            <w:vAlign w:val="top"/>
          </w:tcPr>
          <w:p w14:paraId="5044A209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反对</w:t>
            </w:r>
          </w:p>
        </w:tc>
        <w:tc>
          <w:tcPr>
            <w:tcW w:w="1359" w:type="dxa"/>
            <w:vAlign w:val="top"/>
          </w:tcPr>
          <w:p w14:paraId="17BF9152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7CBD0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6DD84589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40</w:t>
            </w:r>
          </w:p>
        </w:tc>
        <w:tc>
          <w:tcPr>
            <w:tcW w:w="4734" w:type="dxa"/>
            <w:vAlign w:val="center"/>
          </w:tcPr>
          <w:p w14:paraId="53C96FC4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长沙市雨花区筑博建筑设计咨询服务部</w:t>
            </w:r>
          </w:p>
        </w:tc>
        <w:tc>
          <w:tcPr>
            <w:tcW w:w="1733" w:type="dxa"/>
            <w:vAlign w:val="top"/>
          </w:tcPr>
          <w:p w14:paraId="31CF87E4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77114546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35713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70E7A75D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41</w:t>
            </w:r>
          </w:p>
        </w:tc>
        <w:tc>
          <w:tcPr>
            <w:tcW w:w="4734" w:type="dxa"/>
            <w:vAlign w:val="center"/>
          </w:tcPr>
          <w:p w14:paraId="4541F620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湖南省力瀚建设有限公司</w:t>
            </w:r>
          </w:p>
        </w:tc>
        <w:tc>
          <w:tcPr>
            <w:tcW w:w="1733" w:type="dxa"/>
            <w:vAlign w:val="top"/>
          </w:tcPr>
          <w:p w14:paraId="20E44555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1EAF2AAD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24552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76DBD5DF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42</w:t>
            </w:r>
          </w:p>
        </w:tc>
        <w:tc>
          <w:tcPr>
            <w:tcW w:w="4734" w:type="dxa"/>
            <w:vAlign w:val="center"/>
          </w:tcPr>
          <w:p w14:paraId="20AC4FC2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湖南康鑫建设工程有限公司</w:t>
            </w:r>
          </w:p>
        </w:tc>
        <w:tc>
          <w:tcPr>
            <w:tcW w:w="1733" w:type="dxa"/>
            <w:vAlign w:val="top"/>
          </w:tcPr>
          <w:p w14:paraId="73002150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51529DBF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77213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4DA5067F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43</w:t>
            </w:r>
          </w:p>
        </w:tc>
        <w:tc>
          <w:tcPr>
            <w:tcW w:w="4734" w:type="dxa"/>
            <w:vAlign w:val="center"/>
          </w:tcPr>
          <w:p w14:paraId="626FE38A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长沙友仁建筑工程有限公司</w:t>
            </w:r>
          </w:p>
        </w:tc>
        <w:tc>
          <w:tcPr>
            <w:tcW w:w="1733" w:type="dxa"/>
            <w:vAlign w:val="top"/>
          </w:tcPr>
          <w:p w14:paraId="06AE8092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3A445BCE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线上</w:t>
            </w:r>
          </w:p>
        </w:tc>
      </w:tr>
      <w:tr w14:paraId="0EE66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1EF81EBA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44</w:t>
            </w:r>
          </w:p>
        </w:tc>
        <w:tc>
          <w:tcPr>
            <w:tcW w:w="4734" w:type="dxa"/>
            <w:vAlign w:val="center"/>
          </w:tcPr>
          <w:p w14:paraId="2E7E83FC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常德蓝天建筑有限公司</w:t>
            </w:r>
          </w:p>
        </w:tc>
        <w:tc>
          <w:tcPr>
            <w:tcW w:w="1733" w:type="dxa"/>
            <w:vAlign w:val="top"/>
          </w:tcPr>
          <w:p w14:paraId="184BA268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0EF3A826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线上</w:t>
            </w:r>
          </w:p>
        </w:tc>
      </w:tr>
      <w:tr w14:paraId="06FD7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196014D2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45</w:t>
            </w:r>
          </w:p>
        </w:tc>
        <w:tc>
          <w:tcPr>
            <w:tcW w:w="4734" w:type="dxa"/>
            <w:vAlign w:val="center"/>
          </w:tcPr>
          <w:p w14:paraId="5A22FC02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湖南常益经贸有限公司</w:t>
            </w:r>
          </w:p>
        </w:tc>
        <w:tc>
          <w:tcPr>
            <w:tcW w:w="1733" w:type="dxa"/>
            <w:vAlign w:val="top"/>
          </w:tcPr>
          <w:p w14:paraId="311FAEDD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7E91715C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线上</w:t>
            </w:r>
          </w:p>
        </w:tc>
      </w:tr>
      <w:tr w14:paraId="0297E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467DBC73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46</w:t>
            </w:r>
          </w:p>
        </w:tc>
        <w:tc>
          <w:tcPr>
            <w:tcW w:w="4734" w:type="dxa"/>
            <w:vAlign w:val="center"/>
          </w:tcPr>
          <w:p w14:paraId="218CA08E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海南军海荣昌建设工程有限公司</w:t>
            </w:r>
          </w:p>
        </w:tc>
        <w:tc>
          <w:tcPr>
            <w:tcW w:w="1733" w:type="dxa"/>
            <w:vAlign w:val="top"/>
          </w:tcPr>
          <w:p w14:paraId="2B38E862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2728A6CD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线上</w:t>
            </w:r>
          </w:p>
        </w:tc>
      </w:tr>
      <w:tr w14:paraId="2E6F3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7B220DDA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47</w:t>
            </w:r>
          </w:p>
        </w:tc>
        <w:tc>
          <w:tcPr>
            <w:tcW w:w="4734" w:type="dxa"/>
            <w:vAlign w:val="center"/>
          </w:tcPr>
          <w:p w14:paraId="29FBFFF2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珠海太极建筑设计工程有限公司长沙分公司</w:t>
            </w:r>
          </w:p>
        </w:tc>
        <w:tc>
          <w:tcPr>
            <w:tcW w:w="1733" w:type="dxa"/>
            <w:vAlign w:val="top"/>
          </w:tcPr>
          <w:p w14:paraId="3196435B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6BD836A0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线上</w:t>
            </w:r>
          </w:p>
        </w:tc>
      </w:tr>
      <w:tr w14:paraId="37815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624C7F07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48</w:t>
            </w:r>
          </w:p>
        </w:tc>
        <w:tc>
          <w:tcPr>
            <w:tcW w:w="4734" w:type="dxa"/>
            <w:vAlign w:val="center"/>
          </w:tcPr>
          <w:p w14:paraId="08A28646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湖南德玖和教育管理有限公司</w:t>
            </w:r>
          </w:p>
        </w:tc>
        <w:tc>
          <w:tcPr>
            <w:tcW w:w="1733" w:type="dxa"/>
            <w:vAlign w:val="top"/>
          </w:tcPr>
          <w:p w14:paraId="048071ED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440C8207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线上</w:t>
            </w:r>
          </w:p>
        </w:tc>
      </w:tr>
      <w:tr w14:paraId="534133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0CCEB2F7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49</w:t>
            </w:r>
          </w:p>
        </w:tc>
        <w:tc>
          <w:tcPr>
            <w:tcW w:w="4734" w:type="dxa"/>
            <w:vAlign w:val="center"/>
          </w:tcPr>
          <w:p w14:paraId="20686C43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中阁西北对外建设工程集团第一工程局有限公司</w:t>
            </w:r>
          </w:p>
        </w:tc>
        <w:tc>
          <w:tcPr>
            <w:tcW w:w="1733" w:type="dxa"/>
            <w:vAlign w:val="top"/>
          </w:tcPr>
          <w:p w14:paraId="219FE142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1447321A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线上</w:t>
            </w:r>
          </w:p>
        </w:tc>
      </w:tr>
      <w:tr w14:paraId="7FF64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326833FD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50</w:t>
            </w:r>
          </w:p>
        </w:tc>
        <w:tc>
          <w:tcPr>
            <w:tcW w:w="4734" w:type="dxa"/>
            <w:vAlign w:val="center"/>
          </w:tcPr>
          <w:p w14:paraId="47E3E30F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黄新辉（出资人）</w:t>
            </w:r>
          </w:p>
        </w:tc>
        <w:tc>
          <w:tcPr>
            <w:tcW w:w="1733" w:type="dxa"/>
            <w:vAlign w:val="top"/>
          </w:tcPr>
          <w:p w14:paraId="555AEECC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7FCFB631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  <w:tr w14:paraId="2C881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3" w:type="dxa"/>
          </w:tcPr>
          <w:p w14:paraId="73384FD5"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51</w:t>
            </w:r>
          </w:p>
        </w:tc>
        <w:tc>
          <w:tcPr>
            <w:tcW w:w="4734" w:type="dxa"/>
            <w:vAlign w:val="center"/>
          </w:tcPr>
          <w:p w14:paraId="42650379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胡丽华（出资人）</w:t>
            </w:r>
          </w:p>
        </w:tc>
        <w:tc>
          <w:tcPr>
            <w:tcW w:w="1733" w:type="dxa"/>
            <w:vAlign w:val="top"/>
          </w:tcPr>
          <w:p w14:paraId="4D51B334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赞同</w:t>
            </w:r>
          </w:p>
        </w:tc>
        <w:tc>
          <w:tcPr>
            <w:tcW w:w="1359" w:type="dxa"/>
            <w:vAlign w:val="top"/>
          </w:tcPr>
          <w:p w14:paraId="4A068B49"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线下</w:t>
            </w:r>
          </w:p>
        </w:tc>
      </w:tr>
    </w:tbl>
    <w:p w14:paraId="0EA8B2EB">
      <w:pPr>
        <w:jc w:val="left"/>
        <w:rPr>
          <w:rFonts w:hint="eastAsia"/>
          <w:b/>
          <w:bCs/>
          <w:lang w:eastAsia="zh-CN"/>
        </w:rPr>
      </w:pPr>
    </w:p>
    <w:p w14:paraId="3AEA570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hMTMxOGU5ZGE4MTUyN2Q2ODRmNDI0M2Y4MmYyNTkifQ=="/>
  </w:docVars>
  <w:rsids>
    <w:rsidRoot w:val="0F216278"/>
    <w:rsid w:val="0BC1013B"/>
    <w:rsid w:val="0D5E1574"/>
    <w:rsid w:val="0F216278"/>
    <w:rsid w:val="164D1225"/>
    <w:rsid w:val="16C5043B"/>
    <w:rsid w:val="1B5808A4"/>
    <w:rsid w:val="241F37F9"/>
    <w:rsid w:val="42DB76E0"/>
    <w:rsid w:val="4F9D18F3"/>
    <w:rsid w:val="5D8F3433"/>
    <w:rsid w:val="64D74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800</Words>
  <Characters>846</Characters>
  <Lines>0</Lines>
  <Paragraphs>0</Paragraphs>
  <TotalTime>1</TotalTime>
  <ScaleCrop>false</ScaleCrop>
  <LinksUpToDate>false</LinksUpToDate>
  <CharactersWithSpaces>846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2023-05-25T06:39:00Z</dcterms:created>
  <dc:creator>苏州秦律师</dc:creator>
  <cp:lastModifiedBy>浮世绘</cp:lastModifiedBy>
  <dcterms:modified xsi:type="dcterms:W3CDTF">2025-04-10T14:40:50Z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E2A9AC687CAF4CC7A90880A5BF6DC5D6_11</vt:lpwstr>
  </property>
  <property fmtid="{D5CDD505-2E9C-101B-9397-08002B2CF9AE}" pid="4" name="KSOTemplateDocerSaveRecord">
    <vt:lpwstr>eyJoZGlkIjoiZDg4MTI3NTU1MjE4ZTA2MjcwZmQyMzRkMjM2ZmZiZDIiLCJ1c2VySWQiOiI0NDU0MTM2MDUifQ==</vt:lpwstr>
  </property>
</Properties>
</file>