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3FB87">
      <w:pPr>
        <w:widowControl/>
        <w:jc w:val="left"/>
        <w:rPr>
          <w:rFonts w:ascii="宋体" w:hAnsi="宋体" w:cs="宋体"/>
          <w:kern w:val="0"/>
          <w:sz w:val="28"/>
          <w:szCs w:val="28"/>
        </w:rPr>
      </w:pPr>
      <w:r>
        <w:rPr>
          <w:rFonts w:hint="eastAsia" w:ascii="宋体" w:hAnsi="宋体" w:cs="宋体"/>
          <w:kern w:val="0"/>
          <w:sz w:val="28"/>
          <w:szCs w:val="28"/>
        </w:rPr>
        <w:t>附件</w:t>
      </w:r>
      <w:r>
        <w:rPr>
          <w:rFonts w:ascii="宋体" w:hAnsi="宋体" w:cs="宋体"/>
          <w:kern w:val="0"/>
          <w:sz w:val="28"/>
          <w:szCs w:val="28"/>
        </w:rPr>
        <w:t xml:space="preserve"> 1:</w:t>
      </w:r>
    </w:p>
    <w:p w14:paraId="209E8BBF">
      <w:pPr>
        <w:widowControl/>
        <w:spacing w:before="100" w:beforeAutospacing="1" w:after="100" w:afterAutospacing="1"/>
        <w:jc w:val="center"/>
        <w:rPr>
          <w:rFonts w:ascii="宋体" w:hAnsi="宋体" w:cs="宋体"/>
          <w:kern w:val="0"/>
          <w:sz w:val="28"/>
          <w:szCs w:val="28"/>
        </w:rPr>
      </w:pPr>
      <w:r>
        <w:rPr>
          <w:rFonts w:hint="eastAsia" w:ascii="宋体" w:hAnsi="宋体" w:cs="仿宋_GB2312"/>
          <w:b/>
          <w:sz w:val="28"/>
          <w:szCs w:val="28"/>
        </w:rPr>
        <w:t>长江润发健康产业股份有限公司重整意向投资人招募报名意向书</w:t>
      </w:r>
    </w:p>
    <w:tbl>
      <w:tblPr>
        <w:tblStyle w:val="2"/>
        <w:tblW w:w="8782" w:type="dxa"/>
        <w:tblInd w:w="0" w:type="dxa"/>
        <w:tblLayout w:type="autofit"/>
        <w:tblCellMar>
          <w:top w:w="15" w:type="dxa"/>
          <w:left w:w="15" w:type="dxa"/>
          <w:bottom w:w="15" w:type="dxa"/>
          <w:right w:w="15" w:type="dxa"/>
        </w:tblCellMar>
      </w:tblPr>
      <w:tblGrid>
        <w:gridCol w:w="886"/>
        <w:gridCol w:w="7896"/>
      </w:tblGrid>
      <w:tr w14:paraId="49EFF949">
        <w:trPr>
          <w:trHeight w:val="1139"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22CBB9B1">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企业</w:t>
            </w:r>
          </w:p>
          <w:p w14:paraId="163E95DC">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名称</w:t>
            </w:r>
          </w:p>
        </w:tc>
        <w:tc>
          <w:tcPr>
            <w:tcW w:w="0" w:type="auto"/>
            <w:tcBorders>
              <w:top w:val="single" w:color="000000" w:sz="6" w:space="0"/>
              <w:left w:val="single" w:color="000000" w:sz="6" w:space="0"/>
              <w:bottom w:val="single" w:color="000000" w:sz="6" w:space="0"/>
              <w:right w:val="single" w:color="000000" w:sz="6" w:space="0"/>
            </w:tcBorders>
            <w:vAlign w:val="center"/>
          </w:tcPr>
          <w:p w14:paraId="2AB97581">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"/var/folders/6_/80cp44ln4pg7p_hkd7y9kcjc0000gn/T/com.microsoft.Word/WebArchiveCopyPasteTempFiles/page7image3762784"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0" name="图片 1" descr="page7image376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page7image3762784"/>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tc>
      </w:tr>
      <w:tr w14:paraId="6FDC6A2A">
        <w:trPr>
          <w:trHeight w:val="1414"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54A0BA48">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财务</w:t>
            </w:r>
          </w:p>
          <w:p w14:paraId="29DC5F2C">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 xml:space="preserve">状况 </w:t>
            </w:r>
          </w:p>
          <w:p w14:paraId="495B8CC9">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"/var/folders/6_/80cp44ln4pg7p_hkd7y9kcjc0000gn/T/com.microsoft.Word/WebArchiveCopyPasteTempFiles/page7image3732416"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7" name="图片 2" descr="page7image373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page7image3732416"/>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"/var/folders/6_/80cp44ln4pg7p_hkd7y9kcjc0000gn/T/com.microsoft.Word/WebArchiveCopyPasteTempFiles/page7image3732624"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2" name="图片 3" descr="page7image373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page7image3732624"/>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tc>
        <w:tc>
          <w:tcPr>
            <w:tcW w:w="0" w:type="auto"/>
            <w:tcBorders>
              <w:top w:val="single" w:color="000000" w:sz="6" w:space="0"/>
              <w:left w:val="single" w:color="000000" w:sz="6" w:space="0"/>
              <w:bottom w:val="single" w:color="000000" w:sz="6" w:space="0"/>
              <w:right w:val="single" w:color="000000" w:sz="6" w:space="0"/>
            </w:tcBorders>
            <w:vAlign w:val="center"/>
          </w:tcPr>
          <w:p w14:paraId="0ACE52D3">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 xml:space="preserve">截至  年 月 日，本企业资产总额 亿元，净资产为 亿元。 </w:t>
            </w:r>
          </w:p>
        </w:tc>
      </w:tr>
      <w:tr w14:paraId="644A81F9">
        <w:trPr>
          <w:trHeight w:val="569"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634848DB">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"/var/folders/6_/80cp44ln4pg7p_hkd7y9kcjc0000gn/T/com.microsoft.Word/WebArchiveCopyPasteTempFiles/page7image3720144"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1" name="图片 4" descr="page7image372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page7image3720144"/>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"/var/folders/6_/80cp44ln4pg7p_hkd7y9kcjc0000gn/T/com.microsoft.Word/WebArchiveCopyPasteTempFiles/page7image3730960"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2" name="图片 5" descr="page7image373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page7image3730960"/>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p w14:paraId="7B290E73">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通讯</w:t>
            </w:r>
          </w:p>
          <w:p w14:paraId="71E0E06E">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方式</w:t>
            </w:r>
          </w:p>
          <w:p w14:paraId="4D3E7959">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"/var/folders/6_/80cp44ln4pg7p_hkd7y9kcjc0000gn/T/com.microsoft.Word/WebArchiveCopyPasteTempFiles/page7image3720768"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 name="图片 6" descr="page7image372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page7image3720768"/>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"/var/folders/6_/80cp44ln4pg7p_hkd7y9kcjc0000gn/T/com.microsoft.Word/WebArchiveCopyPasteTempFiles/page7image3727424"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3" name="图片 7" descr="page7image372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page7image3727424"/>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"/var/folders/6_/80cp44ln4pg7p_hkd7y9kcjc0000gn/T/com.microsoft.Word/WebArchiveCopyPasteTempFiles/page7image3719728"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8" name="图片 8" descr="page7image371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page7image3719728"/>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"/var/folders/6_/80cp44ln4pg7p_hkd7y9kcjc0000gn/T/com.microsoft.Word/WebArchiveCopyPasteTempFiles/page7image1653568"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9" name="图片 9" descr="page7image165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age7image1653568"/>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tc>
        <w:tc>
          <w:tcPr>
            <w:tcW w:w="0" w:type="auto"/>
            <w:tcBorders>
              <w:top w:val="single" w:color="000000" w:sz="6" w:space="0"/>
              <w:left w:val="single" w:color="000000" w:sz="6" w:space="0"/>
              <w:bottom w:val="single" w:color="000000" w:sz="6" w:space="0"/>
              <w:right w:val="single" w:color="000000" w:sz="6" w:space="0"/>
            </w:tcBorders>
            <w:vAlign w:val="center"/>
          </w:tcPr>
          <w:p w14:paraId="6CAEA37B">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联系人：</w:t>
            </w:r>
          </w:p>
        </w:tc>
      </w:tr>
      <w:tr w14:paraId="23838257">
        <w:trPr>
          <w:trHeight w:val="428"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FC5DDDE">
            <w:pPr>
              <w:widowControl/>
              <w:contextualSpacing/>
              <w:jc w:val="left"/>
              <w:rPr>
                <w:rFonts w:ascii="宋体" w:hAnsi="宋体" w:cs="宋体"/>
                <w:kern w:val="0"/>
                <w:sz w:val="28"/>
                <w:szCs w:val="28"/>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D15A68D">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"/var/folders/6_/80cp44ln4pg7p_hkd7y9kcjc0000gn/T/com.microsoft.Word/WebArchiveCopyPasteTempFiles/page7image3692272"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5" name="图片 10" descr="page7image369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page7image3692272"/>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hint="eastAsia" w:ascii="宋体" w:hAnsi="宋体" w:cs="宋体"/>
                <w:kern w:val="0"/>
                <w:sz w:val="28"/>
                <w:szCs w:val="28"/>
              </w:rPr>
              <w:t>联系电话：</w:t>
            </w:r>
          </w:p>
        </w:tc>
      </w:tr>
      <w:tr w14:paraId="32B25494">
        <w:trPr>
          <w:trHeight w:val="606"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C808357">
            <w:pPr>
              <w:widowControl/>
              <w:contextualSpacing/>
              <w:jc w:val="left"/>
              <w:rPr>
                <w:rFonts w:ascii="宋体" w:hAnsi="宋体" w:cs="宋体"/>
                <w:kern w:val="0"/>
                <w:sz w:val="28"/>
                <w:szCs w:val="28"/>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C1D8724">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电子邮箱：</w:t>
            </w:r>
          </w:p>
        </w:tc>
      </w:tr>
      <w:tr w14:paraId="17663964">
        <w:trPr>
          <w:trHeight w:val="646"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FC81404">
            <w:pPr>
              <w:widowControl/>
              <w:contextualSpacing/>
              <w:jc w:val="left"/>
              <w:rPr>
                <w:rFonts w:ascii="宋体" w:hAnsi="宋体" w:cs="宋体"/>
                <w:kern w:val="0"/>
                <w:sz w:val="28"/>
                <w:szCs w:val="28"/>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2ADFFCE9">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"/var/folders/6_/80cp44ln4pg7p_hkd7y9kcjc0000gn/T/com.microsoft.Word/WebArchiveCopyPasteTempFiles/page7image3691024"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4" name="图片 11" descr="page7image369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page7image3691024"/>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hint="eastAsia" w:ascii="宋体" w:hAnsi="宋体" w:cs="宋体"/>
                <w:kern w:val="0"/>
                <w:sz w:val="28"/>
                <w:szCs w:val="28"/>
              </w:rPr>
              <w:t>地址:</w:t>
            </w:r>
          </w:p>
        </w:tc>
      </w:tr>
      <w:tr w14:paraId="3408CA25">
        <w:trPr>
          <w:trHeight w:val="1365"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4883FDA8">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"/var/folders/6_/80cp44ln4pg7p_hkd7y9kcjc0000gn/T/com.microsoft.Word/WebArchiveCopyPasteTempFiles/page7image3690608"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6" name="图片 12" descr="page7image369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page7image3690608"/>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"/var/folders/6_/80cp44ln4pg7p_hkd7y9kcjc0000gn/T/com.microsoft.Word/WebArchiveCopyPasteTempFiles/page7image3690192"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5" name="图片 13" descr="page7image369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page7image3690192"/>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p w14:paraId="58933A08">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投资</w:t>
            </w:r>
          </w:p>
          <w:p w14:paraId="0B92C326">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意向</w:t>
            </w:r>
          </w:p>
          <w:p w14:paraId="76E419AF">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"/var/folders/6_/80cp44ln4pg7p_hkd7y9kcjc0000gn/T/com.microsoft.Word/WebArchiveCopyPasteTempFiles/page7image3689568"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9" name="图片 14" descr="page7image368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page7image3689568"/>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"/var/folders/6_/80cp44ln4pg7p_hkd7y9kcjc0000gn/T/com.microsoft.Word/WebArchiveCopyPasteTempFiles/page7image3689152"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24" name="图片 15" descr="page7image368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page7image3689152"/>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tc>
        <w:tc>
          <w:tcPr>
            <w:tcW w:w="0" w:type="auto"/>
            <w:tcBorders>
              <w:top w:val="single" w:color="000000" w:sz="6" w:space="0"/>
              <w:left w:val="single" w:color="000000" w:sz="6" w:space="0"/>
              <w:bottom w:val="single" w:color="000000" w:sz="6" w:space="0"/>
              <w:right w:val="single" w:color="000000" w:sz="6" w:space="0"/>
            </w:tcBorders>
            <w:vAlign w:val="center"/>
          </w:tcPr>
          <w:p w14:paraId="7C123F94">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"/var/folders/6_/80cp44ln4pg7p_hkd7y9kcjc0000gn/T/com.microsoft.Word/WebArchiveCopyPasteTempFiles/page7image3688736"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25" name="图片 16" descr="page7image368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descr="page7image3688736"/>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hint="eastAsia" w:ascii="宋体" w:hAnsi="宋体" w:cs="宋体"/>
                <w:kern w:val="0"/>
                <w:sz w:val="28"/>
                <w:szCs w:val="28"/>
              </w:rPr>
              <w:t>本企业同意并自愿参与长江润发健康产业股份有限公司重整意向投资人的公开招募和遴选。</w:t>
            </w:r>
          </w:p>
        </w:tc>
      </w:tr>
      <w:tr w14:paraId="1644BFEF">
        <w:trPr>
          <w:trHeight w:val="587"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7D5EC1F0">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"/var/folders/6_/80cp44ln4pg7p_hkd7y9kcjc0000gn/T/com.microsoft.Word/WebArchiveCopyPasteTempFiles/page7image3687904"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22" name="图片 17" descr="page7image36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descr="page7image3687904"/>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"/var/folders/6_/80cp44ln4pg7p_hkd7y9kcjc0000gn/T/com.microsoft.Word/WebArchiveCopyPasteTempFiles/page7image3687696"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7" name="图片 18" descr="page7image36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page7image3687696"/>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p w14:paraId="07FB26AA">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退款账户</w:t>
            </w:r>
          </w:p>
          <w:p w14:paraId="72C1755D">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"/var/folders/6_/80cp44ln4pg7p_hkd7y9kcjc0000gn/T/com.microsoft.Word/WebArchiveCopyPasteTempFiles/page7image3687072"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4" name="图片 19" descr="page7image368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page7image3687072"/>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"/var/folders/6_/80cp44ln4pg7p_hkd7y9kcjc0000gn/T/com.microsoft.Word/WebArchiveCopyPasteTempFiles/page7image3686864"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21" name="图片 20" descr="page7image368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page7image3686864"/>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"/var/folders/6_/80cp44ln4pg7p_hkd7y9kcjc0000gn/T/com.microsoft.Word/WebArchiveCopyPasteTempFiles/page7image7088976"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6" name="图片 21" descr="page7image708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descr="page7image7088976"/>
                          <pic:cNvPicPr>
                            <a:picLocks noChangeAspect="1"/>
                          </pic:cNvPicPr>
                        </pic:nvPicPr>
                        <pic:blipFill>
                          <a:blip r:embed="rId5"/>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"/var/folders/6_/80cp44ln4pg7p_hkd7y9kcjc0000gn/T/com.microsoft.Word/WebArchiveCopyPasteTempFiles/page7image3685616"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3" name="图片 22" descr="page7image36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2" descr="page7image3685616"/>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tc>
        <w:tc>
          <w:tcPr>
            <w:tcW w:w="0" w:type="auto"/>
            <w:tcBorders>
              <w:top w:val="single" w:color="000000" w:sz="6" w:space="0"/>
              <w:left w:val="single" w:color="000000" w:sz="6" w:space="0"/>
              <w:bottom w:val="single" w:color="000000" w:sz="6" w:space="0"/>
              <w:right w:val="single" w:color="000000" w:sz="6" w:space="0"/>
            </w:tcBorders>
            <w:vAlign w:val="center"/>
          </w:tcPr>
          <w:p w14:paraId="26B3218C">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"/var/folders/6_/80cp44ln4pg7p_hkd7y9kcjc0000gn/T/com.microsoft.Word/WebArchiveCopyPasteTempFiles/page7image3685200"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20" name="图片 23" descr="page7image368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 descr="page7image3685200"/>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hint="eastAsia" w:ascii="宋体" w:hAnsi="宋体" w:cs="宋体"/>
                <w:kern w:val="0"/>
                <w:sz w:val="28"/>
                <w:szCs w:val="28"/>
              </w:rPr>
              <w:t xml:space="preserve">账户名称: </w:t>
            </w:r>
          </w:p>
        </w:tc>
      </w:tr>
      <w:tr w14:paraId="6906EE02">
        <w:trPr>
          <w:trHeight w:val="90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376CDDE">
            <w:pPr>
              <w:widowControl/>
              <w:contextualSpacing/>
              <w:jc w:val="left"/>
              <w:rPr>
                <w:rFonts w:ascii="宋体" w:hAnsi="宋体" w:cs="宋体"/>
                <w:kern w:val="0"/>
                <w:sz w:val="28"/>
                <w:szCs w:val="28"/>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6A330588">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"/var/folders/6_/80cp44ln4pg7p_hkd7y9kcjc0000gn/T/com.microsoft.Word/WebArchiveCopyPasteTempFiles/page7image3684576"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18" name="图片 24" descr="page7image368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4" descr="page7image3684576"/>
                          <pic:cNvPicPr>
                            <a:picLocks noChangeAspect="1"/>
                          </pic:cNvPicPr>
                        </pic:nvPicPr>
                        <pic:blipFill>
                          <a:blip r:embed="rId4"/>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r>
              <w:rPr>
                <w:rFonts w:hint="eastAsia" w:ascii="宋体" w:hAnsi="宋体" w:cs="宋体"/>
                <w:kern w:val="0"/>
                <w:sz w:val="28"/>
                <w:szCs w:val="28"/>
              </w:rPr>
              <w:t>开户行:</w:t>
            </w:r>
          </w:p>
        </w:tc>
      </w:tr>
      <w:tr w14:paraId="1A7510F9">
        <w:trPr>
          <w:trHeight w:val="881"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3F11332">
            <w:pPr>
              <w:widowControl/>
              <w:contextualSpacing/>
              <w:jc w:val="left"/>
              <w:rPr>
                <w:rFonts w:ascii="宋体" w:hAnsi="宋体" w:cs="宋体"/>
                <w:kern w:val="0"/>
                <w:sz w:val="28"/>
                <w:szCs w:val="28"/>
              </w:rPr>
            </w:pPr>
          </w:p>
        </w:tc>
        <w:tc>
          <w:tcPr>
            <w:tcW w:w="0" w:type="auto"/>
            <w:tcBorders>
              <w:top w:val="single" w:color="000000" w:sz="6" w:space="0"/>
              <w:left w:val="single" w:color="000000" w:sz="6" w:space="0"/>
              <w:bottom w:val="single" w:color="000000" w:sz="6" w:space="0"/>
              <w:right w:val="single" w:color="000000" w:sz="6" w:space="0"/>
            </w:tcBorders>
            <w:vAlign w:val="center"/>
          </w:tcPr>
          <w:p w14:paraId="12F8E9FD">
            <w:pPr>
              <w:widowControl/>
              <w:spacing w:before="100" w:beforeAutospacing="1" w:after="100" w:afterAutospacing="1"/>
              <w:contextualSpacing/>
              <w:jc w:val="left"/>
              <w:rPr>
                <w:rFonts w:ascii="宋体" w:hAnsi="宋体" w:cs="宋体"/>
                <w:kern w:val="0"/>
                <w:sz w:val="28"/>
                <w:szCs w:val="28"/>
              </w:rPr>
            </w:pPr>
            <w:r>
              <w:rPr>
                <w:rFonts w:hint="eastAsia" w:ascii="宋体" w:hAnsi="宋体" w:cs="宋体"/>
                <w:kern w:val="0"/>
                <w:sz w:val="28"/>
                <w:szCs w:val="28"/>
              </w:rPr>
              <w:t>账号:</w:t>
            </w:r>
          </w:p>
          <w:p w14:paraId="32C42BEA">
            <w:pPr>
              <w:widowControl/>
              <w:contextualSpacing/>
              <w:jc w:val="left"/>
              <w:rPr>
                <w:rFonts w:ascii="宋体" w:hAnsi="宋体" w:cs="宋体"/>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INCLUDEPICTURE "/var/folders/6_/80cp44ln4pg7p_hkd7y9kcjc0000gn/T/com.microsoft.Word/WebArchiveCopyPasteTempFiles/page7image5102928" \* MERGEFORMATINET </w:instrText>
            </w:r>
            <w:r>
              <w:rPr>
                <w:rFonts w:ascii="宋体" w:hAnsi="宋体" w:cs="宋体"/>
                <w:kern w:val="0"/>
                <w:sz w:val="28"/>
                <w:szCs w:val="28"/>
              </w:rPr>
              <w:fldChar w:fldCharType="separate"/>
            </w:r>
            <w:r>
              <w:rPr>
                <w:rFonts w:ascii="宋体" w:hAnsi="宋体" w:cs="宋体"/>
                <w:kern w:val="0"/>
                <w:sz w:val="28"/>
                <w:szCs w:val="28"/>
              </w:rPr>
              <w:drawing>
                <wp:inline distT="0" distB="0" distL="114300" distR="114300">
                  <wp:extent cx="12700" cy="12700"/>
                  <wp:effectExtent l="0" t="0" r="0" b="0"/>
                  <wp:docPr id="23" name="图片 25" descr="page7image510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5" descr="page7image5102928"/>
                          <pic:cNvPicPr>
                            <a:picLocks noChangeAspect="1"/>
                          </pic:cNvPicPr>
                        </pic:nvPicPr>
                        <pic:blipFill>
                          <a:blip r:embed="rId5"/>
                          <a:stretch>
                            <a:fillRect/>
                          </a:stretch>
                        </pic:blipFill>
                        <pic:spPr>
                          <a:xfrm>
                            <a:off x="0" y="0"/>
                            <a:ext cx="12700" cy="12700"/>
                          </a:xfrm>
                          <a:prstGeom prst="rect">
                            <a:avLst/>
                          </a:prstGeom>
                          <a:noFill/>
                          <a:ln>
                            <a:noFill/>
                          </a:ln>
                        </pic:spPr>
                      </pic:pic>
                    </a:graphicData>
                  </a:graphic>
                </wp:inline>
              </w:drawing>
            </w:r>
            <w:r>
              <w:rPr>
                <w:rFonts w:ascii="宋体" w:hAnsi="宋体" w:cs="宋体"/>
                <w:kern w:val="0"/>
                <w:sz w:val="28"/>
                <w:szCs w:val="28"/>
              </w:rPr>
              <w:fldChar w:fldCharType="end"/>
            </w:r>
          </w:p>
        </w:tc>
      </w:tr>
    </w:tbl>
    <w:p w14:paraId="19DE3668">
      <w:pPr>
        <w:widowControl/>
        <w:spacing w:before="100" w:beforeAutospacing="1" w:after="100" w:afterAutospacing="1" w:line="360" w:lineRule="auto"/>
        <w:contextualSpacing/>
        <w:jc w:val="center"/>
        <w:rPr>
          <w:rFonts w:ascii="宋体" w:hAnsi="宋体" w:cs="宋体"/>
          <w:kern w:val="0"/>
          <w:sz w:val="28"/>
          <w:szCs w:val="28"/>
        </w:rPr>
      </w:pP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意向投资人(公章):</w:t>
      </w:r>
    </w:p>
    <w:p w14:paraId="1F6425D8">
      <w:pPr>
        <w:widowControl/>
        <w:spacing w:before="100" w:beforeAutospacing="1" w:after="100" w:afterAutospacing="1" w:line="360" w:lineRule="auto"/>
        <w:contextualSpacing/>
        <w:jc w:val="center"/>
        <w:rPr>
          <w:rFonts w:ascii="宋体" w:hAnsi="宋体" w:cs="宋体"/>
          <w:kern w:val="0"/>
          <w:sz w:val="28"/>
          <w:szCs w:val="28"/>
        </w:rPr>
      </w:pP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法定代表人或负责人(签章):</w:t>
      </w:r>
    </w:p>
    <w:p w14:paraId="43098308">
      <w:pPr>
        <w:widowControl/>
        <w:spacing w:before="100" w:beforeAutospacing="1" w:after="100" w:afterAutospacing="1" w:line="360" w:lineRule="auto"/>
        <w:contextualSpacing/>
        <w:jc w:val="center"/>
      </w:pPr>
      <w:r>
        <w:rPr>
          <w:rFonts w:hint="eastAsia" w:ascii="宋体" w:hAnsi="宋体" w:cs="宋体"/>
          <w:kern w:val="0"/>
          <w:sz w:val="28"/>
          <w:szCs w:val="28"/>
          <w:lang w:val="en-US" w:eastAsia="zh-CN"/>
        </w:rPr>
        <w:t xml:space="preserve">               </w:t>
      </w:r>
      <w:bookmarkStart w:id="0" w:name="_GoBack"/>
      <w:bookmarkEnd w:id="0"/>
      <w:r>
        <w:rPr>
          <w:rFonts w:hint="eastAsia" w:ascii="宋体" w:hAnsi="宋体" w:cs="宋体"/>
          <w:kern w:val="0"/>
          <w:sz w:val="28"/>
          <w:szCs w:val="28"/>
          <w:lang w:val="en-US" w:eastAsia="zh-CN"/>
        </w:rPr>
        <w:t xml:space="preserve"> </w:t>
      </w:r>
      <w:r>
        <w:rPr>
          <w:rFonts w:hint="eastAsia" w:ascii="宋体" w:hAnsi="宋体" w:cs="宋体"/>
          <w:kern w:val="0"/>
          <w:sz w:val="28"/>
          <w:szCs w:val="28"/>
        </w:rPr>
        <w:t>二〇二五年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B0604020202020204"/>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9C553"/>
    <w:rsid w:val="FB79C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2025-05-14T16:50:00Z</dcterms:created>
  <dc:creator>马天</dc:creator>
  <cp:lastModifiedBy>马天</cp:lastModifiedBy>
  <dcterms:modified xsi:type="dcterms:W3CDTF">2025-05-14T16:50:58Z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BA4D98832A2727313E592468407DE808_41</vt:lpwstr>
  </property>
</Properties>
</file>