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D606A1" w14:textId="77777777" w:rsidR="00B476A6" w:rsidRPr="00B476A6" w:rsidRDefault="00B476A6" w:rsidP="00B476A6">
      <w:pPr>
        <w:jc w:val="center"/>
        <w:rPr>
          <w:rFonts w:ascii="宋体" w:eastAsia="宋体" w:hAnsi="宋体" w:hint="eastAsia"/>
          <w:b/>
          <w:bCs/>
          <w:sz w:val="36"/>
          <w:szCs w:val="36"/>
        </w:rPr>
      </w:pPr>
      <w:r w:rsidRPr="00B476A6">
        <w:rPr>
          <w:rFonts w:ascii="宋体" w:eastAsia="宋体" w:hAnsi="宋体"/>
          <w:b/>
          <w:bCs/>
          <w:sz w:val="36"/>
          <w:szCs w:val="36"/>
        </w:rPr>
        <w:t>山东省潍坊滨海经济技术开发区人民法院</w:t>
      </w:r>
    </w:p>
    <w:p w14:paraId="487ABC4F" w14:textId="13DD3135" w:rsidR="00B476A6" w:rsidRPr="00B476A6" w:rsidRDefault="00B476A6" w:rsidP="00B476A6">
      <w:pPr>
        <w:jc w:val="center"/>
        <w:rPr>
          <w:rFonts w:ascii="宋体" w:eastAsia="宋体" w:hAnsi="宋体" w:hint="eastAsia"/>
          <w:b/>
          <w:bCs/>
          <w:sz w:val="36"/>
          <w:szCs w:val="36"/>
        </w:rPr>
      </w:pPr>
      <w:r w:rsidRPr="00B476A6">
        <w:rPr>
          <w:rFonts w:ascii="宋体" w:eastAsia="宋体" w:hAnsi="宋体"/>
          <w:b/>
          <w:bCs/>
          <w:sz w:val="36"/>
          <w:szCs w:val="36"/>
        </w:rPr>
        <w:t>公 告</w:t>
      </w:r>
    </w:p>
    <w:p w14:paraId="7748FF8F" w14:textId="541D4526" w:rsidR="00B476A6" w:rsidRPr="00B476A6" w:rsidRDefault="00B476A6" w:rsidP="00B476A6">
      <w:pPr>
        <w:ind w:firstLineChars="1400" w:firstLine="4480"/>
        <w:rPr>
          <w:rFonts w:ascii="仿宋" w:eastAsia="仿宋" w:hAnsi="仿宋" w:hint="eastAsia"/>
          <w:sz w:val="32"/>
          <w:szCs w:val="32"/>
        </w:rPr>
      </w:pPr>
      <w:r w:rsidRPr="00B476A6">
        <w:rPr>
          <w:rFonts w:ascii="仿宋" w:eastAsia="仿宋" w:hAnsi="仿宋"/>
          <w:sz w:val="32"/>
          <w:szCs w:val="32"/>
        </w:rPr>
        <w:t>（2025）鲁07破3号</w:t>
      </w:r>
    </w:p>
    <w:p w14:paraId="4D4E4B4F" w14:textId="0484ED67" w:rsidR="00B476A6" w:rsidRPr="00B476A6" w:rsidRDefault="00B476A6" w:rsidP="00B476A6">
      <w:pPr>
        <w:ind w:firstLineChars="200" w:firstLine="640"/>
        <w:rPr>
          <w:rFonts w:ascii="仿宋" w:eastAsia="仿宋" w:hAnsi="仿宋" w:hint="eastAsia"/>
          <w:sz w:val="32"/>
          <w:szCs w:val="32"/>
        </w:rPr>
      </w:pPr>
      <w:r w:rsidRPr="00B476A6">
        <w:rPr>
          <w:rFonts w:ascii="仿宋" w:eastAsia="仿宋" w:hAnsi="仿宋"/>
          <w:sz w:val="32"/>
          <w:szCs w:val="32"/>
        </w:rPr>
        <w:t>山东省潍坊市中级人民法院根据高鹤的申请，于2025年3月28日裁定受理潍坊百年建材有限公司破产清算一案并移交本院审理，本院指定山东齐鲁（潍坊）律师事务所担任潍坊百年建 材有限公司管理人。潍坊百年建材有限公司的债权人应于2025年6月</w:t>
      </w:r>
      <w:r>
        <w:rPr>
          <w:rFonts w:ascii="仿宋" w:eastAsia="仿宋" w:hAnsi="仿宋" w:hint="eastAsia"/>
          <w:sz w:val="32"/>
          <w:szCs w:val="32"/>
        </w:rPr>
        <w:t>11</w:t>
      </w:r>
      <w:r w:rsidRPr="00B476A6">
        <w:rPr>
          <w:rFonts w:ascii="仿宋" w:eastAsia="仿宋" w:hAnsi="仿宋"/>
          <w:sz w:val="32"/>
          <w:szCs w:val="32"/>
        </w:rPr>
        <w:t>日前</w:t>
      </w:r>
      <w:r>
        <w:rPr>
          <w:rFonts w:ascii="仿宋" w:eastAsia="仿宋" w:hAnsi="仿宋" w:hint="eastAsia"/>
          <w:sz w:val="32"/>
          <w:szCs w:val="32"/>
        </w:rPr>
        <w:t>，</w:t>
      </w:r>
      <w:r w:rsidRPr="00B476A6">
        <w:rPr>
          <w:rFonts w:ascii="仿宋" w:eastAsia="仿宋" w:hAnsi="仿宋"/>
          <w:sz w:val="32"/>
          <w:szCs w:val="32"/>
        </w:rPr>
        <w:t>向潍坊百年建材有限公司管理人（通讯地址：</w:t>
      </w:r>
      <w:proofErr w:type="gramStart"/>
      <w:r w:rsidRPr="00B476A6">
        <w:rPr>
          <w:rFonts w:ascii="仿宋" w:eastAsia="仿宋" w:hAnsi="仿宋"/>
          <w:sz w:val="32"/>
          <w:szCs w:val="32"/>
        </w:rPr>
        <w:t>潍</w:t>
      </w:r>
      <w:proofErr w:type="gramEnd"/>
      <w:r w:rsidRPr="00B476A6">
        <w:rPr>
          <w:rFonts w:ascii="仿宋" w:eastAsia="仿宋" w:hAnsi="仿宋"/>
          <w:sz w:val="32"/>
          <w:szCs w:val="32"/>
        </w:rPr>
        <w:t xml:space="preserve"> 坊市奎文区北宫东街5369号广电数码广场西侧5楼山东齐鲁（潍坊）律师事务所；邮政编码：261041；联系人：王律师；联系电 话：18615919815；申报债权时间为工作日9时至17时30分，法定节假日、休息日除外）申报债权。未在上述期限内申报债权的，可以在破产财产分配方案提交债权人会议讨论前补充申报，但对此前已进行的分配无权要求补充分配，同时要承担为审查和确认补充申报债权所产生的费用。未申报债权的，不得依照《中华人民共和国企业破产法》规定的程序行使权利。潍坊百年建材有限公司的债务人或者财产持有人应当向潍坊百年建材有限公司管理人清偿债务或交付财产。潍坊百年建材有限公司的法定代表人、股东、高管及财务负责人应自收到受理破产申请的裁定之日起15日内向管理人或本院提交述职报告并提交财产状况说 明、债务清册、债权清册、有关财务会计</w:t>
      </w:r>
      <w:r w:rsidRPr="00B476A6">
        <w:rPr>
          <w:rFonts w:ascii="仿宋" w:eastAsia="仿宋" w:hAnsi="仿宋"/>
          <w:sz w:val="32"/>
          <w:szCs w:val="32"/>
        </w:rPr>
        <w:lastRenderedPageBreak/>
        <w:t>报告以及职工工资的支付和社会保险费用的缴纳情况等相关材料。未在期限内提交相关材料的，依法追究相应法律责任。如</w:t>
      </w:r>
      <w:r>
        <w:rPr>
          <w:rFonts w:ascii="仿宋" w:eastAsia="仿宋" w:hAnsi="仿宋" w:hint="eastAsia"/>
          <w:sz w:val="32"/>
          <w:szCs w:val="32"/>
        </w:rPr>
        <w:t>有</w:t>
      </w:r>
      <w:r w:rsidRPr="00B476A6">
        <w:rPr>
          <w:rFonts w:ascii="仿宋" w:eastAsia="仿宋" w:hAnsi="仿宋"/>
          <w:sz w:val="32"/>
          <w:szCs w:val="32"/>
        </w:rPr>
        <w:t>委托代理人，应提交特别授权委托书、委托代理人的身份证件或律师执业证，委托代理人是律师的还应提交律师事务所的指派函。</w:t>
      </w:r>
    </w:p>
    <w:p w14:paraId="124DB018" w14:textId="4E3334F5" w:rsidR="00B476A6" w:rsidRPr="00B476A6" w:rsidRDefault="00B476A6" w:rsidP="00B476A6">
      <w:pPr>
        <w:ind w:leftChars="400" w:left="840"/>
        <w:rPr>
          <w:rFonts w:ascii="仿宋" w:eastAsia="仿宋" w:hAnsi="仿宋" w:hint="eastAsia"/>
          <w:sz w:val="32"/>
          <w:szCs w:val="32"/>
        </w:rPr>
      </w:pPr>
      <w:r w:rsidRPr="00B476A6">
        <w:rPr>
          <w:rFonts w:ascii="仿宋" w:eastAsia="仿宋" w:hAnsi="仿宋"/>
          <w:sz w:val="32"/>
          <w:szCs w:val="32"/>
        </w:rPr>
        <w:t>特此公告</w:t>
      </w:r>
    </w:p>
    <w:p w14:paraId="7ADC78E7" w14:textId="5C251663" w:rsidR="00154248" w:rsidRPr="00B476A6" w:rsidRDefault="00B476A6" w:rsidP="00B476A6">
      <w:pPr>
        <w:ind w:firstLineChars="1700" w:firstLine="5440"/>
        <w:rPr>
          <w:rFonts w:ascii="仿宋" w:eastAsia="仿宋" w:hAnsi="仿宋" w:hint="eastAsia"/>
          <w:sz w:val="32"/>
          <w:szCs w:val="32"/>
        </w:rPr>
      </w:pPr>
      <w:r w:rsidRPr="00B476A6">
        <w:rPr>
          <w:rFonts w:ascii="仿宋" w:eastAsia="仿宋" w:hAnsi="仿宋"/>
          <w:sz w:val="32"/>
          <w:szCs w:val="32"/>
        </w:rPr>
        <w:t>二</w:t>
      </w:r>
      <w:proofErr w:type="gramStart"/>
      <w:r w:rsidRPr="00B476A6">
        <w:rPr>
          <w:rFonts w:ascii="仿宋" w:eastAsia="仿宋" w:hAnsi="仿宋"/>
          <w:sz w:val="32"/>
          <w:szCs w:val="32"/>
        </w:rPr>
        <w:t>0二五</w:t>
      </w:r>
      <w:proofErr w:type="gramEnd"/>
      <w:r w:rsidRPr="00B476A6">
        <w:rPr>
          <w:rFonts w:ascii="仿宋" w:eastAsia="仿宋" w:hAnsi="仿宋"/>
          <w:sz w:val="32"/>
          <w:szCs w:val="32"/>
        </w:rPr>
        <w:t>年五月八</w:t>
      </w:r>
      <w:r>
        <w:rPr>
          <w:rFonts w:ascii="仿宋" w:eastAsia="仿宋" w:hAnsi="仿宋" w:hint="eastAsia"/>
          <w:sz w:val="32"/>
          <w:szCs w:val="32"/>
        </w:rPr>
        <w:t>日</w:t>
      </w:r>
    </w:p>
    <w:sectPr w:rsidR="00154248" w:rsidRPr="00B476A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40D8E2" w14:textId="77777777" w:rsidR="00306CD9" w:rsidRDefault="00306CD9" w:rsidP="00B476A6">
      <w:pPr>
        <w:rPr>
          <w:rFonts w:hint="eastAsia"/>
        </w:rPr>
      </w:pPr>
      <w:r>
        <w:separator/>
      </w:r>
    </w:p>
  </w:endnote>
  <w:endnote w:type="continuationSeparator" w:id="0">
    <w:p w14:paraId="2B393C46" w14:textId="77777777" w:rsidR="00306CD9" w:rsidRDefault="00306CD9" w:rsidP="00B476A6">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D8EE4B" w14:textId="77777777" w:rsidR="00306CD9" w:rsidRDefault="00306CD9" w:rsidP="00B476A6">
      <w:pPr>
        <w:rPr>
          <w:rFonts w:hint="eastAsia"/>
        </w:rPr>
      </w:pPr>
      <w:r>
        <w:separator/>
      </w:r>
    </w:p>
  </w:footnote>
  <w:footnote w:type="continuationSeparator" w:id="0">
    <w:p w14:paraId="640ADE4F" w14:textId="77777777" w:rsidR="00306CD9" w:rsidRDefault="00306CD9" w:rsidP="00B476A6">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4EDC"/>
    <w:rsid w:val="00154248"/>
    <w:rsid w:val="00164EDC"/>
    <w:rsid w:val="00306CD9"/>
    <w:rsid w:val="0045768D"/>
    <w:rsid w:val="00552BE1"/>
    <w:rsid w:val="00702E03"/>
    <w:rsid w:val="00B476A6"/>
    <w:rsid w:val="00B9294D"/>
    <w:rsid w:val="00BD1099"/>
    <w:rsid w:val="00CD6644"/>
    <w:rsid w:val="00D2597A"/>
    <w:rsid w:val="00DC63DD"/>
    <w:rsid w:val="00DD7E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19A659A"/>
  <w15:chartTrackingRefBased/>
  <w15:docId w15:val="{32A709FB-CB29-4775-84B4-6B4C272405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164EDC"/>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164EDC"/>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164EDC"/>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164EDC"/>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164EDC"/>
    <w:pPr>
      <w:keepNext/>
      <w:keepLines/>
      <w:spacing w:before="80" w:after="40"/>
      <w:outlineLvl w:val="4"/>
    </w:pPr>
    <w:rPr>
      <w:rFonts w:cstheme="majorBidi"/>
      <w:color w:val="0F4761" w:themeColor="accent1" w:themeShade="BF"/>
      <w:sz w:val="24"/>
      <w:szCs w:val="24"/>
    </w:rPr>
  </w:style>
  <w:style w:type="paragraph" w:styleId="6">
    <w:name w:val="heading 6"/>
    <w:basedOn w:val="a"/>
    <w:next w:val="a"/>
    <w:link w:val="60"/>
    <w:uiPriority w:val="9"/>
    <w:semiHidden/>
    <w:unhideWhenUsed/>
    <w:qFormat/>
    <w:rsid w:val="00164EDC"/>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164EDC"/>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164EDC"/>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164EDC"/>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164EDC"/>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164EDC"/>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164EDC"/>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164EDC"/>
    <w:rPr>
      <w:rFonts w:cstheme="majorBidi"/>
      <w:color w:val="0F4761" w:themeColor="accent1" w:themeShade="BF"/>
      <w:sz w:val="28"/>
      <w:szCs w:val="28"/>
    </w:rPr>
  </w:style>
  <w:style w:type="character" w:customStyle="1" w:styleId="50">
    <w:name w:val="标题 5 字符"/>
    <w:basedOn w:val="a0"/>
    <w:link w:val="5"/>
    <w:uiPriority w:val="9"/>
    <w:semiHidden/>
    <w:rsid w:val="00164EDC"/>
    <w:rPr>
      <w:rFonts w:cstheme="majorBidi"/>
      <w:color w:val="0F4761" w:themeColor="accent1" w:themeShade="BF"/>
      <w:sz w:val="24"/>
      <w:szCs w:val="24"/>
    </w:rPr>
  </w:style>
  <w:style w:type="character" w:customStyle="1" w:styleId="60">
    <w:name w:val="标题 6 字符"/>
    <w:basedOn w:val="a0"/>
    <w:link w:val="6"/>
    <w:uiPriority w:val="9"/>
    <w:semiHidden/>
    <w:rsid w:val="00164EDC"/>
    <w:rPr>
      <w:rFonts w:cstheme="majorBidi"/>
      <w:b/>
      <w:bCs/>
      <w:color w:val="0F4761" w:themeColor="accent1" w:themeShade="BF"/>
    </w:rPr>
  </w:style>
  <w:style w:type="character" w:customStyle="1" w:styleId="70">
    <w:name w:val="标题 7 字符"/>
    <w:basedOn w:val="a0"/>
    <w:link w:val="7"/>
    <w:uiPriority w:val="9"/>
    <w:semiHidden/>
    <w:rsid w:val="00164EDC"/>
    <w:rPr>
      <w:rFonts w:cstheme="majorBidi"/>
      <w:b/>
      <w:bCs/>
      <w:color w:val="595959" w:themeColor="text1" w:themeTint="A6"/>
    </w:rPr>
  </w:style>
  <w:style w:type="character" w:customStyle="1" w:styleId="80">
    <w:name w:val="标题 8 字符"/>
    <w:basedOn w:val="a0"/>
    <w:link w:val="8"/>
    <w:uiPriority w:val="9"/>
    <w:semiHidden/>
    <w:rsid w:val="00164EDC"/>
    <w:rPr>
      <w:rFonts w:cstheme="majorBidi"/>
      <w:color w:val="595959" w:themeColor="text1" w:themeTint="A6"/>
    </w:rPr>
  </w:style>
  <w:style w:type="character" w:customStyle="1" w:styleId="90">
    <w:name w:val="标题 9 字符"/>
    <w:basedOn w:val="a0"/>
    <w:link w:val="9"/>
    <w:uiPriority w:val="9"/>
    <w:semiHidden/>
    <w:rsid w:val="00164EDC"/>
    <w:rPr>
      <w:rFonts w:eastAsiaTheme="majorEastAsia" w:cstheme="majorBidi"/>
      <w:color w:val="595959" w:themeColor="text1" w:themeTint="A6"/>
    </w:rPr>
  </w:style>
  <w:style w:type="paragraph" w:styleId="a3">
    <w:name w:val="Title"/>
    <w:basedOn w:val="a"/>
    <w:next w:val="a"/>
    <w:link w:val="a4"/>
    <w:uiPriority w:val="10"/>
    <w:qFormat/>
    <w:rsid w:val="00164EDC"/>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164EDC"/>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164EDC"/>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164EDC"/>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164EDC"/>
    <w:pPr>
      <w:spacing w:before="160" w:after="160"/>
      <w:jc w:val="center"/>
    </w:pPr>
    <w:rPr>
      <w:i/>
      <w:iCs/>
      <w:color w:val="404040" w:themeColor="text1" w:themeTint="BF"/>
    </w:rPr>
  </w:style>
  <w:style w:type="character" w:customStyle="1" w:styleId="a8">
    <w:name w:val="引用 字符"/>
    <w:basedOn w:val="a0"/>
    <w:link w:val="a7"/>
    <w:uiPriority w:val="29"/>
    <w:rsid w:val="00164EDC"/>
    <w:rPr>
      <w:i/>
      <w:iCs/>
      <w:color w:val="404040" w:themeColor="text1" w:themeTint="BF"/>
    </w:rPr>
  </w:style>
  <w:style w:type="paragraph" w:styleId="a9">
    <w:name w:val="List Paragraph"/>
    <w:basedOn w:val="a"/>
    <w:uiPriority w:val="34"/>
    <w:qFormat/>
    <w:rsid w:val="00164EDC"/>
    <w:pPr>
      <w:ind w:left="720"/>
      <w:contextualSpacing/>
    </w:pPr>
  </w:style>
  <w:style w:type="character" w:styleId="aa">
    <w:name w:val="Intense Emphasis"/>
    <w:basedOn w:val="a0"/>
    <w:uiPriority w:val="21"/>
    <w:qFormat/>
    <w:rsid w:val="00164EDC"/>
    <w:rPr>
      <w:i/>
      <w:iCs/>
      <w:color w:val="0F4761" w:themeColor="accent1" w:themeShade="BF"/>
    </w:rPr>
  </w:style>
  <w:style w:type="paragraph" w:styleId="ab">
    <w:name w:val="Intense Quote"/>
    <w:basedOn w:val="a"/>
    <w:next w:val="a"/>
    <w:link w:val="ac"/>
    <w:uiPriority w:val="30"/>
    <w:qFormat/>
    <w:rsid w:val="00164ED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164EDC"/>
    <w:rPr>
      <w:i/>
      <w:iCs/>
      <w:color w:val="0F4761" w:themeColor="accent1" w:themeShade="BF"/>
    </w:rPr>
  </w:style>
  <w:style w:type="character" w:styleId="ad">
    <w:name w:val="Intense Reference"/>
    <w:basedOn w:val="a0"/>
    <w:uiPriority w:val="32"/>
    <w:qFormat/>
    <w:rsid w:val="00164EDC"/>
    <w:rPr>
      <w:b/>
      <w:bCs/>
      <w:smallCaps/>
      <w:color w:val="0F4761" w:themeColor="accent1" w:themeShade="BF"/>
      <w:spacing w:val="5"/>
    </w:rPr>
  </w:style>
  <w:style w:type="paragraph" w:styleId="ae">
    <w:name w:val="header"/>
    <w:basedOn w:val="a"/>
    <w:link w:val="af"/>
    <w:uiPriority w:val="99"/>
    <w:unhideWhenUsed/>
    <w:rsid w:val="00B476A6"/>
    <w:pPr>
      <w:tabs>
        <w:tab w:val="center" w:pos="4153"/>
        <w:tab w:val="right" w:pos="8306"/>
      </w:tabs>
      <w:snapToGrid w:val="0"/>
      <w:jc w:val="center"/>
    </w:pPr>
    <w:rPr>
      <w:sz w:val="18"/>
      <w:szCs w:val="18"/>
    </w:rPr>
  </w:style>
  <w:style w:type="character" w:customStyle="1" w:styleId="af">
    <w:name w:val="页眉 字符"/>
    <w:basedOn w:val="a0"/>
    <w:link w:val="ae"/>
    <w:uiPriority w:val="99"/>
    <w:rsid w:val="00B476A6"/>
    <w:rPr>
      <w:sz w:val="18"/>
      <w:szCs w:val="18"/>
    </w:rPr>
  </w:style>
  <w:style w:type="paragraph" w:styleId="af0">
    <w:name w:val="footer"/>
    <w:basedOn w:val="a"/>
    <w:link w:val="af1"/>
    <w:uiPriority w:val="99"/>
    <w:unhideWhenUsed/>
    <w:rsid w:val="00B476A6"/>
    <w:pPr>
      <w:tabs>
        <w:tab w:val="center" w:pos="4153"/>
        <w:tab w:val="right" w:pos="8306"/>
      </w:tabs>
      <w:snapToGrid w:val="0"/>
      <w:jc w:val="left"/>
    </w:pPr>
    <w:rPr>
      <w:sz w:val="18"/>
      <w:szCs w:val="18"/>
    </w:rPr>
  </w:style>
  <w:style w:type="character" w:customStyle="1" w:styleId="af1">
    <w:name w:val="页脚 字符"/>
    <w:basedOn w:val="a0"/>
    <w:link w:val="af0"/>
    <w:uiPriority w:val="99"/>
    <w:rsid w:val="00B476A6"/>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B26BA51-8C0E-43E6-9512-02B4908E3E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2</Pages>
  <Words>327</Words>
  <Characters>345</Characters>
  <Application>Microsoft Office Word</Application>
  <DocSecurity>0</DocSecurity>
  <Lines>15</Lines>
  <Paragraphs>6</Paragraphs>
  <ScaleCrop>false</ScaleCrop>
  <Company/>
  <LinksUpToDate>false</LinksUpToDate>
  <CharactersWithSpaces>666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379345238@qq.com</dc:creator>
  <cp:keywords/>
  <dc:description/>
  <cp:lastModifiedBy>379345238@qq.com</cp:lastModifiedBy>
  <cp:revision>4</cp:revision>
  <dcterms:created xsi:type="dcterms:W3CDTF">2025-05-07T23:28:00Z</dcterms:created>
  <dcterms:modified xsi:type="dcterms:W3CDTF">2025-05-08T16:01:00Z</dcterms:modified>
</cp:coreProperties>
</file>