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EBA964">
      <w:pPr>
        <w:pStyle w:val="2"/>
        <w:spacing w:before="216" w:line="215" w:lineRule="auto"/>
        <w:ind w:left="4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-10"/>
          <w:sz w:val="32"/>
          <w:szCs w:val="32"/>
        </w:rPr>
        <w:t>附件二</w:t>
      </w:r>
    </w:p>
    <w:p w14:paraId="1BD149EF">
      <w:pPr>
        <w:spacing w:before="219" w:line="213" w:lineRule="auto"/>
        <w:ind w:left="3499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36"/>
          <w:szCs w:val="36"/>
        </w:rPr>
        <w:t>授权委托书</w:t>
      </w:r>
    </w:p>
    <w:p w14:paraId="467840A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4" w:line="400" w:lineRule="exact"/>
        <w:ind w:left="509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委 托 人：</w:t>
      </w:r>
      <w:r>
        <w:rPr>
          <w:rFonts w:hint="eastAsia" w:ascii="仿宋_GB2312" w:hAnsi="仿宋_GB2312" w:eastAsia="仿宋_GB2312" w:cs="仿宋_GB2312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_GB2312" w:hAnsi="仿宋_GB2312" w:eastAsia="仿宋_GB2312" w:cs="仿宋_GB2312"/>
          <w:spacing w:val="6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法定代表人/负责人：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u w:val="single" w:color="auto"/>
        </w:rPr>
        <w:t xml:space="preserve">   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  <w:u w:val="single" w:color="auto"/>
        </w:rPr>
        <w:t xml:space="preserve">            </w:t>
      </w:r>
    </w:p>
    <w:p w14:paraId="5344930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3" w:line="400" w:lineRule="exact"/>
        <w:ind w:left="508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住 所</w:t>
      </w:r>
      <w:r>
        <w:rPr>
          <w:rFonts w:hint="eastAsia" w:ascii="仿宋_GB2312" w:hAnsi="仿宋_GB2312" w:eastAsia="仿宋_GB2312" w:cs="仿宋_GB2312"/>
          <w:spacing w:val="15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地：</w:t>
      </w:r>
      <w:r>
        <w:rPr>
          <w:rFonts w:hint="eastAsia" w:ascii="仿宋_GB2312" w:hAnsi="仿宋_GB2312" w:eastAsia="仿宋_GB2312" w:cs="仿宋_GB2312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_GB2312" w:hAnsi="仿宋_GB2312" w:eastAsia="仿宋_GB2312" w:cs="仿宋_GB2312"/>
          <w:spacing w:val="3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pacing w:val="-4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 w:color="auto"/>
        </w:rPr>
        <w:t xml:space="preserve">                        </w:t>
      </w:r>
    </w:p>
    <w:p w14:paraId="702069E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79" w:line="400" w:lineRule="exact"/>
        <w:ind w:left="514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5"/>
          <w:sz w:val="28"/>
          <w:szCs w:val="28"/>
        </w:rPr>
        <w:t>受 托</w:t>
      </w:r>
      <w:r>
        <w:rPr>
          <w:rFonts w:hint="eastAsia" w:ascii="仿宋_GB2312" w:hAnsi="仿宋_GB2312" w:eastAsia="仿宋_GB2312" w:cs="仿宋_GB2312"/>
          <w:spacing w:val="20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-5"/>
          <w:sz w:val="28"/>
          <w:szCs w:val="28"/>
        </w:rPr>
        <w:t>人：</w:t>
      </w:r>
      <w:r>
        <w:rPr>
          <w:rFonts w:hint="eastAsia" w:ascii="仿宋_GB2312" w:hAnsi="仿宋_GB2312" w:eastAsia="仿宋_GB2312" w:cs="仿宋_GB2312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pacing w:val="-5"/>
          <w:sz w:val="28"/>
          <w:szCs w:val="28"/>
        </w:rPr>
        <w:t>身份证号码：</w:t>
      </w:r>
      <w:r>
        <w:rPr>
          <w:rFonts w:hint="eastAsia" w:ascii="仿宋_GB2312" w:hAnsi="仿宋_GB2312" w:eastAsia="仿宋_GB2312" w:cs="仿宋_GB2312"/>
          <w:sz w:val="28"/>
          <w:szCs w:val="28"/>
          <w:u w:val="single" w:color="auto"/>
        </w:rPr>
        <w:t xml:space="preserve">                      </w:t>
      </w:r>
    </w:p>
    <w:p w14:paraId="4EB6C2D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1" w:line="400" w:lineRule="exact"/>
        <w:ind w:left="509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工作单位：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u w:val="single" w:color="auto"/>
        </w:rPr>
        <w:t xml:space="preserve">                   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 xml:space="preserve">   联系电话：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  <w:u w:val="single" w:color="auto"/>
        </w:rPr>
        <w:t xml:space="preserve">                       </w:t>
      </w:r>
    </w:p>
    <w:p w14:paraId="63F613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A7CAC7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8" w:line="400" w:lineRule="exact"/>
        <w:ind w:left="21" w:right="56" w:firstLine="487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委托人就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  <w:lang w:eastAsia="zh-CN"/>
        </w:rPr>
        <w:t>河北秀兰房地产集团有限公司等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  <w:lang w:val="en-US" w:eastAsia="zh-CN"/>
        </w:rPr>
        <w:t>42家企业</w:t>
      </w: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实质合并重整案服务信托招募受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托人项目（以下简称“本项目”</w:t>
      </w:r>
      <w:r>
        <w:rPr>
          <w:rFonts w:hint="eastAsia" w:ascii="仿宋_GB2312" w:hAnsi="仿宋_GB2312" w:eastAsia="仿宋_GB2312" w:cs="仿宋_GB2312"/>
          <w:spacing w:val="-82"/>
          <w:w w:val="83"/>
          <w:sz w:val="28"/>
          <w:szCs w:val="28"/>
        </w:rPr>
        <w:t>），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特委托上述受托人作为授权代表，处理本项目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有关事项。受托人的代理权限为特别授权，授</w:t>
      </w:r>
      <w:r>
        <w:rPr>
          <w:rFonts w:hint="eastAsia" w:ascii="仿宋_GB2312" w:hAnsi="仿宋_GB2312" w:eastAsia="仿宋_GB2312" w:cs="仿宋_GB2312"/>
          <w:spacing w:val="-3"/>
          <w:sz w:val="28"/>
          <w:szCs w:val="28"/>
        </w:rPr>
        <w:t>权事项包括但不限于：</w:t>
      </w:r>
    </w:p>
    <w:p w14:paraId="5558AAA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433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10"/>
          <w:sz w:val="28"/>
          <w:szCs w:val="28"/>
        </w:rPr>
        <w:t>1.提交报名材料；</w:t>
      </w:r>
    </w:p>
    <w:p w14:paraId="139550F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408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2.接收、递交和转送本项目相关的文件、资料；</w:t>
      </w:r>
    </w:p>
    <w:p w14:paraId="72CA886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415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3.代表委托人参加遴选评审、进行陈述和发表意见、接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受并回答询问；</w:t>
      </w:r>
    </w:p>
    <w:p w14:paraId="1777534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409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4.代表委托人进行谈判，调整或修改本项目的报价，签署相关法律文件；</w:t>
      </w:r>
    </w:p>
    <w:p w14:paraId="1EA9A84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417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1"/>
          <w:sz w:val="28"/>
          <w:szCs w:val="28"/>
        </w:rPr>
        <w:t>5.代表委托人全权处理与本项目有关的其他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事务。</w:t>
      </w:r>
    </w:p>
    <w:p w14:paraId="4AD949C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1" w:line="400" w:lineRule="exact"/>
        <w:ind w:left="29" w:firstLine="484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受托人在本项目中签署的所有文件和处理的所有事务，委托人均予以承认，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并承担相应法律责任。委托期限为自委托人和受托人盖章或签字捺印之日起，</w:t>
      </w:r>
      <w:r>
        <w:rPr>
          <w:rFonts w:hint="eastAsia" w:ascii="仿宋_GB2312" w:hAnsi="仿宋_GB2312" w:eastAsia="仿宋_GB2312" w:cs="仿宋_GB2312"/>
          <w:spacing w:val="-23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至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pacing w:val="-7"/>
          <w:sz w:val="28"/>
          <w:szCs w:val="28"/>
        </w:rPr>
        <w:t>委托事项完结为止。</w:t>
      </w:r>
    </w:p>
    <w:p w14:paraId="08BC9D2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" w:line="400" w:lineRule="exact"/>
        <w:ind w:left="506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10"/>
          <w:sz w:val="28"/>
          <w:szCs w:val="28"/>
        </w:rPr>
        <w:t>特此授权。</w:t>
      </w:r>
    </w:p>
    <w:p w14:paraId="24F64BB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0" w:line="400" w:lineRule="exact"/>
        <w:ind w:left="521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附：受托人身份证复印件（加盖委托人公章）</w:t>
      </w:r>
    </w:p>
    <w:p w14:paraId="58147A3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2ECDFB6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400" w:lineRule="exact"/>
        <w:ind w:left="509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18"/>
          <w:sz w:val="28"/>
          <w:szCs w:val="28"/>
        </w:rPr>
        <w:t>委托人（盖章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）：</w:t>
      </w:r>
      <w:r>
        <w:rPr>
          <w:rFonts w:hint="eastAsia" w:ascii="仿宋_GB2312" w:hAnsi="仿宋_GB2312" w:eastAsia="仿宋_GB2312" w:cs="仿宋_GB2312"/>
          <w:spacing w:val="1"/>
          <w:sz w:val="28"/>
          <w:szCs w:val="28"/>
        </w:rPr>
        <w:t xml:space="preserve">                  </w:t>
      </w:r>
      <w:r>
        <w:rPr>
          <w:rFonts w:hint="eastAsia" w:ascii="仿宋_GB2312" w:hAnsi="仿宋_GB2312" w:eastAsia="仿宋_GB2312" w:cs="仿宋_GB2312"/>
          <w:spacing w:val="-18"/>
          <w:sz w:val="28"/>
          <w:szCs w:val="28"/>
        </w:rPr>
        <w:t>受托人（签字捺印</w:t>
      </w:r>
      <w:r>
        <w:rPr>
          <w:rFonts w:hint="eastAsia" w:ascii="仿宋_GB2312" w:hAnsi="仿宋_GB2312" w:eastAsia="仿宋_GB2312" w:cs="仿宋_GB2312"/>
          <w:spacing w:val="-6"/>
          <w:sz w:val="28"/>
          <w:szCs w:val="28"/>
        </w:rPr>
        <w:t>）：</w:t>
      </w:r>
    </w:p>
    <w:p w14:paraId="49ACA62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80" w:line="400" w:lineRule="exact"/>
        <w:ind w:left="512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法定代表人/负责人（签章</w:t>
      </w:r>
      <w:r>
        <w:rPr>
          <w:rFonts w:hint="eastAsia" w:ascii="仿宋_GB2312" w:hAnsi="仿宋_GB2312" w:eastAsia="仿宋_GB2312" w:cs="仿宋_GB2312"/>
          <w:spacing w:val="-43"/>
          <w:sz w:val="28"/>
          <w:szCs w:val="28"/>
        </w:rPr>
        <w:t>）：</w:t>
      </w:r>
    </w:p>
    <w:p w14:paraId="2DCB8AE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4" w:line="400" w:lineRule="exact"/>
        <w:ind w:right="2"/>
        <w:jc w:val="center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5"/>
          <w:sz w:val="28"/>
          <w:szCs w:val="28"/>
          <w:lang w:val="en-US" w:eastAsia="zh-CN"/>
        </w:rPr>
        <w:t xml:space="preserve">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二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  <w:lang w:eastAsia="zh-CN"/>
        </w:rPr>
        <w:t>〇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二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  <w:lang w:eastAsia="zh-CN"/>
        </w:rPr>
        <w:t>五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年    月</w:t>
      </w:r>
      <w:r>
        <w:rPr>
          <w:rFonts w:hint="eastAsia" w:ascii="仿宋_GB2312" w:hAnsi="仿宋_GB2312" w:eastAsia="仿宋_GB2312" w:cs="仿宋_GB2312"/>
          <w:spacing w:val="15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spacing w:val="5"/>
          <w:sz w:val="28"/>
          <w:szCs w:val="28"/>
        </w:rPr>
        <w:t>日</w:t>
      </w:r>
    </w:p>
    <w:sectPr>
      <w:pgSz w:w="11907" w:h="16839"/>
      <w:pgMar w:top="1431" w:right="1741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A3C1612"/>
    <w:rsid w:val="4EE015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408</Words>
  <Characters>414</Characters>
  <TotalTime>4</TotalTime>
  <ScaleCrop>false</ScaleCrop>
  <LinksUpToDate>false</LinksUpToDate>
  <CharactersWithSpaces>621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2024-02-20T10:26:00Z</dcterms:created>
  <dc:creator>Wang Tianyao</dc:creator>
  <cp:lastModifiedBy>浩</cp:lastModifiedBy>
  <dcterms:modified xsi:type="dcterms:W3CDTF">2025-04-26T16:15:17Z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2025-04-26T23:51:26Z</vt:filetime>
  </property>
  <property fmtid="{D5CDD505-2E9C-101B-9397-08002B2CF9AE}" pid="4" name="KSOTemplateDocerSaveRecord">
    <vt:lpwstr>eyJoZGlkIjoiOGFkZDYzNmIwMGRmZjdkMzcwZGI1NzA2ZTU4ODYwMWYiLCJ1c2VySWQiOiIyOTAxMjExMjEifQ==</vt:lpwstr>
  </property>
  <property fmtid="{D5CDD505-2E9C-101B-9397-08002B2CF9AE}" pid="5" name="KSOProductBuildVer">
    <vt:lpwstr>2052-12.1.0.20305</vt:lpwstr>
  </property>
  <property fmtid="{D5CDD505-2E9C-101B-9397-08002B2CF9AE}" pid="6" name="ICV">
    <vt:lpwstr>46A82536795A4B8888A11156CE8F703B_12</vt:lpwstr>
  </property>
</Properties>
</file>