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bCs/>
        </w:rPr>
      </w:pPr>
    </w:p>
    <w:p>
      <w:pPr>
        <w:adjustRightInd w:val="0"/>
        <w:snapToGrid w:val="0"/>
        <w:spacing w:line="520" w:lineRule="exact"/>
        <w:jc w:val="center"/>
        <w:rPr>
          <w:rFonts w:ascii="方正公文小标宋" w:hAnsi="方正公文小标宋" w:eastAsia="方正公文小标宋" w:cs="方正公文小标宋"/>
          <w:bCs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Cs/>
          <w:sz w:val="40"/>
          <w:szCs w:val="40"/>
        </w:rPr>
        <w:t>授 权 委 托 书</w:t>
      </w:r>
    </w:p>
    <w:p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（自然人适用）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委托人：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受托人：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四川睿至大数据科技有限公司</w:t>
      </w:r>
      <w:r>
        <w:rPr>
          <w:rFonts w:hint="eastAsia" w:ascii="仿宋" w:hAnsi="仿宋" w:eastAsia="仿宋" w:cs="仿宋"/>
          <w:sz w:val="32"/>
          <w:szCs w:val="32"/>
        </w:rPr>
        <w:t>破产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清算</w:t>
      </w:r>
      <w:r>
        <w:rPr>
          <w:rFonts w:hint="eastAsia" w:ascii="仿宋" w:hAnsi="仿宋" w:eastAsia="仿宋" w:cs="仿宋"/>
          <w:sz w:val="32"/>
          <w:szCs w:val="32"/>
        </w:rPr>
        <w:t>一案中，兹委托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担任委托代理人，全权代为处理与该案相关的一切事务。</w:t>
      </w:r>
    </w:p>
    <w:p>
      <w:pPr>
        <w:tabs>
          <w:tab w:val="left" w:pos="0"/>
        </w:tabs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托人的代理权限为特别授权，包括但不限于：代为申报债权；与管理人核对债权（在核对过程中代为承认、变更、放弃债权）；出席债权人会议，行使异议权和表决权；代为签署、签收各项文书；受领债权分配等。代理人在代理权限范围内实施代理行为所产生的法律后果，由委托人承担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代理期限：自委托之日起至破产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清算</w:t>
      </w:r>
      <w:r>
        <w:rPr>
          <w:rFonts w:hint="eastAsia" w:ascii="仿宋" w:hAnsi="仿宋" w:eastAsia="仿宋" w:cs="仿宋"/>
          <w:sz w:val="32"/>
          <w:szCs w:val="32"/>
        </w:rPr>
        <w:t>程序终结之日止。</w:t>
      </w:r>
    </w:p>
    <w:p>
      <w:pPr>
        <w:adjustRightInd w:val="0"/>
        <w:snapToGrid w:val="0"/>
        <w:spacing w:line="520" w:lineRule="exact"/>
        <w:ind w:firstLine="3059" w:firstLineChars="956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委托人（签字、捺印）：</w:t>
      </w: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受托人（签字、捺印）： </w:t>
      </w: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年     月     日</w:t>
      </w:r>
    </w:p>
    <w:p>
      <w:pPr>
        <w:adjustRightInd w:val="0"/>
        <w:snapToGrid w:val="0"/>
        <w:spacing w:line="520" w:lineRule="exact"/>
        <w:rPr>
          <w:rFonts w:ascii="宋体" w:hAnsi="宋体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482" w:firstLineChars="200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附：1、委托人居民身份证复印件一份（若委托人为申报债权财产共有人，需提供其他共有人的书面同意声明），委托人应当在以上资料上签字捺印。</w:t>
      </w:r>
    </w:p>
    <w:p>
      <w:pPr>
        <w:adjustRightInd w:val="0"/>
        <w:snapToGrid w:val="0"/>
        <w:spacing w:line="520" w:lineRule="exact"/>
        <w:ind w:firstLine="482" w:firstLineChars="200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2、受托人身份证复印件或律师事务所的指派函原件，律师执业证复印件一份。</w:t>
      </w:r>
    </w:p>
    <w:p>
      <w:pPr>
        <w:adjustRightInd w:val="0"/>
        <w:snapToGrid w:val="0"/>
        <w:spacing w:line="520" w:lineRule="exact"/>
        <w:ind w:firstLine="964" w:firstLineChars="400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3、受托人联系方式： </w:t>
      </w:r>
    </w:p>
    <w:p>
      <w:pPr>
        <w:adjustRightInd w:val="0"/>
        <w:snapToGrid w:val="0"/>
        <w:spacing w:line="520" w:lineRule="exact"/>
        <w:ind w:firstLine="964" w:firstLineChars="400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4、委托人联系方式：</w:t>
      </w:r>
    </w:p>
    <w:p>
      <w:pPr>
        <w:adjustRightInd w:val="0"/>
        <w:snapToGrid w:val="0"/>
        <w:spacing w:line="52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/>
          <w:b/>
          <w:bCs/>
        </w:rPr>
        <w:br w:type="page"/>
      </w:r>
      <w:r>
        <w:rPr>
          <w:rFonts w:hint="eastAsia" w:ascii="方正公文小标宋" w:hAnsi="方正公文小标宋" w:eastAsia="方正公文小标宋" w:cs="方正公文小标宋"/>
          <w:bCs/>
          <w:sz w:val="40"/>
          <w:szCs w:val="40"/>
        </w:rPr>
        <w:t>授 权 委 托 书</w:t>
      </w:r>
    </w:p>
    <w:p>
      <w:pPr>
        <w:adjustRightInd w:val="0"/>
        <w:snapToGrid w:val="0"/>
        <w:spacing w:line="520" w:lineRule="exact"/>
        <w:jc w:val="center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（法人或其他组织适用）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委托人：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受托人：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四川睿至大数据科技有限公司</w:t>
      </w:r>
      <w:r>
        <w:rPr>
          <w:rFonts w:hint="eastAsia" w:ascii="仿宋" w:hAnsi="仿宋" w:eastAsia="仿宋" w:cs="仿宋"/>
          <w:sz w:val="32"/>
          <w:szCs w:val="32"/>
        </w:rPr>
        <w:t>破产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清算</w:t>
      </w:r>
      <w:r>
        <w:rPr>
          <w:rFonts w:hint="eastAsia" w:ascii="仿宋" w:hAnsi="仿宋" w:eastAsia="仿宋" w:cs="仿宋"/>
          <w:sz w:val="32"/>
          <w:szCs w:val="32"/>
        </w:rPr>
        <w:t>一案中，兹委托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担任本单位的委托代理人，全权代为处理与该案相关的一切事务。</w:t>
      </w:r>
    </w:p>
    <w:p>
      <w:pPr>
        <w:tabs>
          <w:tab w:val="left" w:pos="0"/>
        </w:tabs>
        <w:adjustRightInd w:val="0"/>
        <w:snapToGrid w:val="0"/>
        <w:spacing w:line="520" w:lineRule="exact"/>
        <w:ind w:firstLine="617" w:firstLineChars="19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托人的代理权限为特别授权，包括但不限于：代为申报债权；与管理人核对债权（在核对过程中代为承认、变更、放弃债权）；出席债权人会议，行使异议权和表决权；代为签署、签收各项文书；受领债权分配等。代理人在代理权限范围内实施代理行为所产生的法律后果，由委托人承担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代理期限：自委托之日起至破产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清算</w:t>
      </w:r>
      <w:r>
        <w:rPr>
          <w:rFonts w:hint="eastAsia" w:ascii="仿宋" w:hAnsi="仿宋" w:eastAsia="仿宋" w:cs="仿宋"/>
          <w:sz w:val="32"/>
          <w:szCs w:val="32"/>
        </w:rPr>
        <w:t>程序终结之日止。</w:t>
      </w:r>
    </w:p>
    <w:p>
      <w:pPr>
        <w:adjustRightInd w:val="0"/>
        <w:snapToGrid w:val="0"/>
        <w:spacing w:line="520" w:lineRule="exact"/>
        <w:ind w:firstLine="3059" w:firstLineChars="956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委托人（盖章）：</w:t>
      </w: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法定代表人或负责人（签字）：</w:t>
      </w: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受托人（签字、捺印）： </w:t>
      </w:r>
    </w:p>
    <w:p>
      <w:pPr>
        <w:adjustRightInd w:val="0"/>
        <w:snapToGrid w:val="0"/>
        <w:spacing w:line="520" w:lineRule="exact"/>
        <w:ind w:firstLine="5120" w:firstLineChars="1600"/>
        <w:jc w:val="righ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年     月     日</w:t>
      </w:r>
    </w:p>
    <w:p>
      <w:pPr>
        <w:adjustRightInd w:val="0"/>
        <w:snapToGrid w:val="0"/>
        <w:spacing w:line="520" w:lineRule="exact"/>
        <w:rPr>
          <w:rFonts w:ascii="仿宋" w:hAnsi="仿宋" w:eastAsia="仿宋" w:cs="仿宋"/>
          <w:b/>
          <w:bCs/>
          <w:sz w:val="24"/>
          <w:szCs w:val="24"/>
        </w:rPr>
      </w:pPr>
    </w:p>
    <w:p>
      <w:pPr>
        <w:adjustRightInd w:val="0"/>
        <w:snapToGrid w:val="0"/>
        <w:spacing w:line="520" w:lineRule="exact"/>
        <w:ind w:firstLine="482" w:firstLineChars="200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：1、委托人营业执照复印件、法定代表人身份证复印件、法定代表人或负责人身份证明书各一份，受托人身份证及公司员工证明或律师事务所的指派函原件、律师执业证复印件一份。委托人应当在以上资料上加盖鲜章。</w:t>
      </w:r>
    </w:p>
    <w:p>
      <w:pPr>
        <w:spacing w:line="520" w:lineRule="exact"/>
        <w:ind w:firstLine="480"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2、受托人联系方式：  </w:t>
      </w:r>
    </w:p>
    <w:p>
      <w:pPr>
        <w:spacing w:line="520" w:lineRule="exact"/>
        <w:ind w:firstLine="480"/>
        <w:jc w:val="left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3、委托人联系方式： </w:t>
      </w:r>
    </w:p>
    <w:p/>
    <w:sectPr>
      <w:headerReference r:id="rId4" w:type="first"/>
      <w:head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altName w:val="方正小标宋简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NjQxYmZmN2ZkODIxYWNiNTEzMzQyMTZmNzQ1MmMifQ=="/>
  </w:docVars>
  <w:rsids>
    <w:rsidRoot w:val="00580031"/>
    <w:rsid w:val="001613B3"/>
    <w:rsid w:val="00281638"/>
    <w:rsid w:val="00292281"/>
    <w:rsid w:val="002D47BD"/>
    <w:rsid w:val="002D7657"/>
    <w:rsid w:val="002E5D2F"/>
    <w:rsid w:val="0030567D"/>
    <w:rsid w:val="00320CF5"/>
    <w:rsid w:val="00377BD1"/>
    <w:rsid w:val="00406A16"/>
    <w:rsid w:val="004F0FDA"/>
    <w:rsid w:val="0050312F"/>
    <w:rsid w:val="00531212"/>
    <w:rsid w:val="00580031"/>
    <w:rsid w:val="005A6F9B"/>
    <w:rsid w:val="006A1CB5"/>
    <w:rsid w:val="007364B7"/>
    <w:rsid w:val="007E30A5"/>
    <w:rsid w:val="00832D4F"/>
    <w:rsid w:val="008F1B72"/>
    <w:rsid w:val="009645D5"/>
    <w:rsid w:val="00971C4C"/>
    <w:rsid w:val="009B1DD4"/>
    <w:rsid w:val="00CE1E1A"/>
    <w:rsid w:val="00DE01FA"/>
    <w:rsid w:val="00FD7FC4"/>
    <w:rsid w:val="426D0191"/>
    <w:rsid w:val="52792134"/>
    <w:rsid w:val="5B7E8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813</Characters>
  <Lines>6</Lines>
  <Paragraphs>1</Paragraphs>
  <TotalTime>5</TotalTime>
  <ScaleCrop>false</ScaleCrop>
  <LinksUpToDate>false</LinksUpToDate>
  <CharactersWithSpaces>954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2022-04-23T16:13:00Z</dcterms:created>
  <dc:creator>MOU</dc:creator>
  <cp:lastModifiedBy>晓路儿</cp:lastModifiedBy>
  <dcterms:modified xsi:type="dcterms:W3CDTF">2025-06-17T17:59:04Z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1DCA6D2CC1634B28B3618E76847CF740_12</vt:lpwstr>
  </property>
</Properties>
</file>