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855C1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sz w:val="32"/>
          <w:szCs w:val="32"/>
          <w:highlight w:val="none"/>
          <w:lang w:val="en-US" w:eastAsia="zh-CN"/>
        </w:rPr>
      </w:pPr>
    </w:p>
    <w:p w14:paraId="3985FC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b/>
          <w:bCs/>
          <w:sz w:val="36"/>
          <w:szCs w:val="36"/>
          <w:highlight w:val="none"/>
          <w:lang w:val="en-US" w:eastAsia="zh-CN"/>
        </w:rPr>
      </w:pPr>
      <w:r>
        <w:rPr>
          <w:rFonts w:hint="default"/>
          <w:b/>
          <w:bCs/>
          <w:sz w:val="36"/>
          <w:szCs w:val="36"/>
          <w:highlight w:val="none"/>
          <w:lang w:val="en-US" w:eastAsia="zh-CN"/>
        </w:rPr>
        <w:t>投资意向书</w:t>
      </w:r>
    </w:p>
    <w:p w14:paraId="2C5CB0AA">
      <w:pPr>
        <w:keepNext w:val="0"/>
        <w:keepLines w:val="0"/>
        <w:pageBreakBefore w:val="0"/>
        <w:widowControl w:val="0"/>
        <w:kinsoku/>
        <w:wordWrap/>
        <w:overflowPunct/>
        <w:topLinePunct w:val="0"/>
        <w:autoSpaceDE/>
        <w:autoSpaceDN/>
        <w:bidi w:val="0"/>
        <w:adjustRightInd/>
        <w:snapToGrid/>
        <w:spacing w:line="480" w:lineRule="exact"/>
        <w:ind w:left="0" w:firstLine="560" w:firstLineChars="200"/>
        <w:jc w:val="both"/>
        <w:textAlignment w:val="auto"/>
        <w:rPr>
          <w:rFonts w:hint="default"/>
          <w:highlight w:val="none"/>
          <w:lang w:val="en-US" w:eastAsia="zh-CN"/>
        </w:rPr>
      </w:pPr>
    </w:p>
    <w:p w14:paraId="239B8BF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highlight w:val="none"/>
          <w:lang w:val="en-US" w:eastAsia="zh-CN"/>
        </w:rPr>
      </w:pPr>
      <w:r>
        <w:rPr>
          <w:rFonts w:hint="default"/>
          <w:highlight w:val="none"/>
          <w:lang w:val="en-US" w:eastAsia="zh-CN"/>
        </w:rPr>
        <w:t>南通天诚清洁能源有限公司管理人：</w:t>
      </w:r>
    </w:p>
    <w:p w14:paraId="53FF1BB9">
      <w:pPr>
        <w:keepNext w:val="0"/>
        <w:keepLines w:val="0"/>
        <w:pageBreakBefore w:val="0"/>
        <w:widowControl w:val="0"/>
        <w:kinsoku/>
        <w:wordWrap/>
        <w:overflowPunct/>
        <w:topLinePunct w:val="0"/>
        <w:autoSpaceDE/>
        <w:autoSpaceDN/>
        <w:bidi w:val="0"/>
        <w:adjustRightInd/>
        <w:snapToGrid/>
        <w:spacing w:line="480" w:lineRule="exact"/>
        <w:ind w:left="0" w:firstLine="560" w:firstLineChars="200"/>
        <w:jc w:val="both"/>
        <w:textAlignment w:val="auto"/>
        <w:rPr>
          <w:rFonts w:hint="default"/>
          <w:highlight w:val="none"/>
          <w:lang w:val="en-US" w:eastAsia="zh-CN"/>
        </w:rPr>
      </w:pPr>
      <w:r>
        <w:rPr>
          <w:rFonts w:hint="default"/>
          <w:highlight w:val="none"/>
          <w:lang w:val="en-US" w:eastAsia="zh-CN"/>
        </w:rPr>
        <w:t>根据南通天诚清洁能源有限公司管理人发布的《南通天诚清洁能源有限公司重整投资人招募公告》，我方有意向作为重整投资人参与南通天诚清洁能源有限公司重整程序。</w:t>
      </w:r>
    </w:p>
    <w:p w14:paraId="5BB52EE7">
      <w:pPr>
        <w:keepNext w:val="0"/>
        <w:keepLines w:val="0"/>
        <w:pageBreakBefore w:val="0"/>
        <w:widowControl w:val="0"/>
        <w:kinsoku/>
        <w:wordWrap/>
        <w:overflowPunct/>
        <w:topLinePunct w:val="0"/>
        <w:autoSpaceDE/>
        <w:autoSpaceDN/>
        <w:bidi w:val="0"/>
        <w:adjustRightInd/>
        <w:snapToGrid/>
        <w:spacing w:line="480" w:lineRule="exact"/>
        <w:ind w:left="0" w:firstLine="560" w:firstLineChars="200"/>
        <w:jc w:val="both"/>
        <w:textAlignment w:val="auto"/>
        <w:rPr>
          <w:rFonts w:hint="default"/>
          <w:highlight w:val="none"/>
          <w:lang w:val="en-US" w:eastAsia="zh-CN"/>
        </w:rPr>
      </w:pPr>
      <w:r>
        <w:rPr>
          <w:rFonts w:hint="default"/>
          <w:highlight w:val="none"/>
          <w:lang w:val="en-US" w:eastAsia="zh-CN"/>
        </w:rPr>
        <w:t>关于重整投资事宜，我方作如下承诺：</w:t>
      </w:r>
    </w:p>
    <w:p w14:paraId="70C3A701">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firstLine="560" w:firstLineChars="200"/>
        <w:jc w:val="both"/>
        <w:textAlignment w:val="auto"/>
        <w:rPr>
          <w:rFonts w:hint="default"/>
          <w:highlight w:val="none"/>
          <w:lang w:val="en-US" w:eastAsia="zh-CN"/>
        </w:rPr>
      </w:pPr>
      <w:r>
        <w:rPr>
          <w:rFonts w:hint="default"/>
          <w:highlight w:val="none"/>
          <w:lang w:val="en-US" w:eastAsia="zh-CN"/>
        </w:rPr>
        <w:t>我方完全理解招募公告的全部内容、完全响应招募公告的各项要求。</w:t>
      </w:r>
    </w:p>
    <w:p w14:paraId="68A2D92F">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firstLine="560" w:firstLineChars="200"/>
        <w:jc w:val="both"/>
        <w:textAlignment w:val="auto"/>
        <w:rPr>
          <w:rFonts w:hint="default"/>
          <w:highlight w:val="none"/>
          <w:lang w:val="en-US" w:eastAsia="zh-CN"/>
        </w:rPr>
      </w:pPr>
      <w:r>
        <w:rPr>
          <w:rFonts w:hint="default"/>
          <w:highlight w:val="none"/>
          <w:lang w:val="en-US" w:eastAsia="zh-CN"/>
        </w:rPr>
        <w:t>我方完全符合招募公告中关于投资人资格条件的要求，如因我方不符合投资人资格条件而导致的任何后果由我方自行承担。</w:t>
      </w:r>
    </w:p>
    <w:p w14:paraId="24D5710D">
      <w:pPr>
        <w:keepNext w:val="0"/>
        <w:keepLines w:val="0"/>
        <w:pageBreakBefore w:val="0"/>
        <w:widowControl w:val="0"/>
        <w:kinsoku/>
        <w:wordWrap/>
        <w:overflowPunct/>
        <w:topLinePunct w:val="0"/>
        <w:autoSpaceDE/>
        <w:autoSpaceDN/>
        <w:bidi w:val="0"/>
        <w:adjustRightInd/>
        <w:snapToGrid/>
        <w:spacing w:line="480" w:lineRule="exact"/>
        <w:ind w:left="0" w:firstLine="560" w:firstLineChars="200"/>
        <w:jc w:val="both"/>
        <w:textAlignment w:val="auto"/>
        <w:rPr>
          <w:rFonts w:hint="default"/>
          <w:highlight w:val="none"/>
          <w:lang w:val="en-US" w:eastAsia="zh-CN"/>
        </w:rPr>
      </w:pPr>
      <w:r>
        <w:rPr>
          <w:rFonts w:hint="default"/>
          <w:highlight w:val="none"/>
          <w:lang w:val="en-US" w:eastAsia="zh-CN"/>
        </w:rPr>
        <w:t>二、我方自愿参与重整投资，投资意向系基于我方自主决策。</w:t>
      </w:r>
    </w:p>
    <w:p w14:paraId="046B59FA">
      <w:pPr>
        <w:keepNext w:val="0"/>
        <w:keepLines w:val="0"/>
        <w:pageBreakBefore w:val="0"/>
        <w:widowControl w:val="0"/>
        <w:kinsoku/>
        <w:wordWrap/>
        <w:overflowPunct/>
        <w:topLinePunct w:val="0"/>
        <w:autoSpaceDE/>
        <w:autoSpaceDN/>
        <w:bidi w:val="0"/>
        <w:adjustRightInd/>
        <w:snapToGrid/>
        <w:spacing w:line="480" w:lineRule="exact"/>
        <w:ind w:left="0" w:firstLine="560" w:firstLineChars="200"/>
        <w:jc w:val="both"/>
        <w:textAlignment w:val="auto"/>
        <w:rPr>
          <w:rFonts w:hint="default"/>
          <w:highlight w:val="none"/>
          <w:lang w:val="en-US" w:eastAsia="zh-CN"/>
        </w:rPr>
      </w:pPr>
      <w:r>
        <w:rPr>
          <w:rFonts w:hint="default"/>
          <w:highlight w:val="none"/>
          <w:lang w:val="en-US" w:eastAsia="zh-CN"/>
        </w:rPr>
        <w:t>三、我方清楚重整投资的风险并自愿承担相应风险。</w:t>
      </w:r>
    </w:p>
    <w:p w14:paraId="5D552227">
      <w:pPr>
        <w:keepNext w:val="0"/>
        <w:keepLines w:val="0"/>
        <w:pageBreakBefore w:val="0"/>
        <w:widowControl w:val="0"/>
        <w:kinsoku/>
        <w:wordWrap/>
        <w:overflowPunct/>
        <w:topLinePunct w:val="0"/>
        <w:autoSpaceDE/>
        <w:autoSpaceDN/>
        <w:bidi w:val="0"/>
        <w:adjustRightInd/>
        <w:snapToGrid/>
        <w:spacing w:line="480" w:lineRule="exact"/>
        <w:ind w:left="0" w:firstLine="560" w:firstLineChars="200"/>
        <w:jc w:val="both"/>
        <w:textAlignment w:val="auto"/>
        <w:rPr>
          <w:rFonts w:hint="default"/>
          <w:highlight w:val="none"/>
          <w:lang w:val="en-US" w:eastAsia="zh-CN"/>
        </w:rPr>
      </w:pPr>
      <w:r>
        <w:rPr>
          <w:rFonts w:hint="default"/>
          <w:highlight w:val="none"/>
          <w:lang w:val="en-US" w:eastAsia="zh-CN"/>
        </w:rPr>
        <w:t>四、我方保证按照承诺履行相应义务，如因我方原因造成任何损害，我方依法承担赔偿责任。</w:t>
      </w:r>
    </w:p>
    <w:p w14:paraId="471A9220">
      <w:pPr>
        <w:keepNext w:val="0"/>
        <w:keepLines w:val="0"/>
        <w:pageBreakBefore w:val="0"/>
        <w:widowControl w:val="0"/>
        <w:kinsoku/>
        <w:wordWrap/>
        <w:overflowPunct/>
        <w:topLinePunct w:val="0"/>
        <w:autoSpaceDE/>
        <w:autoSpaceDN/>
        <w:bidi w:val="0"/>
        <w:adjustRightInd/>
        <w:snapToGrid/>
        <w:spacing w:line="480" w:lineRule="exact"/>
        <w:ind w:left="0" w:firstLine="560" w:firstLineChars="200"/>
        <w:jc w:val="both"/>
        <w:textAlignment w:val="auto"/>
        <w:rPr>
          <w:rFonts w:hint="default"/>
          <w:highlight w:val="none"/>
          <w:lang w:val="en-US" w:eastAsia="zh-CN"/>
        </w:rPr>
      </w:pPr>
      <w:r>
        <w:rPr>
          <w:rFonts w:hint="eastAsia"/>
          <w:highlight w:val="none"/>
          <w:lang w:val="en-US" w:eastAsia="zh-CN"/>
        </w:rPr>
        <w:t>我方联系地址：</w:t>
      </w:r>
      <w:r>
        <w:rPr>
          <w:rFonts w:hint="eastAsia"/>
          <w:highlight w:val="none"/>
          <w:u w:val="single"/>
          <w:lang w:val="en-US" w:eastAsia="zh-CN"/>
        </w:rPr>
        <w:t xml:space="preserve">                                       </w:t>
      </w:r>
      <w:r>
        <w:rPr>
          <w:rFonts w:hint="eastAsia"/>
          <w:highlight w:val="none"/>
          <w:lang w:val="en-US" w:eastAsia="zh-CN"/>
        </w:rPr>
        <w:t>，联系人：</w:t>
      </w:r>
      <w:r>
        <w:rPr>
          <w:rFonts w:hint="eastAsia"/>
          <w:highlight w:val="none"/>
          <w:u w:val="single"/>
          <w:lang w:val="en-US" w:eastAsia="zh-CN"/>
        </w:rPr>
        <w:t xml:space="preserve">            </w:t>
      </w:r>
      <w:r>
        <w:rPr>
          <w:rFonts w:hint="eastAsia"/>
          <w:highlight w:val="none"/>
          <w:lang w:val="en-US" w:eastAsia="zh-CN"/>
        </w:rPr>
        <w:t>，联系电话：</w:t>
      </w:r>
      <w:r>
        <w:rPr>
          <w:rFonts w:hint="eastAsia"/>
          <w:highlight w:val="none"/>
          <w:u w:val="single"/>
          <w:lang w:val="en-US" w:eastAsia="zh-CN"/>
        </w:rPr>
        <w:t xml:space="preserve">            </w:t>
      </w:r>
      <w:r>
        <w:rPr>
          <w:rFonts w:hint="eastAsia"/>
          <w:highlight w:val="none"/>
          <w:lang w:val="en-US" w:eastAsia="zh-CN"/>
        </w:rPr>
        <w:t>。</w:t>
      </w:r>
    </w:p>
    <w:p w14:paraId="6B5EBB34">
      <w:pPr>
        <w:keepNext w:val="0"/>
        <w:keepLines w:val="0"/>
        <w:pageBreakBefore w:val="0"/>
        <w:widowControl w:val="0"/>
        <w:kinsoku/>
        <w:wordWrap/>
        <w:overflowPunct/>
        <w:topLinePunct w:val="0"/>
        <w:autoSpaceDE/>
        <w:autoSpaceDN/>
        <w:bidi w:val="0"/>
        <w:adjustRightInd/>
        <w:snapToGrid/>
        <w:spacing w:line="480" w:lineRule="exact"/>
        <w:ind w:left="0" w:firstLine="560" w:firstLineChars="200"/>
        <w:jc w:val="both"/>
        <w:textAlignment w:val="auto"/>
        <w:rPr>
          <w:rFonts w:hint="default"/>
          <w:highlight w:val="none"/>
          <w:lang w:val="en-US" w:eastAsia="zh-CN"/>
        </w:rPr>
      </w:pPr>
      <w:r>
        <w:rPr>
          <w:rFonts w:hint="eastAsia"/>
          <w:highlight w:val="none"/>
          <w:lang w:val="en-US" w:eastAsia="zh-CN"/>
        </w:rPr>
        <w:t>此致</w:t>
      </w:r>
    </w:p>
    <w:p w14:paraId="447B6E09">
      <w:pPr>
        <w:keepNext w:val="0"/>
        <w:keepLines w:val="0"/>
        <w:pageBreakBefore w:val="0"/>
        <w:widowControl w:val="0"/>
        <w:kinsoku/>
        <w:wordWrap/>
        <w:overflowPunct/>
        <w:topLinePunct w:val="0"/>
        <w:autoSpaceDE/>
        <w:autoSpaceDN/>
        <w:bidi w:val="0"/>
        <w:adjustRightInd/>
        <w:snapToGrid/>
        <w:spacing w:line="480" w:lineRule="exact"/>
        <w:ind w:left="0" w:firstLine="560" w:firstLineChars="200"/>
        <w:jc w:val="both"/>
        <w:textAlignment w:val="auto"/>
        <w:rPr>
          <w:rFonts w:hint="default"/>
          <w:highlight w:val="none"/>
          <w:lang w:val="en-US" w:eastAsia="zh-CN"/>
        </w:rPr>
      </w:pPr>
    </w:p>
    <w:p w14:paraId="48D2AA6C">
      <w:pPr>
        <w:keepNext w:val="0"/>
        <w:keepLines w:val="0"/>
        <w:pageBreakBefore w:val="0"/>
        <w:widowControl w:val="0"/>
        <w:kinsoku/>
        <w:wordWrap w:val="0"/>
        <w:overflowPunct/>
        <w:topLinePunct w:val="0"/>
        <w:autoSpaceDE/>
        <w:autoSpaceDN/>
        <w:bidi w:val="0"/>
        <w:adjustRightInd/>
        <w:snapToGrid/>
        <w:spacing w:line="480" w:lineRule="exact"/>
        <w:ind w:left="0" w:firstLine="560" w:firstLineChars="200"/>
        <w:jc w:val="right"/>
        <w:textAlignment w:val="auto"/>
        <w:rPr>
          <w:rFonts w:hint="default"/>
          <w:highlight w:val="none"/>
          <w:lang w:val="en-US" w:eastAsia="zh-CN"/>
        </w:rPr>
      </w:pPr>
      <w:r>
        <w:rPr>
          <w:rFonts w:hint="default"/>
          <w:highlight w:val="none"/>
          <w:lang w:val="en-US" w:eastAsia="zh-CN"/>
        </w:rPr>
        <w:t>意向投资人：</w:t>
      </w:r>
      <w:r>
        <w:rPr>
          <w:rFonts w:hint="eastAsia"/>
          <w:highlight w:val="none"/>
          <w:lang w:val="en-US" w:eastAsia="zh-CN"/>
        </w:rPr>
        <w:t xml:space="preserve">              </w:t>
      </w:r>
    </w:p>
    <w:p w14:paraId="2B99DEB7">
      <w:pPr>
        <w:keepNext w:val="0"/>
        <w:keepLines w:val="0"/>
        <w:pageBreakBefore w:val="0"/>
        <w:widowControl w:val="0"/>
        <w:kinsoku/>
        <w:wordWrap/>
        <w:overflowPunct/>
        <w:topLinePunct w:val="0"/>
        <w:autoSpaceDE/>
        <w:autoSpaceDN/>
        <w:bidi w:val="0"/>
        <w:adjustRightInd/>
        <w:snapToGrid/>
        <w:spacing w:line="480" w:lineRule="exact"/>
        <w:ind w:left="0" w:firstLine="560" w:firstLineChars="200"/>
        <w:jc w:val="right"/>
        <w:textAlignment w:val="auto"/>
        <w:rPr>
          <w:rFonts w:hint="default"/>
          <w:highlight w:val="none"/>
          <w:lang w:val="en-US" w:eastAsia="zh-CN"/>
        </w:rPr>
      </w:pPr>
      <w:bookmarkStart w:id="0" w:name="_GoBack"/>
      <w:bookmarkEnd w:id="0"/>
      <w:r>
        <w:rPr>
          <w:rFonts w:hint="default"/>
          <w:highlight w:val="none"/>
          <w:lang w:val="en-US" w:eastAsia="zh-CN"/>
        </w:rPr>
        <w:t>年   月   日</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FZFangSong-Z02">
    <w:panose1 w:val="02000000000000000000"/>
    <w:charset w:val="86"/>
    <w:family w:val="auto"/>
    <w:pitch w:val="default"/>
    <w:sig w:usb0="A00002BF" w:usb1="38CF7CFA" w:usb2="00082016" w:usb3="00000000" w:csb0="00040001" w:csb1="00000000"/>
  </w:font>
  <w:font w:name="Songti SC">
    <w:panose1 w:val="02010800040101010101"/>
    <w:charset w:val="86"/>
    <w:family w:val="auto"/>
    <w:pitch w:val="default"/>
    <w:sig w:usb0="00000001" w:usb1="080F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B79FDF"/>
    <w:multiLevelType w:val="singleLevel"/>
    <w:tmpl w:val="3DB79FD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0ZWU5M2ZhOTNhZmU4NTc4ODQyYWM0NDIxZjExYzUifQ=="/>
  </w:docVars>
  <w:rsids>
    <w:rsidRoot w:val="3A6FAC32"/>
    <w:rsid w:val="0EF7395D"/>
    <w:rsid w:val="0FB79D39"/>
    <w:rsid w:val="0FFFAF3A"/>
    <w:rsid w:val="173FE786"/>
    <w:rsid w:val="1FAF8D5A"/>
    <w:rsid w:val="27B9A51D"/>
    <w:rsid w:val="27FFB445"/>
    <w:rsid w:val="296E81CA"/>
    <w:rsid w:val="2B6F908D"/>
    <w:rsid w:val="2DECB888"/>
    <w:rsid w:val="2FBFD223"/>
    <w:rsid w:val="36FCA225"/>
    <w:rsid w:val="37D7BDFC"/>
    <w:rsid w:val="37FFF43A"/>
    <w:rsid w:val="3A6FAC32"/>
    <w:rsid w:val="3BD305F9"/>
    <w:rsid w:val="3BFC3A43"/>
    <w:rsid w:val="3D7FE65A"/>
    <w:rsid w:val="3E5D4455"/>
    <w:rsid w:val="3FDF142F"/>
    <w:rsid w:val="412F11ED"/>
    <w:rsid w:val="476DA8B6"/>
    <w:rsid w:val="4BCF0AD0"/>
    <w:rsid w:val="4FBB1A94"/>
    <w:rsid w:val="587DB5AC"/>
    <w:rsid w:val="5AEF65A1"/>
    <w:rsid w:val="5DEE47AE"/>
    <w:rsid w:val="5DFF2C0E"/>
    <w:rsid w:val="5EB94BEB"/>
    <w:rsid w:val="5F8753CE"/>
    <w:rsid w:val="5FCF222A"/>
    <w:rsid w:val="5FDE0A51"/>
    <w:rsid w:val="5FF52B05"/>
    <w:rsid w:val="5FFCC263"/>
    <w:rsid w:val="66F6297E"/>
    <w:rsid w:val="677B7134"/>
    <w:rsid w:val="67FCF99A"/>
    <w:rsid w:val="69E3C50B"/>
    <w:rsid w:val="6B7DB2CB"/>
    <w:rsid w:val="6BFAE144"/>
    <w:rsid w:val="6CAE7E79"/>
    <w:rsid w:val="6DF708F1"/>
    <w:rsid w:val="6DFBFE70"/>
    <w:rsid w:val="6FF22BD0"/>
    <w:rsid w:val="6FFC0A53"/>
    <w:rsid w:val="6FFD9E3E"/>
    <w:rsid w:val="70DBDA27"/>
    <w:rsid w:val="71773D81"/>
    <w:rsid w:val="73DF6205"/>
    <w:rsid w:val="73E1FBC9"/>
    <w:rsid w:val="773B6E5E"/>
    <w:rsid w:val="778E1AEB"/>
    <w:rsid w:val="77AAD5EE"/>
    <w:rsid w:val="77D39DD6"/>
    <w:rsid w:val="77DCCF5D"/>
    <w:rsid w:val="77EB406F"/>
    <w:rsid w:val="77EDF939"/>
    <w:rsid w:val="77F51826"/>
    <w:rsid w:val="77FD9DBD"/>
    <w:rsid w:val="77FF5AAA"/>
    <w:rsid w:val="79FD1C49"/>
    <w:rsid w:val="7A6EE03A"/>
    <w:rsid w:val="7B6DEAB9"/>
    <w:rsid w:val="7B7F3A43"/>
    <w:rsid w:val="7CD397A2"/>
    <w:rsid w:val="7CEF94F8"/>
    <w:rsid w:val="7CF97EFE"/>
    <w:rsid w:val="7D7F2048"/>
    <w:rsid w:val="7DDD9933"/>
    <w:rsid w:val="7DF583AA"/>
    <w:rsid w:val="7DF87932"/>
    <w:rsid w:val="7E3EA981"/>
    <w:rsid w:val="7E3F60A2"/>
    <w:rsid w:val="7E6E9F4C"/>
    <w:rsid w:val="7E7E1380"/>
    <w:rsid w:val="7E7F2F51"/>
    <w:rsid w:val="7EBBCBAA"/>
    <w:rsid w:val="7EBD362F"/>
    <w:rsid w:val="7F362C7F"/>
    <w:rsid w:val="7F5E929C"/>
    <w:rsid w:val="7F933121"/>
    <w:rsid w:val="7F9C3397"/>
    <w:rsid w:val="7FBE4922"/>
    <w:rsid w:val="7FCF810F"/>
    <w:rsid w:val="7FD52EDA"/>
    <w:rsid w:val="7FDDA0F4"/>
    <w:rsid w:val="7FDFFD4B"/>
    <w:rsid w:val="7FE01C31"/>
    <w:rsid w:val="7FF6C36C"/>
    <w:rsid w:val="7FF7A212"/>
    <w:rsid w:val="7FFF1926"/>
    <w:rsid w:val="7FFFE587"/>
    <w:rsid w:val="94DE8C18"/>
    <w:rsid w:val="9707E3BD"/>
    <w:rsid w:val="977F793D"/>
    <w:rsid w:val="97FE4C71"/>
    <w:rsid w:val="99FE25F3"/>
    <w:rsid w:val="9BE4E58D"/>
    <w:rsid w:val="9FDFD529"/>
    <w:rsid w:val="9FEFB286"/>
    <w:rsid w:val="A69E76A6"/>
    <w:rsid w:val="ABFDB084"/>
    <w:rsid w:val="AFFF47F7"/>
    <w:rsid w:val="B35C3944"/>
    <w:rsid w:val="B5F7F893"/>
    <w:rsid w:val="B7FEA9D4"/>
    <w:rsid w:val="B9EF1D7F"/>
    <w:rsid w:val="BB7FFE88"/>
    <w:rsid w:val="BBFB1D49"/>
    <w:rsid w:val="BCFEA644"/>
    <w:rsid w:val="BDFB23A3"/>
    <w:rsid w:val="BE9A9586"/>
    <w:rsid w:val="BEBF33FA"/>
    <w:rsid w:val="BEFF3011"/>
    <w:rsid w:val="BF493F5F"/>
    <w:rsid w:val="BF6D5769"/>
    <w:rsid w:val="BF6F5F9E"/>
    <w:rsid w:val="BFDD6A63"/>
    <w:rsid w:val="C2FB3556"/>
    <w:rsid w:val="C397B557"/>
    <w:rsid w:val="C7EEFCBF"/>
    <w:rsid w:val="C7EF488E"/>
    <w:rsid w:val="CDEB0831"/>
    <w:rsid w:val="CFB33C9D"/>
    <w:rsid w:val="CFDFEB4C"/>
    <w:rsid w:val="CFEB4222"/>
    <w:rsid w:val="D3EDA92D"/>
    <w:rsid w:val="D7564652"/>
    <w:rsid w:val="D75B99CA"/>
    <w:rsid w:val="D77F3983"/>
    <w:rsid w:val="D7BBB2C0"/>
    <w:rsid w:val="D7EF4D62"/>
    <w:rsid w:val="D7F3DC32"/>
    <w:rsid w:val="DCDCFEBF"/>
    <w:rsid w:val="DDDFFFA8"/>
    <w:rsid w:val="DE3F5077"/>
    <w:rsid w:val="DF772830"/>
    <w:rsid w:val="DF7F35FA"/>
    <w:rsid w:val="DFCF64D8"/>
    <w:rsid w:val="DFD67B31"/>
    <w:rsid w:val="DFDF989A"/>
    <w:rsid w:val="DFFFBA3C"/>
    <w:rsid w:val="E3FF9C08"/>
    <w:rsid w:val="E6EEC63B"/>
    <w:rsid w:val="E71EB029"/>
    <w:rsid w:val="E7FB4B58"/>
    <w:rsid w:val="E7FB7051"/>
    <w:rsid w:val="EBBD14D5"/>
    <w:rsid w:val="EDA6F00F"/>
    <w:rsid w:val="EE47CE89"/>
    <w:rsid w:val="EEC772BB"/>
    <w:rsid w:val="EF7F9B5C"/>
    <w:rsid w:val="EFADDDC9"/>
    <w:rsid w:val="EFAFFFE2"/>
    <w:rsid w:val="EFFA3650"/>
    <w:rsid w:val="EFFBF24D"/>
    <w:rsid w:val="EFFDEA2F"/>
    <w:rsid w:val="EFFFC635"/>
    <w:rsid w:val="F3F781FC"/>
    <w:rsid w:val="F3F9C579"/>
    <w:rsid w:val="F4EF02A4"/>
    <w:rsid w:val="F5DE5423"/>
    <w:rsid w:val="F67E50A2"/>
    <w:rsid w:val="F6BCE764"/>
    <w:rsid w:val="F6FBC1CD"/>
    <w:rsid w:val="F75BC029"/>
    <w:rsid w:val="F77B80C0"/>
    <w:rsid w:val="F77FA875"/>
    <w:rsid w:val="F7F75C48"/>
    <w:rsid w:val="F8DFBF2F"/>
    <w:rsid w:val="F8EFC460"/>
    <w:rsid w:val="F8FF4ED6"/>
    <w:rsid w:val="F99BC673"/>
    <w:rsid w:val="F9EFA91E"/>
    <w:rsid w:val="F9FFFB4B"/>
    <w:rsid w:val="FAD579FD"/>
    <w:rsid w:val="FB7F4182"/>
    <w:rsid w:val="FBCF5C36"/>
    <w:rsid w:val="FBFF8864"/>
    <w:rsid w:val="FC6B9316"/>
    <w:rsid w:val="FCFF0D05"/>
    <w:rsid w:val="FDE14924"/>
    <w:rsid w:val="FDEF85F8"/>
    <w:rsid w:val="FDF58381"/>
    <w:rsid w:val="FDF94DC1"/>
    <w:rsid w:val="FDFB760F"/>
    <w:rsid w:val="FDFF0403"/>
    <w:rsid w:val="FE5C9273"/>
    <w:rsid w:val="FE97F376"/>
    <w:rsid w:val="FEDFE968"/>
    <w:rsid w:val="FEF52115"/>
    <w:rsid w:val="FEF7D59E"/>
    <w:rsid w:val="FEFF1291"/>
    <w:rsid w:val="FEFFA664"/>
    <w:rsid w:val="FF1F1E00"/>
    <w:rsid w:val="FF614834"/>
    <w:rsid w:val="FF7B4CBE"/>
    <w:rsid w:val="FF94F105"/>
    <w:rsid w:val="FFAE452A"/>
    <w:rsid w:val="FFDFB18C"/>
    <w:rsid w:val="FFEEEB68"/>
    <w:rsid w:val="FFEF2235"/>
    <w:rsid w:val="FFF45404"/>
    <w:rsid w:val="FFF47508"/>
    <w:rsid w:val="FFF64245"/>
    <w:rsid w:val="FFFBA38E"/>
    <w:rsid w:val="FFFBEA6D"/>
    <w:rsid w:val="FFFF2980"/>
    <w:rsid w:val="FFFF3D8C"/>
    <w:rsid w:val="FFFF5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FZFangSong-Z02" w:cs="Songti SC"/>
      <w:color w:val="auto"/>
      <w:kern w:val="2"/>
      <w:sz w:val="28"/>
      <w:szCs w:val="28"/>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2024-08-26T17:21:00Z</dcterms:created>
  <dc:creator>赵松律师</dc:creator>
  <cp:lastModifiedBy>赵松律师</cp:lastModifiedBy>
  <dcterms:modified xsi:type="dcterms:W3CDTF">2025-06-16T13:17:33Z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ABE7B9985B0DCF96AE6BC066B257199A_41</vt:lpwstr>
  </property>
</Properties>
</file>