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090A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ascii="Calibri" w:hAnsi="Calibri" w:eastAsia="宋体" w:cs="Times New Roman"/>
          <w:color w:val="auto"/>
        </w:rPr>
      </w:pPr>
      <w:r>
        <w:rPr>
          <w:rFonts w:ascii="方正仿宋_GB2312" w:hAnsi="宋体" w:eastAsia="方正仿宋_GB2312" w:cs="方正仿宋_GB2312"/>
          <w:b/>
          <w:bCs/>
          <w:color w:val="auto"/>
          <w:kern w:val="0"/>
          <w:sz w:val="24"/>
          <w:szCs w:val="24"/>
          <w:lang w:val="en-US" w:eastAsia="zh-CN" w:bidi="ar"/>
        </w:rPr>
        <w:t xml:space="preserve">附件 4： </w:t>
      </w:r>
      <w:bookmarkStart w:id="0" w:name="_GoBack"/>
      <w:bookmarkEnd w:id="0"/>
    </w:p>
    <w:p w14:paraId="661E5E1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方正仿宋_GB2312" w:hAnsi="宋体" w:eastAsia="方正仿宋_GB2312" w:cs="方正仿宋_GB2312"/>
          <w:color w:val="auto"/>
          <w:kern w:val="0"/>
          <w:sz w:val="39"/>
          <w:szCs w:val="39"/>
          <w:lang w:val="en-US" w:eastAsia="zh-CN" w:bidi="ar"/>
        </w:rPr>
      </w:pPr>
    </w:p>
    <w:p w14:paraId="7FB686E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color w:val="auto"/>
          <w:kern w:val="0"/>
          <w:sz w:val="44"/>
          <w:szCs w:val="44"/>
          <w:highlight w:val="none"/>
          <w:lang w:val="en-US" w:eastAsia="zh-CN" w:bidi="ar"/>
        </w:rPr>
      </w:pPr>
      <w:r>
        <w:rPr>
          <w:rFonts w:hint="default" w:ascii="仿宋" w:hAnsi="仿宋" w:eastAsia="仿宋" w:cs="仿宋"/>
          <w:b/>
          <w:bCs/>
          <w:color w:val="auto"/>
          <w:kern w:val="0"/>
          <w:sz w:val="44"/>
          <w:szCs w:val="44"/>
          <w:highlight w:val="none"/>
          <w:lang w:val="en-US" w:eastAsia="zh-CN" w:bidi="ar"/>
        </w:rPr>
        <w:t>保密承诺函</w:t>
      </w:r>
    </w:p>
    <w:p w14:paraId="7F7B103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095203F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浙江宝鑫薄板有限公司预重整管理人： </w:t>
      </w:r>
    </w:p>
    <w:p w14:paraId="5DCCFE8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鉴于浙江宝鑫薄板有限公司已被武义县人民法院确定进入预重整程序，本人/我司拟报名参与浙江宝鑫薄板有限公司意向投资人的招募和竞价。为此，本人/我司承诺对在此过程中知悉的宝鑫薄板及其关联方情况（保密信息）予以保密并与浙江宝鑫薄板有限公司签署保密协议。 </w:t>
      </w:r>
    </w:p>
    <w:p w14:paraId="7373359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color w:val="auto"/>
          <w:sz w:val="28"/>
          <w:szCs w:val="28"/>
          <w:u w:val="single"/>
          <w:lang w:val="en-US"/>
        </w:rPr>
      </w:pPr>
      <w:r>
        <w:rPr>
          <w:rFonts w:hint="eastAsia" w:ascii="仿宋" w:hAnsi="仿宋" w:eastAsia="仿宋" w:cs="仿宋"/>
          <w:color w:val="auto"/>
          <w:kern w:val="0"/>
          <w:sz w:val="28"/>
          <w:szCs w:val="28"/>
          <w:lang w:val="en-US" w:eastAsia="zh-CN" w:bidi="ar"/>
        </w:rPr>
        <w:t>本人/我司已充分知悉：如泄露本保密承诺函项下的保密信息，可能存在承担民事赔偿责任、行政责任，甚至刑事责任的可能性。</w:t>
      </w:r>
      <w:r>
        <w:rPr>
          <w:rFonts w:hint="eastAsia" w:ascii="仿宋" w:hAnsi="仿宋" w:eastAsia="仿宋" w:cs="仿宋"/>
          <w:color w:val="auto"/>
          <w:kern w:val="0"/>
          <w:sz w:val="28"/>
          <w:szCs w:val="28"/>
          <w:u w:val="none"/>
          <w:lang w:val="en-US" w:eastAsia="zh-CN" w:bidi="ar"/>
        </w:rPr>
        <w:t xml:space="preserve"> 本人/我司自愿按招募文件和相关法律承担责任。</w:t>
      </w:r>
    </w:p>
    <w:p w14:paraId="2428568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31C797E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3A75DB7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意向投资人（单位公章/自然人签字、指纹）：</w:t>
      </w:r>
    </w:p>
    <w:p w14:paraId="6DD98A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 </w:t>
      </w:r>
    </w:p>
    <w:p w14:paraId="48466A2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p>
    <w:p w14:paraId="1DF40E3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法定代表人/负责人（签名）：</w:t>
      </w:r>
    </w:p>
    <w:p w14:paraId="1389BE6C">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二〇二五年  月   日</w:t>
      </w:r>
    </w:p>
    <w:p w14:paraId="046FD8F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37D2F"/>
    <w:rsid w:val="0E137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2025-06-10T00:47:00Z</dcterms:created>
  <dc:creator>飞花</dc:creator>
  <cp:lastModifiedBy>飞花</cp:lastModifiedBy>
  <dcterms:modified xsi:type="dcterms:W3CDTF">2025-06-10T00:50:06Z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D3E000F2837C45B9936F5517560A2C18_11</vt:lpwstr>
  </property>
  <property fmtid="{D5CDD505-2E9C-101B-9397-08002B2CF9AE}" pid="4" name="KSOTemplateDocerSaveRecord">
    <vt:lpwstr>eyJoZGlkIjoiNmRmOTM0ZjJjZGVmNTk4YWRkNGJmYWE2ZjRjNGFkMTciLCJ1c2VySWQiOiI0NDk3MTAxMDkifQ==</vt:lpwstr>
  </property>
</Properties>
</file>