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B30FE2">
      <w:pPr>
        <w:pStyle w:val="2"/>
        <w:rPr>
          <w:rStyle w:val="15"/>
          <w:rFonts w:hint="eastAsia" w:ascii="思源宋体 Heavy" w:hAnsi="思源宋体 Heavy"/>
          <w:b w:val="0"/>
          <w:bCs w:val="0"/>
          <w:szCs w:val="32"/>
        </w:rPr>
      </w:pPr>
      <w:r>
        <w:rPr>
          <w:rStyle w:val="15"/>
          <w:rFonts w:hint="eastAsia" w:ascii="思源宋体 Heavy" w:hAnsi="思源宋体 Heavy"/>
          <w:szCs w:val="32"/>
        </w:rPr>
        <w:t>福州斯狄渢混合能源有限公司</w:t>
      </w:r>
      <w:r>
        <w:rPr>
          <w:rStyle w:val="15"/>
          <w:rFonts w:hint="eastAsia" w:ascii="思源宋体 Heavy" w:hAnsi="思源宋体 Heavy"/>
          <w:szCs w:val="32"/>
          <w:lang w:eastAsia="zh-CN"/>
        </w:rPr>
        <w:t>预破产</w:t>
      </w:r>
      <w:r>
        <w:rPr>
          <w:rStyle w:val="15"/>
          <w:rFonts w:ascii="思源宋体 Heavy" w:hAnsi="思源宋体 Heavy"/>
          <w:szCs w:val="32"/>
        </w:rPr>
        <w:t>债权申报材料清单</w:t>
      </w:r>
    </w:p>
    <w:tbl>
      <w:tblPr>
        <w:tblStyle w:val="10"/>
        <w:tblW w:w="93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7"/>
        <w:gridCol w:w="456"/>
        <w:gridCol w:w="564"/>
        <w:gridCol w:w="3730"/>
        <w:gridCol w:w="841"/>
        <w:gridCol w:w="914"/>
        <w:gridCol w:w="1333"/>
        <w:gridCol w:w="6"/>
      </w:tblGrid>
      <w:tr w14:paraId="083BC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jc w:val="center"/>
        </w:trPr>
        <w:tc>
          <w:tcPr>
            <w:tcW w:w="1555" w:type="dxa"/>
            <w:vAlign w:val="center"/>
          </w:tcPr>
          <w:p w14:paraId="572CA686">
            <w:pPr>
              <w:spacing w:after="156"/>
              <w:jc w:val="center"/>
              <w:rPr>
                <w:rFonts w:hint="eastAsia" w:ascii="思源宋体 Light" w:hAnsi="思源宋体 Light"/>
                <w:kern w:val="0"/>
                <w:szCs w:val="21"/>
              </w:rPr>
            </w:pPr>
            <w:r>
              <w:rPr>
                <w:rFonts w:hint="eastAsia" w:ascii="思源宋体 Light" w:hAnsi="思源宋体 Light"/>
                <w:kern w:val="0"/>
                <w:szCs w:val="21"/>
              </w:rPr>
              <w:t>债权人名称</w:t>
            </w:r>
          </w:p>
        </w:tc>
        <w:tc>
          <w:tcPr>
            <w:tcW w:w="4677" w:type="dxa"/>
            <w:gridSpan w:val="3"/>
            <w:vAlign w:val="center"/>
          </w:tcPr>
          <w:p w14:paraId="205FF9F1">
            <w:pPr>
              <w:spacing w:after="156"/>
              <w:jc w:val="center"/>
              <w:rPr>
                <w:rFonts w:hint="eastAsia" w:ascii="思源宋体 Light" w:hAnsi="思源宋体 Light"/>
                <w:kern w:val="0"/>
                <w:szCs w:val="21"/>
              </w:rPr>
            </w:pPr>
          </w:p>
        </w:tc>
        <w:tc>
          <w:tcPr>
            <w:tcW w:w="851" w:type="dxa"/>
            <w:vAlign w:val="center"/>
          </w:tcPr>
          <w:p w14:paraId="1D0455FD">
            <w:pPr>
              <w:spacing w:after="156"/>
              <w:jc w:val="center"/>
              <w:rPr>
                <w:rFonts w:hint="eastAsia" w:ascii="思源宋体 Light" w:hAnsi="思源宋体 Light"/>
                <w:kern w:val="0"/>
                <w:szCs w:val="21"/>
              </w:rPr>
            </w:pPr>
            <w:r>
              <w:rPr>
                <w:rFonts w:hint="eastAsia" w:ascii="思源宋体 Light" w:hAnsi="思源宋体 Light"/>
                <w:kern w:val="0"/>
                <w:szCs w:val="21"/>
              </w:rPr>
              <w:t>债权申报编号</w:t>
            </w:r>
          </w:p>
        </w:tc>
        <w:tc>
          <w:tcPr>
            <w:tcW w:w="2282" w:type="dxa"/>
            <w:gridSpan w:val="2"/>
            <w:vAlign w:val="center"/>
          </w:tcPr>
          <w:p w14:paraId="68B1CE14">
            <w:pPr>
              <w:spacing w:after="156"/>
              <w:jc w:val="center"/>
              <w:rPr>
                <w:rFonts w:hint="eastAsia" w:ascii="思源宋体 Light" w:hAnsi="思源宋体 Light"/>
                <w:kern w:val="0"/>
                <w:szCs w:val="21"/>
              </w:rPr>
            </w:pPr>
          </w:p>
        </w:tc>
      </w:tr>
      <w:tr w14:paraId="516E1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jc w:val="center"/>
        </w:trPr>
        <w:tc>
          <w:tcPr>
            <w:tcW w:w="1555" w:type="dxa"/>
            <w:vMerge w:val="restart"/>
            <w:vAlign w:val="center"/>
          </w:tcPr>
          <w:p w14:paraId="70378E05">
            <w:pPr>
              <w:spacing w:after="156"/>
              <w:jc w:val="center"/>
              <w:rPr>
                <w:rFonts w:hint="eastAsia" w:ascii="思源宋体 Light" w:hAnsi="思源宋体 Light"/>
                <w:kern w:val="0"/>
                <w:szCs w:val="21"/>
              </w:rPr>
            </w:pPr>
            <w:r>
              <w:rPr>
                <w:rFonts w:ascii="思源宋体 Light" w:hAnsi="思源宋体 Light"/>
                <w:kern w:val="0"/>
                <w:szCs w:val="21"/>
              </w:rPr>
              <w:t>申报材料</w:t>
            </w:r>
          </w:p>
        </w:tc>
        <w:tc>
          <w:tcPr>
            <w:tcW w:w="294" w:type="dxa"/>
            <w:vAlign w:val="center"/>
          </w:tcPr>
          <w:p w14:paraId="1E503ECB">
            <w:pPr>
              <w:spacing w:after="156"/>
              <w:jc w:val="center"/>
              <w:rPr>
                <w:rFonts w:hint="eastAsia" w:ascii="思源宋体 Light" w:hAnsi="思源宋体 Light"/>
                <w:kern w:val="0"/>
                <w:szCs w:val="21"/>
              </w:rPr>
            </w:pPr>
            <w:r>
              <w:rPr>
                <w:rFonts w:ascii="思源宋体 Light" w:hAnsi="思源宋体 Light"/>
                <w:kern w:val="0"/>
                <w:szCs w:val="21"/>
              </w:rPr>
              <w:t>序号</w:t>
            </w:r>
          </w:p>
        </w:tc>
        <w:tc>
          <w:tcPr>
            <w:tcW w:w="4383" w:type="dxa"/>
            <w:gridSpan w:val="2"/>
            <w:vAlign w:val="center"/>
          </w:tcPr>
          <w:p w14:paraId="2FE36D91">
            <w:pPr>
              <w:spacing w:after="156"/>
              <w:jc w:val="center"/>
              <w:rPr>
                <w:rFonts w:hint="eastAsia" w:ascii="思源宋体 Light" w:hAnsi="思源宋体 Light"/>
                <w:kern w:val="0"/>
                <w:szCs w:val="21"/>
              </w:rPr>
            </w:pPr>
            <w:r>
              <w:rPr>
                <w:rFonts w:ascii="思源宋体 Light" w:hAnsi="思源宋体 Light"/>
                <w:kern w:val="0"/>
                <w:szCs w:val="21"/>
              </w:rPr>
              <w:t>申报材料名称</w:t>
            </w:r>
          </w:p>
        </w:tc>
        <w:tc>
          <w:tcPr>
            <w:tcW w:w="851" w:type="dxa"/>
            <w:vAlign w:val="center"/>
          </w:tcPr>
          <w:p w14:paraId="42EF1CBB">
            <w:pPr>
              <w:spacing w:after="156"/>
              <w:jc w:val="center"/>
              <w:rPr>
                <w:rFonts w:hint="eastAsia" w:ascii="思源宋体 Light" w:hAnsi="思源宋体 Light"/>
                <w:kern w:val="0"/>
                <w:szCs w:val="21"/>
              </w:rPr>
            </w:pPr>
            <w:r>
              <w:rPr>
                <w:rFonts w:ascii="思源宋体 Light" w:hAnsi="思源宋体 Light"/>
                <w:kern w:val="0"/>
                <w:szCs w:val="21"/>
              </w:rPr>
              <w:t>页码</w:t>
            </w:r>
          </w:p>
        </w:tc>
        <w:tc>
          <w:tcPr>
            <w:tcW w:w="926" w:type="dxa"/>
            <w:vAlign w:val="center"/>
          </w:tcPr>
          <w:p w14:paraId="6A2E0F97">
            <w:pPr>
              <w:spacing w:after="156"/>
              <w:jc w:val="center"/>
              <w:rPr>
                <w:rFonts w:hint="eastAsia" w:ascii="思源宋体 Light" w:hAnsi="思源宋体 Light"/>
                <w:kern w:val="0"/>
                <w:szCs w:val="21"/>
              </w:rPr>
            </w:pPr>
            <w:r>
              <w:rPr>
                <w:rFonts w:ascii="思源宋体 Light" w:hAnsi="思源宋体 Light"/>
                <w:kern w:val="0"/>
                <w:szCs w:val="21"/>
              </w:rPr>
              <w:t>原件或复印件</w:t>
            </w:r>
          </w:p>
        </w:tc>
        <w:tc>
          <w:tcPr>
            <w:tcW w:w="1356" w:type="dxa"/>
            <w:vAlign w:val="center"/>
          </w:tcPr>
          <w:p w14:paraId="04191603">
            <w:pPr>
              <w:spacing w:after="156"/>
              <w:jc w:val="center"/>
              <w:rPr>
                <w:rFonts w:hint="eastAsia" w:ascii="思源宋体 Light" w:hAnsi="思源宋体 Light"/>
                <w:kern w:val="0"/>
                <w:szCs w:val="21"/>
              </w:rPr>
            </w:pPr>
            <w:r>
              <w:rPr>
                <w:rFonts w:ascii="思源宋体 Light" w:hAnsi="思源宋体 Light"/>
                <w:kern w:val="0"/>
                <w:szCs w:val="21"/>
              </w:rPr>
              <w:t>备注</w:t>
            </w:r>
          </w:p>
        </w:tc>
      </w:tr>
      <w:tr w14:paraId="757DC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2438" w:hRule="atLeast"/>
          <w:jc w:val="center"/>
        </w:trPr>
        <w:tc>
          <w:tcPr>
            <w:tcW w:w="1555" w:type="dxa"/>
            <w:vMerge w:val="continue"/>
            <w:vAlign w:val="center"/>
          </w:tcPr>
          <w:p w14:paraId="06AC20D0">
            <w:pPr>
              <w:spacing w:after="156"/>
              <w:rPr>
                <w:rFonts w:hint="eastAsia" w:ascii="思源宋体 Light" w:hAnsi="思源宋体 Light"/>
                <w:kern w:val="0"/>
                <w:szCs w:val="21"/>
              </w:rPr>
            </w:pPr>
          </w:p>
        </w:tc>
        <w:tc>
          <w:tcPr>
            <w:tcW w:w="294" w:type="dxa"/>
            <w:vMerge w:val="restart"/>
            <w:vAlign w:val="center"/>
          </w:tcPr>
          <w:p w14:paraId="14737D2B">
            <w:pPr>
              <w:pStyle w:val="12"/>
              <w:numPr>
                <w:ilvl w:val="0"/>
                <w:numId w:val="2"/>
              </w:numPr>
              <w:ind w:firstLineChars="0"/>
              <w:jc w:val="center"/>
              <w:rPr>
                <w:rFonts w:hint="eastAsia" w:ascii="思源宋体 Light" w:hAnsi="思源宋体 Light"/>
                <w:kern w:val="0"/>
                <w:szCs w:val="21"/>
              </w:rPr>
            </w:pPr>
          </w:p>
        </w:tc>
        <w:tc>
          <w:tcPr>
            <w:tcW w:w="567" w:type="dxa"/>
            <w:vAlign w:val="center"/>
          </w:tcPr>
          <w:p w14:paraId="2D95978A">
            <w:pPr>
              <w:spacing w:after="156"/>
              <w:jc w:val="center"/>
              <w:rPr>
                <w:rFonts w:hint="eastAsia" w:ascii="思源宋体 Light" w:hAnsi="思源宋体 Light"/>
                <w:kern w:val="0"/>
                <w:szCs w:val="21"/>
              </w:rPr>
            </w:pPr>
            <w:r>
              <w:rPr>
                <w:rFonts w:ascii="思源宋体 Light" w:hAnsi="思源宋体 Light"/>
                <w:kern w:val="0"/>
                <w:szCs w:val="21"/>
              </w:rPr>
              <w:t>□单位</w:t>
            </w:r>
          </w:p>
        </w:tc>
        <w:tc>
          <w:tcPr>
            <w:tcW w:w="3816" w:type="dxa"/>
            <w:vAlign w:val="center"/>
          </w:tcPr>
          <w:p w14:paraId="5E1FD7BD">
            <w:pPr>
              <w:spacing w:after="156"/>
              <w:rPr>
                <w:rFonts w:hint="eastAsia" w:ascii="思源宋体 Light" w:hAnsi="思源宋体 Light"/>
                <w:kern w:val="0"/>
                <w:szCs w:val="21"/>
              </w:rPr>
            </w:pPr>
            <w:r>
              <w:rPr>
                <w:rFonts w:ascii="思源宋体 Light" w:hAnsi="思源宋体 Light"/>
                <w:kern w:val="0"/>
                <w:szCs w:val="21"/>
              </w:rPr>
              <w:t>□营业执照复印件</w:t>
            </w:r>
          </w:p>
          <w:p w14:paraId="27C44EC6">
            <w:pPr>
              <w:spacing w:after="156"/>
              <w:rPr>
                <w:rFonts w:hint="eastAsia" w:ascii="思源宋体 Light" w:hAnsi="思源宋体 Light"/>
                <w:kern w:val="0"/>
                <w:szCs w:val="21"/>
              </w:rPr>
            </w:pPr>
            <w:r>
              <w:rPr>
                <w:rFonts w:ascii="思源宋体 Light" w:hAnsi="思源宋体 Light"/>
                <w:kern w:val="0"/>
                <w:szCs w:val="21"/>
              </w:rPr>
              <w:t>□法定代表人身份证明书</w:t>
            </w:r>
          </w:p>
          <w:p w14:paraId="03BC8A54">
            <w:pPr>
              <w:spacing w:after="156"/>
              <w:rPr>
                <w:rFonts w:hint="eastAsia" w:ascii="思源宋体 Light" w:hAnsi="思源宋体 Light"/>
                <w:kern w:val="0"/>
                <w:szCs w:val="21"/>
              </w:rPr>
            </w:pPr>
            <w:r>
              <w:rPr>
                <w:rFonts w:ascii="思源宋体 Light" w:hAnsi="思源宋体 Light"/>
                <w:kern w:val="0"/>
                <w:szCs w:val="21"/>
              </w:rPr>
              <w:t>□法定代表人身份证复印件</w:t>
            </w:r>
          </w:p>
          <w:p w14:paraId="6D761150">
            <w:pPr>
              <w:spacing w:after="156"/>
              <w:rPr>
                <w:rFonts w:hint="eastAsia" w:ascii="思源宋体 Light" w:hAnsi="思源宋体 Light"/>
                <w:kern w:val="0"/>
                <w:szCs w:val="21"/>
              </w:rPr>
            </w:pPr>
            <w:r>
              <w:rPr>
                <w:rFonts w:ascii="思源宋体 Light" w:hAnsi="思源宋体 Light"/>
                <w:kern w:val="0"/>
                <w:szCs w:val="21"/>
              </w:rPr>
              <w:t>□授权委托书</w:t>
            </w:r>
          </w:p>
          <w:p w14:paraId="7F6A4A5C">
            <w:pPr>
              <w:spacing w:after="156"/>
              <w:rPr>
                <w:rFonts w:hint="eastAsia" w:ascii="思源宋体 Light" w:hAnsi="思源宋体 Light"/>
                <w:kern w:val="0"/>
                <w:szCs w:val="21"/>
              </w:rPr>
            </w:pPr>
            <w:r>
              <w:rPr>
                <w:rFonts w:ascii="思源宋体 Light" w:hAnsi="思源宋体 Light"/>
                <w:kern w:val="0"/>
                <w:szCs w:val="21"/>
              </w:rPr>
              <w:t>□律师事务所公函</w:t>
            </w:r>
          </w:p>
          <w:p w14:paraId="5EE35675">
            <w:pPr>
              <w:spacing w:after="156"/>
              <w:rPr>
                <w:rFonts w:hint="eastAsia" w:ascii="思源宋体 Light" w:hAnsi="思源宋体 Light"/>
                <w:kern w:val="0"/>
                <w:szCs w:val="21"/>
              </w:rPr>
            </w:pPr>
            <w:r>
              <w:rPr>
                <w:rFonts w:ascii="思源宋体 Light" w:hAnsi="思源宋体 Light"/>
                <w:kern w:val="0"/>
                <w:szCs w:val="21"/>
              </w:rPr>
              <w:t>□代理人身份证明或律师执业证复印件</w:t>
            </w:r>
          </w:p>
        </w:tc>
        <w:tc>
          <w:tcPr>
            <w:tcW w:w="851" w:type="dxa"/>
            <w:vAlign w:val="center"/>
          </w:tcPr>
          <w:p w14:paraId="5278B1BA">
            <w:pPr>
              <w:spacing w:after="156"/>
              <w:rPr>
                <w:rFonts w:hint="eastAsia" w:ascii="思源宋体 Light" w:hAnsi="思源宋体 Light"/>
                <w:kern w:val="0"/>
                <w:szCs w:val="21"/>
              </w:rPr>
            </w:pPr>
          </w:p>
        </w:tc>
        <w:tc>
          <w:tcPr>
            <w:tcW w:w="926" w:type="dxa"/>
            <w:vAlign w:val="center"/>
          </w:tcPr>
          <w:p w14:paraId="7B4703A2">
            <w:pPr>
              <w:spacing w:after="156"/>
              <w:rPr>
                <w:rFonts w:hint="eastAsia" w:ascii="思源宋体 Light" w:hAnsi="思源宋体 Light"/>
                <w:kern w:val="0"/>
                <w:szCs w:val="21"/>
              </w:rPr>
            </w:pPr>
          </w:p>
        </w:tc>
        <w:tc>
          <w:tcPr>
            <w:tcW w:w="1356" w:type="dxa"/>
            <w:vAlign w:val="center"/>
          </w:tcPr>
          <w:p w14:paraId="6E636099">
            <w:pPr>
              <w:spacing w:after="156"/>
              <w:rPr>
                <w:rFonts w:hint="eastAsia" w:ascii="思源宋体 Light" w:hAnsi="思源宋体 Light"/>
                <w:kern w:val="0"/>
                <w:szCs w:val="21"/>
              </w:rPr>
            </w:pPr>
          </w:p>
        </w:tc>
      </w:tr>
      <w:tr w14:paraId="31AE4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2022" w:hRule="atLeast"/>
          <w:jc w:val="center"/>
        </w:trPr>
        <w:tc>
          <w:tcPr>
            <w:tcW w:w="1555" w:type="dxa"/>
            <w:vMerge w:val="continue"/>
            <w:vAlign w:val="center"/>
          </w:tcPr>
          <w:p w14:paraId="7618AC17">
            <w:pPr>
              <w:spacing w:after="156"/>
              <w:rPr>
                <w:rFonts w:hint="eastAsia" w:ascii="思源宋体 Light" w:hAnsi="思源宋体 Light"/>
                <w:kern w:val="0"/>
                <w:szCs w:val="21"/>
              </w:rPr>
            </w:pPr>
          </w:p>
        </w:tc>
        <w:tc>
          <w:tcPr>
            <w:tcW w:w="294" w:type="dxa"/>
            <w:vMerge w:val="continue"/>
            <w:vAlign w:val="center"/>
          </w:tcPr>
          <w:p w14:paraId="2B8EF29B">
            <w:pPr>
              <w:spacing w:after="156"/>
              <w:rPr>
                <w:rFonts w:hint="eastAsia" w:ascii="思源宋体 Light" w:hAnsi="思源宋体 Light"/>
                <w:kern w:val="0"/>
                <w:szCs w:val="21"/>
              </w:rPr>
            </w:pPr>
          </w:p>
        </w:tc>
        <w:tc>
          <w:tcPr>
            <w:tcW w:w="567" w:type="dxa"/>
            <w:vAlign w:val="center"/>
          </w:tcPr>
          <w:p w14:paraId="25FDEEB7">
            <w:pPr>
              <w:spacing w:after="156"/>
              <w:jc w:val="center"/>
              <w:rPr>
                <w:rFonts w:hint="eastAsia" w:ascii="思源宋体 Light" w:hAnsi="思源宋体 Light"/>
                <w:kern w:val="0"/>
                <w:szCs w:val="21"/>
              </w:rPr>
            </w:pPr>
            <w:r>
              <w:rPr>
                <w:rFonts w:ascii="思源宋体 Light" w:hAnsi="思源宋体 Light"/>
                <w:kern w:val="0"/>
                <w:szCs w:val="21"/>
              </w:rPr>
              <w:t>□个人</w:t>
            </w:r>
          </w:p>
        </w:tc>
        <w:tc>
          <w:tcPr>
            <w:tcW w:w="3816" w:type="dxa"/>
            <w:vAlign w:val="center"/>
          </w:tcPr>
          <w:p w14:paraId="787F5750">
            <w:pPr>
              <w:spacing w:after="156"/>
              <w:rPr>
                <w:rFonts w:hint="eastAsia" w:ascii="思源宋体 Light" w:hAnsi="思源宋体 Light"/>
                <w:kern w:val="0"/>
                <w:szCs w:val="21"/>
              </w:rPr>
            </w:pPr>
            <w:r>
              <w:rPr>
                <w:rFonts w:ascii="思源宋体 Light" w:hAnsi="思源宋体 Light"/>
                <w:kern w:val="0"/>
                <w:szCs w:val="21"/>
              </w:rPr>
              <w:t>□身份证复印件</w:t>
            </w:r>
          </w:p>
          <w:p w14:paraId="2685CC6B">
            <w:pPr>
              <w:spacing w:after="156"/>
              <w:rPr>
                <w:rFonts w:hint="eastAsia" w:ascii="思源宋体 Light" w:hAnsi="思源宋体 Light"/>
                <w:kern w:val="0"/>
                <w:szCs w:val="21"/>
              </w:rPr>
            </w:pPr>
            <w:r>
              <w:rPr>
                <w:rFonts w:ascii="思源宋体 Light" w:hAnsi="思源宋体 Light"/>
                <w:kern w:val="0"/>
                <w:szCs w:val="21"/>
              </w:rPr>
              <w:t>□结婚证复印件</w:t>
            </w:r>
          </w:p>
          <w:p w14:paraId="2DED8F44">
            <w:pPr>
              <w:spacing w:after="156"/>
              <w:rPr>
                <w:rFonts w:hint="eastAsia" w:ascii="思源宋体 Light" w:hAnsi="思源宋体 Light"/>
                <w:kern w:val="0"/>
                <w:szCs w:val="21"/>
              </w:rPr>
            </w:pPr>
            <w:r>
              <w:rPr>
                <w:rFonts w:ascii="思源宋体 Light" w:hAnsi="思源宋体 Light"/>
                <w:kern w:val="0"/>
                <w:szCs w:val="21"/>
              </w:rPr>
              <w:t>□授权委托书</w:t>
            </w:r>
          </w:p>
          <w:p w14:paraId="4EE1C262">
            <w:pPr>
              <w:spacing w:after="156"/>
              <w:rPr>
                <w:rFonts w:hint="eastAsia" w:ascii="思源宋体 Light" w:hAnsi="思源宋体 Light"/>
                <w:kern w:val="0"/>
                <w:szCs w:val="21"/>
              </w:rPr>
            </w:pPr>
            <w:r>
              <w:rPr>
                <w:rFonts w:ascii="思源宋体 Light" w:hAnsi="思源宋体 Light"/>
                <w:kern w:val="0"/>
                <w:szCs w:val="21"/>
              </w:rPr>
              <w:t>□律师事务所公函</w:t>
            </w:r>
          </w:p>
          <w:p w14:paraId="19BBA41F">
            <w:pPr>
              <w:spacing w:after="156"/>
              <w:rPr>
                <w:rFonts w:hint="eastAsia" w:ascii="思源宋体 Light" w:hAnsi="思源宋体 Light"/>
                <w:kern w:val="0"/>
                <w:szCs w:val="21"/>
              </w:rPr>
            </w:pPr>
            <w:r>
              <w:rPr>
                <w:rFonts w:ascii="思源宋体 Light" w:hAnsi="思源宋体 Light"/>
                <w:kern w:val="0"/>
                <w:szCs w:val="21"/>
              </w:rPr>
              <w:t>□代理人身份证明或律师执业证复印件</w:t>
            </w:r>
          </w:p>
        </w:tc>
        <w:tc>
          <w:tcPr>
            <w:tcW w:w="851" w:type="dxa"/>
            <w:vAlign w:val="center"/>
          </w:tcPr>
          <w:p w14:paraId="4E93F13C">
            <w:pPr>
              <w:spacing w:after="156"/>
              <w:rPr>
                <w:rFonts w:hint="eastAsia" w:ascii="思源宋体 Light" w:hAnsi="思源宋体 Light"/>
                <w:kern w:val="0"/>
                <w:szCs w:val="21"/>
              </w:rPr>
            </w:pPr>
          </w:p>
        </w:tc>
        <w:tc>
          <w:tcPr>
            <w:tcW w:w="926" w:type="dxa"/>
            <w:vAlign w:val="center"/>
          </w:tcPr>
          <w:p w14:paraId="1C9A5893">
            <w:pPr>
              <w:spacing w:after="156"/>
              <w:rPr>
                <w:rFonts w:hint="eastAsia" w:ascii="思源宋体 Light" w:hAnsi="思源宋体 Light"/>
                <w:kern w:val="0"/>
                <w:szCs w:val="21"/>
              </w:rPr>
            </w:pPr>
          </w:p>
        </w:tc>
        <w:tc>
          <w:tcPr>
            <w:tcW w:w="1356" w:type="dxa"/>
            <w:vAlign w:val="center"/>
          </w:tcPr>
          <w:p w14:paraId="6844C7B5">
            <w:pPr>
              <w:spacing w:after="156"/>
              <w:rPr>
                <w:rFonts w:hint="eastAsia" w:ascii="思源宋体 Light" w:hAnsi="思源宋体 Light"/>
                <w:kern w:val="0"/>
                <w:szCs w:val="21"/>
              </w:rPr>
            </w:pPr>
          </w:p>
        </w:tc>
      </w:tr>
      <w:tr w14:paraId="59EAD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567" w:hRule="atLeast"/>
          <w:jc w:val="center"/>
        </w:trPr>
        <w:tc>
          <w:tcPr>
            <w:tcW w:w="1555" w:type="dxa"/>
            <w:vMerge w:val="continue"/>
            <w:vAlign w:val="center"/>
          </w:tcPr>
          <w:p w14:paraId="65945A14">
            <w:pPr>
              <w:spacing w:after="156"/>
              <w:rPr>
                <w:rFonts w:hint="eastAsia" w:ascii="思源宋体 Light" w:hAnsi="思源宋体 Light"/>
                <w:kern w:val="0"/>
                <w:szCs w:val="21"/>
              </w:rPr>
            </w:pPr>
          </w:p>
        </w:tc>
        <w:tc>
          <w:tcPr>
            <w:tcW w:w="294" w:type="dxa"/>
            <w:vAlign w:val="center"/>
          </w:tcPr>
          <w:p w14:paraId="0750B12C">
            <w:pPr>
              <w:pStyle w:val="12"/>
              <w:numPr>
                <w:ilvl w:val="0"/>
                <w:numId w:val="2"/>
              </w:numPr>
              <w:ind w:firstLineChars="0"/>
              <w:jc w:val="center"/>
              <w:rPr>
                <w:rFonts w:hint="eastAsia" w:ascii="思源宋体 Light" w:hAnsi="思源宋体 Light"/>
                <w:kern w:val="0"/>
                <w:szCs w:val="21"/>
              </w:rPr>
            </w:pPr>
          </w:p>
        </w:tc>
        <w:tc>
          <w:tcPr>
            <w:tcW w:w="567" w:type="dxa"/>
            <w:vAlign w:val="center"/>
          </w:tcPr>
          <w:p w14:paraId="3DA99AC9">
            <w:pPr>
              <w:spacing w:after="156"/>
              <w:rPr>
                <w:rFonts w:hint="eastAsia" w:ascii="思源宋体 Light" w:hAnsi="思源宋体 Light"/>
                <w:kern w:val="0"/>
                <w:szCs w:val="21"/>
              </w:rPr>
            </w:pPr>
          </w:p>
        </w:tc>
        <w:tc>
          <w:tcPr>
            <w:tcW w:w="3816" w:type="dxa"/>
            <w:vAlign w:val="center"/>
          </w:tcPr>
          <w:p w14:paraId="2EA3D488">
            <w:pPr>
              <w:spacing w:after="156"/>
              <w:rPr>
                <w:rFonts w:hint="eastAsia" w:ascii="思源宋体 Light" w:hAnsi="思源宋体 Light"/>
                <w:kern w:val="0"/>
                <w:szCs w:val="21"/>
              </w:rPr>
            </w:pPr>
            <w:r>
              <w:rPr>
                <w:rFonts w:ascii="思源宋体 Light" w:hAnsi="思源宋体 Light"/>
                <w:kern w:val="0"/>
                <w:szCs w:val="21"/>
              </w:rPr>
              <w:t>债权申报表</w:t>
            </w:r>
          </w:p>
        </w:tc>
        <w:tc>
          <w:tcPr>
            <w:tcW w:w="851" w:type="dxa"/>
            <w:vAlign w:val="center"/>
          </w:tcPr>
          <w:p w14:paraId="5E1D3222">
            <w:pPr>
              <w:spacing w:after="156"/>
              <w:rPr>
                <w:rFonts w:hint="eastAsia" w:ascii="思源宋体 Light" w:hAnsi="思源宋体 Light"/>
                <w:kern w:val="0"/>
                <w:szCs w:val="21"/>
              </w:rPr>
            </w:pPr>
          </w:p>
        </w:tc>
        <w:tc>
          <w:tcPr>
            <w:tcW w:w="926" w:type="dxa"/>
            <w:vAlign w:val="center"/>
          </w:tcPr>
          <w:p w14:paraId="21191C31">
            <w:pPr>
              <w:spacing w:after="156"/>
              <w:rPr>
                <w:rFonts w:hint="eastAsia" w:ascii="思源宋体 Light" w:hAnsi="思源宋体 Light"/>
                <w:kern w:val="0"/>
                <w:szCs w:val="21"/>
              </w:rPr>
            </w:pPr>
          </w:p>
        </w:tc>
        <w:tc>
          <w:tcPr>
            <w:tcW w:w="1356" w:type="dxa"/>
            <w:vAlign w:val="center"/>
          </w:tcPr>
          <w:p w14:paraId="5B5B5579">
            <w:pPr>
              <w:spacing w:after="156"/>
              <w:rPr>
                <w:rFonts w:hint="eastAsia" w:ascii="思源宋体 Light" w:hAnsi="思源宋体 Light"/>
                <w:kern w:val="0"/>
                <w:szCs w:val="21"/>
              </w:rPr>
            </w:pPr>
          </w:p>
        </w:tc>
      </w:tr>
      <w:tr w14:paraId="7398E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567" w:hRule="atLeast"/>
          <w:jc w:val="center"/>
        </w:trPr>
        <w:tc>
          <w:tcPr>
            <w:tcW w:w="1555" w:type="dxa"/>
            <w:vMerge w:val="continue"/>
            <w:vAlign w:val="center"/>
          </w:tcPr>
          <w:p w14:paraId="2214108F">
            <w:pPr>
              <w:spacing w:after="156"/>
              <w:rPr>
                <w:rFonts w:hint="eastAsia" w:ascii="思源宋体 Light" w:hAnsi="思源宋体 Light"/>
                <w:kern w:val="0"/>
                <w:szCs w:val="21"/>
              </w:rPr>
            </w:pPr>
          </w:p>
        </w:tc>
        <w:tc>
          <w:tcPr>
            <w:tcW w:w="294" w:type="dxa"/>
            <w:vAlign w:val="center"/>
          </w:tcPr>
          <w:p w14:paraId="76CC09B3">
            <w:pPr>
              <w:pStyle w:val="12"/>
              <w:numPr>
                <w:ilvl w:val="0"/>
                <w:numId w:val="2"/>
              </w:numPr>
              <w:ind w:firstLineChars="0"/>
              <w:jc w:val="center"/>
              <w:rPr>
                <w:rFonts w:hint="eastAsia" w:ascii="思源宋体 Light" w:hAnsi="思源宋体 Light"/>
                <w:kern w:val="0"/>
                <w:szCs w:val="21"/>
              </w:rPr>
            </w:pPr>
          </w:p>
        </w:tc>
        <w:tc>
          <w:tcPr>
            <w:tcW w:w="567" w:type="dxa"/>
            <w:vAlign w:val="center"/>
          </w:tcPr>
          <w:p w14:paraId="0C9D0A5F">
            <w:pPr>
              <w:spacing w:after="156"/>
              <w:rPr>
                <w:rFonts w:hint="eastAsia" w:ascii="思源宋体 Light" w:hAnsi="思源宋体 Light"/>
                <w:kern w:val="0"/>
                <w:szCs w:val="21"/>
              </w:rPr>
            </w:pPr>
          </w:p>
        </w:tc>
        <w:tc>
          <w:tcPr>
            <w:tcW w:w="3816" w:type="dxa"/>
            <w:vAlign w:val="center"/>
          </w:tcPr>
          <w:p w14:paraId="7FA3992D">
            <w:pPr>
              <w:spacing w:after="156"/>
              <w:rPr>
                <w:rFonts w:hint="eastAsia" w:ascii="思源宋体 Light" w:hAnsi="思源宋体 Light"/>
                <w:kern w:val="0"/>
                <w:szCs w:val="21"/>
              </w:rPr>
            </w:pPr>
            <w:r>
              <w:rPr>
                <w:rFonts w:ascii="思源宋体 Light" w:hAnsi="思源宋体 Light"/>
                <w:kern w:val="0"/>
                <w:szCs w:val="21"/>
              </w:rPr>
              <w:t>债权人送达地址及联系方式确认书</w:t>
            </w:r>
          </w:p>
        </w:tc>
        <w:tc>
          <w:tcPr>
            <w:tcW w:w="851" w:type="dxa"/>
            <w:vAlign w:val="center"/>
          </w:tcPr>
          <w:p w14:paraId="42385C2B">
            <w:pPr>
              <w:spacing w:after="156"/>
              <w:rPr>
                <w:rFonts w:hint="eastAsia" w:ascii="思源宋体 Light" w:hAnsi="思源宋体 Light"/>
                <w:kern w:val="0"/>
                <w:szCs w:val="21"/>
              </w:rPr>
            </w:pPr>
          </w:p>
        </w:tc>
        <w:tc>
          <w:tcPr>
            <w:tcW w:w="926" w:type="dxa"/>
            <w:vAlign w:val="center"/>
          </w:tcPr>
          <w:p w14:paraId="0734AB2D">
            <w:pPr>
              <w:spacing w:after="156"/>
              <w:rPr>
                <w:rFonts w:hint="eastAsia" w:ascii="思源宋体 Light" w:hAnsi="思源宋体 Light"/>
                <w:kern w:val="0"/>
                <w:szCs w:val="21"/>
              </w:rPr>
            </w:pPr>
          </w:p>
        </w:tc>
        <w:tc>
          <w:tcPr>
            <w:tcW w:w="1356" w:type="dxa"/>
            <w:vAlign w:val="center"/>
          </w:tcPr>
          <w:p w14:paraId="0A9790C1">
            <w:pPr>
              <w:spacing w:after="156"/>
              <w:rPr>
                <w:rFonts w:hint="eastAsia" w:ascii="思源宋体 Light" w:hAnsi="思源宋体 Light"/>
                <w:kern w:val="0"/>
                <w:szCs w:val="21"/>
              </w:rPr>
            </w:pPr>
          </w:p>
        </w:tc>
      </w:tr>
      <w:tr w14:paraId="145D2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567" w:hRule="atLeast"/>
          <w:jc w:val="center"/>
        </w:trPr>
        <w:tc>
          <w:tcPr>
            <w:tcW w:w="1555" w:type="dxa"/>
            <w:vMerge w:val="continue"/>
            <w:vAlign w:val="center"/>
          </w:tcPr>
          <w:p w14:paraId="1D4EF3EF">
            <w:pPr>
              <w:spacing w:after="156"/>
              <w:rPr>
                <w:rFonts w:hint="eastAsia" w:ascii="思源宋体 Light" w:hAnsi="思源宋体 Light"/>
                <w:kern w:val="0"/>
                <w:szCs w:val="21"/>
              </w:rPr>
            </w:pPr>
          </w:p>
        </w:tc>
        <w:tc>
          <w:tcPr>
            <w:tcW w:w="294" w:type="dxa"/>
            <w:vAlign w:val="center"/>
          </w:tcPr>
          <w:p w14:paraId="78F0DD0E">
            <w:pPr>
              <w:pStyle w:val="12"/>
              <w:numPr>
                <w:ilvl w:val="0"/>
                <w:numId w:val="2"/>
              </w:numPr>
              <w:ind w:firstLineChars="0"/>
              <w:jc w:val="center"/>
              <w:rPr>
                <w:rFonts w:hint="eastAsia" w:ascii="思源宋体 Light" w:hAnsi="思源宋体 Light"/>
                <w:kern w:val="0"/>
                <w:szCs w:val="21"/>
              </w:rPr>
            </w:pPr>
          </w:p>
        </w:tc>
        <w:tc>
          <w:tcPr>
            <w:tcW w:w="567" w:type="dxa"/>
            <w:vAlign w:val="center"/>
          </w:tcPr>
          <w:p w14:paraId="4B5D5BFE">
            <w:pPr>
              <w:spacing w:after="156"/>
              <w:rPr>
                <w:rFonts w:hint="eastAsia" w:ascii="思源宋体 Light" w:hAnsi="思源宋体 Light"/>
                <w:kern w:val="0"/>
                <w:szCs w:val="21"/>
              </w:rPr>
            </w:pPr>
          </w:p>
        </w:tc>
        <w:tc>
          <w:tcPr>
            <w:tcW w:w="3816" w:type="dxa"/>
            <w:vAlign w:val="center"/>
          </w:tcPr>
          <w:p w14:paraId="579F0D7E">
            <w:pPr>
              <w:spacing w:after="156"/>
              <w:rPr>
                <w:rFonts w:hint="eastAsia" w:ascii="思源宋体 Light" w:hAnsi="思源宋体 Light"/>
                <w:kern w:val="0"/>
                <w:szCs w:val="21"/>
              </w:rPr>
            </w:pPr>
            <w:r>
              <w:rPr>
                <w:rFonts w:ascii="思源宋体 Light" w:hAnsi="思源宋体 Light"/>
                <w:kern w:val="0"/>
                <w:szCs w:val="21"/>
              </w:rPr>
              <w:t>证据材料</w:t>
            </w:r>
          </w:p>
        </w:tc>
        <w:tc>
          <w:tcPr>
            <w:tcW w:w="851" w:type="dxa"/>
            <w:vAlign w:val="center"/>
          </w:tcPr>
          <w:p w14:paraId="0BD57C09">
            <w:pPr>
              <w:spacing w:after="156"/>
              <w:rPr>
                <w:rFonts w:hint="eastAsia" w:ascii="思源宋体 Light" w:hAnsi="思源宋体 Light"/>
                <w:kern w:val="0"/>
                <w:szCs w:val="21"/>
              </w:rPr>
            </w:pPr>
          </w:p>
        </w:tc>
        <w:tc>
          <w:tcPr>
            <w:tcW w:w="926" w:type="dxa"/>
            <w:vAlign w:val="center"/>
          </w:tcPr>
          <w:p w14:paraId="18040FE8">
            <w:pPr>
              <w:spacing w:after="156"/>
              <w:rPr>
                <w:rFonts w:hint="eastAsia" w:ascii="思源宋体 Light" w:hAnsi="思源宋体 Light"/>
                <w:kern w:val="0"/>
                <w:szCs w:val="21"/>
              </w:rPr>
            </w:pPr>
          </w:p>
        </w:tc>
        <w:tc>
          <w:tcPr>
            <w:tcW w:w="1356" w:type="dxa"/>
            <w:vAlign w:val="center"/>
          </w:tcPr>
          <w:p w14:paraId="6EE2F851">
            <w:pPr>
              <w:spacing w:after="156"/>
              <w:rPr>
                <w:rFonts w:hint="eastAsia" w:ascii="思源宋体 Light" w:hAnsi="思源宋体 Light"/>
                <w:kern w:val="0"/>
                <w:szCs w:val="21"/>
              </w:rPr>
            </w:pPr>
          </w:p>
        </w:tc>
      </w:tr>
      <w:tr w14:paraId="219B8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567" w:hRule="atLeast"/>
          <w:jc w:val="center"/>
        </w:trPr>
        <w:tc>
          <w:tcPr>
            <w:tcW w:w="1555" w:type="dxa"/>
            <w:vMerge w:val="continue"/>
            <w:vAlign w:val="center"/>
          </w:tcPr>
          <w:p w14:paraId="1370FFEC">
            <w:pPr>
              <w:spacing w:after="156"/>
              <w:rPr>
                <w:rFonts w:hint="eastAsia" w:ascii="思源宋体 Light" w:hAnsi="思源宋体 Light"/>
                <w:kern w:val="0"/>
                <w:szCs w:val="21"/>
              </w:rPr>
            </w:pPr>
          </w:p>
        </w:tc>
        <w:tc>
          <w:tcPr>
            <w:tcW w:w="294" w:type="dxa"/>
            <w:vAlign w:val="center"/>
          </w:tcPr>
          <w:p w14:paraId="7116AD3D">
            <w:pPr>
              <w:pStyle w:val="12"/>
              <w:numPr>
                <w:ilvl w:val="0"/>
                <w:numId w:val="2"/>
              </w:numPr>
              <w:ind w:firstLineChars="0"/>
              <w:jc w:val="center"/>
              <w:rPr>
                <w:rFonts w:hint="eastAsia" w:ascii="思源宋体 Light" w:hAnsi="思源宋体 Light"/>
                <w:kern w:val="0"/>
                <w:szCs w:val="21"/>
              </w:rPr>
            </w:pPr>
          </w:p>
        </w:tc>
        <w:tc>
          <w:tcPr>
            <w:tcW w:w="567" w:type="dxa"/>
            <w:vAlign w:val="center"/>
          </w:tcPr>
          <w:p w14:paraId="0E00F952">
            <w:pPr>
              <w:spacing w:after="156"/>
              <w:rPr>
                <w:rFonts w:hint="eastAsia" w:ascii="思源宋体 Light" w:hAnsi="思源宋体 Light"/>
                <w:kern w:val="0"/>
                <w:szCs w:val="21"/>
              </w:rPr>
            </w:pPr>
          </w:p>
        </w:tc>
        <w:tc>
          <w:tcPr>
            <w:tcW w:w="3816" w:type="dxa"/>
            <w:vAlign w:val="center"/>
          </w:tcPr>
          <w:p w14:paraId="56697184">
            <w:pPr>
              <w:spacing w:after="156"/>
              <w:rPr>
                <w:rFonts w:hint="eastAsia" w:ascii="思源宋体 Light" w:hAnsi="思源宋体 Light"/>
                <w:kern w:val="0"/>
                <w:szCs w:val="21"/>
              </w:rPr>
            </w:pPr>
          </w:p>
        </w:tc>
        <w:tc>
          <w:tcPr>
            <w:tcW w:w="851" w:type="dxa"/>
            <w:vAlign w:val="center"/>
          </w:tcPr>
          <w:p w14:paraId="2634ADAC">
            <w:pPr>
              <w:spacing w:after="156"/>
              <w:rPr>
                <w:rFonts w:hint="eastAsia" w:ascii="思源宋体 Light" w:hAnsi="思源宋体 Light"/>
                <w:kern w:val="0"/>
                <w:szCs w:val="21"/>
              </w:rPr>
            </w:pPr>
          </w:p>
        </w:tc>
        <w:tc>
          <w:tcPr>
            <w:tcW w:w="926" w:type="dxa"/>
            <w:vAlign w:val="center"/>
          </w:tcPr>
          <w:p w14:paraId="4DF7555B">
            <w:pPr>
              <w:spacing w:after="156"/>
              <w:rPr>
                <w:rFonts w:hint="eastAsia" w:ascii="思源宋体 Light" w:hAnsi="思源宋体 Light"/>
                <w:kern w:val="0"/>
                <w:szCs w:val="21"/>
              </w:rPr>
            </w:pPr>
          </w:p>
        </w:tc>
        <w:tc>
          <w:tcPr>
            <w:tcW w:w="1356" w:type="dxa"/>
            <w:vAlign w:val="center"/>
          </w:tcPr>
          <w:p w14:paraId="249274E7">
            <w:pPr>
              <w:spacing w:after="156"/>
              <w:rPr>
                <w:rFonts w:hint="eastAsia" w:ascii="思源宋体 Light" w:hAnsi="思源宋体 Light"/>
                <w:kern w:val="0"/>
                <w:szCs w:val="21"/>
              </w:rPr>
            </w:pPr>
          </w:p>
        </w:tc>
      </w:tr>
      <w:tr w14:paraId="7C6BB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567" w:hRule="atLeast"/>
          <w:jc w:val="center"/>
        </w:trPr>
        <w:tc>
          <w:tcPr>
            <w:tcW w:w="1555" w:type="dxa"/>
            <w:vMerge w:val="continue"/>
            <w:vAlign w:val="center"/>
          </w:tcPr>
          <w:p w14:paraId="0027C074">
            <w:pPr>
              <w:spacing w:after="156"/>
              <w:rPr>
                <w:rFonts w:hint="eastAsia" w:ascii="思源宋体 Light" w:hAnsi="思源宋体 Light"/>
                <w:kern w:val="0"/>
                <w:szCs w:val="21"/>
              </w:rPr>
            </w:pPr>
          </w:p>
        </w:tc>
        <w:tc>
          <w:tcPr>
            <w:tcW w:w="294" w:type="dxa"/>
            <w:vAlign w:val="center"/>
          </w:tcPr>
          <w:p w14:paraId="100EDF83">
            <w:pPr>
              <w:pStyle w:val="12"/>
              <w:numPr>
                <w:ilvl w:val="0"/>
                <w:numId w:val="2"/>
              </w:numPr>
              <w:ind w:firstLineChars="0"/>
              <w:jc w:val="center"/>
              <w:rPr>
                <w:rFonts w:hint="eastAsia" w:ascii="思源宋体 Light" w:hAnsi="思源宋体 Light"/>
                <w:kern w:val="0"/>
                <w:szCs w:val="21"/>
              </w:rPr>
            </w:pPr>
          </w:p>
        </w:tc>
        <w:tc>
          <w:tcPr>
            <w:tcW w:w="567" w:type="dxa"/>
            <w:vAlign w:val="center"/>
          </w:tcPr>
          <w:p w14:paraId="25A14F01">
            <w:pPr>
              <w:spacing w:after="156"/>
              <w:rPr>
                <w:rFonts w:hint="eastAsia" w:ascii="思源宋体 Light" w:hAnsi="思源宋体 Light"/>
                <w:kern w:val="0"/>
                <w:szCs w:val="21"/>
              </w:rPr>
            </w:pPr>
          </w:p>
        </w:tc>
        <w:tc>
          <w:tcPr>
            <w:tcW w:w="3816" w:type="dxa"/>
            <w:vAlign w:val="center"/>
          </w:tcPr>
          <w:p w14:paraId="386093DD">
            <w:pPr>
              <w:spacing w:after="156"/>
              <w:rPr>
                <w:rFonts w:hint="eastAsia" w:ascii="思源宋体 Light" w:hAnsi="思源宋体 Light"/>
                <w:kern w:val="0"/>
                <w:szCs w:val="21"/>
              </w:rPr>
            </w:pPr>
          </w:p>
        </w:tc>
        <w:tc>
          <w:tcPr>
            <w:tcW w:w="851" w:type="dxa"/>
            <w:vAlign w:val="center"/>
          </w:tcPr>
          <w:p w14:paraId="6C1561AB">
            <w:pPr>
              <w:spacing w:after="156"/>
              <w:rPr>
                <w:rFonts w:hint="eastAsia" w:ascii="思源宋体 Light" w:hAnsi="思源宋体 Light"/>
                <w:kern w:val="0"/>
                <w:szCs w:val="21"/>
              </w:rPr>
            </w:pPr>
          </w:p>
        </w:tc>
        <w:tc>
          <w:tcPr>
            <w:tcW w:w="926" w:type="dxa"/>
            <w:vAlign w:val="center"/>
          </w:tcPr>
          <w:p w14:paraId="0B50DBE7">
            <w:pPr>
              <w:spacing w:after="156"/>
              <w:rPr>
                <w:rFonts w:hint="eastAsia" w:ascii="思源宋体 Light" w:hAnsi="思源宋体 Light"/>
                <w:kern w:val="0"/>
                <w:szCs w:val="21"/>
              </w:rPr>
            </w:pPr>
          </w:p>
        </w:tc>
        <w:tc>
          <w:tcPr>
            <w:tcW w:w="1356" w:type="dxa"/>
            <w:vAlign w:val="center"/>
          </w:tcPr>
          <w:p w14:paraId="3810ED48">
            <w:pPr>
              <w:spacing w:after="156"/>
              <w:rPr>
                <w:rFonts w:hint="eastAsia" w:ascii="思源宋体 Light" w:hAnsi="思源宋体 Light"/>
                <w:kern w:val="0"/>
                <w:szCs w:val="21"/>
              </w:rPr>
            </w:pPr>
          </w:p>
        </w:tc>
      </w:tr>
      <w:tr w14:paraId="50409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567" w:hRule="atLeast"/>
          <w:jc w:val="center"/>
        </w:trPr>
        <w:tc>
          <w:tcPr>
            <w:tcW w:w="1555" w:type="dxa"/>
            <w:vMerge w:val="continue"/>
            <w:vAlign w:val="center"/>
          </w:tcPr>
          <w:p w14:paraId="1C39B780">
            <w:pPr>
              <w:spacing w:after="156"/>
              <w:rPr>
                <w:rFonts w:hint="eastAsia" w:ascii="思源宋体 Light" w:hAnsi="思源宋体 Light"/>
                <w:kern w:val="0"/>
                <w:szCs w:val="21"/>
              </w:rPr>
            </w:pPr>
          </w:p>
        </w:tc>
        <w:tc>
          <w:tcPr>
            <w:tcW w:w="294" w:type="dxa"/>
            <w:vAlign w:val="center"/>
          </w:tcPr>
          <w:p w14:paraId="6D416C42">
            <w:pPr>
              <w:pStyle w:val="12"/>
              <w:numPr>
                <w:ilvl w:val="0"/>
                <w:numId w:val="2"/>
              </w:numPr>
              <w:ind w:firstLineChars="0"/>
              <w:jc w:val="center"/>
              <w:rPr>
                <w:rFonts w:hint="eastAsia" w:ascii="思源宋体 Light" w:hAnsi="思源宋体 Light"/>
                <w:kern w:val="0"/>
                <w:szCs w:val="21"/>
              </w:rPr>
            </w:pPr>
          </w:p>
        </w:tc>
        <w:tc>
          <w:tcPr>
            <w:tcW w:w="567" w:type="dxa"/>
            <w:vAlign w:val="center"/>
          </w:tcPr>
          <w:p w14:paraId="01E31A1D">
            <w:pPr>
              <w:spacing w:after="156"/>
              <w:rPr>
                <w:rFonts w:hint="eastAsia" w:ascii="思源宋体 Light" w:hAnsi="思源宋体 Light"/>
                <w:kern w:val="0"/>
                <w:szCs w:val="21"/>
              </w:rPr>
            </w:pPr>
          </w:p>
        </w:tc>
        <w:tc>
          <w:tcPr>
            <w:tcW w:w="3816" w:type="dxa"/>
            <w:vAlign w:val="center"/>
          </w:tcPr>
          <w:p w14:paraId="006D8103">
            <w:pPr>
              <w:spacing w:after="156"/>
              <w:rPr>
                <w:rFonts w:hint="eastAsia" w:ascii="思源宋体 Light" w:hAnsi="思源宋体 Light"/>
                <w:kern w:val="0"/>
                <w:szCs w:val="21"/>
              </w:rPr>
            </w:pPr>
          </w:p>
        </w:tc>
        <w:tc>
          <w:tcPr>
            <w:tcW w:w="851" w:type="dxa"/>
            <w:vAlign w:val="center"/>
          </w:tcPr>
          <w:p w14:paraId="03FB0598">
            <w:pPr>
              <w:spacing w:after="156"/>
              <w:rPr>
                <w:rFonts w:hint="eastAsia" w:ascii="思源宋体 Light" w:hAnsi="思源宋体 Light"/>
                <w:kern w:val="0"/>
                <w:szCs w:val="21"/>
              </w:rPr>
            </w:pPr>
          </w:p>
        </w:tc>
        <w:tc>
          <w:tcPr>
            <w:tcW w:w="926" w:type="dxa"/>
            <w:vAlign w:val="center"/>
          </w:tcPr>
          <w:p w14:paraId="501256DA">
            <w:pPr>
              <w:spacing w:after="156"/>
              <w:rPr>
                <w:rFonts w:hint="eastAsia" w:ascii="思源宋体 Light" w:hAnsi="思源宋体 Light"/>
                <w:kern w:val="0"/>
                <w:szCs w:val="21"/>
              </w:rPr>
            </w:pPr>
          </w:p>
        </w:tc>
        <w:tc>
          <w:tcPr>
            <w:tcW w:w="1356" w:type="dxa"/>
            <w:vAlign w:val="center"/>
          </w:tcPr>
          <w:p w14:paraId="6A9AD093">
            <w:pPr>
              <w:spacing w:after="156"/>
              <w:rPr>
                <w:rFonts w:hint="eastAsia" w:ascii="思源宋体 Light" w:hAnsi="思源宋体 Light"/>
                <w:kern w:val="0"/>
                <w:szCs w:val="21"/>
              </w:rPr>
            </w:pPr>
          </w:p>
        </w:tc>
      </w:tr>
      <w:tr w14:paraId="43FA5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567" w:hRule="atLeast"/>
          <w:jc w:val="center"/>
        </w:trPr>
        <w:tc>
          <w:tcPr>
            <w:tcW w:w="1555" w:type="dxa"/>
            <w:vMerge w:val="continue"/>
            <w:vAlign w:val="center"/>
          </w:tcPr>
          <w:p w14:paraId="072B1A24">
            <w:pPr>
              <w:spacing w:after="156"/>
              <w:rPr>
                <w:rFonts w:hint="eastAsia" w:ascii="思源宋体 Light" w:hAnsi="思源宋体 Light"/>
                <w:kern w:val="0"/>
                <w:szCs w:val="21"/>
              </w:rPr>
            </w:pPr>
          </w:p>
        </w:tc>
        <w:tc>
          <w:tcPr>
            <w:tcW w:w="294" w:type="dxa"/>
            <w:vAlign w:val="center"/>
          </w:tcPr>
          <w:p w14:paraId="1B969A5E">
            <w:pPr>
              <w:pStyle w:val="12"/>
              <w:numPr>
                <w:ilvl w:val="0"/>
                <w:numId w:val="2"/>
              </w:numPr>
              <w:ind w:firstLineChars="0"/>
              <w:jc w:val="center"/>
              <w:rPr>
                <w:rFonts w:hint="eastAsia" w:ascii="思源宋体 Light" w:hAnsi="思源宋体 Light"/>
                <w:kern w:val="0"/>
                <w:szCs w:val="21"/>
              </w:rPr>
            </w:pPr>
          </w:p>
        </w:tc>
        <w:tc>
          <w:tcPr>
            <w:tcW w:w="567" w:type="dxa"/>
            <w:vAlign w:val="center"/>
          </w:tcPr>
          <w:p w14:paraId="7BACBFF7">
            <w:pPr>
              <w:spacing w:after="156"/>
              <w:rPr>
                <w:rFonts w:hint="eastAsia" w:ascii="思源宋体 Light" w:hAnsi="思源宋体 Light"/>
                <w:kern w:val="0"/>
                <w:szCs w:val="21"/>
              </w:rPr>
            </w:pPr>
          </w:p>
        </w:tc>
        <w:tc>
          <w:tcPr>
            <w:tcW w:w="3816" w:type="dxa"/>
            <w:vAlign w:val="center"/>
          </w:tcPr>
          <w:p w14:paraId="2D4D734C">
            <w:pPr>
              <w:spacing w:after="156"/>
              <w:rPr>
                <w:rFonts w:hint="eastAsia" w:ascii="思源宋体 Light" w:hAnsi="思源宋体 Light"/>
                <w:kern w:val="0"/>
                <w:szCs w:val="21"/>
              </w:rPr>
            </w:pPr>
          </w:p>
        </w:tc>
        <w:tc>
          <w:tcPr>
            <w:tcW w:w="851" w:type="dxa"/>
            <w:vAlign w:val="center"/>
          </w:tcPr>
          <w:p w14:paraId="0F4CFB29">
            <w:pPr>
              <w:spacing w:after="156"/>
              <w:rPr>
                <w:rFonts w:hint="eastAsia" w:ascii="思源宋体 Light" w:hAnsi="思源宋体 Light"/>
                <w:kern w:val="0"/>
                <w:szCs w:val="21"/>
              </w:rPr>
            </w:pPr>
          </w:p>
        </w:tc>
        <w:tc>
          <w:tcPr>
            <w:tcW w:w="926" w:type="dxa"/>
            <w:vAlign w:val="center"/>
          </w:tcPr>
          <w:p w14:paraId="174C117D">
            <w:pPr>
              <w:spacing w:after="156"/>
              <w:rPr>
                <w:rFonts w:hint="eastAsia" w:ascii="思源宋体 Light" w:hAnsi="思源宋体 Light"/>
                <w:kern w:val="0"/>
                <w:szCs w:val="21"/>
              </w:rPr>
            </w:pPr>
          </w:p>
        </w:tc>
        <w:tc>
          <w:tcPr>
            <w:tcW w:w="1356" w:type="dxa"/>
            <w:vAlign w:val="center"/>
          </w:tcPr>
          <w:p w14:paraId="5C47A7B9">
            <w:pPr>
              <w:spacing w:after="156"/>
              <w:rPr>
                <w:rFonts w:hint="eastAsia" w:ascii="思源宋体 Light" w:hAnsi="思源宋体 Light"/>
                <w:kern w:val="0"/>
                <w:szCs w:val="21"/>
              </w:rPr>
            </w:pPr>
          </w:p>
        </w:tc>
      </w:tr>
      <w:tr w14:paraId="2B00B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567" w:hRule="atLeast"/>
          <w:jc w:val="center"/>
        </w:trPr>
        <w:tc>
          <w:tcPr>
            <w:tcW w:w="1555" w:type="dxa"/>
            <w:vMerge w:val="continue"/>
            <w:vAlign w:val="center"/>
          </w:tcPr>
          <w:p w14:paraId="78579E36">
            <w:pPr>
              <w:spacing w:after="156"/>
              <w:rPr>
                <w:rFonts w:hint="eastAsia" w:ascii="思源宋体 Light" w:hAnsi="思源宋体 Light"/>
                <w:kern w:val="0"/>
                <w:szCs w:val="21"/>
              </w:rPr>
            </w:pPr>
          </w:p>
        </w:tc>
        <w:tc>
          <w:tcPr>
            <w:tcW w:w="294" w:type="dxa"/>
            <w:vAlign w:val="center"/>
          </w:tcPr>
          <w:p w14:paraId="545D7DBE">
            <w:pPr>
              <w:pStyle w:val="12"/>
              <w:ind w:left="420" w:firstLine="0" w:firstLineChars="0"/>
              <w:rPr>
                <w:rFonts w:hint="eastAsia" w:ascii="思源宋体 Light" w:hAnsi="思源宋体 Light"/>
                <w:kern w:val="0"/>
                <w:szCs w:val="21"/>
              </w:rPr>
            </w:pPr>
          </w:p>
        </w:tc>
        <w:tc>
          <w:tcPr>
            <w:tcW w:w="567" w:type="dxa"/>
            <w:vAlign w:val="center"/>
          </w:tcPr>
          <w:p w14:paraId="21ADD33E">
            <w:pPr>
              <w:spacing w:after="156"/>
              <w:rPr>
                <w:rFonts w:hint="eastAsia" w:ascii="思源宋体 Light" w:hAnsi="思源宋体 Light"/>
                <w:kern w:val="0"/>
                <w:szCs w:val="21"/>
              </w:rPr>
            </w:pPr>
          </w:p>
        </w:tc>
        <w:tc>
          <w:tcPr>
            <w:tcW w:w="3816" w:type="dxa"/>
            <w:vAlign w:val="center"/>
          </w:tcPr>
          <w:p w14:paraId="248DB69C">
            <w:pPr>
              <w:spacing w:after="156"/>
              <w:rPr>
                <w:rFonts w:hint="eastAsia" w:ascii="思源宋体 Light" w:hAnsi="思源宋体 Light"/>
                <w:kern w:val="0"/>
                <w:szCs w:val="21"/>
              </w:rPr>
            </w:pPr>
          </w:p>
        </w:tc>
        <w:tc>
          <w:tcPr>
            <w:tcW w:w="851" w:type="dxa"/>
            <w:vAlign w:val="center"/>
          </w:tcPr>
          <w:p w14:paraId="6BA34447">
            <w:pPr>
              <w:spacing w:after="156"/>
              <w:rPr>
                <w:rFonts w:hint="eastAsia" w:ascii="思源宋体 Light" w:hAnsi="思源宋体 Light"/>
                <w:kern w:val="0"/>
                <w:szCs w:val="21"/>
              </w:rPr>
            </w:pPr>
          </w:p>
        </w:tc>
        <w:tc>
          <w:tcPr>
            <w:tcW w:w="926" w:type="dxa"/>
            <w:vAlign w:val="center"/>
          </w:tcPr>
          <w:p w14:paraId="717F4E2D">
            <w:pPr>
              <w:spacing w:after="156"/>
              <w:rPr>
                <w:rFonts w:hint="eastAsia" w:ascii="思源宋体 Light" w:hAnsi="思源宋体 Light"/>
                <w:kern w:val="0"/>
                <w:szCs w:val="21"/>
              </w:rPr>
            </w:pPr>
          </w:p>
        </w:tc>
        <w:tc>
          <w:tcPr>
            <w:tcW w:w="1356" w:type="dxa"/>
            <w:vAlign w:val="center"/>
          </w:tcPr>
          <w:p w14:paraId="3BE71440">
            <w:pPr>
              <w:spacing w:after="156"/>
              <w:rPr>
                <w:rFonts w:hint="eastAsia" w:ascii="思源宋体 Light" w:hAnsi="思源宋体 Light"/>
                <w:kern w:val="0"/>
                <w:szCs w:val="21"/>
              </w:rPr>
            </w:pPr>
          </w:p>
        </w:tc>
      </w:tr>
      <w:tr w14:paraId="76374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567" w:hRule="atLeast"/>
          <w:jc w:val="center"/>
        </w:trPr>
        <w:tc>
          <w:tcPr>
            <w:tcW w:w="1555" w:type="dxa"/>
            <w:vMerge w:val="continue"/>
            <w:vAlign w:val="center"/>
          </w:tcPr>
          <w:p w14:paraId="1C4BF93A">
            <w:pPr>
              <w:spacing w:after="156"/>
              <w:rPr>
                <w:rFonts w:hint="eastAsia" w:ascii="思源宋体 Light" w:hAnsi="思源宋体 Light"/>
                <w:kern w:val="0"/>
                <w:szCs w:val="21"/>
              </w:rPr>
            </w:pPr>
          </w:p>
        </w:tc>
        <w:tc>
          <w:tcPr>
            <w:tcW w:w="294" w:type="dxa"/>
            <w:vAlign w:val="center"/>
          </w:tcPr>
          <w:p w14:paraId="29A4F605">
            <w:pPr>
              <w:pStyle w:val="12"/>
              <w:ind w:left="420" w:firstLine="0" w:firstLineChars="0"/>
              <w:rPr>
                <w:rFonts w:hint="eastAsia" w:ascii="思源宋体 Light" w:hAnsi="思源宋体 Light"/>
                <w:kern w:val="0"/>
                <w:szCs w:val="21"/>
              </w:rPr>
            </w:pPr>
          </w:p>
        </w:tc>
        <w:tc>
          <w:tcPr>
            <w:tcW w:w="567" w:type="dxa"/>
            <w:vAlign w:val="center"/>
          </w:tcPr>
          <w:p w14:paraId="387EF063">
            <w:pPr>
              <w:spacing w:after="156"/>
              <w:rPr>
                <w:rFonts w:hint="eastAsia" w:ascii="思源宋体 Light" w:hAnsi="思源宋体 Light"/>
                <w:kern w:val="0"/>
                <w:szCs w:val="21"/>
              </w:rPr>
            </w:pPr>
          </w:p>
        </w:tc>
        <w:tc>
          <w:tcPr>
            <w:tcW w:w="3816" w:type="dxa"/>
            <w:vAlign w:val="center"/>
          </w:tcPr>
          <w:p w14:paraId="78D8E63F">
            <w:pPr>
              <w:spacing w:after="156"/>
              <w:rPr>
                <w:rFonts w:hint="eastAsia" w:ascii="思源宋体 Light" w:hAnsi="思源宋体 Light"/>
                <w:kern w:val="0"/>
                <w:szCs w:val="21"/>
              </w:rPr>
            </w:pPr>
          </w:p>
        </w:tc>
        <w:tc>
          <w:tcPr>
            <w:tcW w:w="851" w:type="dxa"/>
            <w:vAlign w:val="center"/>
          </w:tcPr>
          <w:p w14:paraId="3405E863">
            <w:pPr>
              <w:spacing w:after="156"/>
              <w:rPr>
                <w:rFonts w:hint="eastAsia" w:ascii="思源宋体 Light" w:hAnsi="思源宋体 Light"/>
                <w:kern w:val="0"/>
                <w:szCs w:val="21"/>
              </w:rPr>
            </w:pPr>
          </w:p>
        </w:tc>
        <w:tc>
          <w:tcPr>
            <w:tcW w:w="926" w:type="dxa"/>
            <w:vAlign w:val="center"/>
          </w:tcPr>
          <w:p w14:paraId="61B0EE36">
            <w:pPr>
              <w:spacing w:after="156"/>
              <w:rPr>
                <w:rFonts w:hint="eastAsia" w:ascii="思源宋体 Light" w:hAnsi="思源宋体 Light"/>
                <w:kern w:val="0"/>
                <w:szCs w:val="21"/>
              </w:rPr>
            </w:pPr>
          </w:p>
        </w:tc>
        <w:tc>
          <w:tcPr>
            <w:tcW w:w="1356" w:type="dxa"/>
            <w:vAlign w:val="center"/>
          </w:tcPr>
          <w:p w14:paraId="5BAF7C0F">
            <w:pPr>
              <w:spacing w:after="156"/>
              <w:rPr>
                <w:rFonts w:hint="eastAsia" w:ascii="思源宋体 Light" w:hAnsi="思源宋体 Light"/>
                <w:kern w:val="0"/>
                <w:szCs w:val="21"/>
              </w:rPr>
            </w:pPr>
          </w:p>
        </w:tc>
      </w:tr>
      <w:tr w14:paraId="30C7B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5" w:hRule="atLeast"/>
          <w:jc w:val="center"/>
        </w:trPr>
        <w:tc>
          <w:tcPr>
            <w:tcW w:w="9371" w:type="dxa"/>
            <w:gridSpan w:val="8"/>
            <w:vAlign w:val="center"/>
          </w:tcPr>
          <w:p w14:paraId="6DB24B79">
            <w:pPr>
              <w:spacing w:after="156" w:line="340" w:lineRule="exact"/>
              <w:rPr>
                <w:rFonts w:hint="eastAsia" w:ascii="思源宋体 Light" w:hAnsi="思源宋体 Light"/>
                <w:kern w:val="0"/>
                <w:szCs w:val="21"/>
              </w:rPr>
            </w:pPr>
            <w:r>
              <w:rPr>
                <w:rFonts w:ascii="思源宋体 Light" w:hAnsi="思源宋体 Light"/>
                <w:kern w:val="0"/>
                <w:szCs w:val="21"/>
              </w:rPr>
              <w:t>提交人声明：本次提交的所有申报债权文件与原件相一致，不存在变造、伪造等情形，否则愿意承担由此产生的法律责任。</w:t>
            </w:r>
          </w:p>
          <w:p w14:paraId="4A9F4117">
            <w:pPr>
              <w:spacing w:after="156" w:line="340" w:lineRule="exact"/>
              <w:rPr>
                <w:rFonts w:hint="eastAsia" w:ascii="思源宋体 Light" w:hAnsi="思源宋体 Light"/>
                <w:kern w:val="0"/>
                <w:szCs w:val="21"/>
              </w:rPr>
            </w:pPr>
          </w:p>
          <w:p w14:paraId="496B3471">
            <w:pPr>
              <w:spacing w:after="156" w:line="340" w:lineRule="exact"/>
              <w:rPr>
                <w:rFonts w:hint="eastAsia" w:ascii="思源宋体 Light" w:hAnsi="思源宋体 Light"/>
                <w:kern w:val="0"/>
                <w:szCs w:val="21"/>
              </w:rPr>
            </w:pPr>
            <w:r>
              <w:rPr>
                <w:rFonts w:ascii="思源宋体 Light" w:hAnsi="思源宋体 Light"/>
                <w:kern w:val="0"/>
                <w:szCs w:val="21"/>
              </w:rPr>
              <w:t xml:space="preserve">提交人（签字或盖章）：  </w:t>
            </w:r>
            <w:r>
              <w:rPr>
                <w:rFonts w:ascii="思源宋体 Light" w:hAnsi="思源宋体 Light"/>
                <w:kern w:val="0"/>
                <w:szCs w:val="21"/>
              </w:rPr>
              <w:tab/>
            </w:r>
            <w:r>
              <w:rPr>
                <w:rFonts w:ascii="思源宋体 Light" w:hAnsi="思源宋体 Light"/>
                <w:kern w:val="0"/>
                <w:szCs w:val="21"/>
              </w:rPr>
              <w:tab/>
            </w:r>
            <w:r>
              <w:rPr>
                <w:rFonts w:ascii="思源宋体 Light" w:hAnsi="思源宋体 Light"/>
                <w:kern w:val="0"/>
                <w:szCs w:val="21"/>
              </w:rPr>
              <w:tab/>
            </w:r>
            <w:r>
              <w:rPr>
                <w:rFonts w:ascii="思源宋体 Light" w:hAnsi="思源宋体 Light"/>
                <w:kern w:val="0"/>
                <w:szCs w:val="21"/>
              </w:rPr>
              <w:tab/>
            </w:r>
            <w:r>
              <w:rPr>
                <w:rFonts w:ascii="思源宋体 Light" w:hAnsi="思源宋体 Light"/>
                <w:kern w:val="0"/>
                <w:szCs w:val="21"/>
              </w:rPr>
              <w:tab/>
            </w:r>
            <w:r>
              <w:rPr>
                <w:rFonts w:ascii="思源宋体 Light" w:hAnsi="思源宋体 Light"/>
                <w:kern w:val="0"/>
                <w:szCs w:val="21"/>
              </w:rPr>
              <w:t>申报材料提交日期：    年    月    日</w:t>
            </w:r>
          </w:p>
        </w:tc>
      </w:tr>
    </w:tbl>
    <w:p w14:paraId="53AF5A5F">
      <w:pPr>
        <w:spacing w:after="156"/>
        <w:rPr>
          <w:rFonts w:ascii="Times New Roman" w:hAnsi="Times New Roman" w:eastAsia="仿宋"/>
        </w:rPr>
      </w:pPr>
    </w:p>
    <w:p w14:paraId="4153E2CF">
      <w:pPr>
        <w:spacing w:after="156"/>
        <w:rPr>
          <w:rFonts w:ascii="Times New Roman" w:hAnsi="Times New Roman" w:eastAsia="仿宋"/>
        </w:rPr>
      </w:pPr>
    </w:p>
    <w:p w14:paraId="39C849E5">
      <w:pPr>
        <w:spacing w:after="156"/>
        <w:rPr>
          <w:rFonts w:ascii="Times New Roman" w:hAnsi="Times New Roman" w:eastAsia="仿宋"/>
        </w:rPr>
      </w:pPr>
    </w:p>
    <w:p w14:paraId="7F3A31F6">
      <w:pPr>
        <w:spacing w:after="156"/>
        <w:rPr>
          <w:rFonts w:ascii="Times New Roman" w:hAnsi="Times New Roman" w:eastAsia="仿宋"/>
        </w:rPr>
      </w:pPr>
    </w:p>
    <w:p w14:paraId="0A8AE4BD">
      <w:pPr>
        <w:spacing w:after="156"/>
        <w:rPr>
          <w:rFonts w:ascii="Times New Roman" w:hAnsi="Times New Roman" w:eastAsia="仿宋"/>
        </w:rPr>
      </w:pPr>
    </w:p>
    <w:p w14:paraId="7992F58B">
      <w:pPr>
        <w:spacing w:after="156"/>
        <w:rPr>
          <w:rFonts w:ascii="Times New Roman" w:hAnsi="Times New Roman" w:eastAsia="仿宋"/>
        </w:rPr>
      </w:pPr>
    </w:p>
    <w:p w14:paraId="7B637FC1">
      <w:pPr>
        <w:spacing w:after="156"/>
        <w:rPr>
          <w:rFonts w:ascii="Times New Roman" w:hAnsi="Times New Roman" w:eastAsia="仿宋"/>
        </w:rPr>
      </w:pPr>
    </w:p>
    <w:p w14:paraId="15B029D2">
      <w:pPr>
        <w:spacing w:after="156"/>
        <w:rPr>
          <w:rFonts w:ascii="Times New Roman" w:hAnsi="Times New Roman" w:eastAsia="仿宋"/>
        </w:rPr>
      </w:pPr>
    </w:p>
    <w:p w14:paraId="488F8CF9">
      <w:pPr>
        <w:spacing w:after="156"/>
        <w:rPr>
          <w:rFonts w:ascii="Times New Roman" w:hAnsi="Times New Roman" w:eastAsia="仿宋"/>
        </w:rPr>
      </w:pPr>
    </w:p>
    <w:p w14:paraId="70544FFC">
      <w:pPr>
        <w:spacing w:after="156"/>
        <w:rPr>
          <w:rFonts w:ascii="Times New Roman" w:hAnsi="Times New Roman" w:eastAsia="仿宋"/>
        </w:rPr>
      </w:pPr>
    </w:p>
    <w:p w14:paraId="36F0C3A3">
      <w:pPr>
        <w:spacing w:after="156"/>
        <w:rPr>
          <w:rFonts w:ascii="Times New Roman" w:hAnsi="Times New Roman" w:eastAsia="仿宋"/>
        </w:rPr>
      </w:pPr>
    </w:p>
    <w:p w14:paraId="7CD26700">
      <w:pPr>
        <w:spacing w:after="156"/>
        <w:rPr>
          <w:rFonts w:ascii="Times New Roman" w:hAnsi="Times New Roman" w:eastAsia="仿宋"/>
        </w:rPr>
      </w:pPr>
    </w:p>
    <w:p w14:paraId="629B580A">
      <w:pPr>
        <w:spacing w:after="156"/>
        <w:rPr>
          <w:rFonts w:ascii="Times New Roman" w:hAnsi="Times New Roman" w:eastAsia="仿宋"/>
        </w:rPr>
      </w:pPr>
    </w:p>
    <w:p w14:paraId="39F31A42">
      <w:pPr>
        <w:spacing w:after="156"/>
        <w:rPr>
          <w:rFonts w:ascii="Times New Roman" w:hAnsi="Times New Roman" w:eastAsia="仿宋"/>
        </w:rPr>
      </w:pPr>
    </w:p>
    <w:p w14:paraId="0DB24CB5">
      <w:pPr>
        <w:spacing w:after="156"/>
        <w:rPr>
          <w:rFonts w:ascii="Times New Roman" w:hAnsi="Times New Roman" w:eastAsia="仿宋"/>
        </w:rPr>
      </w:pPr>
    </w:p>
    <w:p w14:paraId="76546A3C">
      <w:pPr>
        <w:spacing w:after="156"/>
        <w:rPr>
          <w:rFonts w:ascii="Times New Roman" w:hAnsi="Times New Roman" w:eastAsia="仿宋"/>
        </w:rPr>
      </w:pPr>
    </w:p>
    <w:p w14:paraId="71B65EFC">
      <w:pPr>
        <w:spacing w:after="156"/>
        <w:rPr>
          <w:rFonts w:ascii="Times New Roman" w:hAnsi="Times New Roman" w:eastAsia="仿宋"/>
        </w:rPr>
      </w:pPr>
    </w:p>
    <w:p w14:paraId="1A29269E">
      <w:pPr>
        <w:pStyle w:val="2"/>
        <w:rPr>
          <w:rStyle w:val="15"/>
        </w:rPr>
      </w:pPr>
      <w:r>
        <w:rPr>
          <w:rStyle w:val="15"/>
        </w:rPr>
        <w:t>债权申报表</w:t>
      </w:r>
    </w:p>
    <w:tbl>
      <w:tblPr>
        <w:tblStyle w:val="9"/>
        <w:tblpPr w:leftFromText="180" w:rightFromText="180" w:vertAnchor="text" w:tblpXSpec="center" w:tblpY="1"/>
        <w:tblOverlap w:val="never"/>
        <w:tblW w:w="93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418"/>
        <w:gridCol w:w="708"/>
        <w:gridCol w:w="1560"/>
        <w:gridCol w:w="1417"/>
        <w:gridCol w:w="709"/>
        <w:gridCol w:w="992"/>
        <w:gridCol w:w="1252"/>
      </w:tblGrid>
      <w:tr w14:paraId="5BC64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71" w:type="dxa"/>
            <w:vMerge w:val="restart"/>
            <w:vAlign w:val="center"/>
          </w:tcPr>
          <w:p w14:paraId="4EA2C244">
            <w:pPr>
              <w:spacing w:after="0" w:afterLines="0" w:line="240" w:lineRule="auto"/>
              <w:rPr>
                <w:rFonts w:ascii="思源宋体 Light" w:hAnsi="思源宋体 Light"/>
                <w:kern w:val="0"/>
                <w:szCs w:val="24"/>
              </w:rPr>
            </w:pPr>
            <w:r>
              <w:rPr>
                <w:rFonts w:ascii="思源宋体 Light" w:hAnsi="思源宋体 Light"/>
                <w:kern w:val="0"/>
                <w:szCs w:val="24"/>
              </w:rPr>
              <w:t>债权人</w:t>
            </w:r>
          </w:p>
          <w:p w14:paraId="37BB3ADD">
            <w:pPr>
              <w:spacing w:after="0" w:afterLines="0" w:line="240" w:lineRule="auto"/>
              <w:rPr>
                <w:rFonts w:ascii="思源宋体 Light" w:hAnsi="思源宋体 Light"/>
                <w:kern w:val="0"/>
                <w:szCs w:val="24"/>
              </w:rPr>
            </w:pPr>
            <w:r>
              <w:rPr>
                <w:rFonts w:ascii="思源宋体 Light" w:hAnsi="思源宋体 Light"/>
                <w:kern w:val="0"/>
                <w:szCs w:val="24"/>
              </w:rPr>
              <w:t>基本情况</w:t>
            </w:r>
          </w:p>
        </w:tc>
        <w:tc>
          <w:tcPr>
            <w:tcW w:w="1418" w:type="dxa"/>
            <w:vAlign w:val="center"/>
          </w:tcPr>
          <w:p w14:paraId="24CE045B">
            <w:pPr>
              <w:spacing w:after="0" w:afterLines="0" w:line="240" w:lineRule="auto"/>
              <w:rPr>
                <w:rFonts w:ascii="思源宋体 Light" w:hAnsi="思源宋体 Light"/>
                <w:kern w:val="0"/>
                <w:szCs w:val="24"/>
              </w:rPr>
            </w:pPr>
            <w:r>
              <w:rPr>
                <w:rFonts w:ascii="思源宋体 Light" w:hAnsi="思源宋体 Light"/>
                <w:kern w:val="0"/>
                <w:szCs w:val="24"/>
              </w:rPr>
              <w:t>全称</w:t>
            </w:r>
          </w:p>
        </w:tc>
        <w:tc>
          <w:tcPr>
            <w:tcW w:w="6638" w:type="dxa"/>
            <w:gridSpan w:val="6"/>
            <w:vAlign w:val="center"/>
          </w:tcPr>
          <w:p w14:paraId="0E89E942">
            <w:pPr>
              <w:spacing w:after="0" w:afterLines="0" w:line="240" w:lineRule="auto"/>
              <w:rPr>
                <w:rFonts w:ascii="思源宋体 Light" w:hAnsi="思源宋体 Light"/>
                <w:kern w:val="0"/>
                <w:szCs w:val="24"/>
              </w:rPr>
            </w:pPr>
          </w:p>
        </w:tc>
      </w:tr>
      <w:tr w14:paraId="7D590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71" w:type="dxa"/>
            <w:vMerge w:val="continue"/>
            <w:vAlign w:val="center"/>
          </w:tcPr>
          <w:p w14:paraId="60884E9C">
            <w:pPr>
              <w:spacing w:after="0" w:afterLines="0" w:line="240" w:lineRule="auto"/>
              <w:rPr>
                <w:rFonts w:ascii="思源宋体 Light" w:hAnsi="思源宋体 Light"/>
                <w:kern w:val="0"/>
                <w:szCs w:val="24"/>
              </w:rPr>
            </w:pPr>
          </w:p>
        </w:tc>
        <w:tc>
          <w:tcPr>
            <w:tcW w:w="1418" w:type="dxa"/>
            <w:vAlign w:val="center"/>
          </w:tcPr>
          <w:p w14:paraId="683CAB68">
            <w:pPr>
              <w:spacing w:after="0" w:afterLines="0" w:line="240" w:lineRule="auto"/>
              <w:rPr>
                <w:rFonts w:ascii="思源宋体 Light" w:hAnsi="思源宋体 Light"/>
                <w:kern w:val="0"/>
                <w:szCs w:val="24"/>
              </w:rPr>
            </w:pPr>
            <w:r>
              <w:rPr>
                <w:rFonts w:ascii="思源宋体 Light" w:hAnsi="思源宋体 Light"/>
                <w:kern w:val="0"/>
                <w:szCs w:val="24"/>
              </w:rPr>
              <w:t>申报时间</w:t>
            </w:r>
          </w:p>
        </w:tc>
        <w:tc>
          <w:tcPr>
            <w:tcW w:w="2268" w:type="dxa"/>
            <w:gridSpan w:val="2"/>
            <w:vAlign w:val="center"/>
          </w:tcPr>
          <w:p w14:paraId="7A88B4D5">
            <w:pPr>
              <w:spacing w:after="0" w:afterLines="0" w:line="240" w:lineRule="auto"/>
              <w:ind w:left="480" w:hanging="480" w:hangingChars="200"/>
              <w:rPr>
                <w:rFonts w:ascii="思源宋体 Light" w:hAnsi="思源宋体 Light"/>
                <w:kern w:val="0"/>
                <w:szCs w:val="24"/>
              </w:rPr>
            </w:pPr>
            <w:r>
              <w:rPr>
                <w:rFonts w:ascii="思源宋体 Light" w:hAnsi="思源宋体 Light"/>
                <w:kern w:val="0"/>
                <w:szCs w:val="24"/>
              </w:rPr>
              <w:t xml:space="preserve">    年   月   日</w:t>
            </w:r>
          </w:p>
        </w:tc>
        <w:tc>
          <w:tcPr>
            <w:tcW w:w="1417" w:type="dxa"/>
            <w:vAlign w:val="center"/>
          </w:tcPr>
          <w:p w14:paraId="06E988E9">
            <w:pPr>
              <w:spacing w:after="0" w:afterLines="0" w:line="240" w:lineRule="auto"/>
              <w:rPr>
                <w:rFonts w:ascii="思源宋体 Light" w:hAnsi="思源宋体 Light"/>
                <w:kern w:val="0"/>
                <w:szCs w:val="24"/>
              </w:rPr>
            </w:pPr>
            <w:r>
              <w:rPr>
                <w:rFonts w:ascii="思源宋体 Light" w:hAnsi="思源宋体 Light"/>
                <w:kern w:val="0"/>
                <w:szCs w:val="24"/>
              </w:rPr>
              <w:t>债权申报</w:t>
            </w:r>
          </w:p>
          <w:p w14:paraId="698E397A">
            <w:pPr>
              <w:spacing w:after="0" w:afterLines="0" w:line="240" w:lineRule="auto"/>
              <w:rPr>
                <w:rFonts w:ascii="思源宋体 Light" w:hAnsi="思源宋体 Light"/>
                <w:kern w:val="0"/>
                <w:szCs w:val="24"/>
              </w:rPr>
            </w:pPr>
            <w:r>
              <w:rPr>
                <w:rFonts w:ascii="思源宋体 Light" w:hAnsi="思源宋体 Light"/>
                <w:kern w:val="0"/>
                <w:szCs w:val="24"/>
              </w:rPr>
              <w:t>编号</w:t>
            </w:r>
          </w:p>
        </w:tc>
        <w:tc>
          <w:tcPr>
            <w:tcW w:w="2953" w:type="dxa"/>
            <w:gridSpan w:val="3"/>
            <w:vAlign w:val="center"/>
          </w:tcPr>
          <w:p w14:paraId="103FDEF5">
            <w:pPr>
              <w:spacing w:after="0" w:afterLines="0" w:line="240" w:lineRule="auto"/>
              <w:rPr>
                <w:rFonts w:ascii="思源宋体 Light" w:hAnsi="思源宋体 Light"/>
                <w:kern w:val="0"/>
                <w:szCs w:val="24"/>
              </w:rPr>
            </w:pPr>
          </w:p>
        </w:tc>
      </w:tr>
      <w:tr w14:paraId="0D119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71" w:type="dxa"/>
            <w:vMerge w:val="continue"/>
            <w:vAlign w:val="center"/>
          </w:tcPr>
          <w:p w14:paraId="5AFFC5B1">
            <w:pPr>
              <w:spacing w:after="0" w:afterLines="0" w:line="240" w:lineRule="auto"/>
              <w:rPr>
                <w:rFonts w:ascii="思源宋体 Light" w:hAnsi="思源宋体 Light"/>
                <w:kern w:val="0"/>
                <w:szCs w:val="24"/>
              </w:rPr>
            </w:pPr>
          </w:p>
        </w:tc>
        <w:tc>
          <w:tcPr>
            <w:tcW w:w="1418" w:type="dxa"/>
            <w:vAlign w:val="center"/>
          </w:tcPr>
          <w:p w14:paraId="05CF3964">
            <w:pPr>
              <w:spacing w:after="0" w:afterLines="0" w:line="240" w:lineRule="auto"/>
              <w:rPr>
                <w:rFonts w:ascii="思源宋体 Light" w:hAnsi="思源宋体 Light"/>
                <w:kern w:val="0"/>
                <w:szCs w:val="24"/>
              </w:rPr>
            </w:pPr>
            <w:r>
              <w:rPr>
                <w:rFonts w:ascii="思源宋体 Light" w:hAnsi="思源宋体 Light"/>
                <w:kern w:val="0"/>
                <w:szCs w:val="24"/>
              </w:rPr>
              <w:t>电子表决</w:t>
            </w:r>
          </w:p>
          <w:p w14:paraId="21500C91">
            <w:pPr>
              <w:spacing w:after="0" w:afterLines="0" w:line="240" w:lineRule="auto"/>
              <w:rPr>
                <w:rFonts w:ascii="思源宋体 Light" w:hAnsi="思源宋体 Light"/>
                <w:kern w:val="0"/>
                <w:szCs w:val="24"/>
              </w:rPr>
            </w:pPr>
            <w:r>
              <w:rPr>
                <w:rFonts w:ascii="思源宋体 Light" w:hAnsi="思源宋体 Light"/>
                <w:kern w:val="0"/>
                <w:szCs w:val="24"/>
              </w:rPr>
              <w:t>投票手机号</w:t>
            </w:r>
          </w:p>
        </w:tc>
        <w:tc>
          <w:tcPr>
            <w:tcW w:w="2268" w:type="dxa"/>
            <w:gridSpan w:val="2"/>
            <w:vAlign w:val="center"/>
          </w:tcPr>
          <w:p w14:paraId="16FED46B">
            <w:pPr>
              <w:spacing w:after="0" w:afterLines="0" w:line="240" w:lineRule="auto"/>
              <w:rPr>
                <w:rFonts w:ascii="思源宋体 Light" w:hAnsi="思源宋体 Light"/>
                <w:kern w:val="0"/>
                <w:szCs w:val="24"/>
              </w:rPr>
            </w:pPr>
          </w:p>
        </w:tc>
        <w:tc>
          <w:tcPr>
            <w:tcW w:w="1417" w:type="dxa"/>
            <w:vAlign w:val="center"/>
          </w:tcPr>
          <w:p w14:paraId="4927DA1F">
            <w:pPr>
              <w:spacing w:after="0" w:afterLines="0" w:line="240" w:lineRule="auto"/>
              <w:rPr>
                <w:rFonts w:ascii="思源宋体 Light" w:hAnsi="思源宋体 Light"/>
                <w:kern w:val="0"/>
                <w:szCs w:val="24"/>
              </w:rPr>
            </w:pPr>
            <w:r>
              <w:rPr>
                <w:rFonts w:ascii="思源宋体 Light" w:hAnsi="思源宋体 Light"/>
                <w:kern w:val="0"/>
                <w:szCs w:val="24"/>
              </w:rPr>
              <w:t>微信号</w:t>
            </w:r>
          </w:p>
        </w:tc>
        <w:tc>
          <w:tcPr>
            <w:tcW w:w="2953" w:type="dxa"/>
            <w:gridSpan w:val="3"/>
            <w:vAlign w:val="center"/>
          </w:tcPr>
          <w:p w14:paraId="18E7BB85">
            <w:pPr>
              <w:spacing w:after="0" w:afterLines="0" w:line="240" w:lineRule="auto"/>
              <w:rPr>
                <w:rFonts w:ascii="思源宋体 Light" w:hAnsi="思源宋体 Light"/>
                <w:kern w:val="0"/>
                <w:szCs w:val="24"/>
              </w:rPr>
            </w:pPr>
          </w:p>
        </w:tc>
      </w:tr>
      <w:tr w14:paraId="5B1F3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71" w:type="dxa"/>
            <w:vMerge w:val="continue"/>
            <w:vAlign w:val="center"/>
          </w:tcPr>
          <w:p w14:paraId="76204B16">
            <w:pPr>
              <w:spacing w:after="0" w:afterLines="0" w:line="240" w:lineRule="auto"/>
              <w:rPr>
                <w:rFonts w:ascii="思源宋体 Light" w:hAnsi="思源宋体 Light"/>
                <w:kern w:val="0"/>
                <w:szCs w:val="24"/>
              </w:rPr>
            </w:pPr>
          </w:p>
        </w:tc>
        <w:tc>
          <w:tcPr>
            <w:tcW w:w="1418" w:type="dxa"/>
            <w:vAlign w:val="center"/>
          </w:tcPr>
          <w:p w14:paraId="4FED8D4B">
            <w:pPr>
              <w:spacing w:after="0" w:afterLines="0" w:line="240" w:lineRule="auto"/>
              <w:rPr>
                <w:rFonts w:ascii="思源宋体 Light" w:hAnsi="思源宋体 Light"/>
                <w:kern w:val="0"/>
                <w:szCs w:val="24"/>
              </w:rPr>
            </w:pPr>
            <w:r>
              <w:rPr>
                <w:rFonts w:ascii="思源宋体 Light" w:hAnsi="思源宋体 Light"/>
                <w:kern w:val="0"/>
                <w:szCs w:val="24"/>
              </w:rPr>
              <w:t>住所</w:t>
            </w:r>
          </w:p>
        </w:tc>
        <w:tc>
          <w:tcPr>
            <w:tcW w:w="6638" w:type="dxa"/>
            <w:gridSpan w:val="6"/>
            <w:vAlign w:val="center"/>
          </w:tcPr>
          <w:p w14:paraId="67524B4A">
            <w:pPr>
              <w:spacing w:after="0" w:afterLines="0" w:line="240" w:lineRule="auto"/>
              <w:rPr>
                <w:rFonts w:ascii="思源宋体 Light" w:hAnsi="思源宋体 Light"/>
                <w:kern w:val="0"/>
                <w:szCs w:val="24"/>
              </w:rPr>
            </w:pPr>
          </w:p>
        </w:tc>
      </w:tr>
      <w:tr w14:paraId="077C4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71" w:type="dxa"/>
            <w:vMerge w:val="continue"/>
            <w:vAlign w:val="center"/>
          </w:tcPr>
          <w:p w14:paraId="57653325">
            <w:pPr>
              <w:spacing w:after="0" w:afterLines="0" w:line="240" w:lineRule="auto"/>
              <w:rPr>
                <w:rFonts w:ascii="思源宋体 Light" w:hAnsi="思源宋体 Light"/>
                <w:kern w:val="0"/>
                <w:szCs w:val="24"/>
              </w:rPr>
            </w:pPr>
          </w:p>
        </w:tc>
        <w:tc>
          <w:tcPr>
            <w:tcW w:w="1418" w:type="dxa"/>
            <w:vAlign w:val="center"/>
          </w:tcPr>
          <w:p w14:paraId="6067EF0D">
            <w:pPr>
              <w:spacing w:after="0" w:afterLines="0" w:line="240" w:lineRule="auto"/>
              <w:rPr>
                <w:rFonts w:ascii="思源宋体 Light" w:hAnsi="思源宋体 Light"/>
                <w:kern w:val="0"/>
                <w:szCs w:val="24"/>
              </w:rPr>
            </w:pPr>
            <w:r>
              <w:rPr>
                <w:rFonts w:ascii="思源宋体 Light" w:hAnsi="思源宋体 Light"/>
                <w:kern w:val="0"/>
                <w:szCs w:val="24"/>
              </w:rPr>
              <w:t>邮编</w:t>
            </w:r>
          </w:p>
        </w:tc>
        <w:tc>
          <w:tcPr>
            <w:tcW w:w="2268" w:type="dxa"/>
            <w:gridSpan w:val="2"/>
            <w:vAlign w:val="center"/>
          </w:tcPr>
          <w:p w14:paraId="0E4AB30C">
            <w:pPr>
              <w:spacing w:after="0" w:afterLines="0" w:line="240" w:lineRule="auto"/>
              <w:rPr>
                <w:rFonts w:ascii="思源宋体 Light" w:hAnsi="思源宋体 Light"/>
                <w:kern w:val="0"/>
                <w:szCs w:val="24"/>
              </w:rPr>
            </w:pPr>
          </w:p>
        </w:tc>
        <w:tc>
          <w:tcPr>
            <w:tcW w:w="1417" w:type="dxa"/>
            <w:vAlign w:val="center"/>
          </w:tcPr>
          <w:p w14:paraId="393C83EE">
            <w:pPr>
              <w:spacing w:after="0" w:afterLines="0" w:line="240" w:lineRule="auto"/>
              <w:rPr>
                <w:rFonts w:ascii="思源宋体 Light" w:hAnsi="思源宋体 Light"/>
                <w:kern w:val="0"/>
                <w:szCs w:val="24"/>
              </w:rPr>
            </w:pPr>
            <w:r>
              <w:rPr>
                <w:rFonts w:ascii="思源宋体 Light" w:hAnsi="思源宋体 Light"/>
                <w:kern w:val="0"/>
                <w:szCs w:val="24"/>
              </w:rPr>
              <w:t>开户行</w:t>
            </w:r>
          </w:p>
          <w:p w14:paraId="62C3875C">
            <w:pPr>
              <w:spacing w:after="0" w:afterLines="0" w:line="240" w:lineRule="auto"/>
              <w:rPr>
                <w:rFonts w:ascii="思源宋体 Light" w:hAnsi="思源宋体 Light"/>
                <w:kern w:val="0"/>
                <w:szCs w:val="24"/>
              </w:rPr>
            </w:pPr>
            <w:r>
              <w:rPr>
                <w:rFonts w:ascii="思源宋体 Light" w:hAnsi="思源宋体 Light"/>
                <w:kern w:val="0"/>
                <w:szCs w:val="24"/>
              </w:rPr>
              <w:t>及账号</w:t>
            </w:r>
          </w:p>
        </w:tc>
        <w:tc>
          <w:tcPr>
            <w:tcW w:w="2953" w:type="dxa"/>
            <w:gridSpan w:val="3"/>
            <w:vAlign w:val="center"/>
          </w:tcPr>
          <w:p w14:paraId="022CB083">
            <w:pPr>
              <w:spacing w:after="0" w:afterLines="0" w:line="240" w:lineRule="auto"/>
              <w:rPr>
                <w:rFonts w:ascii="思源宋体 Light" w:hAnsi="思源宋体 Light"/>
                <w:kern w:val="0"/>
                <w:szCs w:val="24"/>
              </w:rPr>
            </w:pPr>
          </w:p>
        </w:tc>
      </w:tr>
      <w:tr w14:paraId="1A88F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71" w:type="dxa"/>
            <w:vMerge w:val="continue"/>
            <w:vAlign w:val="center"/>
          </w:tcPr>
          <w:p w14:paraId="46CE3F34">
            <w:pPr>
              <w:spacing w:after="0" w:afterLines="0" w:line="240" w:lineRule="auto"/>
              <w:rPr>
                <w:rFonts w:ascii="思源宋体 Light" w:hAnsi="思源宋体 Light"/>
                <w:kern w:val="0"/>
                <w:szCs w:val="24"/>
              </w:rPr>
            </w:pPr>
          </w:p>
        </w:tc>
        <w:tc>
          <w:tcPr>
            <w:tcW w:w="1418" w:type="dxa"/>
            <w:vAlign w:val="center"/>
          </w:tcPr>
          <w:p w14:paraId="715B77FC">
            <w:pPr>
              <w:spacing w:after="0" w:afterLines="0" w:line="240" w:lineRule="auto"/>
              <w:rPr>
                <w:rFonts w:ascii="思源宋体 Light" w:hAnsi="思源宋体 Light"/>
                <w:kern w:val="0"/>
                <w:szCs w:val="24"/>
              </w:rPr>
            </w:pPr>
            <w:r>
              <w:rPr>
                <w:rFonts w:ascii="思源宋体 Light" w:hAnsi="思源宋体 Light"/>
                <w:kern w:val="0"/>
                <w:szCs w:val="24"/>
              </w:rPr>
              <w:t>法定代表人</w:t>
            </w:r>
          </w:p>
        </w:tc>
        <w:tc>
          <w:tcPr>
            <w:tcW w:w="2268" w:type="dxa"/>
            <w:gridSpan w:val="2"/>
            <w:vAlign w:val="center"/>
          </w:tcPr>
          <w:p w14:paraId="5D16E1C0">
            <w:pPr>
              <w:spacing w:after="0" w:afterLines="0" w:line="240" w:lineRule="auto"/>
              <w:rPr>
                <w:rFonts w:ascii="思源宋体 Light" w:hAnsi="思源宋体 Light"/>
                <w:kern w:val="0"/>
                <w:szCs w:val="24"/>
              </w:rPr>
            </w:pPr>
          </w:p>
        </w:tc>
        <w:tc>
          <w:tcPr>
            <w:tcW w:w="1417" w:type="dxa"/>
            <w:vAlign w:val="center"/>
          </w:tcPr>
          <w:p w14:paraId="51DF6F78">
            <w:pPr>
              <w:spacing w:after="0" w:afterLines="0" w:line="240" w:lineRule="auto"/>
              <w:rPr>
                <w:rFonts w:ascii="思源宋体 Light" w:hAnsi="思源宋体 Light"/>
                <w:kern w:val="0"/>
                <w:szCs w:val="24"/>
              </w:rPr>
            </w:pPr>
            <w:r>
              <w:rPr>
                <w:rFonts w:ascii="思源宋体 Light" w:hAnsi="思源宋体 Light"/>
                <w:kern w:val="0"/>
                <w:szCs w:val="24"/>
              </w:rPr>
              <w:t>身份证号</w:t>
            </w:r>
          </w:p>
        </w:tc>
        <w:tc>
          <w:tcPr>
            <w:tcW w:w="2953" w:type="dxa"/>
            <w:gridSpan w:val="3"/>
            <w:vAlign w:val="center"/>
          </w:tcPr>
          <w:p w14:paraId="03C43DF1">
            <w:pPr>
              <w:spacing w:after="0" w:afterLines="0" w:line="240" w:lineRule="auto"/>
              <w:rPr>
                <w:rFonts w:ascii="思源宋体 Light" w:hAnsi="思源宋体 Light"/>
                <w:kern w:val="0"/>
                <w:szCs w:val="24"/>
              </w:rPr>
            </w:pPr>
          </w:p>
        </w:tc>
      </w:tr>
      <w:tr w14:paraId="56949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71" w:type="dxa"/>
            <w:vMerge w:val="restart"/>
            <w:vAlign w:val="center"/>
          </w:tcPr>
          <w:p w14:paraId="2DC4810F">
            <w:pPr>
              <w:spacing w:after="0" w:afterLines="0" w:line="240" w:lineRule="auto"/>
              <w:rPr>
                <w:rFonts w:ascii="思源宋体 Light" w:hAnsi="思源宋体 Light"/>
                <w:kern w:val="0"/>
                <w:szCs w:val="24"/>
              </w:rPr>
            </w:pPr>
            <w:r>
              <w:rPr>
                <w:rFonts w:ascii="思源宋体 Light" w:hAnsi="思源宋体 Light"/>
                <w:kern w:val="0"/>
                <w:szCs w:val="24"/>
              </w:rPr>
              <w:t>代理人</w:t>
            </w:r>
          </w:p>
          <w:p w14:paraId="1373F5A6">
            <w:pPr>
              <w:spacing w:after="0" w:afterLines="0" w:line="240" w:lineRule="auto"/>
              <w:rPr>
                <w:rFonts w:ascii="思源宋体 Light" w:hAnsi="思源宋体 Light"/>
                <w:kern w:val="0"/>
                <w:szCs w:val="24"/>
              </w:rPr>
            </w:pPr>
            <w:r>
              <w:rPr>
                <w:rFonts w:ascii="思源宋体 Light" w:hAnsi="思源宋体 Light"/>
                <w:kern w:val="0"/>
                <w:szCs w:val="24"/>
              </w:rPr>
              <w:t>基本情况</w:t>
            </w:r>
          </w:p>
        </w:tc>
        <w:tc>
          <w:tcPr>
            <w:tcW w:w="1418" w:type="dxa"/>
            <w:vAlign w:val="center"/>
          </w:tcPr>
          <w:p w14:paraId="62A3A7F6">
            <w:pPr>
              <w:spacing w:after="0" w:afterLines="0" w:line="240" w:lineRule="auto"/>
              <w:rPr>
                <w:rFonts w:ascii="思源宋体 Light" w:hAnsi="思源宋体 Light"/>
                <w:kern w:val="0"/>
                <w:szCs w:val="24"/>
              </w:rPr>
            </w:pPr>
            <w:r>
              <w:rPr>
                <w:rFonts w:ascii="思源宋体 Light" w:hAnsi="思源宋体 Light"/>
                <w:kern w:val="0"/>
                <w:szCs w:val="24"/>
              </w:rPr>
              <w:t>姓名</w:t>
            </w:r>
          </w:p>
        </w:tc>
        <w:tc>
          <w:tcPr>
            <w:tcW w:w="2268" w:type="dxa"/>
            <w:gridSpan w:val="2"/>
            <w:vAlign w:val="center"/>
          </w:tcPr>
          <w:p w14:paraId="3B6F6D39">
            <w:pPr>
              <w:spacing w:after="0" w:afterLines="0" w:line="240" w:lineRule="auto"/>
              <w:ind w:left="-787" w:leftChars="-328" w:firstLine="787" w:firstLineChars="328"/>
              <w:rPr>
                <w:rFonts w:ascii="思源宋体 Light" w:hAnsi="思源宋体 Light"/>
                <w:kern w:val="0"/>
                <w:szCs w:val="24"/>
              </w:rPr>
            </w:pPr>
          </w:p>
        </w:tc>
        <w:tc>
          <w:tcPr>
            <w:tcW w:w="1417" w:type="dxa"/>
            <w:vAlign w:val="center"/>
          </w:tcPr>
          <w:p w14:paraId="3CBDE9EA">
            <w:pPr>
              <w:spacing w:after="0" w:afterLines="0" w:line="240" w:lineRule="auto"/>
              <w:rPr>
                <w:rFonts w:ascii="思源宋体 Light" w:hAnsi="思源宋体 Light"/>
                <w:kern w:val="0"/>
                <w:szCs w:val="24"/>
              </w:rPr>
            </w:pPr>
            <w:r>
              <w:rPr>
                <w:rFonts w:ascii="思源宋体 Light" w:hAnsi="思源宋体 Light"/>
                <w:kern w:val="0"/>
                <w:szCs w:val="24"/>
              </w:rPr>
              <w:t>身份证号</w:t>
            </w:r>
          </w:p>
        </w:tc>
        <w:tc>
          <w:tcPr>
            <w:tcW w:w="2953" w:type="dxa"/>
            <w:gridSpan w:val="3"/>
            <w:vAlign w:val="center"/>
          </w:tcPr>
          <w:p w14:paraId="5CC3976A">
            <w:pPr>
              <w:spacing w:after="0" w:afterLines="0" w:line="240" w:lineRule="auto"/>
              <w:rPr>
                <w:rFonts w:ascii="思源宋体 Light" w:hAnsi="思源宋体 Light"/>
                <w:kern w:val="0"/>
                <w:szCs w:val="24"/>
              </w:rPr>
            </w:pPr>
          </w:p>
        </w:tc>
      </w:tr>
      <w:tr w14:paraId="1A0E2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71" w:type="dxa"/>
            <w:vMerge w:val="continue"/>
            <w:vAlign w:val="center"/>
          </w:tcPr>
          <w:p w14:paraId="1E427A36">
            <w:pPr>
              <w:spacing w:after="0" w:afterLines="0" w:line="240" w:lineRule="auto"/>
              <w:rPr>
                <w:rFonts w:ascii="思源宋体 Light" w:hAnsi="思源宋体 Light"/>
                <w:kern w:val="0"/>
                <w:szCs w:val="24"/>
              </w:rPr>
            </w:pPr>
          </w:p>
        </w:tc>
        <w:tc>
          <w:tcPr>
            <w:tcW w:w="1418" w:type="dxa"/>
            <w:vAlign w:val="center"/>
          </w:tcPr>
          <w:p w14:paraId="77573751">
            <w:pPr>
              <w:spacing w:after="0" w:afterLines="0" w:line="240" w:lineRule="auto"/>
              <w:rPr>
                <w:rFonts w:ascii="思源宋体 Light" w:hAnsi="思源宋体 Light"/>
                <w:kern w:val="0"/>
                <w:szCs w:val="24"/>
              </w:rPr>
            </w:pPr>
            <w:r>
              <w:rPr>
                <w:rFonts w:ascii="思源宋体 Light" w:hAnsi="思源宋体 Light"/>
                <w:kern w:val="0"/>
                <w:szCs w:val="24"/>
              </w:rPr>
              <w:t>电话</w:t>
            </w:r>
          </w:p>
        </w:tc>
        <w:tc>
          <w:tcPr>
            <w:tcW w:w="2268" w:type="dxa"/>
            <w:gridSpan w:val="2"/>
            <w:vAlign w:val="center"/>
          </w:tcPr>
          <w:p w14:paraId="67F20620">
            <w:pPr>
              <w:spacing w:after="0" w:afterLines="0" w:line="240" w:lineRule="auto"/>
              <w:ind w:left="-787" w:leftChars="-328" w:firstLine="787" w:firstLineChars="328"/>
              <w:rPr>
                <w:rFonts w:ascii="思源宋体 Light" w:hAnsi="思源宋体 Light"/>
                <w:kern w:val="0"/>
                <w:szCs w:val="24"/>
              </w:rPr>
            </w:pPr>
          </w:p>
        </w:tc>
        <w:tc>
          <w:tcPr>
            <w:tcW w:w="1417" w:type="dxa"/>
            <w:vAlign w:val="center"/>
          </w:tcPr>
          <w:p w14:paraId="4AE1E273">
            <w:pPr>
              <w:spacing w:after="0" w:afterLines="0" w:line="240" w:lineRule="auto"/>
              <w:rPr>
                <w:rFonts w:ascii="思源宋体 Light" w:hAnsi="思源宋体 Light"/>
                <w:kern w:val="0"/>
                <w:szCs w:val="24"/>
              </w:rPr>
            </w:pPr>
            <w:r>
              <w:rPr>
                <w:rFonts w:hint="eastAsia" w:ascii="思源宋体 Light" w:hAnsi="思源宋体 Light"/>
                <w:kern w:val="0"/>
                <w:szCs w:val="24"/>
              </w:rPr>
              <w:t>电子邮箱</w:t>
            </w:r>
          </w:p>
        </w:tc>
        <w:tc>
          <w:tcPr>
            <w:tcW w:w="2953" w:type="dxa"/>
            <w:gridSpan w:val="3"/>
            <w:vAlign w:val="center"/>
          </w:tcPr>
          <w:p w14:paraId="56B93409">
            <w:pPr>
              <w:spacing w:after="0" w:afterLines="0" w:line="240" w:lineRule="auto"/>
              <w:rPr>
                <w:rFonts w:ascii="思源宋体 Light" w:hAnsi="思源宋体 Light"/>
                <w:kern w:val="0"/>
                <w:szCs w:val="24"/>
              </w:rPr>
            </w:pPr>
          </w:p>
        </w:tc>
      </w:tr>
      <w:tr w14:paraId="50BA7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71" w:type="dxa"/>
            <w:vMerge w:val="continue"/>
            <w:vAlign w:val="center"/>
          </w:tcPr>
          <w:p w14:paraId="2C7EFD7B">
            <w:pPr>
              <w:spacing w:after="0" w:afterLines="0" w:line="240" w:lineRule="auto"/>
              <w:rPr>
                <w:rFonts w:ascii="思源宋体 Light" w:hAnsi="思源宋体 Light"/>
                <w:kern w:val="0"/>
                <w:szCs w:val="24"/>
              </w:rPr>
            </w:pPr>
          </w:p>
        </w:tc>
        <w:tc>
          <w:tcPr>
            <w:tcW w:w="1418" w:type="dxa"/>
            <w:vAlign w:val="center"/>
          </w:tcPr>
          <w:p w14:paraId="1ECF15A7">
            <w:pPr>
              <w:spacing w:after="0" w:afterLines="0" w:line="240" w:lineRule="auto"/>
              <w:rPr>
                <w:rFonts w:ascii="思源宋体 Light" w:hAnsi="思源宋体 Light"/>
                <w:kern w:val="0"/>
                <w:szCs w:val="24"/>
              </w:rPr>
            </w:pPr>
            <w:r>
              <w:rPr>
                <w:rFonts w:ascii="思源宋体 Light" w:hAnsi="思源宋体 Light"/>
                <w:kern w:val="0"/>
                <w:szCs w:val="24"/>
              </w:rPr>
              <w:t>地址</w:t>
            </w:r>
          </w:p>
        </w:tc>
        <w:tc>
          <w:tcPr>
            <w:tcW w:w="6638" w:type="dxa"/>
            <w:gridSpan w:val="6"/>
            <w:vAlign w:val="center"/>
          </w:tcPr>
          <w:p w14:paraId="097E6377">
            <w:pPr>
              <w:spacing w:after="0" w:afterLines="0" w:line="240" w:lineRule="auto"/>
              <w:rPr>
                <w:rFonts w:ascii="思源宋体 Light" w:hAnsi="思源宋体 Light"/>
                <w:kern w:val="0"/>
                <w:szCs w:val="24"/>
              </w:rPr>
            </w:pPr>
          </w:p>
        </w:tc>
      </w:tr>
      <w:tr w14:paraId="66965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1271" w:type="dxa"/>
            <w:vMerge w:val="restart"/>
            <w:vAlign w:val="center"/>
          </w:tcPr>
          <w:p w14:paraId="1D7757CA">
            <w:pPr>
              <w:spacing w:after="0" w:afterLines="0" w:line="240" w:lineRule="auto"/>
              <w:rPr>
                <w:rFonts w:ascii="思源宋体 Light" w:hAnsi="思源宋体 Light"/>
                <w:kern w:val="0"/>
                <w:szCs w:val="24"/>
              </w:rPr>
            </w:pPr>
            <w:r>
              <w:rPr>
                <w:rFonts w:ascii="思源宋体 Light" w:hAnsi="思源宋体 Light"/>
                <w:kern w:val="0"/>
                <w:szCs w:val="24"/>
              </w:rPr>
              <w:t>申报债权金额</w:t>
            </w:r>
          </w:p>
        </w:tc>
        <w:tc>
          <w:tcPr>
            <w:tcW w:w="2126" w:type="dxa"/>
            <w:gridSpan w:val="2"/>
            <w:vMerge w:val="restart"/>
            <w:vAlign w:val="center"/>
          </w:tcPr>
          <w:p w14:paraId="0605FCDE">
            <w:pPr>
              <w:spacing w:after="0" w:afterLines="0" w:line="240" w:lineRule="auto"/>
              <w:rPr>
                <w:rFonts w:ascii="思源宋体 Light" w:hAnsi="思源宋体 Light"/>
                <w:kern w:val="0"/>
                <w:szCs w:val="24"/>
              </w:rPr>
            </w:pPr>
          </w:p>
        </w:tc>
        <w:tc>
          <w:tcPr>
            <w:tcW w:w="1560" w:type="dxa"/>
            <w:vAlign w:val="center"/>
          </w:tcPr>
          <w:p w14:paraId="2EC284E0">
            <w:pPr>
              <w:spacing w:after="0" w:afterLines="0" w:line="240" w:lineRule="auto"/>
              <w:rPr>
                <w:rFonts w:ascii="思源宋体 Light" w:hAnsi="思源宋体 Light"/>
                <w:kern w:val="0"/>
                <w:szCs w:val="24"/>
              </w:rPr>
            </w:pPr>
            <w:r>
              <w:rPr>
                <w:rFonts w:ascii="思源宋体 Light" w:hAnsi="思源宋体 Light"/>
                <w:kern w:val="0"/>
                <w:szCs w:val="24"/>
              </w:rPr>
              <w:t>原始债权</w:t>
            </w:r>
          </w:p>
        </w:tc>
        <w:tc>
          <w:tcPr>
            <w:tcW w:w="1417" w:type="dxa"/>
            <w:shd w:val="clear" w:color="auto" w:fill="auto"/>
            <w:vAlign w:val="center"/>
          </w:tcPr>
          <w:p w14:paraId="77705000">
            <w:pPr>
              <w:spacing w:after="0" w:afterLines="0" w:line="240" w:lineRule="auto"/>
              <w:rPr>
                <w:rFonts w:ascii="思源宋体 Light" w:hAnsi="思源宋体 Light"/>
                <w:kern w:val="0"/>
                <w:szCs w:val="24"/>
              </w:rPr>
            </w:pPr>
            <w:r>
              <w:rPr>
                <w:rFonts w:ascii="思源宋体 Light" w:hAnsi="思源宋体 Light"/>
                <w:kern w:val="0"/>
                <w:szCs w:val="24"/>
              </w:rPr>
              <w:t>孳息债权</w:t>
            </w:r>
          </w:p>
        </w:tc>
        <w:tc>
          <w:tcPr>
            <w:tcW w:w="1701" w:type="dxa"/>
            <w:gridSpan w:val="2"/>
            <w:shd w:val="clear" w:color="auto" w:fill="auto"/>
            <w:vAlign w:val="center"/>
          </w:tcPr>
          <w:p w14:paraId="2ABA0CE8">
            <w:pPr>
              <w:spacing w:after="0" w:afterLines="0" w:line="240" w:lineRule="auto"/>
              <w:rPr>
                <w:rFonts w:ascii="思源宋体 Light" w:hAnsi="思源宋体 Light"/>
                <w:kern w:val="0"/>
                <w:szCs w:val="24"/>
              </w:rPr>
            </w:pPr>
            <w:r>
              <w:rPr>
                <w:rFonts w:ascii="思源宋体 Light" w:hAnsi="思源宋体 Light"/>
                <w:kern w:val="0"/>
                <w:szCs w:val="24"/>
              </w:rPr>
              <w:t>债权发生期间</w:t>
            </w:r>
          </w:p>
        </w:tc>
        <w:tc>
          <w:tcPr>
            <w:tcW w:w="1252" w:type="dxa"/>
            <w:shd w:val="clear" w:color="auto" w:fill="auto"/>
            <w:vAlign w:val="center"/>
          </w:tcPr>
          <w:p w14:paraId="3E8DF254">
            <w:pPr>
              <w:spacing w:after="0" w:afterLines="0" w:line="240" w:lineRule="auto"/>
              <w:rPr>
                <w:rFonts w:ascii="思源宋体 Light" w:hAnsi="思源宋体 Light"/>
                <w:kern w:val="0"/>
                <w:szCs w:val="24"/>
              </w:rPr>
            </w:pPr>
            <w:r>
              <w:rPr>
                <w:rFonts w:ascii="思源宋体 Light" w:hAnsi="思源宋体 Light"/>
                <w:kern w:val="0"/>
                <w:szCs w:val="24"/>
              </w:rPr>
              <w:t>债权性质</w:t>
            </w:r>
          </w:p>
        </w:tc>
      </w:tr>
      <w:tr w14:paraId="6068E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8" w:hRule="atLeast"/>
        </w:trPr>
        <w:tc>
          <w:tcPr>
            <w:tcW w:w="1271" w:type="dxa"/>
            <w:vMerge w:val="continue"/>
            <w:vAlign w:val="center"/>
          </w:tcPr>
          <w:p w14:paraId="307CCD96">
            <w:pPr>
              <w:spacing w:after="0" w:afterLines="0" w:line="240" w:lineRule="auto"/>
              <w:rPr>
                <w:rFonts w:ascii="思源宋体 Light" w:hAnsi="思源宋体 Light"/>
                <w:kern w:val="0"/>
                <w:szCs w:val="24"/>
              </w:rPr>
            </w:pPr>
          </w:p>
        </w:tc>
        <w:tc>
          <w:tcPr>
            <w:tcW w:w="2126" w:type="dxa"/>
            <w:gridSpan w:val="2"/>
            <w:vMerge w:val="continue"/>
            <w:vAlign w:val="center"/>
          </w:tcPr>
          <w:p w14:paraId="3EE7C11E">
            <w:pPr>
              <w:spacing w:after="0" w:afterLines="0" w:line="240" w:lineRule="auto"/>
              <w:rPr>
                <w:rFonts w:ascii="思源宋体 Light" w:hAnsi="思源宋体 Light"/>
                <w:kern w:val="0"/>
                <w:szCs w:val="24"/>
              </w:rPr>
            </w:pPr>
          </w:p>
        </w:tc>
        <w:tc>
          <w:tcPr>
            <w:tcW w:w="1560" w:type="dxa"/>
            <w:vAlign w:val="center"/>
          </w:tcPr>
          <w:p w14:paraId="5BE87CA1">
            <w:pPr>
              <w:spacing w:after="0" w:afterLines="0" w:line="240" w:lineRule="auto"/>
              <w:rPr>
                <w:rFonts w:ascii="思源宋体 Light" w:hAnsi="思源宋体 Light"/>
                <w:kern w:val="0"/>
                <w:szCs w:val="24"/>
              </w:rPr>
            </w:pPr>
          </w:p>
        </w:tc>
        <w:tc>
          <w:tcPr>
            <w:tcW w:w="1417" w:type="dxa"/>
            <w:shd w:val="clear" w:color="auto" w:fill="auto"/>
            <w:vAlign w:val="center"/>
          </w:tcPr>
          <w:p w14:paraId="01021970">
            <w:pPr>
              <w:spacing w:after="0" w:afterLines="0" w:line="240" w:lineRule="auto"/>
              <w:rPr>
                <w:rFonts w:ascii="思源宋体 Light" w:hAnsi="思源宋体 Light"/>
                <w:kern w:val="0"/>
                <w:szCs w:val="24"/>
              </w:rPr>
            </w:pPr>
          </w:p>
        </w:tc>
        <w:tc>
          <w:tcPr>
            <w:tcW w:w="1701" w:type="dxa"/>
            <w:gridSpan w:val="2"/>
            <w:shd w:val="clear" w:color="auto" w:fill="auto"/>
            <w:vAlign w:val="center"/>
          </w:tcPr>
          <w:p w14:paraId="48969536">
            <w:pPr>
              <w:spacing w:after="0" w:afterLines="0" w:line="240" w:lineRule="auto"/>
              <w:rPr>
                <w:rFonts w:ascii="思源宋体 Light" w:hAnsi="思源宋体 Light"/>
                <w:kern w:val="0"/>
                <w:szCs w:val="24"/>
              </w:rPr>
            </w:pPr>
          </w:p>
        </w:tc>
        <w:tc>
          <w:tcPr>
            <w:tcW w:w="1252" w:type="dxa"/>
            <w:shd w:val="clear" w:color="auto" w:fill="auto"/>
            <w:vAlign w:val="center"/>
          </w:tcPr>
          <w:p w14:paraId="53E702F2">
            <w:pPr>
              <w:spacing w:after="0" w:afterLines="0" w:line="240" w:lineRule="auto"/>
              <w:rPr>
                <w:rFonts w:ascii="思源宋体 Light" w:hAnsi="思源宋体 Light"/>
                <w:kern w:val="0"/>
                <w:szCs w:val="24"/>
              </w:rPr>
            </w:pPr>
          </w:p>
        </w:tc>
      </w:tr>
      <w:tr w14:paraId="6C29F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1271" w:type="dxa"/>
            <w:vMerge w:val="restart"/>
            <w:vAlign w:val="center"/>
          </w:tcPr>
          <w:p w14:paraId="33F59896">
            <w:pPr>
              <w:spacing w:after="0" w:afterLines="0" w:line="240" w:lineRule="auto"/>
              <w:rPr>
                <w:rFonts w:ascii="思源宋体 Light" w:hAnsi="思源宋体 Light"/>
                <w:kern w:val="0"/>
                <w:szCs w:val="24"/>
              </w:rPr>
            </w:pPr>
            <w:r>
              <w:rPr>
                <w:rFonts w:ascii="思源宋体 Light" w:hAnsi="思源宋体 Light"/>
                <w:kern w:val="0"/>
                <w:szCs w:val="24"/>
              </w:rPr>
              <w:t>财产担保债权金额</w:t>
            </w:r>
          </w:p>
        </w:tc>
        <w:tc>
          <w:tcPr>
            <w:tcW w:w="2126" w:type="dxa"/>
            <w:gridSpan w:val="2"/>
            <w:vMerge w:val="restart"/>
            <w:vAlign w:val="center"/>
          </w:tcPr>
          <w:p w14:paraId="6FEB6F2E">
            <w:pPr>
              <w:spacing w:after="0" w:afterLines="0" w:line="240" w:lineRule="auto"/>
              <w:rPr>
                <w:rFonts w:ascii="思源宋体 Light" w:hAnsi="思源宋体 Light"/>
                <w:kern w:val="0"/>
                <w:szCs w:val="24"/>
              </w:rPr>
            </w:pPr>
          </w:p>
        </w:tc>
        <w:tc>
          <w:tcPr>
            <w:tcW w:w="1560" w:type="dxa"/>
            <w:vAlign w:val="center"/>
          </w:tcPr>
          <w:p w14:paraId="36153CDC">
            <w:pPr>
              <w:spacing w:after="0" w:afterLines="0" w:line="240" w:lineRule="auto"/>
              <w:rPr>
                <w:rFonts w:ascii="思源宋体 Light" w:hAnsi="思源宋体 Light"/>
                <w:kern w:val="0"/>
                <w:szCs w:val="24"/>
              </w:rPr>
            </w:pPr>
            <w:r>
              <w:rPr>
                <w:rFonts w:ascii="思源宋体 Light" w:hAnsi="思源宋体 Light"/>
                <w:kern w:val="0"/>
                <w:szCs w:val="24"/>
              </w:rPr>
              <w:t>担保标的</w:t>
            </w:r>
          </w:p>
        </w:tc>
        <w:tc>
          <w:tcPr>
            <w:tcW w:w="1417" w:type="dxa"/>
            <w:vAlign w:val="center"/>
          </w:tcPr>
          <w:p w14:paraId="67CC9538">
            <w:pPr>
              <w:spacing w:after="0" w:afterLines="0" w:line="240" w:lineRule="auto"/>
              <w:rPr>
                <w:rFonts w:ascii="思源宋体 Light" w:hAnsi="思源宋体 Light"/>
                <w:kern w:val="0"/>
                <w:szCs w:val="24"/>
              </w:rPr>
            </w:pPr>
            <w:r>
              <w:rPr>
                <w:rFonts w:ascii="思源宋体 Light" w:hAnsi="思源宋体 Light"/>
                <w:kern w:val="0"/>
                <w:szCs w:val="24"/>
              </w:rPr>
              <w:t>担保物价值</w:t>
            </w:r>
          </w:p>
        </w:tc>
        <w:tc>
          <w:tcPr>
            <w:tcW w:w="1701" w:type="dxa"/>
            <w:gridSpan w:val="2"/>
            <w:vAlign w:val="center"/>
          </w:tcPr>
          <w:p w14:paraId="2E856242">
            <w:pPr>
              <w:spacing w:after="0" w:afterLines="0" w:line="240" w:lineRule="auto"/>
              <w:rPr>
                <w:rFonts w:ascii="思源宋体 Light" w:hAnsi="思源宋体 Light"/>
                <w:kern w:val="0"/>
                <w:szCs w:val="24"/>
              </w:rPr>
            </w:pPr>
            <w:r>
              <w:rPr>
                <w:rFonts w:ascii="思源宋体 Light" w:hAnsi="思源宋体 Light"/>
                <w:kern w:val="0"/>
                <w:szCs w:val="24"/>
              </w:rPr>
              <w:t>担保债权发生时间</w:t>
            </w:r>
          </w:p>
        </w:tc>
        <w:tc>
          <w:tcPr>
            <w:tcW w:w="1252" w:type="dxa"/>
            <w:vAlign w:val="center"/>
          </w:tcPr>
          <w:p w14:paraId="4E173A71">
            <w:pPr>
              <w:spacing w:after="0" w:afterLines="0" w:line="240" w:lineRule="auto"/>
              <w:rPr>
                <w:rFonts w:ascii="思源宋体 Light" w:hAnsi="思源宋体 Light"/>
                <w:kern w:val="0"/>
                <w:szCs w:val="24"/>
              </w:rPr>
            </w:pPr>
            <w:r>
              <w:rPr>
                <w:rFonts w:ascii="思源宋体 Light" w:hAnsi="思源宋体 Light"/>
                <w:kern w:val="0"/>
                <w:szCs w:val="24"/>
              </w:rPr>
              <w:t>担保种类</w:t>
            </w:r>
          </w:p>
        </w:tc>
      </w:tr>
      <w:tr w14:paraId="4A625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trPr>
        <w:tc>
          <w:tcPr>
            <w:tcW w:w="1271" w:type="dxa"/>
            <w:vMerge w:val="continue"/>
            <w:vAlign w:val="center"/>
          </w:tcPr>
          <w:p w14:paraId="201AA7D5">
            <w:pPr>
              <w:spacing w:after="0" w:afterLines="0" w:line="240" w:lineRule="auto"/>
              <w:rPr>
                <w:rFonts w:ascii="思源宋体 Light" w:hAnsi="思源宋体 Light"/>
                <w:kern w:val="0"/>
                <w:szCs w:val="24"/>
              </w:rPr>
            </w:pPr>
          </w:p>
        </w:tc>
        <w:tc>
          <w:tcPr>
            <w:tcW w:w="2126" w:type="dxa"/>
            <w:gridSpan w:val="2"/>
            <w:vMerge w:val="continue"/>
            <w:vAlign w:val="center"/>
          </w:tcPr>
          <w:p w14:paraId="39A56B46">
            <w:pPr>
              <w:spacing w:after="0" w:afterLines="0" w:line="240" w:lineRule="auto"/>
              <w:rPr>
                <w:rFonts w:ascii="思源宋体 Light" w:hAnsi="思源宋体 Light"/>
                <w:kern w:val="0"/>
                <w:szCs w:val="24"/>
              </w:rPr>
            </w:pPr>
          </w:p>
        </w:tc>
        <w:tc>
          <w:tcPr>
            <w:tcW w:w="1560" w:type="dxa"/>
            <w:vAlign w:val="center"/>
          </w:tcPr>
          <w:p w14:paraId="2033B410">
            <w:pPr>
              <w:spacing w:after="0" w:afterLines="0" w:line="240" w:lineRule="auto"/>
              <w:rPr>
                <w:rFonts w:ascii="思源宋体 Light" w:hAnsi="思源宋体 Light"/>
                <w:kern w:val="0"/>
                <w:szCs w:val="24"/>
              </w:rPr>
            </w:pPr>
          </w:p>
          <w:p w14:paraId="7A8F7F4F">
            <w:pPr>
              <w:spacing w:after="0" w:afterLines="0" w:line="240" w:lineRule="auto"/>
              <w:rPr>
                <w:rFonts w:ascii="思源宋体 Light" w:hAnsi="思源宋体 Light"/>
                <w:kern w:val="0"/>
                <w:szCs w:val="24"/>
              </w:rPr>
            </w:pPr>
          </w:p>
        </w:tc>
        <w:tc>
          <w:tcPr>
            <w:tcW w:w="1417" w:type="dxa"/>
            <w:vAlign w:val="center"/>
          </w:tcPr>
          <w:p w14:paraId="6E13EE0F">
            <w:pPr>
              <w:spacing w:after="0" w:afterLines="0" w:line="240" w:lineRule="auto"/>
              <w:rPr>
                <w:rFonts w:ascii="思源宋体 Light" w:hAnsi="思源宋体 Light"/>
                <w:kern w:val="0"/>
                <w:szCs w:val="24"/>
              </w:rPr>
            </w:pPr>
          </w:p>
        </w:tc>
        <w:tc>
          <w:tcPr>
            <w:tcW w:w="1701" w:type="dxa"/>
            <w:gridSpan w:val="2"/>
            <w:vAlign w:val="center"/>
          </w:tcPr>
          <w:p w14:paraId="0DA0B91A">
            <w:pPr>
              <w:spacing w:after="0" w:afterLines="0" w:line="240" w:lineRule="auto"/>
              <w:rPr>
                <w:rFonts w:ascii="思源宋体 Light" w:hAnsi="思源宋体 Light"/>
                <w:kern w:val="0"/>
                <w:szCs w:val="24"/>
              </w:rPr>
            </w:pPr>
          </w:p>
        </w:tc>
        <w:tc>
          <w:tcPr>
            <w:tcW w:w="1252" w:type="dxa"/>
            <w:vAlign w:val="center"/>
          </w:tcPr>
          <w:p w14:paraId="69E9D377">
            <w:pPr>
              <w:spacing w:after="0" w:afterLines="0" w:line="240" w:lineRule="auto"/>
              <w:rPr>
                <w:rFonts w:ascii="思源宋体 Light" w:hAnsi="思源宋体 Light"/>
                <w:kern w:val="0"/>
                <w:szCs w:val="24"/>
              </w:rPr>
            </w:pPr>
          </w:p>
        </w:tc>
      </w:tr>
      <w:tr w14:paraId="680DA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397" w:type="dxa"/>
            <w:gridSpan w:val="3"/>
            <w:vAlign w:val="center"/>
          </w:tcPr>
          <w:p w14:paraId="3ADD1315">
            <w:pPr>
              <w:spacing w:after="0" w:afterLines="0" w:line="240" w:lineRule="auto"/>
              <w:rPr>
                <w:rFonts w:ascii="思源宋体 Light" w:hAnsi="思源宋体 Light"/>
                <w:kern w:val="0"/>
                <w:szCs w:val="24"/>
              </w:rPr>
            </w:pPr>
            <w:r>
              <w:rPr>
                <w:rFonts w:ascii="思源宋体 Light" w:hAnsi="思源宋体 Light"/>
                <w:kern w:val="0"/>
                <w:szCs w:val="24"/>
              </w:rPr>
              <w:t>最后一次主张债权时间</w:t>
            </w:r>
          </w:p>
        </w:tc>
        <w:tc>
          <w:tcPr>
            <w:tcW w:w="5930" w:type="dxa"/>
            <w:gridSpan w:val="5"/>
            <w:vAlign w:val="center"/>
          </w:tcPr>
          <w:p w14:paraId="4E31D037">
            <w:pPr>
              <w:spacing w:after="0" w:afterLines="0" w:line="240" w:lineRule="auto"/>
              <w:ind w:firstLine="1080" w:firstLineChars="450"/>
              <w:rPr>
                <w:rFonts w:ascii="思源宋体 Light" w:hAnsi="思源宋体 Light"/>
                <w:kern w:val="0"/>
                <w:szCs w:val="24"/>
              </w:rPr>
            </w:pPr>
            <w:r>
              <w:rPr>
                <w:rFonts w:ascii="思源宋体 Light" w:hAnsi="思源宋体 Light"/>
                <w:kern w:val="0"/>
                <w:szCs w:val="24"/>
              </w:rPr>
              <w:t>年    月</w:t>
            </w:r>
            <w:r>
              <w:rPr>
                <w:rFonts w:hint="eastAsia" w:ascii="思源宋体 Light" w:hAnsi="思源宋体 Light"/>
                <w:kern w:val="0"/>
                <w:szCs w:val="24"/>
              </w:rPr>
              <w:t xml:space="preserve"> </w:t>
            </w:r>
            <w:r>
              <w:rPr>
                <w:rFonts w:ascii="思源宋体 Light" w:hAnsi="思源宋体 Light"/>
                <w:kern w:val="0"/>
                <w:szCs w:val="24"/>
              </w:rPr>
              <w:t xml:space="preserve">   日</w:t>
            </w:r>
          </w:p>
        </w:tc>
      </w:tr>
      <w:tr w14:paraId="05BDB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397" w:type="dxa"/>
            <w:gridSpan w:val="3"/>
            <w:vAlign w:val="center"/>
          </w:tcPr>
          <w:p w14:paraId="6E003F90">
            <w:pPr>
              <w:spacing w:after="0" w:afterLines="0" w:line="240" w:lineRule="auto"/>
              <w:rPr>
                <w:rFonts w:ascii="思源宋体 Light" w:hAnsi="思源宋体 Light"/>
                <w:kern w:val="0"/>
                <w:szCs w:val="24"/>
              </w:rPr>
            </w:pPr>
            <w:r>
              <w:rPr>
                <w:rFonts w:ascii="思源宋体 Light" w:hAnsi="思源宋体 Light"/>
                <w:kern w:val="0"/>
                <w:szCs w:val="24"/>
              </w:rPr>
              <w:t>债权是否为连带债权</w:t>
            </w:r>
          </w:p>
        </w:tc>
        <w:tc>
          <w:tcPr>
            <w:tcW w:w="2977" w:type="dxa"/>
            <w:gridSpan w:val="2"/>
            <w:vAlign w:val="center"/>
          </w:tcPr>
          <w:p w14:paraId="5FBCF532">
            <w:pPr>
              <w:spacing w:after="0" w:afterLines="0" w:line="240" w:lineRule="auto"/>
              <w:rPr>
                <w:rFonts w:ascii="思源宋体 Light" w:hAnsi="思源宋体 Light"/>
                <w:kern w:val="0"/>
                <w:szCs w:val="24"/>
              </w:rPr>
            </w:pPr>
            <w:r>
              <w:rPr>
                <w:rFonts w:ascii="思源宋体 Light" w:hAnsi="思源宋体 Light"/>
                <w:kern w:val="0"/>
                <w:szCs w:val="24"/>
              </w:rPr>
              <w:t>是 （    ）；</w:t>
            </w:r>
          </w:p>
          <w:p w14:paraId="1A936FBA">
            <w:pPr>
              <w:spacing w:after="0" w:afterLines="0" w:line="240" w:lineRule="auto"/>
              <w:rPr>
                <w:rFonts w:ascii="思源宋体 Light" w:hAnsi="思源宋体 Light"/>
                <w:kern w:val="0"/>
                <w:szCs w:val="24"/>
              </w:rPr>
            </w:pPr>
            <w:r>
              <w:rPr>
                <w:rFonts w:ascii="思源宋体 Light" w:hAnsi="思源宋体 Light"/>
                <w:kern w:val="0"/>
                <w:szCs w:val="24"/>
              </w:rPr>
              <w:t>金额：          元</w:t>
            </w:r>
          </w:p>
        </w:tc>
        <w:tc>
          <w:tcPr>
            <w:tcW w:w="2953" w:type="dxa"/>
            <w:gridSpan w:val="3"/>
            <w:vAlign w:val="center"/>
          </w:tcPr>
          <w:p w14:paraId="2531E227">
            <w:pPr>
              <w:spacing w:after="0" w:afterLines="0" w:line="240" w:lineRule="auto"/>
              <w:rPr>
                <w:rFonts w:ascii="思源宋体 Light" w:hAnsi="思源宋体 Light"/>
                <w:kern w:val="0"/>
                <w:szCs w:val="24"/>
              </w:rPr>
            </w:pPr>
            <w:r>
              <w:rPr>
                <w:rFonts w:ascii="思源宋体 Light" w:hAnsi="思源宋体 Light"/>
                <w:kern w:val="0"/>
                <w:szCs w:val="24"/>
              </w:rPr>
              <w:t>否  （    ）</w:t>
            </w:r>
          </w:p>
        </w:tc>
      </w:tr>
      <w:tr w14:paraId="24E12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397" w:type="dxa"/>
            <w:gridSpan w:val="3"/>
            <w:vAlign w:val="center"/>
          </w:tcPr>
          <w:p w14:paraId="597F85FB">
            <w:pPr>
              <w:spacing w:after="0" w:afterLines="0" w:line="240" w:lineRule="auto"/>
              <w:rPr>
                <w:rFonts w:ascii="思源宋体 Light" w:hAnsi="思源宋体 Light"/>
                <w:kern w:val="0"/>
                <w:szCs w:val="24"/>
              </w:rPr>
            </w:pPr>
            <w:r>
              <w:rPr>
                <w:rFonts w:ascii="思源宋体 Light" w:hAnsi="思源宋体 Light"/>
                <w:kern w:val="0"/>
                <w:szCs w:val="24"/>
              </w:rPr>
              <w:t>债权是否有连带债务人</w:t>
            </w:r>
          </w:p>
        </w:tc>
        <w:tc>
          <w:tcPr>
            <w:tcW w:w="2977" w:type="dxa"/>
            <w:gridSpan w:val="2"/>
            <w:vAlign w:val="center"/>
          </w:tcPr>
          <w:p w14:paraId="0C43CF4B">
            <w:pPr>
              <w:spacing w:after="0" w:afterLines="0" w:line="240" w:lineRule="auto"/>
              <w:rPr>
                <w:rFonts w:ascii="思源宋体 Light" w:hAnsi="思源宋体 Light"/>
                <w:kern w:val="0"/>
                <w:szCs w:val="24"/>
              </w:rPr>
            </w:pPr>
            <w:r>
              <w:rPr>
                <w:rFonts w:ascii="思源宋体 Light" w:hAnsi="思源宋体 Light"/>
                <w:kern w:val="0"/>
                <w:szCs w:val="24"/>
              </w:rPr>
              <w:t>是 （    ）</w:t>
            </w:r>
          </w:p>
        </w:tc>
        <w:tc>
          <w:tcPr>
            <w:tcW w:w="2953" w:type="dxa"/>
            <w:gridSpan w:val="3"/>
            <w:vAlign w:val="center"/>
          </w:tcPr>
          <w:p w14:paraId="2074334F">
            <w:pPr>
              <w:spacing w:after="0" w:afterLines="0" w:line="240" w:lineRule="auto"/>
              <w:rPr>
                <w:rFonts w:ascii="思源宋体 Light" w:hAnsi="思源宋体 Light"/>
                <w:kern w:val="0"/>
                <w:szCs w:val="24"/>
              </w:rPr>
            </w:pPr>
            <w:r>
              <w:rPr>
                <w:rFonts w:ascii="思源宋体 Light" w:hAnsi="思源宋体 Light"/>
                <w:kern w:val="0"/>
                <w:szCs w:val="24"/>
              </w:rPr>
              <w:t>否  （    ）</w:t>
            </w:r>
          </w:p>
        </w:tc>
      </w:tr>
      <w:tr w14:paraId="46F13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397" w:type="dxa"/>
            <w:gridSpan w:val="3"/>
            <w:vAlign w:val="center"/>
          </w:tcPr>
          <w:p w14:paraId="6CA13762">
            <w:pPr>
              <w:spacing w:after="0" w:afterLines="0" w:line="240" w:lineRule="auto"/>
              <w:rPr>
                <w:rFonts w:ascii="思源宋体 Light" w:hAnsi="思源宋体 Light"/>
                <w:kern w:val="0"/>
                <w:szCs w:val="24"/>
              </w:rPr>
            </w:pPr>
            <w:r>
              <w:rPr>
                <w:rFonts w:ascii="思源宋体 Light" w:hAnsi="思源宋体 Light"/>
                <w:kern w:val="0"/>
                <w:szCs w:val="24"/>
              </w:rPr>
              <w:t>是否为求偿权或将来求偿权</w:t>
            </w:r>
          </w:p>
        </w:tc>
        <w:tc>
          <w:tcPr>
            <w:tcW w:w="2977" w:type="dxa"/>
            <w:gridSpan w:val="2"/>
            <w:vAlign w:val="center"/>
          </w:tcPr>
          <w:p w14:paraId="7FD6A063">
            <w:pPr>
              <w:spacing w:after="0" w:afterLines="0" w:line="240" w:lineRule="auto"/>
              <w:rPr>
                <w:rFonts w:ascii="思源宋体 Light" w:hAnsi="思源宋体 Light"/>
                <w:kern w:val="0"/>
                <w:szCs w:val="24"/>
              </w:rPr>
            </w:pPr>
            <w:r>
              <w:rPr>
                <w:rFonts w:ascii="思源宋体 Light" w:hAnsi="思源宋体 Light"/>
                <w:kern w:val="0"/>
                <w:szCs w:val="24"/>
              </w:rPr>
              <w:t>是 （    ）</w:t>
            </w:r>
          </w:p>
        </w:tc>
        <w:tc>
          <w:tcPr>
            <w:tcW w:w="2953" w:type="dxa"/>
            <w:gridSpan w:val="3"/>
            <w:vAlign w:val="center"/>
          </w:tcPr>
          <w:p w14:paraId="67D3E47B">
            <w:pPr>
              <w:spacing w:after="0" w:afterLines="0" w:line="240" w:lineRule="auto"/>
              <w:rPr>
                <w:rFonts w:ascii="思源宋体 Light" w:hAnsi="思源宋体 Light"/>
                <w:kern w:val="0"/>
                <w:szCs w:val="24"/>
              </w:rPr>
            </w:pPr>
            <w:r>
              <w:rPr>
                <w:rFonts w:ascii="思源宋体 Light" w:hAnsi="思源宋体 Light"/>
                <w:kern w:val="0"/>
                <w:szCs w:val="24"/>
              </w:rPr>
              <w:t>否  （    ）</w:t>
            </w:r>
          </w:p>
        </w:tc>
      </w:tr>
      <w:tr w14:paraId="29F39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397" w:type="dxa"/>
            <w:gridSpan w:val="3"/>
            <w:vAlign w:val="center"/>
          </w:tcPr>
          <w:p w14:paraId="302CD550">
            <w:pPr>
              <w:spacing w:after="0" w:afterLines="0" w:line="240" w:lineRule="auto"/>
              <w:rPr>
                <w:rFonts w:ascii="思源宋体 Light" w:hAnsi="思源宋体 Light"/>
                <w:kern w:val="0"/>
                <w:szCs w:val="24"/>
              </w:rPr>
            </w:pPr>
            <w:r>
              <w:rPr>
                <w:rFonts w:ascii="思源宋体 Light" w:hAnsi="思源宋体 Light"/>
                <w:kern w:val="0"/>
                <w:szCs w:val="24"/>
              </w:rPr>
              <w:t>是否附有条件或期限</w:t>
            </w:r>
          </w:p>
        </w:tc>
        <w:tc>
          <w:tcPr>
            <w:tcW w:w="2977" w:type="dxa"/>
            <w:gridSpan w:val="2"/>
            <w:vAlign w:val="center"/>
          </w:tcPr>
          <w:p w14:paraId="43001C7A">
            <w:pPr>
              <w:spacing w:after="0" w:afterLines="0" w:line="240" w:lineRule="auto"/>
              <w:rPr>
                <w:rFonts w:ascii="思源宋体 Light" w:hAnsi="思源宋体 Light"/>
                <w:kern w:val="0"/>
                <w:szCs w:val="24"/>
              </w:rPr>
            </w:pPr>
            <w:r>
              <w:rPr>
                <w:rFonts w:ascii="思源宋体 Light" w:hAnsi="思源宋体 Light"/>
                <w:kern w:val="0"/>
                <w:szCs w:val="24"/>
              </w:rPr>
              <w:t>是 （    ）</w:t>
            </w:r>
          </w:p>
        </w:tc>
        <w:tc>
          <w:tcPr>
            <w:tcW w:w="2953" w:type="dxa"/>
            <w:gridSpan w:val="3"/>
            <w:vAlign w:val="center"/>
          </w:tcPr>
          <w:p w14:paraId="765159EC">
            <w:pPr>
              <w:spacing w:after="0" w:afterLines="0" w:line="240" w:lineRule="auto"/>
              <w:rPr>
                <w:rFonts w:ascii="思源宋体 Light" w:hAnsi="思源宋体 Light"/>
                <w:kern w:val="0"/>
                <w:szCs w:val="24"/>
              </w:rPr>
            </w:pPr>
            <w:r>
              <w:rPr>
                <w:rFonts w:ascii="思源宋体 Light" w:hAnsi="思源宋体 Light"/>
                <w:kern w:val="0"/>
                <w:szCs w:val="24"/>
              </w:rPr>
              <w:t>否  （    ）</w:t>
            </w:r>
          </w:p>
        </w:tc>
      </w:tr>
      <w:tr w14:paraId="0EE8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397" w:type="dxa"/>
            <w:gridSpan w:val="3"/>
            <w:vAlign w:val="center"/>
          </w:tcPr>
          <w:p w14:paraId="012520FA">
            <w:pPr>
              <w:spacing w:after="0" w:afterLines="0" w:line="240" w:lineRule="auto"/>
              <w:rPr>
                <w:rFonts w:ascii="思源宋体 Light" w:hAnsi="思源宋体 Light"/>
                <w:kern w:val="0"/>
                <w:szCs w:val="24"/>
              </w:rPr>
            </w:pPr>
            <w:r>
              <w:rPr>
                <w:rFonts w:ascii="思源宋体 Light" w:hAnsi="思源宋体 Light"/>
                <w:kern w:val="0"/>
                <w:szCs w:val="24"/>
              </w:rPr>
              <w:t>是否诉讼、仲裁未决的债权</w:t>
            </w:r>
          </w:p>
        </w:tc>
        <w:tc>
          <w:tcPr>
            <w:tcW w:w="2977" w:type="dxa"/>
            <w:gridSpan w:val="2"/>
            <w:vAlign w:val="center"/>
          </w:tcPr>
          <w:p w14:paraId="086EDA1C">
            <w:pPr>
              <w:spacing w:after="0" w:afterLines="0" w:line="240" w:lineRule="auto"/>
              <w:rPr>
                <w:rFonts w:ascii="思源宋体 Light" w:hAnsi="思源宋体 Light"/>
                <w:kern w:val="0"/>
                <w:szCs w:val="24"/>
              </w:rPr>
            </w:pPr>
            <w:r>
              <w:rPr>
                <w:rFonts w:ascii="思源宋体 Light" w:hAnsi="思源宋体 Light"/>
                <w:kern w:val="0"/>
                <w:szCs w:val="24"/>
              </w:rPr>
              <w:t>是 （    ）</w:t>
            </w:r>
          </w:p>
        </w:tc>
        <w:tc>
          <w:tcPr>
            <w:tcW w:w="2953" w:type="dxa"/>
            <w:gridSpan w:val="3"/>
            <w:vAlign w:val="center"/>
          </w:tcPr>
          <w:p w14:paraId="1FB21BFF">
            <w:pPr>
              <w:spacing w:after="0" w:afterLines="0" w:line="240" w:lineRule="auto"/>
              <w:rPr>
                <w:rFonts w:ascii="思源宋体 Light" w:hAnsi="思源宋体 Light"/>
                <w:kern w:val="0"/>
                <w:szCs w:val="24"/>
              </w:rPr>
            </w:pPr>
            <w:r>
              <w:rPr>
                <w:rFonts w:ascii="思源宋体 Light" w:hAnsi="思源宋体 Light"/>
                <w:kern w:val="0"/>
                <w:szCs w:val="24"/>
              </w:rPr>
              <w:t>否  （    ）</w:t>
            </w:r>
          </w:p>
        </w:tc>
      </w:tr>
      <w:tr w14:paraId="180A0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397" w:type="dxa"/>
            <w:gridSpan w:val="3"/>
            <w:vAlign w:val="center"/>
          </w:tcPr>
          <w:p w14:paraId="14A5E605">
            <w:pPr>
              <w:spacing w:after="0" w:afterLines="0" w:line="240" w:lineRule="auto"/>
              <w:rPr>
                <w:rFonts w:ascii="思源宋体 Light" w:hAnsi="思源宋体 Light"/>
                <w:kern w:val="0"/>
                <w:szCs w:val="24"/>
              </w:rPr>
            </w:pPr>
            <w:r>
              <w:rPr>
                <w:rFonts w:ascii="思源宋体 Light" w:hAnsi="思源宋体 Light"/>
                <w:kern w:val="0"/>
                <w:szCs w:val="24"/>
              </w:rPr>
              <w:t>有无判决、裁定或仲裁裁决</w:t>
            </w:r>
          </w:p>
        </w:tc>
        <w:tc>
          <w:tcPr>
            <w:tcW w:w="2977" w:type="dxa"/>
            <w:gridSpan w:val="2"/>
            <w:vAlign w:val="center"/>
          </w:tcPr>
          <w:p w14:paraId="3B760BD2">
            <w:pPr>
              <w:spacing w:after="0" w:afterLines="0" w:line="240" w:lineRule="auto"/>
              <w:rPr>
                <w:rFonts w:ascii="思源宋体 Light" w:hAnsi="思源宋体 Light"/>
                <w:kern w:val="0"/>
                <w:szCs w:val="24"/>
              </w:rPr>
            </w:pPr>
            <w:r>
              <w:rPr>
                <w:rFonts w:ascii="思源宋体 Light" w:hAnsi="思源宋体 Light"/>
                <w:kern w:val="0"/>
                <w:szCs w:val="24"/>
              </w:rPr>
              <w:t>有 （    ）</w:t>
            </w:r>
          </w:p>
        </w:tc>
        <w:tc>
          <w:tcPr>
            <w:tcW w:w="2953" w:type="dxa"/>
            <w:gridSpan w:val="3"/>
            <w:vAlign w:val="center"/>
          </w:tcPr>
          <w:p w14:paraId="3AB049C0">
            <w:pPr>
              <w:spacing w:after="0" w:afterLines="0" w:line="240" w:lineRule="auto"/>
              <w:rPr>
                <w:rFonts w:ascii="思源宋体 Light" w:hAnsi="思源宋体 Light"/>
                <w:kern w:val="0"/>
                <w:szCs w:val="24"/>
              </w:rPr>
            </w:pPr>
            <w:r>
              <w:rPr>
                <w:rFonts w:ascii="思源宋体 Light" w:hAnsi="思源宋体 Light"/>
                <w:kern w:val="0"/>
                <w:szCs w:val="24"/>
              </w:rPr>
              <w:t>无  （    ）</w:t>
            </w:r>
          </w:p>
        </w:tc>
      </w:tr>
      <w:tr w14:paraId="3B417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1" w:hRule="atLeast"/>
        </w:trPr>
        <w:tc>
          <w:tcPr>
            <w:tcW w:w="2689" w:type="dxa"/>
            <w:gridSpan w:val="2"/>
            <w:vAlign w:val="center"/>
          </w:tcPr>
          <w:p w14:paraId="54B24E7D">
            <w:pPr>
              <w:spacing w:after="0" w:afterLines="0" w:line="240" w:lineRule="auto"/>
              <w:rPr>
                <w:rFonts w:ascii="思源宋体 Light" w:hAnsi="思源宋体 Light"/>
                <w:kern w:val="0"/>
                <w:szCs w:val="24"/>
              </w:rPr>
            </w:pPr>
            <w:r>
              <w:rPr>
                <w:rFonts w:ascii="思源宋体 Light" w:hAnsi="思源宋体 Light"/>
                <w:kern w:val="0"/>
                <w:szCs w:val="24"/>
              </w:rPr>
              <w:t>债权基本事实</w:t>
            </w:r>
          </w:p>
        </w:tc>
        <w:tc>
          <w:tcPr>
            <w:tcW w:w="6638" w:type="dxa"/>
            <w:gridSpan w:val="6"/>
            <w:vAlign w:val="center"/>
          </w:tcPr>
          <w:p w14:paraId="63D1F6DB">
            <w:pPr>
              <w:spacing w:after="0" w:afterLines="0" w:line="240" w:lineRule="auto"/>
              <w:rPr>
                <w:rFonts w:ascii="思源宋体 Light" w:hAnsi="思源宋体 Light"/>
                <w:kern w:val="0"/>
                <w:szCs w:val="24"/>
              </w:rPr>
            </w:pPr>
          </w:p>
          <w:p w14:paraId="08F81B02">
            <w:pPr>
              <w:spacing w:after="0" w:afterLines="0" w:line="240" w:lineRule="auto"/>
              <w:rPr>
                <w:rFonts w:ascii="思源宋体 Light" w:hAnsi="思源宋体 Light"/>
                <w:kern w:val="0"/>
                <w:szCs w:val="24"/>
              </w:rPr>
            </w:pPr>
          </w:p>
          <w:p w14:paraId="3130E156">
            <w:pPr>
              <w:spacing w:after="0" w:afterLines="0" w:line="240" w:lineRule="auto"/>
              <w:rPr>
                <w:rFonts w:ascii="思源宋体 Light" w:hAnsi="思源宋体 Light"/>
                <w:kern w:val="0"/>
                <w:szCs w:val="24"/>
              </w:rPr>
            </w:pPr>
          </w:p>
        </w:tc>
      </w:tr>
      <w:tr w14:paraId="69762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6" w:hRule="atLeast"/>
        </w:trPr>
        <w:tc>
          <w:tcPr>
            <w:tcW w:w="2689" w:type="dxa"/>
            <w:gridSpan w:val="2"/>
            <w:vMerge w:val="restart"/>
            <w:vAlign w:val="center"/>
          </w:tcPr>
          <w:p w14:paraId="587CBA3E">
            <w:pPr>
              <w:spacing w:after="0" w:afterLines="0" w:line="240" w:lineRule="auto"/>
              <w:rPr>
                <w:rFonts w:ascii="思源宋体 Light" w:hAnsi="思源宋体 Light"/>
                <w:kern w:val="0"/>
                <w:szCs w:val="24"/>
              </w:rPr>
            </w:pPr>
            <w:r>
              <w:rPr>
                <w:rFonts w:ascii="思源宋体 Light" w:hAnsi="思源宋体 Light"/>
                <w:kern w:val="0"/>
                <w:szCs w:val="24"/>
              </w:rPr>
              <w:t>债权证明文件</w:t>
            </w:r>
          </w:p>
        </w:tc>
        <w:tc>
          <w:tcPr>
            <w:tcW w:w="708" w:type="dxa"/>
            <w:vAlign w:val="center"/>
          </w:tcPr>
          <w:p w14:paraId="4401B8AF">
            <w:pPr>
              <w:spacing w:after="0" w:afterLines="0" w:line="240" w:lineRule="auto"/>
              <w:jc w:val="center"/>
              <w:rPr>
                <w:rFonts w:ascii="思源宋体 Light" w:hAnsi="思源宋体 Light"/>
                <w:kern w:val="0"/>
                <w:szCs w:val="24"/>
              </w:rPr>
            </w:pPr>
            <w:r>
              <w:rPr>
                <w:rFonts w:ascii="思源宋体 Light" w:hAnsi="思源宋体 Light"/>
                <w:kern w:val="0"/>
                <w:szCs w:val="24"/>
              </w:rPr>
              <w:t>序号</w:t>
            </w:r>
          </w:p>
        </w:tc>
        <w:tc>
          <w:tcPr>
            <w:tcW w:w="2977" w:type="dxa"/>
            <w:gridSpan w:val="2"/>
            <w:vAlign w:val="center"/>
          </w:tcPr>
          <w:p w14:paraId="1116FB73">
            <w:pPr>
              <w:spacing w:after="0" w:afterLines="0" w:line="240" w:lineRule="auto"/>
              <w:jc w:val="center"/>
              <w:rPr>
                <w:rFonts w:ascii="思源宋体 Light" w:hAnsi="思源宋体 Light"/>
                <w:kern w:val="0"/>
                <w:szCs w:val="24"/>
              </w:rPr>
            </w:pPr>
            <w:r>
              <w:rPr>
                <w:rFonts w:ascii="思源宋体 Light" w:hAnsi="思源宋体 Light"/>
                <w:kern w:val="0"/>
                <w:szCs w:val="24"/>
              </w:rPr>
              <w:t>文件名称</w:t>
            </w:r>
          </w:p>
        </w:tc>
        <w:tc>
          <w:tcPr>
            <w:tcW w:w="709" w:type="dxa"/>
            <w:vAlign w:val="center"/>
          </w:tcPr>
          <w:p w14:paraId="39B93781">
            <w:pPr>
              <w:spacing w:after="0" w:afterLines="0" w:line="240" w:lineRule="auto"/>
              <w:jc w:val="center"/>
              <w:rPr>
                <w:rFonts w:ascii="思源宋体 Light" w:hAnsi="思源宋体 Light"/>
                <w:kern w:val="0"/>
                <w:szCs w:val="24"/>
              </w:rPr>
            </w:pPr>
            <w:r>
              <w:rPr>
                <w:rFonts w:ascii="思源宋体 Light" w:hAnsi="思源宋体 Light"/>
                <w:kern w:val="0"/>
                <w:szCs w:val="24"/>
              </w:rPr>
              <w:t>页数</w:t>
            </w:r>
          </w:p>
        </w:tc>
        <w:tc>
          <w:tcPr>
            <w:tcW w:w="992" w:type="dxa"/>
            <w:vAlign w:val="center"/>
          </w:tcPr>
          <w:p w14:paraId="119329B5">
            <w:pPr>
              <w:spacing w:after="0" w:afterLines="0" w:line="240" w:lineRule="auto"/>
              <w:jc w:val="center"/>
              <w:rPr>
                <w:rFonts w:ascii="思源宋体 Light" w:hAnsi="思源宋体 Light"/>
                <w:kern w:val="0"/>
                <w:szCs w:val="24"/>
              </w:rPr>
            </w:pPr>
            <w:r>
              <w:rPr>
                <w:rFonts w:ascii="思源宋体 Light" w:hAnsi="思源宋体 Light"/>
                <w:kern w:val="0"/>
                <w:szCs w:val="24"/>
              </w:rPr>
              <w:t>是否与原件核对一致</w:t>
            </w:r>
          </w:p>
        </w:tc>
        <w:tc>
          <w:tcPr>
            <w:tcW w:w="1252" w:type="dxa"/>
            <w:vAlign w:val="center"/>
          </w:tcPr>
          <w:p w14:paraId="55B3B010">
            <w:pPr>
              <w:spacing w:after="0" w:afterLines="0" w:line="240" w:lineRule="auto"/>
              <w:jc w:val="center"/>
              <w:rPr>
                <w:rFonts w:ascii="思源宋体 Light" w:hAnsi="思源宋体 Light"/>
                <w:kern w:val="0"/>
                <w:szCs w:val="24"/>
              </w:rPr>
            </w:pPr>
            <w:r>
              <w:rPr>
                <w:rFonts w:ascii="思源宋体 Light" w:hAnsi="思源宋体 Light"/>
                <w:kern w:val="0"/>
                <w:szCs w:val="24"/>
              </w:rPr>
              <w:t>备注</w:t>
            </w:r>
          </w:p>
        </w:tc>
      </w:tr>
      <w:tr w14:paraId="50196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1" w:hRule="atLeast"/>
        </w:trPr>
        <w:tc>
          <w:tcPr>
            <w:tcW w:w="2689" w:type="dxa"/>
            <w:gridSpan w:val="2"/>
            <w:vMerge w:val="continue"/>
            <w:vAlign w:val="center"/>
          </w:tcPr>
          <w:p w14:paraId="75FDAC1D">
            <w:pPr>
              <w:spacing w:after="0" w:afterLines="0" w:line="240" w:lineRule="auto"/>
              <w:rPr>
                <w:rFonts w:ascii="思源宋体 Light" w:hAnsi="思源宋体 Light"/>
                <w:kern w:val="0"/>
                <w:szCs w:val="24"/>
              </w:rPr>
            </w:pPr>
          </w:p>
        </w:tc>
        <w:tc>
          <w:tcPr>
            <w:tcW w:w="708" w:type="dxa"/>
            <w:vAlign w:val="center"/>
          </w:tcPr>
          <w:p w14:paraId="1FC0C6A7">
            <w:pPr>
              <w:spacing w:after="0" w:afterLines="0" w:line="240" w:lineRule="auto"/>
              <w:jc w:val="center"/>
              <w:rPr>
                <w:rFonts w:ascii="思源宋体 Light" w:hAnsi="思源宋体 Light"/>
                <w:kern w:val="0"/>
                <w:szCs w:val="24"/>
              </w:rPr>
            </w:pPr>
            <w:r>
              <w:rPr>
                <w:rFonts w:ascii="思源宋体 Light" w:hAnsi="思源宋体 Light"/>
                <w:kern w:val="0"/>
                <w:szCs w:val="24"/>
              </w:rPr>
              <w:t>1</w:t>
            </w:r>
          </w:p>
        </w:tc>
        <w:tc>
          <w:tcPr>
            <w:tcW w:w="2977" w:type="dxa"/>
            <w:gridSpan w:val="2"/>
            <w:vAlign w:val="center"/>
          </w:tcPr>
          <w:p w14:paraId="4191C0B8">
            <w:pPr>
              <w:spacing w:after="0" w:afterLines="0" w:line="240" w:lineRule="auto"/>
              <w:jc w:val="center"/>
              <w:rPr>
                <w:rFonts w:ascii="思源宋体 Light" w:hAnsi="思源宋体 Light"/>
                <w:kern w:val="0"/>
                <w:szCs w:val="24"/>
              </w:rPr>
            </w:pPr>
          </w:p>
        </w:tc>
        <w:tc>
          <w:tcPr>
            <w:tcW w:w="709" w:type="dxa"/>
            <w:vAlign w:val="center"/>
          </w:tcPr>
          <w:p w14:paraId="0F9B3AB3">
            <w:pPr>
              <w:spacing w:after="0" w:afterLines="0" w:line="240" w:lineRule="auto"/>
              <w:jc w:val="center"/>
              <w:rPr>
                <w:rFonts w:ascii="思源宋体 Light" w:hAnsi="思源宋体 Light"/>
                <w:kern w:val="0"/>
                <w:szCs w:val="24"/>
              </w:rPr>
            </w:pPr>
          </w:p>
        </w:tc>
        <w:tc>
          <w:tcPr>
            <w:tcW w:w="992" w:type="dxa"/>
            <w:vAlign w:val="center"/>
          </w:tcPr>
          <w:p w14:paraId="51278F10">
            <w:pPr>
              <w:spacing w:after="0" w:afterLines="0" w:line="240" w:lineRule="auto"/>
              <w:jc w:val="center"/>
              <w:rPr>
                <w:rFonts w:ascii="思源宋体 Light" w:hAnsi="思源宋体 Light"/>
                <w:kern w:val="0"/>
                <w:szCs w:val="24"/>
              </w:rPr>
            </w:pPr>
          </w:p>
        </w:tc>
        <w:tc>
          <w:tcPr>
            <w:tcW w:w="1252" w:type="dxa"/>
            <w:vAlign w:val="center"/>
          </w:tcPr>
          <w:p w14:paraId="75A82ED4">
            <w:pPr>
              <w:spacing w:after="0" w:afterLines="0" w:line="240" w:lineRule="auto"/>
              <w:jc w:val="center"/>
              <w:rPr>
                <w:rFonts w:ascii="思源宋体 Light" w:hAnsi="思源宋体 Light"/>
                <w:kern w:val="0"/>
                <w:szCs w:val="24"/>
              </w:rPr>
            </w:pPr>
          </w:p>
        </w:tc>
      </w:tr>
      <w:tr w14:paraId="5DBF7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2689" w:type="dxa"/>
            <w:gridSpan w:val="2"/>
            <w:vMerge w:val="continue"/>
            <w:vAlign w:val="center"/>
          </w:tcPr>
          <w:p w14:paraId="79DB84A5">
            <w:pPr>
              <w:spacing w:after="0" w:afterLines="0" w:line="240" w:lineRule="auto"/>
              <w:rPr>
                <w:rFonts w:ascii="思源宋体 Light" w:hAnsi="思源宋体 Light"/>
                <w:kern w:val="0"/>
                <w:szCs w:val="24"/>
              </w:rPr>
            </w:pPr>
          </w:p>
        </w:tc>
        <w:tc>
          <w:tcPr>
            <w:tcW w:w="708" w:type="dxa"/>
            <w:vAlign w:val="center"/>
          </w:tcPr>
          <w:p w14:paraId="757C9663">
            <w:pPr>
              <w:spacing w:after="0" w:afterLines="0" w:line="240" w:lineRule="auto"/>
              <w:jc w:val="center"/>
              <w:rPr>
                <w:rFonts w:ascii="思源宋体 Light" w:hAnsi="思源宋体 Light"/>
                <w:kern w:val="0"/>
                <w:szCs w:val="24"/>
              </w:rPr>
            </w:pPr>
            <w:r>
              <w:rPr>
                <w:rFonts w:ascii="思源宋体 Light" w:hAnsi="思源宋体 Light"/>
                <w:kern w:val="0"/>
                <w:szCs w:val="24"/>
              </w:rPr>
              <w:t>2</w:t>
            </w:r>
          </w:p>
        </w:tc>
        <w:tc>
          <w:tcPr>
            <w:tcW w:w="2977" w:type="dxa"/>
            <w:gridSpan w:val="2"/>
            <w:vAlign w:val="center"/>
          </w:tcPr>
          <w:p w14:paraId="47A25C42">
            <w:pPr>
              <w:spacing w:after="0" w:afterLines="0" w:line="240" w:lineRule="auto"/>
              <w:jc w:val="center"/>
              <w:rPr>
                <w:rFonts w:ascii="思源宋体 Light" w:hAnsi="思源宋体 Light"/>
                <w:kern w:val="0"/>
                <w:szCs w:val="24"/>
              </w:rPr>
            </w:pPr>
          </w:p>
        </w:tc>
        <w:tc>
          <w:tcPr>
            <w:tcW w:w="709" w:type="dxa"/>
            <w:vAlign w:val="center"/>
          </w:tcPr>
          <w:p w14:paraId="3ABA3967">
            <w:pPr>
              <w:spacing w:after="0" w:afterLines="0" w:line="240" w:lineRule="auto"/>
              <w:jc w:val="center"/>
              <w:rPr>
                <w:rFonts w:ascii="思源宋体 Light" w:hAnsi="思源宋体 Light"/>
                <w:kern w:val="0"/>
                <w:szCs w:val="24"/>
              </w:rPr>
            </w:pPr>
          </w:p>
        </w:tc>
        <w:tc>
          <w:tcPr>
            <w:tcW w:w="992" w:type="dxa"/>
            <w:vAlign w:val="center"/>
          </w:tcPr>
          <w:p w14:paraId="1538EDB3">
            <w:pPr>
              <w:spacing w:after="0" w:afterLines="0" w:line="240" w:lineRule="auto"/>
              <w:jc w:val="center"/>
              <w:rPr>
                <w:rFonts w:ascii="思源宋体 Light" w:hAnsi="思源宋体 Light"/>
                <w:kern w:val="0"/>
                <w:szCs w:val="24"/>
              </w:rPr>
            </w:pPr>
          </w:p>
        </w:tc>
        <w:tc>
          <w:tcPr>
            <w:tcW w:w="1252" w:type="dxa"/>
            <w:vAlign w:val="center"/>
          </w:tcPr>
          <w:p w14:paraId="4403B83B">
            <w:pPr>
              <w:spacing w:after="0" w:afterLines="0" w:line="240" w:lineRule="auto"/>
              <w:jc w:val="center"/>
              <w:rPr>
                <w:rFonts w:ascii="思源宋体 Light" w:hAnsi="思源宋体 Light"/>
                <w:kern w:val="0"/>
                <w:szCs w:val="24"/>
              </w:rPr>
            </w:pPr>
          </w:p>
        </w:tc>
      </w:tr>
      <w:tr w14:paraId="3D830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trPr>
        <w:tc>
          <w:tcPr>
            <w:tcW w:w="2689" w:type="dxa"/>
            <w:gridSpan w:val="2"/>
            <w:vMerge w:val="continue"/>
            <w:vAlign w:val="center"/>
          </w:tcPr>
          <w:p w14:paraId="16728615">
            <w:pPr>
              <w:spacing w:after="0" w:afterLines="0" w:line="240" w:lineRule="auto"/>
              <w:rPr>
                <w:rFonts w:ascii="思源宋体 Light" w:hAnsi="思源宋体 Light"/>
                <w:kern w:val="0"/>
                <w:szCs w:val="24"/>
              </w:rPr>
            </w:pPr>
          </w:p>
        </w:tc>
        <w:tc>
          <w:tcPr>
            <w:tcW w:w="708" w:type="dxa"/>
            <w:vAlign w:val="center"/>
          </w:tcPr>
          <w:p w14:paraId="428E8408">
            <w:pPr>
              <w:spacing w:after="0" w:afterLines="0" w:line="240" w:lineRule="auto"/>
              <w:jc w:val="center"/>
              <w:rPr>
                <w:rFonts w:ascii="思源宋体 Light" w:hAnsi="思源宋体 Light"/>
                <w:kern w:val="0"/>
                <w:szCs w:val="24"/>
              </w:rPr>
            </w:pPr>
            <w:r>
              <w:rPr>
                <w:rFonts w:ascii="思源宋体 Light" w:hAnsi="思源宋体 Light"/>
                <w:kern w:val="0"/>
                <w:szCs w:val="24"/>
              </w:rPr>
              <w:t>3</w:t>
            </w:r>
          </w:p>
        </w:tc>
        <w:tc>
          <w:tcPr>
            <w:tcW w:w="2977" w:type="dxa"/>
            <w:gridSpan w:val="2"/>
            <w:vAlign w:val="center"/>
          </w:tcPr>
          <w:p w14:paraId="706C0DC8">
            <w:pPr>
              <w:spacing w:after="0" w:afterLines="0" w:line="240" w:lineRule="auto"/>
              <w:jc w:val="center"/>
              <w:rPr>
                <w:rFonts w:ascii="思源宋体 Light" w:hAnsi="思源宋体 Light"/>
                <w:kern w:val="0"/>
                <w:szCs w:val="24"/>
              </w:rPr>
            </w:pPr>
          </w:p>
        </w:tc>
        <w:tc>
          <w:tcPr>
            <w:tcW w:w="709" w:type="dxa"/>
            <w:vAlign w:val="center"/>
          </w:tcPr>
          <w:p w14:paraId="7C599A8D">
            <w:pPr>
              <w:spacing w:after="0" w:afterLines="0" w:line="240" w:lineRule="auto"/>
              <w:jc w:val="center"/>
              <w:rPr>
                <w:rFonts w:ascii="思源宋体 Light" w:hAnsi="思源宋体 Light"/>
                <w:kern w:val="0"/>
                <w:szCs w:val="24"/>
              </w:rPr>
            </w:pPr>
          </w:p>
        </w:tc>
        <w:tc>
          <w:tcPr>
            <w:tcW w:w="992" w:type="dxa"/>
            <w:vAlign w:val="center"/>
          </w:tcPr>
          <w:p w14:paraId="148B1ED1">
            <w:pPr>
              <w:spacing w:after="0" w:afterLines="0" w:line="240" w:lineRule="auto"/>
              <w:jc w:val="center"/>
              <w:rPr>
                <w:rFonts w:ascii="思源宋体 Light" w:hAnsi="思源宋体 Light"/>
                <w:kern w:val="0"/>
                <w:szCs w:val="24"/>
              </w:rPr>
            </w:pPr>
          </w:p>
        </w:tc>
        <w:tc>
          <w:tcPr>
            <w:tcW w:w="1252" w:type="dxa"/>
            <w:vAlign w:val="center"/>
          </w:tcPr>
          <w:p w14:paraId="3829FAB0">
            <w:pPr>
              <w:spacing w:after="0" w:afterLines="0" w:line="240" w:lineRule="auto"/>
              <w:jc w:val="center"/>
              <w:rPr>
                <w:rFonts w:ascii="思源宋体 Light" w:hAnsi="思源宋体 Light"/>
                <w:kern w:val="0"/>
                <w:szCs w:val="24"/>
              </w:rPr>
            </w:pPr>
          </w:p>
        </w:tc>
      </w:tr>
      <w:tr w14:paraId="58DFB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trPr>
        <w:tc>
          <w:tcPr>
            <w:tcW w:w="2689" w:type="dxa"/>
            <w:gridSpan w:val="2"/>
            <w:vMerge w:val="continue"/>
            <w:vAlign w:val="center"/>
          </w:tcPr>
          <w:p w14:paraId="667ECD70">
            <w:pPr>
              <w:spacing w:after="0" w:afterLines="0" w:line="240" w:lineRule="auto"/>
              <w:rPr>
                <w:rFonts w:ascii="思源宋体 Light" w:hAnsi="思源宋体 Light"/>
                <w:kern w:val="0"/>
                <w:szCs w:val="24"/>
              </w:rPr>
            </w:pPr>
          </w:p>
        </w:tc>
        <w:tc>
          <w:tcPr>
            <w:tcW w:w="708" w:type="dxa"/>
            <w:vAlign w:val="center"/>
          </w:tcPr>
          <w:p w14:paraId="299C35FA">
            <w:pPr>
              <w:spacing w:after="0" w:afterLines="0" w:line="240" w:lineRule="auto"/>
              <w:jc w:val="center"/>
              <w:rPr>
                <w:rFonts w:ascii="思源宋体 Light" w:hAnsi="思源宋体 Light"/>
                <w:kern w:val="0"/>
                <w:szCs w:val="24"/>
              </w:rPr>
            </w:pPr>
            <w:r>
              <w:rPr>
                <w:rFonts w:ascii="思源宋体 Light" w:hAnsi="思源宋体 Light"/>
                <w:kern w:val="0"/>
                <w:szCs w:val="24"/>
              </w:rPr>
              <w:t>4</w:t>
            </w:r>
          </w:p>
        </w:tc>
        <w:tc>
          <w:tcPr>
            <w:tcW w:w="2977" w:type="dxa"/>
            <w:gridSpan w:val="2"/>
            <w:vAlign w:val="center"/>
          </w:tcPr>
          <w:p w14:paraId="68CF8E10">
            <w:pPr>
              <w:spacing w:after="0" w:afterLines="0" w:line="240" w:lineRule="auto"/>
              <w:jc w:val="center"/>
              <w:rPr>
                <w:rFonts w:ascii="思源宋体 Light" w:hAnsi="思源宋体 Light"/>
                <w:kern w:val="0"/>
                <w:szCs w:val="24"/>
              </w:rPr>
            </w:pPr>
          </w:p>
        </w:tc>
        <w:tc>
          <w:tcPr>
            <w:tcW w:w="709" w:type="dxa"/>
            <w:vAlign w:val="center"/>
          </w:tcPr>
          <w:p w14:paraId="7D89D845">
            <w:pPr>
              <w:spacing w:after="0" w:afterLines="0" w:line="240" w:lineRule="auto"/>
              <w:jc w:val="center"/>
              <w:rPr>
                <w:rFonts w:ascii="思源宋体 Light" w:hAnsi="思源宋体 Light"/>
                <w:kern w:val="0"/>
                <w:szCs w:val="24"/>
              </w:rPr>
            </w:pPr>
          </w:p>
        </w:tc>
        <w:tc>
          <w:tcPr>
            <w:tcW w:w="992" w:type="dxa"/>
            <w:vAlign w:val="center"/>
          </w:tcPr>
          <w:p w14:paraId="2C3AD4D1">
            <w:pPr>
              <w:spacing w:after="0" w:afterLines="0" w:line="240" w:lineRule="auto"/>
              <w:jc w:val="center"/>
              <w:rPr>
                <w:rFonts w:ascii="思源宋体 Light" w:hAnsi="思源宋体 Light"/>
                <w:kern w:val="0"/>
                <w:szCs w:val="24"/>
              </w:rPr>
            </w:pPr>
          </w:p>
        </w:tc>
        <w:tc>
          <w:tcPr>
            <w:tcW w:w="1252" w:type="dxa"/>
            <w:vAlign w:val="center"/>
          </w:tcPr>
          <w:p w14:paraId="6803123E">
            <w:pPr>
              <w:spacing w:after="0" w:afterLines="0" w:line="240" w:lineRule="auto"/>
              <w:jc w:val="center"/>
              <w:rPr>
                <w:rFonts w:ascii="思源宋体 Light" w:hAnsi="思源宋体 Light"/>
                <w:kern w:val="0"/>
                <w:szCs w:val="24"/>
              </w:rPr>
            </w:pPr>
          </w:p>
        </w:tc>
      </w:tr>
      <w:tr w14:paraId="60838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trPr>
        <w:tc>
          <w:tcPr>
            <w:tcW w:w="2689" w:type="dxa"/>
            <w:gridSpan w:val="2"/>
            <w:vMerge w:val="continue"/>
            <w:vAlign w:val="center"/>
          </w:tcPr>
          <w:p w14:paraId="1975C8D9">
            <w:pPr>
              <w:spacing w:after="0" w:afterLines="0" w:line="240" w:lineRule="auto"/>
              <w:rPr>
                <w:rFonts w:ascii="思源宋体 Light" w:hAnsi="思源宋体 Light"/>
                <w:kern w:val="0"/>
                <w:szCs w:val="24"/>
              </w:rPr>
            </w:pPr>
          </w:p>
        </w:tc>
        <w:tc>
          <w:tcPr>
            <w:tcW w:w="708" w:type="dxa"/>
            <w:vAlign w:val="center"/>
          </w:tcPr>
          <w:p w14:paraId="56A6DA8A">
            <w:pPr>
              <w:spacing w:after="0" w:afterLines="0" w:line="240" w:lineRule="auto"/>
              <w:jc w:val="center"/>
              <w:rPr>
                <w:rFonts w:ascii="思源宋体 Light" w:hAnsi="思源宋体 Light"/>
                <w:kern w:val="0"/>
                <w:szCs w:val="24"/>
              </w:rPr>
            </w:pPr>
            <w:r>
              <w:rPr>
                <w:rFonts w:ascii="思源宋体 Light" w:hAnsi="思源宋体 Light"/>
                <w:kern w:val="0"/>
                <w:szCs w:val="24"/>
              </w:rPr>
              <w:t>5</w:t>
            </w:r>
          </w:p>
        </w:tc>
        <w:tc>
          <w:tcPr>
            <w:tcW w:w="2977" w:type="dxa"/>
            <w:gridSpan w:val="2"/>
            <w:vAlign w:val="center"/>
          </w:tcPr>
          <w:p w14:paraId="5A1AB254">
            <w:pPr>
              <w:spacing w:after="0" w:afterLines="0" w:line="240" w:lineRule="auto"/>
              <w:jc w:val="center"/>
              <w:rPr>
                <w:rFonts w:ascii="思源宋体 Light" w:hAnsi="思源宋体 Light"/>
                <w:kern w:val="0"/>
                <w:szCs w:val="24"/>
              </w:rPr>
            </w:pPr>
          </w:p>
        </w:tc>
        <w:tc>
          <w:tcPr>
            <w:tcW w:w="709" w:type="dxa"/>
            <w:vAlign w:val="center"/>
          </w:tcPr>
          <w:p w14:paraId="4D382452">
            <w:pPr>
              <w:spacing w:after="0" w:afterLines="0" w:line="240" w:lineRule="auto"/>
              <w:jc w:val="center"/>
              <w:rPr>
                <w:rFonts w:ascii="思源宋体 Light" w:hAnsi="思源宋体 Light"/>
                <w:kern w:val="0"/>
                <w:szCs w:val="24"/>
              </w:rPr>
            </w:pPr>
          </w:p>
        </w:tc>
        <w:tc>
          <w:tcPr>
            <w:tcW w:w="992" w:type="dxa"/>
            <w:vAlign w:val="center"/>
          </w:tcPr>
          <w:p w14:paraId="7DD63587">
            <w:pPr>
              <w:spacing w:after="0" w:afterLines="0" w:line="240" w:lineRule="auto"/>
              <w:jc w:val="center"/>
              <w:rPr>
                <w:rFonts w:ascii="思源宋体 Light" w:hAnsi="思源宋体 Light"/>
                <w:kern w:val="0"/>
                <w:szCs w:val="24"/>
              </w:rPr>
            </w:pPr>
          </w:p>
        </w:tc>
        <w:tc>
          <w:tcPr>
            <w:tcW w:w="1252" w:type="dxa"/>
            <w:vAlign w:val="center"/>
          </w:tcPr>
          <w:p w14:paraId="1DD070C9">
            <w:pPr>
              <w:spacing w:after="0" w:afterLines="0" w:line="240" w:lineRule="auto"/>
              <w:jc w:val="center"/>
              <w:rPr>
                <w:rFonts w:ascii="思源宋体 Light" w:hAnsi="思源宋体 Light"/>
                <w:kern w:val="0"/>
                <w:szCs w:val="24"/>
              </w:rPr>
            </w:pPr>
          </w:p>
        </w:tc>
      </w:tr>
      <w:tr w14:paraId="5EC57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trPr>
        <w:tc>
          <w:tcPr>
            <w:tcW w:w="2689" w:type="dxa"/>
            <w:gridSpan w:val="2"/>
            <w:vMerge w:val="continue"/>
            <w:vAlign w:val="center"/>
          </w:tcPr>
          <w:p w14:paraId="303213CF">
            <w:pPr>
              <w:spacing w:after="0" w:afterLines="0" w:line="240" w:lineRule="auto"/>
              <w:rPr>
                <w:rFonts w:ascii="思源宋体 Light" w:hAnsi="思源宋体 Light"/>
                <w:kern w:val="0"/>
                <w:szCs w:val="24"/>
              </w:rPr>
            </w:pPr>
          </w:p>
        </w:tc>
        <w:tc>
          <w:tcPr>
            <w:tcW w:w="708" w:type="dxa"/>
            <w:vAlign w:val="center"/>
          </w:tcPr>
          <w:p w14:paraId="0C2EC598">
            <w:pPr>
              <w:spacing w:after="0" w:afterLines="0" w:line="240" w:lineRule="auto"/>
              <w:jc w:val="center"/>
              <w:rPr>
                <w:rFonts w:ascii="思源宋体 Light" w:hAnsi="思源宋体 Light"/>
                <w:kern w:val="0"/>
                <w:szCs w:val="24"/>
              </w:rPr>
            </w:pPr>
            <w:r>
              <w:rPr>
                <w:rFonts w:ascii="思源宋体 Light" w:hAnsi="思源宋体 Light"/>
                <w:kern w:val="0"/>
                <w:szCs w:val="24"/>
              </w:rPr>
              <w:t>6</w:t>
            </w:r>
          </w:p>
        </w:tc>
        <w:tc>
          <w:tcPr>
            <w:tcW w:w="2977" w:type="dxa"/>
            <w:gridSpan w:val="2"/>
            <w:vAlign w:val="center"/>
          </w:tcPr>
          <w:p w14:paraId="795F0014">
            <w:pPr>
              <w:spacing w:after="0" w:afterLines="0" w:line="240" w:lineRule="auto"/>
              <w:jc w:val="center"/>
              <w:rPr>
                <w:rFonts w:ascii="思源宋体 Light" w:hAnsi="思源宋体 Light"/>
                <w:kern w:val="0"/>
                <w:szCs w:val="24"/>
              </w:rPr>
            </w:pPr>
          </w:p>
        </w:tc>
        <w:tc>
          <w:tcPr>
            <w:tcW w:w="709" w:type="dxa"/>
            <w:vAlign w:val="center"/>
          </w:tcPr>
          <w:p w14:paraId="4C92F162">
            <w:pPr>
              <w:spacing w:after="0" w:afterLines="0" w:line="240" w:lineRule="auto"/>
              <w:jc w:val="center"/>
              <w:rPr>
                <w:rFonts w:ascii="思源宋体 Light" w:hAnsi="思源宋体 Light"/>
                <w:kern w:val="0"/>
                <w:szCs w:val="24"/>
              </w:rPr>
            </w:pPr>
          </w:p>
        </w:tc>
        <w:tc>
          <w:tcPr>
            <w:tcW w:w="992" w:type="dxa"/>
            <w:vAlign w:val="center"/>
          </w:tcPr>
          <w:p w14:paraId="3C4308A8">
            <w:pPr>
              <w:spacing w:after="0" w:afterLines="0" w:line="240" w:lineRule="auto"/>
              <w:jc w:val="center"/>
              <w:rPr>
                <w:rFonts w:ascii="思源宋体 Light" w:hAnsi="思源宋体 Light"/>
                <w:kern w:val="0"/>
                <w:szCs w:val="24"/>
              </w:rPr>
            </w:pPr>
          </w:p>
        </w:tc>
        <w:tc>
          <w:tcPr>
            <w:tcW w:w="1252" w:type="dxa"/>
            <w:vAlign w:val="center"/>
          </w:tcPr>
          <w:p w14:paraId="72AFD684">
            <w:pPr>
              <w:spacing w:after="0" w:afterLines="0" w:line="240" w:lineRule="auto"/>
              <w:jc w:val="center"/>
              <w:rPr>
                <w:rFonts w:ascii="思源宋体 Light" w:hAnsi="思源宋体 Light"/>
                <w:kern w:val="0"/>
                <w:szCs w:val="24"/>
              </w:rPr>
            </w:pPr>
          </w:p>
        </w:tc>
      </w:tr>
      <w:tr w14:paraId="19E82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trPr>
        <w:tc>
          <w:tcPr>
            <w:tcW w:w="2689" w:type="dxa"/>
            <w:gridSpan w:val="2"/>
            <w:vMerge w:val="continue"/>
            <w:vAlign w:val="center"/>
          </w:tcPr>
          <w:p w14:paraId="594E4E92">
            <w:pPr>
              <w:spacing w:after="0" w:afterLines="0" w:line="240" w:lineRule="auto"/>
              <w:rPr>
                <w:rFonts w:ascii="思源宋体 Light" w:hAnsi="思源宋体 Light"/>
                <w:kern w:val="0"/>
                <w:szCs w:val="24"/>
              </w:rPr>
            </w:pPr>
          </w:p>
        </w:tc>
        <w:tc>
          <w:tcPr>
            <w:tcW w:w="708" w:type="dxa"/>
            <w:vAlign w:val="center"/>
          </w:tcPr>
          <w:p w14:paraId="2C292BEE">
            <w:pPr>
              <w:spacing w:after="0" w:afterLines="0" w:line="240" w:lineRule="auto"/>
              <w:jc w:val="center"/>
              <w:rPr>
                <w:rFonts w:ascii="思源宋体 Light" w:hAnsi="思源宋体 Light"/>
                <w:kern w:val="0"/>
                <w:szCs w:val="24"/>
              </w:rPr>
            </w:pPr>
            <w:r>
              <w:rPr>
                <w:rFonts w:ascii="思源宋体 Light" w:hAnsi="思源宋体 Light"/>
                <w:kern w:val="0"/>
                <w:szCs w:val="24"/>
              </w:rPr>
              <w:t>7</w:t>
            </w:r>
          </w:p>
        </w:tc>
        <w:tc>
          <w:tcPr>
            <w:tcW w:w="2977" w:type="dxa"/>
            <w:gridSpan w:val="2"/>
            <w:vAlign w:val="center"/>
          </w:tcPr>
          <w:p w14:paraId="42870AB9">
            <w:pPr>
              <w:spacing w:after="0" w:afterLines="0" w:line="240" w:lineRule="auto"/>
              <w:jc w:val="center"/>
              <w:rPr>
                <w:rFonts w:ascii="思源宋体 Light" w:hAnsi="思源宋体 Light"/>
                <w:kern w:val="0"/>
                <w:szCs w:val="24"/>
              </w:rPr>
            </w:pPr>
          </w:p>
        </w:tc>
        <w:tc>
          <w:tcPr>
            <w:tcW w:w="709" w:type="dxa"/>
            <w:vAlign w:val="center"/>
          </w:tcPr>
          <w:p w14:paraId="51B33D10">
            <w:pPr>
              <w:spacing w:after="0" w:afterLines="0" w:line="240" w:lineRule="auto"/>
              <w:jc w:val="center"/>
              <w:rPr>
                <w:rFonts w:ascii="思源宋体 Light" w:hAnsi="思源宋体 Light"/>
                <w:kern w:val="0"/>
                <w:szCs w:val="24"/>
              </w:rPr>
            </w:pPr>
          </w:p>
        </w:tc>
        <w:tc>
          <w:tcPr>
            <w:tcW w:w="992" w:type="dxa"/>
            <w:vAlign w:val="center"/>
          </w:tcPr>
          <w:p w14:paraId="643A7131">
            <w:pPr>
              <w:spacing w:after="0" w:afterLines="0" w:line="240" w:lineRule="auto"/>
              <w:jc w:val="center"/>
              <w:rPr>
                <w:rFonts w:ascii="思源宋体 Light" w:hAnsi="思源宋体 Light"/>
                <w:kern w:val="0"/>
                <w:szCs w:val="24"/>
              </w:rPr>
            </w:pPr>
          </w:p>
        </w:tc>
        <w:tc>
          <w:tcPr>
            <w:tcW w:w="1252" w:type="dxa"/>
            <w:vAlign w:val="center"/>
          </w:tcPr>
          <w:p w14:paraId="31155199">
            <w:pPr>
              <w:spacing w:after="0" w:afterLines="0" w:line="240" w:lineRule="auto"/>
              <w:jc w:val="center"/>
              <w:rPr>
                <w:rFonts w:ascii="思源宋体 Light" w:hAnsi="思源宋体 Light"/>
                <w:kern w:val="0"/>
                <w:szCs w:val="24"/>
              </w:rPr>
            </w:pPr>
          </w:p>
        </w:tc>
      </w:tr>
      <w:tr w14:paraId="7A01C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trPr>
        <w:tc>
          <w:tcPr>
            <w:tcW w:w="2689" w:type="dxa"/>
            <w:gridSpan w:val="2"/>
            <w:vMerge w:val="continue"/>
            <w:vAlign w:val="center"/>
          </w:tcPr>
          <w:p w14:paraId="7AB475F9">
            <w:pPr>
              <w:spacing w:after="0" w:afterLines="0" w:line="240" w:lineRule="auto"/>
              <w:rPr>
                <w:rFonts w:ascii="思源宋体 Light" w:hAnsi="思源宋体 Light"/>
                <w:kern w:val="0"/>
                <w:szCs w:val="24"/>
              </w:rPr>
            </w:pPr>
          </w:p>
        </w:tc>
        <w:tc>
          <w:tcPr>
            <w:tcW w:w="708" w:type="dxa"/>
            <w:vAlign w:val="center"/>
          </w:tcPr>
          <w:p w14:paraId="781ED81A">
            <w:pPr>
              <w:spacing w:after="0" w:afterLines="0" w:line="240" w:lineRule="auto"/>
              <w:jc w:val="center"/>
              <w:rPr>
                <w:rFonts w:ascii="思源宋体 Light" w:hAnsi="思源宋体 Light"/>
                <w:kern w:val="0"/>
                <w:szCs w:val="24"/>
              </w:rPr>
            </w:pPr>
            <w:r>
              <w:rPr>
                <w:rFonts w:ascii="思源宋体 Light" w:hAnsi="思源宋体 Light"/>
                <w:kern w:val="0"/>
                <w:szCs w:val="24"/>
              </w:rPr>
              <w:t>8</w:t>
            </w:r>
          </w:p>
        </w:tc>
        <w:tc>
          <w:tcPr>
            <w:tcW w:w="2977" w:type="dxa"/>
            <w:gridSpan w:val="2"/>
            <w:vAlign w:val="center"/>
          </w:tcPr>
          <w:p w14:paraId="52554705">
            <w:pPr>
              <w:spacing w:after="0" w:afterLines="0" w:line="240" w:lineRule="auto"/>
              <w:jc w:val="center"/>
              <w:rPr>
                <w:rFonts w:ascii="思源宋体 Light" w:hAnsi="思源宋体 Light"/>
                <w:kern w:val="0"/>
                <w:szCs w:val="24"/>
              </w:rPr>
            </w:pPr>
          </w:p>
        </w:tc>
        <w:tc>
          <w:tcPr>
            <w:tcW w:w="709" w:type="dxa"/>
            <w:vAlign w:val="center"/>
          </w:tcPr>
          <w:p w14:paraId="2C92621C">
            <w:pPr>
              <w:spacing w:after="0" w:afterLines="0" w:line="240" w:lineRule="auto"/>
              <w:jc w:val="center"/>
              <w:rPr>
                <w:rFonts w:ascii="思源宋体 Light" w:hAnsi="思源宋体 Light"/>
                <w:kern w:val="0"/>
                <w:szCs w:val="24"/>
              </w:rPr>
            </w:pPr>
          </w:p>
        </w:tc>
        <w:tc>
          <w:tcPr>
            <w:tcW w:w="992" w:type="dxa"/>
            <w:vAlign w:val="center"/>
          </w:tcPr>
          <w:p w14:paraId="06CA971B">
            <w:pPr>
              <w:spacing w:after="0" w:afterLines="0" w:line="240" w:lineRule="auto"/>
              <w:jc w:val="center"/>
              <w:rPr>
                <w:rFonts w:ascii="思源宋体 Light" w:hAnsi="思源宋体 Light"/>
                <w:kern w:val="0"/>
                <w:szCs w:val="24"/>
              </w:rPr>
            </w:pPr>
          </w:p>
        </w:tc>
        <w:tc>
          <w:tcPr>
            <w:tcW w:w="1252" w:type="dxa"/>
            <w:vAlign w:val="center"/>
          </w:tcPr>
          <w:p w14:paraId="25138C80">
            <w:pPr>
              <w:spacing w:after="0" w:afterLines="0" w:line="240" w:lineRule="auto"/>
              <w:jc w:val="center"/>
              <w:rPr>
                <w:rFonts w:ascii="思源宋体 Light" w:hAnsi="思源宋体 Light"/>
                <w:kern w:val="0"/>
                <w:szCs w:val="24"/>
              </w:rPr>
            </w:pPr>
          </w:p>
        </w:tc>
      </w:tr>
      <w:tr w14:paraId="4A70B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2689" w:type="dxa"/>
            <w:gridSpan w:val="2"/>
          </w:tcPr>
          <w:p w14:paraId="31FB794F">
            <w:pPr>
              <w:spacing w:after="0" w:afterLines="0" w:line="240" w:lineRule="auto"/>
              <w:rPr>
                <w:rFonts w:ascii="思源宋体 Light" w:hAnsi="思源宋体 Light"/>
                <w:kern w:val="0"/>
                <w:szCs w:val="24"/>
              </w:rPr>
            </w:pPr>
            <w:r>
              <w:rPr>
                <w:rFonts w:ascii="思源宋体 Light" w:hAnsi="思源宋体 Light"/>
                <w:kern w:val="0"/>
                <w:szCs w:val="24"/>
              </w:rPr>
              <w:t>注</w:t>
            </w:r>
          </w:p>
        </w:tc>
        <w:tc>
          <w:tcPr>
            <w:tcW w:w="6638" w:type="dxa"/>
            <w:gridSpan w:val="6"/>
          </w:tcPr>
          <w:p w14:paraId="1769A1CB">
            <w:pPr>
              <w:spacing w:after="0" w:afterLines="0" w:line="240" w:lineRule="auto"/>
              <w:rPr>
                <w:rFonts w:ascii="思源宋体 Light" w:hAnsi="思源宋体 Light"/>
                <w:kern w:val="0"/>
                <w:szCs w:val="24"/>
              </w:rPr>
            </w:pPr>
            <w:r>
              <w:rPr>
                <w:rFonts w:ascii="思源宋体 Light" w:hAnsi="思源宋体 Light"/>
                <w:kern w:val="0"/>
                <w:szCs w:val="24"/>
              </w:rPr>
              <w:t>此表填妥后，将（加盖单位公章的）此表、证明材料、法人代表身份证明、授权委托书及代理人身份证复印件、年检的企业法人营业执照副本复印件或自然人身份证明复印件一同提交。</w:t>
            </w:r>
          </w:p>
        </w:tc>
      </w:tr>
      <w:tr w14:paraId="4BFD6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6" w:hRule="atLeast"/>
        </w:trPr>
        <w:tc>
          <w:tcPr>
            <w:tcW w:w="9327" w:type="dxa"/>
            <w:gridSpan w:val="8"/>
          </w:tcPr>
          <w:p w14:paraId="6133B9B1">
            <w:pPr>
              <w:spacing w:after="0" w:afterLines="0" w:line="240" w:lineRule="auto"/>
              <w:rPr>
                <w:rFonts w:ascii="思源宋体 Light" w:hAnsi="思源宋体 Light"/>
                <w:b/>
                <w:bCs/>
                <w:kern w:val="0"/>
                <w:szCs w:val="24"/>
              </w:rPr>
            </w:pPr>
            <w:r>
              <w:rPr>
                <w:rFonts w:ascii="思源宋体 Light" w:hAnsi="思源宋体 Light"/>
                <w:b/>
                <w:bCs/>
                <w:kern w:val="0"/>
                <w:szCs w:val="24"/>
              </w:rPr>
              <w:t>债权人声明：</w:t>
            </w:r>
          </w:p>
          <w:p w14:paraId="18679D29">
            <w:pPr>
              <w:numPr>
                <w:ilvl w:val="0"/>
                <w:numId w:val="3"/>
              </w:numPr>
              <w:spacing w:after="0" w:afterLines="0" w:line="240" w:lineRule="auto"/>
              <w:rPr>
                <w:rFonts w:ascii="思源宋体 Light" w:hAnsi="思源宋体 Light"/>
                <w:b/>
                <w:bCs/>
                <w:kern w:val="0"/>
                <w:szCs w:val="24"/>
              </w:rPr>
            </w:pPr>
            <w:r>
              <w:rPr>
                <w:rFonts w:ascii="思源宋体 Light" w:hAnsi="思源宋体 Light"/>
                <w:b/>
                <w:bCs/>
                <w:kern w:val="0"/>
                <w:szCs w:val="24"/>
              </w:rPr>
              <w:t>本人承诺，本债权申报登记表内容为真实，所提供之复印件与正本亦均相符，如有不实愿负法律责任。</w:t>
            </w:r>
          </w:p>
          <w:p w14:paraId="5A04E9E9">
            <w:pPr>
              <w:numPr>
                <w:ilvl w:val="0"/>
                <w:numId w:val="3"/>
              </w:numPr>
              <w:spacing w:after="0" w:afterLines="0" w:line="240" w:lineRule="auto"/>
              <w:rPr>
                <w:rFonts w:ascii="思源宋体 Light" w:hAnsi="思源宋体 Light"/>
                <w:b/>
                <w:bCs/>
                <w:kern w:val="0"/>
                <w:szCs w:val="24"/>
              </w:rPr>
            </w:pPr>
            <w:r>
              <w:rPr>
                <w:rFonts w:ascii="思源宋体 Light" w:hAnsi="思源宋体 Light"/>
                <w:b/>
                <w:bCs/>
                <w:kern w:val="0"/>
                <w:szCs w:val="24"/>
              </w:rPr>
              <w:t>本人已知晓，本次债权申报登记不构成确权，不构成对无效债权（包括但不限于已过诉讼时效的债权等）的重新有效确认。</w:t>
            </w:r>
          </w:p>
          <w:p w14:paraId="098E7C72">
            <w:pPr>
              <w:numPr>
                <w:ilvl w:val="0"/>
                <w:numId w:val="3"/>
              </w:numPr>
              <w:spacing w:after="0" w:afterLines="0" w:line="240" w:lineRule="auto"/>
              <w:rPr>
                <w:rFonts w:ascii="思源宋体 Light" w:hAnsi="思源宋体 Light"/>
                <w:b/>
                <w:bCs/>
                <w:kern w:val="0"/>
                <w:szCs w:val="24"/>
              </w:rPr>
            </w:pPr>
            <w:r>
              <w:rPr>
                <w:rFonts w:ascii="思源宋体 Light" w:hAnsi="思源宋体 Light"/>
                <w:b/>
                <w:bCs/>
                <w:kern w:val="0"/>
                <w:szCs w:val="24"/>
              </w:rPr>
              <w:t>本人已知晓管理人将通过网络发布与债务人破产清算有关的各项通知和文书，且不再通过邮寄或电话方式通知本人。</w:t>
            </w:r>
          </w:p>
          <w:p w14:paraId="3A48CB00">
            <w:pPr>
              <w:spacing w:after="0" w:afterLines="0" w:line="240" w:lineRule="auto"/>
              <w:rPr>
                <w:rFonts w:ascii="思源宋体 Light" w:hAnsi="思源宋体 Light"/>
                <w:kern w:val="0"/>
                <w:szCs w:val="24"/>
              </w:rPr>
            </w:pPr>
          </w:p>
          <w:p w14:paraId="15A09193">
            <w:pPr>
              <w:spacing w:after="0" w:afterLines="0" w:line="240" w:lineRule="auto"/>
              <w:rPr>
                <w:rFonts w:ascii="思源宋体 Light" w:hAnsi="思源宋体 Light"/>
                <w:kern w:val="0"/>
                <w:szCs w:val="24"/>
              </w:rPr>
            </w:pPr>
            <w:r>
              <w:rPr>
                <w:rFonts w:ascii="思源宋体 Light" w:hAnsi="思源宋体 Light"/>
                <w:kern w:val="0"/>
                <w:szCs w:val="24"/>
              </w:rPr>
              <w:t>债权人（签名或盖章）：                 申报材料提交日期：    年    月    日</w:t>
            </w:r>
          </w:p>
        </w:tc>
      </w:tr>
      <w:tr w14:paraId="0702C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9327" w:type="dxa"/>
            <w:gridSpan w:val="8"/>
            <w:vAlign w:val="center"/>
          </w:tcPr>
          <w:p w14:paraId="547E294A">
            <w:pPr>
              <w:spacing w:after="0" w:afterLines="0" w:line="240" w:lineRule="auto"/>
              <w:rPr>
                <w:rFonts w:ascii="思源宋体 Light" w:hAnsi="思源宋体 Light"/>
                <w:kern w:val="0"/>
                <w:szCs w:val="24"/>
              </w:rPr>
            </w:pPr>
            <w:r>
              <w:rPr>
                <w:rFonts w:ascii="思源宋体 Light" w:hAnsi="思源宋体 Light"/>
                <w:kern w:val="0"/>
                <w:szCs w:val="24"/>
              </w:rPr>
              <w:t>接受文件人签收：</w:t>
            </w:r>
          </w:p>
        </w:tc>
      </w:tr>
      <w:tr w14:paraId="18D68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2689" w:type="dxa"/>
            <w:gridSpan w:val="2"/>
          </w:tcPr>
          <w:p w14:paraId="115DFC70">
            <w:pPr>
              <w:spacing w:after="0" w:afterLines="0" w:line="240" w:lineRule="auto"/>
              <w:rPr>
                <w:rFonts w:ascii="思源宋体 Light" w:hAnsi="思源宋体 Light"/>
                <w:kern w:val="0"/>
                <w:szCs w:val="24"/>
              </w:rPr>
            </w:pPr>
            <w:r>
              <w:rPr>
                <w:rFonts w:ascii="思源宋体 Light" w:hAnsi="思源宋体 Light"/>
                <w:kern w:val="0"/>
                <w:szCs w:val="24"/>
              </w:rPr>
              <w:t>备注</w:t>
            </w:r>
          </w:p>
        </w:tc>
        <w:tc>
          <w:tcPr>
            <w:tcW w:w="6638" w:type="dxa"/>
            <w:gridSpan w:val="6"/>
          </w:tcPr>
          <w:p w14:paraId="5DA9FE1F">
            <w:pPr>
              <w:numPr>
                <w:ilvl w:val="0"/>
                <w:numId w:val="4"/>
              </w:numPr>
              <w:spacing w:after="0" w:afterLines="0" w:line="240" w:lineRule="auto"/>
              <w:ind w:left="357" w:hanging="357"/>
              <w:rPr>
                <w:rFonts w:ascii="思源宋体 Light" w:hAnsi="思源宋体 Light"/>
                <w:kern w:val="0"/>
                <w:szCs w:val="24"/>
              </w:rPr>
            </w:pPr>
            <w:r>
              <w:rPr>
                <w:rFonts w:ascii="思源宋体 Light" w:hAnsi="思源宋体 Light"/>
                <w:kern w:val="0"/>
                <w:szCs w:val="24"/>
              </w:rPr>
              <w:t>债权有多笔组成的，请在证据中附计算清单。</w:t>
            </w:r>
          </w:p>
          <w:p w14:paraId="5D86D642">
            <w:pPr>
              <w:numPr>
                <w:ilvl w:val="0"/>
                <w:numId w:val="4"/>
              </w:numPr>
              <w:spacing w:after="0" w:afterLines="0" w:line="240" w:lineRule="auto"/>
              <w:ind w:left="357" w:hanging="357"/>
              <w:rPr>
                <w:rFonts w:ascii="思源宋体 Light" w:hAnsi="思源宋体 Light"/>
                <w:kern w:val="0"/>
                <w:szCs w:val="24"/>
              </w:rPr>
            </w:pPr>
            <w:r>
              <w:rPr>
                <w:rFonts w:ascii="思源宋体 Light" w:hAnsi="思源宋体 Light"/>
                <w:kern w:val="0"/>
                <w:szCs w:val="24"/>
              </w:rPr>
              <w:t>提交材料的纸张规格为A4纸，书写均应使用黑碳素墨水</w:t>
            </w:r>
            <w:r>
              <w:rPr>
                <w:rFonts w:hint="eastAsia" w:ascii="思源宋体 Light" w:hAnsi="思源宋体 Light"/>
                <w:kern w:val="0"/>
                <w:szCs w:val="24"/>
              </w:rPr>
              <w:t>或</w:t>
            </w:r>
            <w:r>
              <w:rPr>
                <w:rFonts w:ascii="思源宋体 Light" w:hAnsi="思源宋体 Light"/>
                <w:kern w:val="0"/>
                <w:szCs w:val="24"/>
              </w:rPr>
              <w:t>直接打印，如有涂改应在涂改处加盖申报人公章或按指印。</w:t>
            </w:r>
          </w:p>
        </w:tc>
      </w:tr>
    </w:tbl>
    <w:p w14:paraId="798C393F">
      <w:pPr>
        <w:spacing w:after="156" w:line="360" w:lineRule="auto"/>
        <w:jc w:val="center"/>
      </w:pPr>
      <w:r>
        <w:rPr>
          <w:rFonts w:ascii="思源宋体 Light" w:hAnsi="思源宋体 Light"/>
          <w:kern w:val="0"/>
          <w:szCs w:val="21"/>
        </w:rPr>
        <w:t>*</w:t>
      </w:r>
      <w:r>
        <w:rPr>
          <w:rFonts w:ascii="思源宋体 Light" w:hAnsi="思源宋体 Light"/>
          <w:b/>
          <w:bCs/>
          <w:kern w:val="0"/>
          <w:szCs w:val="21"/>
        </w:rPr>
        <w:t>此表一式三份，一份交债权人作为回执使用，二份留存。</w:t>
      </w:r>
      <w:r>
        <w:br w:type="page"/>
      </w:r>
      <w:r>
        <w:t>利息/违约金/滞纳金计算说明</w:t>
      </w:r>
    </w:p>
    <w:p w14:paraId="137D238B">
      <w:pPr>
        <w:pStyle w:val="12"/>
      </w:pPr>
      <w:r>
        <w:t>例：利息：借款本金A万元</w:t>
      </w:r>
      <w:r>
        <w:rPr/>
        <w:sym w:font="Wingdings 2" w:char="F0CD"/>
      </w:r>
      <w:r>
        <w:t>B天（XX年XX月XX日至XX年XX月XX日）</w:t>
      </w:r>
      <w:r>
        <w:rPr/>
        <w:sym w:font="Wingdings 2" w:char="F0CD"/>
      </w:r>
      <w:r>
        <w:t>C%（年利率）∕360=D元</w:t>
      </w:r>
    </w:p>
    <w:tbl>
      <w:tblPr>
        <w:tblStyle w:val="9"/>
        <w:tblW w:w="93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92"/>
      </w:tblGrid>
      <w:tr w14:paraId="41083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6" w:hRule="atLeast"/>
          <w:jc w:val="center"/>
        </w:trPr>
        <w:tc>
          <w:tcPr>
            <w:tcW w:w="9392" w:type="dxa"/>
            <w:shd w:val="clear" w:color="auto" w:fill="auto"/>
          </w:tcPr>
          <w:p w14:paraId="42C95680">
            <w:pPr>
              <w:spacing w:after="156"/>
              <w:rPr>
                <w:rFonts w:eastAsia="仿宋"/>
                <w:szCs w:val="21"/>
              </w:rPr>
            </w:pPr>
          </w:p>
        </w:tc>
      </w:tr>
    </w:tbl>
    <w:p w14:paraId="7479B50B">
      <w:pPr>
        <w:spacing w:after="156"/>
        <w:ind w:right="960"/>
        <w:jc w:val="right"/>
      </w:pPr>
      <w:r>
        <w:t>债权人（签名或盖章）：</w:t>
      </w:r>
    </w:p>
    <w:p w14:paraId="7C235E21">
      <w:pPr>
        <w:pStyle w:val="12"/>
        <w:jc w:val="right"/>
      </w:pPr>
      <w:r>
        <w:t>申报</w:t>
      </w:r>
      <w:r>
        <w:rPr>
          <w:rFonts w:hint="eastAsia"/>
        </w:rPr>
        <w:t>材料提交</w:t>
      </w:r>
      <w:r>
        <w:t>日期：    年    月    日</w:t>
      </w:r>
    </w:p>
    <w:p w14:paraId="20DC9E2A">
      <w:pPr>
        <w:spacing w:after="156"/>
        <w:rPr>
          <w:rFonts w:ascii="Times New Roman" w:hAnsi="Times New Roman" w:eastAsia="仿宋"/>
        </w:rPr>
      </w:pPr>
    </w:p>
    <w:p w14:paraId="5D14CF14">
      <w:pPr>
        <w:spacing w:after="156"/>
        <w:rPr>
          <w:rFonts w:ascii="Times New Roman" w:hAnsi="Times New Roman" w:eastAsia="仿宋"/>
        </w:rPr>
      </w:pPr>
    </w:p>
    <w:p w14:paraId="015853BE">
      <w:pPr>
        <w:pStyle w:val="2"/>
        <w:rPr>
          <w:rStyle w:val="15"/>
        </w:rPr>
      </w:pPr>
      <w:r>
        <w:rPr>
          <w:rStyle w:val="15"/>
          <w:rFonts w:hint="eastAsia"/>
        </w:rPr>
        <w:t>债权人送达地址、送达方式及银行账户确认书</w:t>
      </w:r>
    </w:p>
    <w:tbl>
      <w:tblPr>
        <w:tblStyle w:val="9"/>
        <w:tblW w:w="935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96"/>
        <w:gridCol w:w="3624"/>
        <w:gridCol w:w="1763"/>
        <w:gridCol w:w="2268"/>
      </w:tblGrid>
      <w:tr w14:paraId="7F21C7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vAlign w:val="center"/>
          </w:tcPr>
          <w:p w14:paraId="663B6908">
            <w:pPr>
              <w:widowControl/>
              <w:spacing w:after="156" w:line="255" w:lineRule="atLeast"/>
              <w:ind w:firstLine="120" w:firstLineChars="50"/>
              <w:jc w:val="center"/>
              <w:rPr>
                <w:rFonts w:ascii="思源宋体 Light" w:hAnsi="思源宋体 Light"/>
                <w:kern w:val="0"/>
                <w:szCs w:val="21"/>
              </w:rPr>
            </w:pPr>
            <w:r>
              <w:rPr>
                <w:rFonts w:hint="eastAsia" w:ascii="思源宋体 Light" w:hAnsi="思源宋体 Light"/>
                <w:kern w:val="0"/>
                <w:szCs w:val="21"/>
              </w:rPr>
              <w:t>债权人名称</w:t>
            </w:r>
          </w:p>
        </w:tc>
        <w:tc>
          <w:tcPr>
            <w:tcW w:w="3624" w:type="dxa"/>
            <w:tcBorders>
              <w:top w:val="single" w:color="auto" w:sz="4" w:space="0"/>
              <w:left w:val="single" w:color="auto" w:sz="4" w:space="0"/>
              <w:bottom w:val="single" w:color="auto" w:sz="4" w:space="0"/>
              <w:right w:val="single" w:color="auto" w:sz="4" w:space="0"/>
            </w:tcBorders>
            <w:shd w:val="clear" w:color="auto" w:fill="auto"/>
            <w:vAlign w:val="center"/>
          </w:tcPr>
          <w:p w14:paraId="789F1663">
            <w:pPr>
              <w:widowControl/>
              <w:spacing w:after="156" w:line="255" w:lineRule="atLeast"/>
              <w:rPr>
                <w:rFonts w:ascii="思源宋体 Light" w:hAnsi="思源宋体 Light"/>
                <w:kern w:val="0"/>
                <w:szCs w:val="21"/>
              </w:rPr>
            </w:pPr>
          </w:p>
        </w:tc>
        <w:tc>
          <w:tcPr>
            <w:tcW w:w="1763" w:type="dxa"/>
            <w:tcBorders>
              <w:top w:val="single" w:color="auto" w:sz="4" w:space="0"/>
              <w:left w:val="single" w:color="auto" w:sz="4" w:space="0"/>
              <w:bottom w:val="single" w:color="auto" w:sz="4" w:space="0"/>
              <w:right w:val="single" w:color="auto" w:sz="4" w:space="0"/>
            </w:tcBorders>
            <w:shd w:val="clear" w:color="auto" w:fill="auto"/>
            <w:vAlign w:val="center"/>
          </w:tcPr>
          <w:p w14:paraId="0A2AC1BD">
            <w:pPr>
              <w:widowControl/>
              <w:spacing w:after="156" w:line="255" w:lineRule="atLeast"/>
              <w:rPr>
                <w:rFonts w:ascii="思源宋体 Light" w:hAnsi="思源宋体 Light"/>
                <w:kern w:val="0"/>
                <w:szCs w:val="21"/>
              </w:rPr>
            </w:pPr>
            <w:r>
              <w:rPr>
                <w:rFonts w:hint="eastAsia" w:ascii="思源宋体 Light" w:hAnsi="思源宋体 Light"/>
                <w:kern w:val="0"/>
                <w:szCs w:val="21"/>
              </w:rPr>
              <w:t>债权申报编号</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14:paraId="10393E90">
            <w:pPr>
              <w:widowControl/>
              <w:spacing w:after="156" w:line="255" w:lineRule="atLeast"/>
              <w:rPr>
                <w:rFonts w:ascii="思源宋体 Light" w:hAnsi="思源宋体 Light"/>
                <w:kern w:val="0"/>
                <w:szCs w:val="21"/>
              </w:rPr>
            </w:pPr>
          </w:p>
        </w:tc>
      </w:tr>
      <w:tr w14:paraId="359822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96"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vAlign w:val="center"/>
          </w:tcPr>
          <w:p w14:paraId="0DF7F7FC">
            <w:pPr>
              <w:widowControl/>
              <w:spacing w:after="156" w:line="192" w:lineRule="auto"/>
              <w:rPr>
                <w:rFonts w:ascii="思源宋体 Light" w:hAnsi="思源宋体 Light"/>
                <w:kern w:val="0"/>
                <w:szCs w:val="21"/>
              </w:rPr>
            </w:pPr>
            <w:r>
              <w:rPr>
                <w:rFonts w:hint="eastAsia" w:ascii="思源宋体 Light" w:hAnsi="思源宋体 Light"/>
                <w:kern w:val="0"/>
                <w:szCs w:val="21"/>
              </w:rPr>
              <w:t>对债权人填写的送达地址、送达方式及银行账号确认书告知事项</w:t>
            </w:r>
          </w:p>
        </w:tc>
        <w:tc>
          <w:tcPr>
            <w:tcW w:w="765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4B18F8CA">
            <w:pPr>
              <w:pStyle w:val="5"/>
              <w:rPr>
                <w:b w:val="0"/>
                <w:bCs w:val="0"/>
              </w:rPr>
            </w:pPr>
            <w:r>
              <w:rPr>
                <w:rFonts w:hint="eastAsia"/>
                <w:b w:val="0"/>
                <w:bCs w:val="0"/>
              </w:rPr>
              <w:t>为便于债权人及时收到各项文书，保证本案破产程序的顺利进行，债权人应当如实提供确切的送达地址及送达方式。</w:t>
            </w:r>
          </w:p>
          <w:p w14:paraId="56548C8F">
            <w:pPr>
              <w:pStyle w:val="5"/>
              <w:rPr>
                <w:b w:val="0"/>
                <w:bCs w:val="0"/>
              </w:rPr>
            </w:pPr>
            <w:r>
              <w:rPr>
                <w:rFonts w:hint="eastAsia"/>
                <w:b w:val="0"/>
                <w:bCs w:val="0"/>
              </w:rPr>
              <w:t>为便于债权人接收破产财产分配所得款项或本案涉及的其他款项，债权人应如实提人填写供其银行账户信息；管理人将财产分配款项或其他款项汇入债权人提供的银行账户，视为债权人已领取该款项。</w:t>
            </w:r>
          </w:p>
          <w:p w14:paraId="776820A0">
            <w:pPr>
              <w:pStyle w:val="5"/>
              <w:rPr>
                <w:b w:val="0"/>
                <w:bCs w:val="0"/>
              </w:rPr>
            </w:pPr>
            <w:r>
              <w:rPr>
                <w:rFonts w:hint="eastAsia"/>
                <w:b w:val="0"/>
                <w:bCs w:val="0"/>
              </w:rPr>
              <w:t>债权人提供的送达地址、送达方式及银行账户信息适用于本案破产程序终结（包括法院案件终结后可能的破产财产再次分配及相关诉讼阶段）为止。</w:t>
            </w:r>
          </w:p>
          <w:p w14:paraId="2EA6DFDD">
            <w:pPr>
              <w:pStyle w:val="5"/>
              <w:rPr>
                <w:b w:val="0"/>
                <w:bCs w:val="0"/>
              </w:rPr>
            </w:pPr>
            <w:r>
              <w:rPr>
                <w:rFonts w:hint="eastAsia"/>
                <w:b w:val="0"/>
                <w:bCs w:val="0"/>
              </w:rPr>
              <w:t>期间若送达地址、送达方式或银行账户信息有变更，债权人应当及时告知管理人变更后的送达地址、送达方式及银行账户信息；否则，导致本案相关文书无法送达或相关款项未领取的，债权人应承担由此引起的一切法律后果。</w:t>
            </w:r>
          </w:p>
          <w:p w14:paraId="0F1862EF">
            <w:pPr>
              <w:pStyle w:val="5"/>
              <w:rPr>
                <w:b w:val="0"/>
                <w:bCs w:val="0"/>
              </w:rPr>
            </w:pPr>
            <w:r>
              <w:rPr>
                <w:rFonts w:hint="eastAsia"/>
                <w:b w:val="0"/>
                <w:bCs w:val="0"/>
              </w:rPr>
              <w:t>为提高效率节约成本，管理人将通过网络发布方式即在全国企业破产重整案件信息网上发布案件各类信息，并视为已通知及告知债权人，故请债权人务必关注查阅全国企业破产重整案件信息网，及时接收管理人发布的案件各类信息。</w:t>
            </w:r>
          </w:p>
        </w:tc>
      </w:tr>
      <w:tr w14:paraId="37F92E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41"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vAlign w:val="center"/>
          </w:tcPr>
          <w:p w14:paraId="11C0560D">
            <w:pPr>
              <w:widowControl/>
              <w:spacing w:after="156" w:line="192" w:lineRule="auto"/>
              <w:rPr>
                <w:rFonts w:ascii="思源宋体 Light" w:hAnsi="思源宋体 Light"/>
                <w:kern w:val="0"/>
                <w:szCs w:val="21"/>
              </w:rPr>
            </w:pPr>
            <w:r>
              <w:rPr>
                <w:rFonts w:hint="eastAsia" w:ascii="思源宋体 Light" w:hAnsi="思源宋体 Light"/>
                <w:kern w:val="0"/>
                <w:szCs w:val="21"/>
              </w:rPr>
              <w:t>债权人提供的送达地址、送达方式及银行账户信息</w:t>
            </w:r>
          </w:p>
        </w:tc>
        <w:tc>
          <w:tcPr>
            <w:tcW w:w="765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5275E89">
            <w:pPr>
              <w:widowControl/>
              <w:spacing w:after="156" w:line="340" w:lineRule="exact"/>
              <w:rPr>
                <w:rFonts w:ascii="思源宋体 Light" w:hAnsi="思源宋体 Light"/>
                <w:kern w:val="0"/>
                <w:szCs w:val="21"/>
              </w:rPr>
            </w:pPr>
            <w:r>
              <w:rPr>
                <w:rFonts w:hint="eastAsia" w:ascii="思源宋体 Light" w:hAnsi="思源宋体 Light"/>
                <w:kern w:val="0"/>
                <w:szCs w:val="21"/>
              </w:rPr>
              <w:t>1、</w:t>
            </w:r>
            <w:r>
              <w:rPr>
                <w:rFonts w:ascii="思源宋体 Light" w:hAnsi="思源宋体 Light"/>
                <w:kern w:val="0"/>
                <w:szCs w:val="21"/>
              </w:rPr>
              <w:t>债权人提供并确认下列地址为送达地址：</w:t>
            </w:r>
          </w:p>
          <w:p w14:paraId="59814645">
            <w:pPr>
              <w:widowControl/>
              <w:spacing w:after="156" w:line="340" w:lineRule="exact"/>
              <w:rPr>
                <w:rFonts w:ascii="思源宋体 Light" w:hAnsi="思源宋体 Light"/>
                <w:kern w:val="0"/>
                <w:szCs w:val="21"/>
              </w:rPr>
            </w:pPr>
            <w:r>
              <w:rPr>
                <w:rFonts w:ascii="思源宋体 Light" w:hAnsi="思源宋体 Light"/>
                <w:kern w:val="0"/>
                <w:szCs w:val="21"/>
              </w:rPr>
              <w:t>地址：</w:t>
            </w:r>
            <w:r>
              <w:rPr>
                <w:rFonts w:hint="eastAsia" w:ascii="思源宋体 Light" w:hAnsi="思源宋体 Light"/>
                <w:kern w:val="0"/>
                <w:szCs w:val="21"/>
              </w:rPr>
              <w:t xml:space="preserve"> </w:t>
            </w:r>
            <w:r>
              <w:rPr>
                <w:rFonts w:ascii="思源宋体 Light" w:hAnsi="思源宋体 Light"/>
                <w:kern w:val="0"/>
                <w:szCs w:val="21"/>
              </w:rPr>
              <w:t xml:space="preserve">                                                            </w:t>
            </w:r>
          </w:p>
          <w:p w14:paraId="557C955B">
            <w:pPr>
              <w:widowControl/>
              <w:spacing w:after="156" w:line="340" w:lineRule="exact"/>
              <w:rPr>
                <w:rFonts w:ascii="思源宋体 Light" w:hAnsi="思源宋体 Light"/>
                <w:kern w:val="0"/>
                <w:szCs w:val="21"/>
              </w:rPr>
            </w:pPr>
            <w:r>
              <w:rPr>
                <w:rFonts w:ascii="思源宋体 Light" w:hAnsi="思源宋体 Light"/>
                <w:kern w:val="0"/>
                <w:szCs w:val="21"/>
              </w:rPr>
              <w:t>收件人：</w:t>
            </w:r>
            <w:r>
              <w:rPr>
                <w:rFonts w:hint="eastAsia" w:ascii="思源宋体 Light" w:hAnsi="思源宋体 Light"/>
                <w:kern w:val="0"/>
                <w:szCs w:val="21"/>
              </w:rPr>
              <w:t xml:space="preserve"> </w:t>
            </w:r>
            <w:r>
              <w:rPr>
                <w:rFonts w:ascii="思源宋体 Light" w:hAnsi="思源宋体 Light"/>
                <w:kern w:val="0"/>
                <w:szCs w:val="21"/>
              </w:rPr>
              <w:t xml:space="preserve">          与债权人关系：</w:t>
            </w:r>
            <w:r>
              <w:rPr>
                <w:rFonts w:hint="eastAsia" w:ascii="思源宋体 Light" w:hAnsi="思源宋体 Light"/>
                <w:kern w:val="0"/>
                <w:szCs w:val="21"/>
              </w:rPr>
              <w:t xml:space="preserve"> </w:t>
            </w:r>
            <w:r>
              <w:rPr>
                <w:rFonts w:ascii="思源宋体 Light" w:hAnsi="思源宋体 Light"/>
                <w:kern w:val="0"/>
                <w:szCs w:val="21"/>
              </w:rPr>
              <w:t xml:space="preserve">          </w:t>
            </w:r>
            <w:r>
              <w:rPr>
                <w:rFonts w:hint="eastAsia" w:ascii="思源宋体 Light" w:hAnsi="思源宋体 Light"/>
                <w:kern w:val="0"/>
                <w:szCs w:val="21"/>
              </w:rPr>
              <w:t xml:space="preserve">电话： </w:t>
            </w:r>
            <w:r>
              <w:rPr>
                <w:rFonts w:ascii="思源宋体 Light" w:hAnsi="思源宋体 Light"/>
                <w:kern w:val="0"/>
                <w:szCs w:val="21"/>
              </w:rPr>
              <w:t xml:space="preserve">                </w:t>
            </w:r>
          </w:p>
          <w:p w14:paraId="161149ED">
            <w:pPr>
              <w:widowControl/>
              <w:spacing w:after="156" w:line="340" w:lineRule="exact"/>
              <w:rPr>
                <w:rFonts w:hint="default" w:ascii="思源宋体 Light" w:hAnsi="思源宋体 Light" w:eastAsia="思源宋体 Light"/>
                <w:kern w:val="0"/>
                <w:szCs w:val="21"/>
                <w:lang w:val="en-US" w:eastAsia="zh-CN"/>
              </w:rPr>
            </w:pPr>
            <w:r>
              <w:rPr>
                <w:rFonts w:ascii="思源宋体 Light" w:hAnsi="思源宋体 Light"/>
                <w:kern w:val="0"/>
                <w:szCs w:val="21"/>
              </w:rPr>
              <w:t>债权人确认的网络送达方式地址及网络名称：全国企业破产重整案件信息网</w:t>
            </w:r>
            <w:r>
              <w:rPr>
                <w:rFonts w:hint="eastAsia" w:ascii="思源宋体 Light" w:hAnsi="思源宋体 Light"/>
                <w:kern w:val="0"/>
                <w:szCs w:val="21"/>
                <w:lang w:val="en-US" w:eastAsia="zh-CN"/>
              </w:rPr>
              <w:t>/债权人微信群</w:t>
            </w:r>
            <w:bookmarkStart w:id="0" w:name="_GoBack"/>
            <w:bookmarkEnd w:id="0"/>
          </w:p>
          <w:p w14:paraId="304DC604">
            <w:pPr>
              <w:widowControl/>
              <w:spacing w:after="156" w:line="340" w:lineRule="exact"/>
              <w:rPr>
                <w:rFonts w:ascii="思源宋体 Light" w:hAnsi="思源宋体 Light"/>
                <w:kern w:val="0"/>
                <w:szCs w:val="21"/>
              </w:rPr>
            </w:pPr>
            <w:r>
              <w:rPr>
                <w:rFonts w:ascii="思源宋体 Light" w:hAnsi="思源宋体 Light"/>
                <w:kern w:val="0"/>
                <w:szCs w:val="21"/>
              </w:rPr>
              <w:t>2</w:t>
            </w:r>
            <w:r>
              <w:rPr>
                <w:rFonts w:hint="eastAsia" w:ascii="思源宋体 Light" w:hAnsi="思源宋体 Light"/>
                <w:kern w:val="0"/>
                <w:szCs w:val="21"/>
              </w:rPr>
              <w:t>、</w:t>
            </w:r>
            <w:r>
              <w:rPr>
                <w:rFonts w:ascii="思源宋体 Light" w:hAnsi="思源宋体 Light"/>
                <w:kern w:val="0"/>
                <w:szCs w:val="21"/>
              </w:rPr>
              <w:t>债权人同意并接受以下任何一种电子送达方式：</w:t>
            </w:r>
          </w:p>
          <w:p w14:paraId="32B254C8">
            <w:pPr>
              <w:widowControl/>
              <w:spacing w:after="156" w:line="340" w:lineRule="exact"/>
              <w:rPr>
                <w:rFonts w:ascii="思源宋体 Light" w:hAnsi="思源宋体 Light"/>
                <w:kern w:val="0"/>
                <w:szCs w:val="21"/>
              </w:rPr>
            </w:pPr>
            <w:r>
              <w:rPr>
                <w:rFonts w:ascii="思源宋体 Light" w:hAnsi="思源宋体 Light"/>
                <w:kern w:val="0"/>
                <w:szCs w:val="21"/>
              </w:rPr>
              <w:t xml:space="preserve">手机短信，接收号码：             微信，微信号：                  </w:t>
            </w:r>
          </w:p>
          <w:p w14:paraId="496BBE4A">
            <w:pPr>
              <w:widowControl/>
              <w:spacing w:after="156" w:line="340" w:lineRule="exact"/>
              <w:rPr>
                <w:rFonts w:ascii="思源宋体 Light" w:hAnsi="思源宋体 Light"/>
                <w:kern w:val="0"/>
                <w:szCs w:val="21"/>
              </w:rPr>
            </w:pPr>
            <w:r>
              <w:rPr>
                <w:rFonts w:ascii="思源宋体 Light" w:hAnsi="思源宋体 Light"/>
                <w:kern w:val="0"/>
                <w:szCs w:val="21"/>
              </w:rPr>
              <w:t xml:space="preserve">电子邮件，邮箱地址：             其他电子方式：                 </w:t>
            </w:r>
          </w:p>
          <w:p w14:paraId="4D142B1F">
            <w:pPr>
              <w:widowControl/>
              <w:spacing w:after="156" w:line="340" w:lineRule="exact"/>
              <w:rPr>
                <w:rFonts w:ascii="思源宋体 Light" w:hAnsi="思源宋体 Light"/>
                <w:kern w:val="0"/>
                <w:szCs w:val="21"/>
              </w:rPr>
            </w:pPr>
            <w:r>
              <w:rPr>
                <w:rFonts w:ascii="思源宋体 Light" w:hAnsi="思源宋体 Light"/>
                <w:kern w:val="0"/>
                <w:szCs w:val="21"/>
              </w:rPr>
              <w:t>3</w:t>
            </w:r>
            <w:r>
              <w:rPr>
                <w:rFonts w:hint="eastAsia" w:ascii="思源宋体 Light" w:hAnsi="思源宋体 Light"/>
                <w:kern w:val="0"/>
                <w:szCs w:val="21"/>
              </w:rPr>
              <w:t>、</w:t>
            </w:r>
            <w:r>
              <w:rPr>
                <w:rFonts w:ascii="思源宋体 Light" w:hAnsi="思源宋体 Light"/>
                <w:kern w:val="0"/>
                <w:szCs w:val="21"/>
              </w:rPr>
              <w:t>债权人提供的接收本案相关款项的银行</w:t>
            </w:r>
            <w:r>
              <w:rPr>
                <w:rFonts w:hint="eastAsia" w:ascii="思源宋体 Light" w:hAnsi="思源宋体 Light"/>
                <w:kern w:val="0"/>
                <w:szCs w:val="21"/>
              </w:rPr>
              <w:t>账户</w:t>
            </w:r>
            <w:r>
              <w:rPr>
                <w:rFonts w:ascii="思源宋体 Light" w:hAnsi="思源宋体 Light"/>
                <w:kern w:val="0"/>
                <w:szCs w:val="21"/>
              </w:rPr>
              <w:t>信息：</w:t>
            </w:r>
          </w:p>
          <w:p w14:paraId="43FF0779">
            <w:pPr>
              <w:widowControl/>
              <w:spacing w:after="156" w:line="340" w:lineRule="exact"/>
              <w:rPr>
                <w:rFonts w:ascii="思源宋体 Light" w:hAnsi="思源宋体 Light"/>
                <w:kern w:val="0"/>
                <w:szCs w:val="21"/>
              </w:rPr>
            </w:pPr>
            <w:r>
              <w:rPr>
                <w:rFonts w:ascii="思源宋体 Light" w:hAnsi="思源宋体 Light"/>
                <w:kern w:val="0"/>
                <w:szCs w:val="21"/>
              </w:rPr>
              <w:t xml:space="preserve">开户银行（详细到分理处）：                                       </w:t>
            </w:r>
          </w:p>
          <w:p w14:paraId="0A8D8222">
            <w:pPr>
              <w:widowControl/>
              <w:spacing w:after="156" w:line="340" w:lineRule="exact"/>
              <w:rPr>
                <w:rFonts w:ascii="思源宋体 Light" w:hAnsi="思源宋体 Light"/>
                <w:kern w:val="0"/>
                <w:szCs w:val="21"/>
              </w:rPr>
            </w:pPr>
            <w:r>
              <w:rPr>
                <w:rFonts w:hint="eastAsia" w:ascii="思源宋体 Light" w:hAnsi="思源宋体 Light"/>
                <w:kern w:val="0"/>
                <w:szCs w:val="21"/>
              </w:rPr>
              <w:t>账户</w:t>
            </w:r>
            <w:r>
              <w:rPr>
                <w:rFonts w:ascii="思源宋体 Light" w:hAnsi="思源宋体 Light"/>
                <w:kern w:val="0"/>
                <w:szCs w:val="21"/>
              </w:rPr>
              <w:t xml:space="preserve">名称：                                                       </w:t>
            </w:r>
          </w:p>
          <w:p w14:paraId="1AB1F463">
            <w:pPr>
              <w:widowControl/>
              <w:spacing w:after="156" w:line="340" w:lineRule="exact"/>
              <w:rPr>
                <w:rFonts w:ascii="思源宋体 Light" w:hAnsi="思源宋体 Light"/>
                <w:kern w:val="0"/>
                <w:szCs w:val="21"/>
              </w:rPr>
            </w:pPr>
            <w:r>
              <w:rPr>
                <w:rFonts w:hint="eastAsia" w:ascii="思源宋体 Light" w:hAnsi="思源宋体 Light"/>
                <w:kern w:val="0"/>
                <w:szCs w:val="21"/>
              </w:rPr>
              <w:t>银行账号</w:t>
            </w:r>
            <w:r>
              <w:rPr>
                <w:rFonts w:ascii="思源宋体 Light" w:hAnsi="思源宋体 Light"/>
                <w:kern w:val="0"/>
                <w:szCs w:val="21"/>
              </w:rPr>
              <w:t xml:space="preserve">：                                                       </w:t>
            </w:r>
          </w:p>
        </w:tc>
      </w:tr>
      <w:tr w14:paraId="32AE6B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28"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vAlign w:val="center"/>
          </w:tcPr>
          <w:p w14:paraId="2B20606E">
            <w:pPr>
              <w:widowControl/>
              <w:spacing w:after="156" w:line="192" w:lineRule="auto"/>
              <w:rPr>
                <w:rFonts w:ascii="思源宋体 Light" w:hAnsi="思源宋体 Light"/>
                <w:kern w:val="0"/>
                <w:szCs w:val="21"/>
              </w:rPr>
            </w:pPr>
            <w:r>
              <w:rPr>
                <w:rFonts w:hint="eastAsia" w:ascii="思源宋体 Light" w:hAnsi="思源宋体 Light"/>
                <w:kern w:val="0"/>
                <w:szCs w:val="21"/>
              </w:rPr>
              <w:t>对电子表决方式、电子收件方式的确认</w:t>
            </w:r>
          </w:p>
        </w:tc>
        <w:tc>
          <w:tcPr>
            <w:tcW w:w="765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420356E">
            <w:pPr>
              <w:keepNext/>
              <w:keepLines/>
              <w:widowControl/>
              <w:spacing w:after="156" w:line="340" w:lineRule="exact"/>
              <w:rPr>
                <w:rFonts w:ascii="思源宋体 Light" w:hAnsi="思源宋体 Light"/>
                <w:b/>
                <w:bCs/>
                <w:kern w:val="0"/>
                <w:szCs w:val="21"/>
              </w:rPr>
            </w:pPr>
            <w:r>
              <w:rPr>
                <w:rFonts w:ascii="思源宋体 Light" w:hAnsi="思源宋体 Light"/>
                <w:b/>
                <w:bCs/>
                <w:kern w:val="0"/>
                <w:szCs w:val="21"/>
              </w:rPr>
              <w:t>考虑到纸质书面邮寄沟通成本高等因素，为加快沟通及会议效率，减少对电子表债权人负担，促进司法资源效率最大化并最大程度降低参会成本。我确认以《债权申报表》上的投票手机号即</w:t>
            </w:r>
            <w:r>
              <w:rPr>
                <w:rFonts w:ascii="思源宋体 Light" w:hAnsi="思源宋体 Light"/>
                <w:b/>
                <w:bCs/>
                <w:kern w:val="0"/>
                <w:szCs w:val="21"/>
                <w:u w:val="single"/>
              </w:rPr>
              <w:t xml:space="preserve">             </w:t>
            </w:r>
            <w:r>
              <w:rPr>
                <w:rFonts w:ascii="思源宋体 Light" w:hAnsi="思源宋体 Light"/>
                <w:b/>
                <w:bCs/>
                <w:kern w:val="0"/>
                <w:szCs w:val="21"/>
              </w:rPr>
              <w:t>，作为本案电子表决的登录及行权依据，对相关事项进行电子表决。电子送达方式里的手机号、微信号、QQ账号，邮箱号都可作为接受管理人通知及文件的有效收件方式。</w:t>
            </w:r>
          </w:p>
        </w:tc>
      </w:tr>
      <w:tr w14:paraId="09AA5E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01"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vAlign w:val="center"/>
          </w:tcPr>
          <w:p w14:paraId="3320C4FD">
            <w:pPr>
              <w:widowControl/>
              <w:spacing w:after="156" w:line="255" w:lineRule="atLeast"/>
              <w:rPr>
                <w:rFonts w:ascii="思源宋体 Light" w:hAnsi="思源宋体 Light"/>
                <w:kern w:val="0"/>
                <w:szCs w:val="21"/>
              </w:rPr>
            </w:pPr>
            <w:r>
              <w:rPr>
                <w:rFonts w:hint="eastAsia" w:ascii="思源宋体 Light" w:hAnsi="思源宋体 Light"/>
                <w:kern w:val="0"/>
                <w:szCs w:val="21"/>
              </w:rPr>
              <w:t>债权人的</w:t>
            </w:r>
            <w:r>
              <w:rPr>
                <w:rFonts w:ascii="思源宋体 Light" w:hAnsi="思源宋体 Light"/>
                <w:kern w:val="0"/>
                <w:szCs w:val="21"/>
              </w:rPr>
              <w:t>确认</w:t>
            </w:r>
          </w:p>
        </w:tc>
        <w:tc>
          <w:tcPr>
            <w:tcW w:w="7655" w:type="dxa"/>
            <w:gridSpan w:val="3"/>
            <w:tcBorders>
              <w:top w:val="single" w:color="auto" w:sz="4" w:space="0"/>
              <w:left w:val="single" w:color="auto" w:sz="4" w:space="0"/>
              <w:bottom w:val="single" w:color="auto" w:sz="4" w:space="0"/>
              <w:right w:val="single" w:color="auto" w:sz="4" w:space="0"/>
            </w:tcBorders>
            <w:shd w:val="clear" w:color="auto" w:fill="auto"/>
          </w:tcPr>
          <w:p w14:paraId="0B31DCDA">
            <w:pPr>
              <w:widowControl/>
              <w:spacing w:after="156" w:line="340" w:lineRule="exact"/>
              <w:jc w:val="left"/>
              <w:rPr>
                <w:rFonts w:ascii="仿宋" w:hAnsi="仿宋" w:eastAsia="仿宋"/>
                <w:szCs w:val="21"/>
              </w:rPr>
            </w:pPr>
            <w:r>
              <w:rPr>
                <w:rFonts w:ascii="思源宋体 Light" w:hAnsi="思源宋体 Light"/>
                <w:kern w:val="0"/>
                <w:szCs w:val="21"/>
              </w:rPr>
              <w:t>本人/本单位已经阅读并知晓了对债权人填写送达地址、送达方式及银行</w:t>
            </w:r>
            <w:r>
              <w:rPr>
                <w:rFonts w:hint="eastAsia" w:ascii="思源宋体 Light" w:hAnsi="思源宋体 Light"/>
                <w:kern w:val="0"/>
                <w:szCs w:val="21"/>
              </w:rPr>
              <w:t>账户</w:t>
            </w:r>
            <w:r>
              <w:rPr>
                <w:rFonts w:ascii="思源宋体 Light" w:hAnsi="思源宋体 Light"/>
                <w:kern w:val="0"/>
                <w:szCs w:val="21"/>
              </w:rPr>
              <w:t>确认书的告知事项，并保证提供的上述送达地址、送达方式及银行</w:t>
            </w:r>
            <w:r>
              <w:rPr>
                <w:rFonts w:hint="eastAsia" w:ascii="思源宋体 Light" w:hAnsi="思源宋体 Light"/>
                <w:kern w:val="0"/>
                <w:szCs w:val="21"/>
              </w:rPr>
              <w:t>账户</w:t>
            </w:r>
            <w:r>
              <w:rPr>
                <w:rFonts w:ascii="思源宋体 Light" w:hAnsi="思源宋体 Light"/>
                <w:kern w:val="0"/>
                <w:szCs w:val="21"/>
              </w:rPr>
              <w:t>信息是准确、有效的，同意管理人可选择按上述送达地址、送达方式中的任何一种方式送达本案相关文债权人书及按银行</w:t>
            </w:r>
            <w:r>
              <w:rPr>
                <w:rFonts w:hint="eastAsia" w:ascii="思源宋体 Light" w:hAnsi="思源宋体 Light"/>
                <w:kern w:val="0"/>
                <w:szCs w:val="21"/>
              </w:rPr>
              <w:t>账户</w:t>
            </w:r>
            <w:r>
              <w:rPr>
                <w:rFonts w:ascii="思源宋体 Light" w:hAnsi="思源宋体 Light"/>
                <w:kern w:val="0"/>
                <w:szCs w:val="21"/>
              </w:rPr>
              <w:t>信息汇款给本人/本单位。</w:t>
            </w:r>
            <w:r>
              <w:rPr>
                <w:rFonts w:ascii="思源宋体 Light" w:hAnsi="思源宋体 Light"/>
                <w:b/>
                <w:bCs/>
                <w:kern w:val="0"/>
                <w:szCs w:val="21"/>
              </w:rPr>
              <w:t>代理人签署本确认书，即视为所代理的当事人进行确认。如因上述填写内容不实，而导致本案相关法律文书无法送达的，本债权人自愿承担相应的法律后果。</w:t>
            </w:r>
          </w:p>
          <w:p w14:paraId="12259EA0">
            <w:pPr>
              <w:widowControl/>
              <w:spacing w:after="156" w:line="340" w:lineRule="exact"/>
              <w:jc w:val="left"/>
              <w:rPr>
                <w:rFonts w:ascii="仿宋" w:hAnsi="仿宋" w:eastAsia="仿宋" w:cs="宋体"/>
                <w:kern w:val="0"/>
                <w:szCs w:val="21"/>
              </w:rPr>
            </w:pPr>
          </w:p>
          <w:p w14:paraId="6B3FCD0D">
            <w:pPr>
              <w:widowControl/>
              <w:spacing w:after="156" w:line="340" w:lineRule="exact"/>
              <w:jc w:val="left"/>
              <w:rPr>
                <w:rFonts w:ascii="仿宋" w:hAnsi="仿宋" w:eastAsia="仿宋" w:cs="宋体"/>
                <w:kern w:val="0"/>
                <w:szCs w:val="21"/>
              </w:rPr>
            </w:pPr>
            <w:r>
              <w:rPr>
                <w:rFonts w:hint="eastAsia" w:ascii="思源宋体 Light" w:hAnsi="思源宋体 Light"/>
                <w:kern w:val="0"/>
                <w:szCs w:val="21"/>
              </w:rPr>
              <w:t>债权人（签字或盖章）：</w:t>
            </w:r>
            <w:r>
              <w:rPr>
                <w:rFonts w:ascii="思源宋体 Light" w:hAnsi="思源宋体 Light"/>
                <w:kern w:val="0"/>
                <w:szCs w:val="21"/>
              </w:rPr>
              <w:t xml:space="preserve">   </w:t>
            </w:r>
            <w:r>
              <w:rPr>
                <w:rFonts w:ascii="思源宋体 Light" w:hAnsi="思源宋体 Light"/>
                <w:kern w:val="0"/>
                <w:szCs w:val="21"/>
              </w:rPr>
              <w:tab/>
            </w:r>
            <w:r>
              <w:rPr>
                <w:rFonts w:ascii="思源宋体 Light" w:hAnsi="思源宋体 Light"/>
                <w:kern w:val="0"/>
                <w:szCs w:val="21"/>
              </w:rPr>
              <w:tab/>
            </w:r>
            <w:r>
              <w:rPr>
                <w:rFonts w:ascii="思源宋体 Light" w:hAnsi="思源宋体 Light"/>
                <w:kern w:val="0"/>
                <w:szCs w:val="21"/>
              </w:rPr>
              <w:tab/>
            </w:r>
            <w:r>
              <w:rPr>
                <w:rFonts w:ascii="思源宋体 Light" w:hAnsi="思源宋体 Light"/>
                <w:kern w:val="0"/>
                <w:szCs w:val="21"/>
              </w:rPr>
              <w:tab/>
            </w:r>
            <w:r>
              <w:rPr>
                <w:rFonts w:ascii="思源宋体 Light" w:hAnsi="思源宋体 Light"/>
                <w:kern w:val="0"/>
                <w:szCs w:val="21"/>
              </w:rPr>
              <w:t xml:space="preserve"> </w:t>
            </w:r>
            <w:r>
              <w:rPr>
                <w:rFonts w:hint="eastAsia" w:ascii="思源宋体 Light" w:hAnsi="思源宋体 Light"/>
                <w:kern w:val="0"/>
                <w:szCs w:val="21"/>
              </w:rPr>
              <w:t>日期：</w:t>
            </w:r>
            <w:r>
              <w:rPr>
                <w:rFonts w:ascii="思源宋体 Light" w:hAnsi="思源宋体 Light"/>
                <w:kern w:val="0"/>
                <w:szCs w:val="21"/>
              </w:rPr>
              <w:t xml:space="preserve">    年    月    日</w:t>
            </w:r>
          </w:p>
        </w:tc>
      </w:tr>
      <w:tr w14:paraId="5F9C2A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24"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vAlign w:val="center"/>
          </w:tcPr>
          <w:p w14:paraId="67ED2C6F">
            <w:pPr>
              <w:widowControl/>
              <w:spacing w:after="156" w:line="255" w:lineRule="atLeast"/>
              <w:rPr>
                <w:rFonts w:ascii="思源宋体 Light" w:hAnsi="思源宋体 Light"/>
                <w:kern w:val="0"/>
                <w:szCs w:val="21"/>
              </w:rPr>
            </w:pPr>
            <w:r>
              <w:rPr>
                <w:rFonts w:hint="eastAsia" w:ascii="思源宋体 Light" w:hAnsi="思源宋体 Light"/>
                <w:kern w:val="0"/>
                <w:szCs w:val="21"/>
              </w:rPr>
              <w:t>备 注</w:t>
            </w:r>
          </w:p>
        </w:tc>
        <w:tc>
          <w:tcPr>
            <w:tcW w:w="7655" w:type="dxa"/>
            <w:gridSpan w:val="3"/>
            <w:tcBorders>
              <w:top w:val="single" w:color="auto" w:sz="4" w:space="0"/>
              <w:left w:val="single" w:color="auto" w:sz="4" w:space="0"/>
              <w:bottom w:val="single" w:color="auto" w:sz="4" w:space="0"/>
              <w:right w:val="single" w:color="auto" w:sz="4" w:space="0"/>
            </w:tcBorders>
            <w:shd w:val="clear" w:color="auto" w:fill="auto"/>
          </w:tcPr>
          <w:p w14:paraId="10CE90F8">
            <w:pPr>
              <w:widowControl/>
              <w:spacing w:after="156" w:line="255" w:lineRule="atLeast"/>
              <w:jc w:val="left"/>
              <w:rPr>
                <w:rFonts w:ascii="仿宋" w:hAnsi="仿宋" w:eastAsia="仿宋"/>
                <w:kern w:val="0"/>
                <w:szCs w:val="21"/>
              </w:rPr>
            </w:pPr>
          </w:p>
        </w:tc>
      </w:tr>
    </w:tbl>
    <w:p w14:paraId="0508D1AA">
      <w:pPr>
        <w:spacing w:after="156"/>
        <w:rPr>
          <w:rFonts w:ascii="仿宋" w:hAnsi="仿宋" w:eastAsia="仿宋"/>
        </w:rPr>
      </w:pPr>
    </w:p>
    <w:p w14:paraId="77962179">
      <w:pPr>
        <w:spacing w:after="156"/>
        <w:rPr>
          <w:rFonts w:ascii="Times New Roman" w:hAnsi="Times New Roman" w:eastAsia="仿宋"/>
        </w:rPr>
      </w:pPr>
    </w:p>
    <w:p w14:paraId="12E7E4D5">
      <w:pPr>
        <w:spacing w:after="156"/>
        <w:rPr>
          <w:rFonts w:ascii="Times New Roman" w:hAnsi="Times New Roman" w:eastAsia="仿宋"/>
        </w:rPr>
      </w:pPr>
    </w:p>
    <w:p w14:paraId="601D6ED1">
      <w:pPr>
        <w:spacing w:after="156"/>
        <w:rPr>
          <w:rFonts w:ascii="Times New Roman" w:hAnsi="Times New Roman" w:eastAsia="仿宋"/>
        </w:rPr>
      </w:pPr>
    </w:p>
    <w:p w14:paraId="47318F8D">
      <w:pPr>
        <w:spacing w:after="156"/>
        <w:rPr>
          <w:rFonts w:ascii="Times New Roman" w:hAnsi="Times New Roman" w:eastAsia="仿宋"/>
        </w:rPr>
      </w:pPr>
    </w:p>
    <w:p w14:paraId="692A48C4">
      <w:pPr>
        <w:spacing w:after="156"/>
        <w:rPr>
          <w:rFonts w:ascii="Times New Roman" w:hAnsi="Times New Roman" w:eastAsia="仿宋"/>
        </w:rPr>
      </w:pPr>
    </w:p>
    <w:p w14:paraId="5E96F1A4">
      <w:pPr>
        <w:spacing w:after="156"/>
        <w:rPr>
          <w:rFonts w:ascii="Times New Roman" w:hAnsi="Times New Roman" w:eastAsia="仿宋"/>
        </w:rPr>
      </w:pPr>
    </w:p>
    <w:p w14:paraId="57CEB802">
      <w:pPr>
        <w:spacing w:after="156"/>
        <w:rPr>
          <w:rFonts w:ascii="Times New Roman" w:hAnsi="Times New Roman" w:eastAsia="仿宋"/>
        </w:rPr>
      </w:pPr>
    </w:p>
    <w:p w14:paraId="6B11A1C1">
      <w:pPr>
        <w:spacing w:after="156"/>
        <w:rPr>
          <w:rFonts w:ascii="Times New Roman" w:hAnsi="Times New Roman" w:eastAsia="仿宋"/>
        </w:rPr>
      </w:pPr>
    </w:p>
    <w:p w14:paraId="7ABB987D">
      <w:pPr>
        <w:spacing w:after="156"/>
        <w:rPr>
          <w:rFonts w:ascii="Times New Roman" w:hAnsi="Times New Roman" w:eastAsia="仿宋"/>
        </w:rPr>
      </w:pPr>
    </w:p>
    <w:p w14:paraId="00019ED8">
      <w:pPr>
        <w:pStyle w:val="2"/>
        <w:rPr>
          <w:rStyle w:val="15"/>
        </w:rPr>
      </w:pPr>
      <w:r>
        <w:rPr>
          <w:rStyle w:val="15"/>
        </w:rPr>
        <w:t>如实申报债权特别告知书</w:t>
      </w:r>
      <w:r>
        <w:rPr>
          <w:rStyle w:val="15"/>
          <w:rFonts w:hint="eastAsia"/>
        </w:rPr>
        <w:t>（</w:t>
      </w:r>
      <w:r>
        <w:rPr>
          <w:rStyle w:val="15"/>
        </w:rPr>
        <w:t>副联存根）</w:t>
      </w:r>
    </w:p>
    <w:p w14:paraId="593764C3">
      <w:pPr>
        <w:spacing w:after="156"/>
      </w:pPr>
      <w:r>
        <w:rPr>
          <w:rFonts w:hint="eastAsia"/>
        </w:rPr>
        <w:t>福州斯狄渢混合能源有限公司</w:t>
      </w:r>
      <w:r>
        <w:t>全体债权人：</w:t>
      </w:r>
    </w:p>
    <w:p w14:paraId="5927AC55">
      <w:pPr>
        <w:pStyle w:val="12"/>
      </w:pPr>
      <w:r>
        <w:t>根据法律的规定，每一个债权人都负有如实申报债权的义务。</w:t>
      </w:r>
    </w:p>
    <w:p w14:paraId="47138DBC">
      <w:pPr>
        <w:pStyle w:val="12"/>
      </w:pPr>
      <w:r>
        <w:t>根据《中华人民共和国刑法》第二百六十六条规定："诈骗公私财物，数额较大的，处三年以下有期徒刑、拘役或者管制，并处或者单处罚金；数额巨大或者有其他严重情节的，处三年以上十年以下有期徒刑，并处罚金；数额特别巨大或者有其他特别严重情节的，处十年以上有期徒刑或者无期徒刑，并处罚金或者没收财产。本法另有规定的，依照规定。"为此，特别告知各债权申报人，</w:t>
      </w:r>
      <w:r>
        <w:rPr>
          <w:rFonts w:hint="eastAsia"/>
        </w:rPr>
        <w:t>若</w:t>
      </w:r>
      <w:r>
        <w:t>不</w:t>
      </w:r>
      <w:r>
        <w:rPr>
          <w:rFonts w:hint="eastAsia"/>
        </w:rPr>
        <w:t>进行</w:t>
      </w:r>
      <w:r>
        <w:t>如实申报，一经查实构成犯罪的，将会受到刑事法律的制裁。</w:t>
      </w:r>
    </w:p>
    <w:p w14:paraId="4D7E8E78">
      <w:pPr>
        <w:widowControl/>
        <w:spacing w:after="156" w:line="480" w:lineRule="exact"/>
        <w:ind w:firstLine="480" w:firstLineChars="200"/>
        <w:rPr>
          <w:rFonts w:hint="eastAsia" w:ascii="思源宋体 Light" w:hAnsi="思源宋体 Light"/>
          <w:kern w:val="0"/>
          <w:szCs w:val="24"/>
        </w:rPr>
      </w:pPr>
    </w:p>
    <w:p w14:paraId="4078E623">
      <w:pPr>
        <w:widowControl/>
        <w:spacing w:after="156" w:line="480" w:lineRule="exact"/>
        <w:ind w:firstLine="480" w:firstLineChars="200"/>
        <w:rPr>
          <w:rFonts w:hint="eastAsia" w:ascii="思源宋体 Light" w:hAnsi="思源宋体 Light"/>
          <w:kern w:val="0"/>
          <w:szCs w:val="24"/>
        </w:rPr>
      </w:pPr>
    </w:p>
    <w:p w14:paraId="5D43D728">
      <w:pPr>
        <w:widowControl/>
        <w:spacing w:after="156" w:line="480" w:lineRule="exact"/>
        <w:jc w:val="right"/>
        <w:rPr>
          <w:rFonts w:hint="eastAsia" w:ascii="思源宋体 Light" w:hAnsi="思源宋体 Light"/>
          <w:kern w:val="0"/>
          <w:szCs w:val="24"/>
        </w:rPr>
      </w:pPr>
      <w:r>
        <w:rPr>
          <w:rFonts w:hint="eastAsia" w:ascii="思源宋体 Light" w:hAnsi="思源宋体 Light"/>
          <w:kern w:val="0"/>
          <w:szCs w:val="24"/>
        </w:rPr>
        <w:t>福州斯狄渢混合能源有限公司</w:t>
      </w:r>
      <w:r>
        <w:rPr>
          <w:rFonts w:hint="eastAsia" w:ascii="思源宋体 Light" w:hAnsi="思源宋体 Light"/>
          <w:kern w:val="0"/>
          <w:szCs w:val="24"/>
          <w:lang w:val="en-US" w:eastAsia="zh-CN"/>
        </w:rPr>
        <w:t>临时</w:t>
      </w:r>
      <w:r>
        <w:rPr>
          <w:rFonts w:hint="eastAsia" w:ascii="思源宋体 Light" w:hAnsi="思源宋体 Light"/>
          <w:kern w:val="0"/>
          <w:szCs w:val="24"/>
        </w:rPr>
        <w:t>管理人</w:t>
      </w:r>
    </w:p>
    <w:p w14:paraId="5431377E">
      <w:pPr>
        <w:widowControl/>
        <w:spacing w:after="156" w:line="480" w:lineRule="exact"/>
        <w:jc w:val="right"/>
        <w:rPr>
          <w:rFonts w:hint="eastAsia" w:ascii="思源宋体 Light" w:hAnsi="思源宋体 Light"/>
          <w:kern w:val="0"/>
          <w:szCs w:val="24"/>
          <w:highlight w:val="none"/>
        </w:rPr>
      </w:pPr>
      <w:r>
        <w:rPr>
          <w:rFonts w:ascii="思源宋体 Light" w:hAnsi="思源宋体 Light"/>
          <w:kern w:val="0"/>
          <w:szCs w:val="24"/>
          <w:highlight w:val="none"/>
        </w:rPr>
        <w:t>二〇二</w:t>
      </w:r>
      <w:r>
        <w:rPr>
          <w:rFonts w:hint="eastAsia" w:ascii="思源宋体 Light" w:hAnsi="思源宋体 Light"/>
          <w:kern w:val="0"/>
          <w:szCs w:val="24"/>
          <w:highlight w:val="none"/>
        </w:rPr>
        <w:t>【</w:t>
      </w:r>
      <w:r>
        <w:rPr>
          <w:rFonts w:hint="eastAsia" w:ascii="思源宋体 Light" w:hAnsi="思源宋体 Light"/>
          <w:kern w:val="0"/>
          <w:szCs w:val="24"/>
          <w:highlight w:val="none"/>
          <w:lang w:val="en-US" w:eastAsia="zh-CN"/>
        </w:rPr>
        <w:t>五</w:t>
      </w:r>
      <w:r>
        <w:rPr>
          <w:rFonts w:hint="eastAsia" w:ascii="思源宋体 Light" w:hAnsi="思源宋体 Light"/>
          <w:kern w:val="0"/>
          <w:szCs w:val="24"/>
          <w:highlight w:val="none"/>
        </w:rPr>
        <w:t>】</w:t>
      </w:r>
      <w:r>
        <w:rPr>
          <w:rFonts w:ascii="思源宋体 Light" w:hAnsi="思源宋体 Light"/>
          <w:kern w:val="0"/>
          <w:szCs w:val="24"/>
          <w:highlight w:val="none"/>
        </w:rPr>
        <w:t>年</w:t>
      </w:r>
      <w:r>
        <w:rPr>
          <w:rFonts w:hint="eastAsia" w:ascii="思源宋体 Light" w:hAnsi="思源宋体 Light"/>
          <w:kern w:val="0"/>
          <w:szCs w:val="24"/>
          <w:highlight w:val="none"/>
        </w:rPr>
        <w:t>【</w:t>
      </w:r>
      <w:r>
        <w:rPr>
          <w:rFonts w:hint="eastAsia" w:ascii="思源宋体 Light" w:hAnsi="思源宋体 Light"/>
          <w:kern w:val="0"/>
          <w:szCs w:val="24"/>
          <w:highlight w:val="none"/>
          <w:lang w:val="en-US" w:eastAsia="zh-CN"/>
        </w:rPr>
        <w:t>六</w:t>
      </w:r>
      <w:r>
        <w:rPr>
          <w:rFonts w:hint="eastAsia" w:ascii="思源宋体 Light" w:hAnsi="思源宋体 Light"/>
          <w:kern w:val="0"/>
          <w:szCs w:val="24"/>
          <w:highlight w:val="none"/>
        </w:rPr>
        <w:t>】</w:t>
      </w:r>
      <w:r>
        <w:rPr>
          <w:rFonts w:ascii="思源宋体 Light" w:hAnsi="思源宋体 Light"/>
          <w:kern w:val="0"/>
          <w:szCs w:val="24"/>
          <w:highlight w:val="none"/>
        </w:rPr>
        <w:t>月</w:t>
      </w:r>
      <w:r>
        <w:rPr>
          <w:rFonts w:hint="eastAsia" w:ascii="思源宋体 Light" w:hAnsi="思源宋体 Light"/>
          <w:kern w:val="0"/>
          <w:szCs w:val="24"/>
          <w:highlight w:val="none"/>
        </w:rPr>
        <w:t>【</w:t>
      </w:r>
      <w:r>
        <w:rPr>
          <w:rFonts w:hint="eastAsia" w:ascii="思源宋体 Light" w:hAnsi="思源宋体 Light"/>
          <w:kern w:val="0"/>
          <w:szCs w:val="24"/>
          <w:highlight w:val="none"/>
          <w:lang w:val="en-US" w:eastAsia="zh-CN"/>
        </w:rPr>
        <w:t xml:space="preserve"> </w:t>
      </w:r>
      <w:r>
        <w:rPr>
          <w:rFonts w:hint="eastAsia" w:ascii="思源宋体 Light" w:hAnsi="思源宋体 Light"/>
          <w:kern w:val="0"/>
          <w:szCs w:val="24"/>
          <w:highlight w:val="none"/>
        </w:rPr>
        <w:t>】</w:t>
      </w:r>
      <w:r>
        <w:rPr>
          <w:rFonts w:ascii="思源宋体 Light" w:hAnsi="思源宋体 Light"/>
          <w:kern w:val="0"/>
          <w:szCs w:val="24"/>
          <w:highlight w:val="none"/>
        </w:rPr>
        <w:t>日</w:t>
      </w:r>
    </w:p>
    <w:p w14:paraId="1E103BDF">
      <w:pPr>
        <w:spacing w:after="156" w:line="480" w:lineRule="exact"/>
        <w:rPr>
          <w:rFonts w:hint="eastAsia" w:ascii="仿宋" w:hAnsi="仿宋" w:eastAsia="仿宋" w:cs="宋体"/>
          <w:kern w:val="0"/>
          <w:sz w:val="28"/>
          <w:szCs w:val="28"/>
        </w:rPr>
      </w:pPr>
    </w:p>
    <w:p w14:paraId="2DB4409D">
      <w:pPr>
        <w:spacing w:after="156" w:line="480" w:lineRule="exact"/>
        <w:rPr>
          <w:rFonts w:hint="eastAsia" w:ascii="仿宋" w:hAnsi="仿宋" w:eastAsia="仿宋" w:cs="宋体"/>
          <w:kern w:val="0"/>
          <w:sz w:val="28"/>
          <w:szCs w:val="28"/>
        </w:rPr>
      </w:pPr>
      <w:r>
        <w:rPr>
          <w:rFonts w:ascii="仿宋" w:hAnsi="仿宋" w:eastAsia="仿宋" w:cs="宋体"/>
          <w:kern w:val="0"/>
          <w:sz w:val="28"/>
          <w:szCs w:val="28"/>
        </w:rPr>
        <mc:AlternateContent>
          <mc:Choice Requires="wps">
            <w:drawing>
              <wp:anchor distT="0" distB="0" distL="114300" distR="114300" simplePos="0" relativeHeight="251659264" behindDoc="0" locked="0" layoutInCell="1" allowOverlap="1">
                <wp:simplePos x="0" y="0"/>
                <wp:positionH relativeFrom="column">
                  <wp:posOffset>32385</wp:posOffset>
                </wp:positionH>
                <wp:positionV relativeFrom="paragraph">
                  <wp:posOffset>182880</wp:posOffset>
                </wp:positionV>
                <wp:extent cx="5341620" cy="0"/>
                <wp:effectExtent l="0" t="6350" r="7620" b="10160"/>
                <wp:wrapNone/>
                <wp:docPr id="1" name="直接连接符 1"/>
                <wp:cNvGraphicFramePr/>
                <a:graphic xmlns:a="http://schemas.openxmlformats.org/drawingml/2006/main">
                  <a:graphicData uri="http://schemas.microsoft.com/office/word/2010/wordprocessingShape">
                    <wps:wsp>
                      <wps:cNvCnPr/>
                      <wps:spPr>
                        <a:xfrm>
                          <a:off x="0" y="0"/>
                          <a:ext cx="5341620"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55pt;margin-top:14.4pt;height:0pt;width:420.6pt;z-index:251659264;mso-width-relative:page;mso-height-relative:page;" filled="f" stroked="t" coordsize="21600,21600" o:gfxdata="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Y4M1NYAAAAHAQAA&#10;DwAAAAAAAAABACAAAAAiAAAAZHJzL2Rvd25yZXYueG1sUEsBAhQAFAAAAAgAh07iQNdYvJXiAQAA&#10;sgMAAA4AAAAAAAAAAQAgAAAAJQEAAGRycy9lMm9Eb2MueG1sUEsFBgAAAAAGAAYAWQEAAHkFAAAA&#10;AA==&#10;">
                <v:fill on="f" focussize="0,0"/>
                <v:stroke weight="1pt" color="#000000 [3213]" miterlimit="8" joinstyle="miter"/>
                <v:imagedata o:title=""/>
                <o:lock v:ext="edit" aspectratio="f"/>
              </v:line>
            </w:pict>
          </mc:Fallback>
        </mc:AlternateContent>
      </w:r>
    </w:p>
    <w:p w14:paraId="132C45E5">
      <w:pPr>
        <w:spacing w:after="156" w:line="480" w:lineRule="exact"/>
        <w:rPr>
          <w:rFonts w:hint="eastAsia" w:ascii="仿宋" w:hAnsi="仿宋" w:eastAsia="仿宋" w:cs="宋体"/>
          <w:kern w:val="0"/>
          <w:sz w:val="28"/>
          <w:szCs w:val="28"/>
        </w:rPr>
      </w:pPr>
    </w:p>
    <w:p w14:paraId="7EBDD95D">
      <w:pPr>
        <w:pStyle w:val="2"/>
        <w:rPr>
          <w:rStyle w:val="15"/>
          <w:rFonts w:hint="eastAsia" w:ascii="思源宋体 Heavy" w:hAnsi="思源宋体 Heavy"/>
          <w:b w:val="0"/>
          <w:bCs w:val="0"/>
          <w:sz w:val="30"/>
          <w:szCs w:val="30"/>
        </w:rPr>
      </w:pPr>
      <w:r>
        <w:rPr>
          <w:rStyle w:val="15"/>
          <w:rFonts w:ascii="思源宋体 Heavy" w:hAnsi="思源宋体 Heavy"/>
          <w:sz w:val="30"/>
          <w:szCs w:val="30"/>
        </w:rPr>
        <w:t>如实申报债权特别告知书签收单</w:t>
      </w:r>
    </w:p>
    <w:p w14:paraId="0427AD5A">
      <w:pPr>
        <w:spacing w:after="156" w:line="480" w:lineRule="exact"/>
        <w:rPr>
          <w:rFonts w:hint="eastAsia" w:ascii="仿宋" w:hAnsi="仿宋" w:eastAsia="仿宋" w:cs="宋体"/>
          <w:kern w:val="0"/>
          <w:sz w:val="28"/>
          <w:szCs w:val="28"/>
        </w:rPr>
      </w:pPr>
    </w:p>
    <w:p w14:paraId="080D5660">
      <w:pPr>
        <w:spacing w:after="156" w:line="480" w:lineRule="exact"/>
        <w:jc w:val="center"/>
        <w:rPr>
          <w:rFonts w:hint="eastAsia" w:ascii="思源宋体 Light" w:hAnsi="思源宋体 Light"/>
          <w:kern w:val="0"/>
          <w:szCs w:val="24"/>
        </w:rPr>
      </w:pPr>
      <w:r>
        <w:rPr>
          <w:rFonts w:ascii="思源宋体 Light" w:hAnsi="思源宋体 Light"/>
          <w:kern w:val="0"/>
          <w:szCs w:val="24"/>
        </w:rPr>
        <w:t>签收人：</w:t>
      </w:r>
      <w:r>
        <w:rPr>
          <w:rFonts w:ascii="思源宋体 Light" w:hAnsi="思源宋体 Light"/>
          <w:kern w:val="0"/>
          <w:szCs w:val="24"/>
        </w:rPr>
        <w:tab/>
      </w:r>
      <w:r>
        <w:rPr>
          <w:rFonts w:ascii="思源宋体 Light" w:hAnsi="思源宋体 Light"/>
          <w:kern w:val="0"/>
          <w:szCs w:val="24"/>
        </w:rPr>
        <w:tab/>
      </w:r>
      <w:r>
        <w:rPr>
          <w:rFonts w:ascii="思源宋体 Light" w:hAnsi="思源宋体 Light"/>
          <w:kern w:val="0"/>
          <w:szCs w:val="24"/>
        </w:rPr>
        <w:tab/>
      </w:r>
      <w:r>
        <w:rPr>
          <w:rFonts w:ascii="思源宋体 Light" w:hAnsi="思源宋体 Light"/>
          <w:kern w:val="0"/>
          <w:szCs w:val="24"/>
        </w:rPr>
        <w:tab/>
      </w:r>
      <w:r>
        <w:rPr>
          <w:rFonts w:ascii="思源宋体 Light" w:hAnsi="思源宋体 Light"/>
          <w:kern w:val="0"/>
          <w:szCs w:val="24"/>
        </w:rPr>
        <w:tab/>
      </w:r>
      <w:r>
        <w:rPr>
          <w:rFonts w:ascii="思源宋体 Light" w:hAnsi="思源宋体 Light"/>
          <w:kern w:val="0"/>
          <w:szCs w:val="24"/>
        </w:rPr>
        <w:t xml:space="preserve">         </w:t>
      </w:r>
      <w:r>
        <w:rPr>
          <w:rFonts w:ascii="思源宋体 Light" w:hAnsi="思源宋体 Light"/>
          <w:kern w:val="0"/>
          <w:szCs w:val="24"/>
        </w:rPr>
        <w:tab/>
      </w:r>
      <w:r>
        <w:rPr>
          <w:rFonts w:hint="eastAsia" w:ascii="思源宋体 Light" w:hAnsi="思源宋体 Light"/>
          <w:kern w:val="0"/>
          <w:szCs w:val="24"/>
        </w:rPr>
        <w:t xml:space="preserve">日期： </w:t>
      </w:r>
      <w:r>
        <w:rPr>
          <w:rFonts w:ascii="思源宋体 Light" w:hAnsi="思源宋体 Light"/>
          <w:kern w:val="0"/>
          <w:szCs w:val="24"/>
        </w:rPr>
        <w:t xml:space="preserve">     </w:t>
      </w:r>
      <w:r>
        <w:rPr>
          <w:rFonts w:ascii="思源宋体 Light" w:hAnsi="思源宋体 Light"/>
          <w:kern w:val="0"/>
          <w:szCs w:val="24"/>
        </w:rPr>
        <w:tab/>
      </w:r>
      <w:r>
        <w:rPr>
          <w:rFonts w:ascii="思源宋体 Light" w:hAnsi="思源宋体 Light"/>
          <w:kern w:val="0"/>
          <w:szCs w:val="24"/>
        </w:rPr>
        <w:tab/>
      </w:r>
    </w:p>
    <w:p w14:paraId="0062193E">
      <w:pPr>
        <w:spacing w:after="156"/>
        <w:rPr>
          <w:rFonts w:ascii="Times New Roman" w:hAnsi="Times New Roman" w:eastAsia="仿宋"/>
        </w:rPr>
      </w:pPr>
    </w:p>
    <w:p w14:paraId="50B6D1B0">
      <w:pPr>
        <w:spacing w:after="156"/>
        <w:rPr>
          <w:rFonts w:ascii="Times New Roman" w:hAnsi="Times New Roman" w:eastAsia="仿宋"/>
        </w:rPr>
      </w:pPr>
    </w:p>
    <w:p w14:paraId="66A59B14">
      <w:pPr>
        <w:spacing w:after="156"/>
        <w:rPr>
          <w:rFonts w:ascii="Times New Roman" w:hAnsi="Times New Roman" w:eastAsia="仿宋"/>
        </w:rPr>
      </w:pPr>
    </w:p>
    <w:p w14:paraId="0DF5A2D3">
      <w:pPr>
        <w:spacing w:after="156"/>
        <w:rPr>
          <w:rFonts w:ascii="Times New Roman" w:hAnsi="Times New Roman" w:eastAsia="仿宋"/>
        </w:rPr>
      </w:pPr>
    </w:p>
    <w:p w14:paraId="7FC2FB65">
      <w:pPr>
        <w:spacing w:after="156"/>
        <w:rPr>
          <w:rFonts w:ascii="Times New Roman" w:hAnsi="Times New Roman" w:eastAsia="仿宋"/>
        </w:rPr>
      </w:pPr>
    </w:p>
    <w:p w14:paraId="10296E81">
      <w:pPr>
        <w:spacing w:after="156"/>
        <w:rPr>
          <w:rFonts w:ascii="Times New Roman" w:hAnsi="Times New Roman" w:eastAsia="仿宋"/>
        </w:rPr>
      </w:pPr>
    </w:p>
    <w:p w14:paraId="383D23CB">
      <w:pPr>
        <w:pStyle w:val="2"/>
        <w:rPr>
          <w:rStyle w:val="15"/>
          <w:rFonts w:ascii="思源宋体 Heavy" w:hAnsi="思源宋体 Heavy" w:cstheme="minorBidi"/>
          <w:b w:val="0"/>
          <w:sz w:val="30"/>
          <w:szCs w:val="30"/>
        </w:rPr>
      </w:pPr>
      <w:r>
        <w:rPr>
          <w:rStyle w:val="15"/>
          <w:rFonts w:hint="eastAsia" w:ascii="思源宋体 Heavy" w:hAnsi="思源宋体 Heavy" w:cstheme="minorBidi"/>
          <w:sz w:val="30"/>
          <w:szCs w:val="30"/>
        </w:rPr>
        <w:t>法定代表人身份证明书</w:t>
      </w:r>
    </w:p>
    <w:p w14:paraId="27767D33">
      <w:pPr>
        <w:spacing w:after="156" w:line="480" w:lineRule="exact"/>
        <w:ind w:firstLine="480" w:firstLineChars="200"/>
        <w:rPr>
          <w:rFonts w:ascii="思源宋体 Light" w:hAnsi="思源宋体 Light"/>
          <w:kern w:val="0"/>
        </w:rPr>
      </w:pPr>
      <w:r>
        <w:rPr>
          <w:rFonts w:hint="eastAsia" w:ascii="思源宋体 Light" w:hAnsi="思源宋体 Light"/>
          <w:kern w:val="0"/>
        </w:rPr>
        <w:t>兹证明</w:t>
      </w:r>
      <w:r>
        <w:rPr>
          <w:rFonts w:hint="eastAsia" w:ascii="思源宋体 Light" w:hAnsi="思源宋体 Light"/>
          <w:kern w:val="0"/>
          <w:u w:val="single"/>
        </w:rPr>
        <w:t xml:space="preserve">            </w:t>
      </w:r>
      <w:r>
        <w:rPr>
          <w:rFonts w:hint="eastAsia" w:ascii="思源宋体 Light" w:hAnsi="思源宋体 Light"/>
          <w:kern w:val="0"/>
          <w:u w:val="single"/>
        </w:rPr>
        <w:tab/>
      </w:r>
      <w:r>
        <w:rPr>
          <w:rFonts w:hint="eastAsia" w:ascii="思源宋体 Light" w:hAnsi="思源宋体 Light"/>
          <w:kern w:val="0"/>
          <w:u w:val="single"/>
        </w:rPr>
        <w:t xml:space="preserve">     </w:t>
      </w:r>
      <w:r>
        <w:rPr>
          <w:rFonts w:hint="eastAsia" w:ascii="思源宋体 Light" w:hAnsi="思源宋体 Light"/>
          <w:kern w:val="0"/>
        </w:rPr>
        <w:t>在我单位任</w:t>
      </w:r>
      <w:r>
        <w:rPr>
          <w:rFonts w:hint="eastAsia" w:ascii="思源宋体 Light" w:hAnsi="思源宋体 Light"/>
          <w:kern w:val="0"/>
          <w:u w:val="single"/>
        </w:rPr>
        <w:t xml:space="preserve">            </w:t>
      </w:r>
      <w:r>
        <w:rPr>
          <w:rFonts w:hint="eastAsia" w:ascii="思源宋体 Light" w:hAnsi="思源宋体 Light"/>
          <w:kern w:val="0"/>
          <w:u w:val="single"/>
        </w:rPr>
        <w:tab/>
      </w:r>
      <w:r>
        <w:rPr>
          <w:rFonts w:hint="eastAsia" w:ascii="思源宋体 Light" w:hAnsi="思源宋体 Light"/>
          <w:kern w:val="0"/>
          <w:u w:val="single"/>
        </w:rPr>
        <w:t xml:space="preserve">     </w:t>
      </w:r>
      <w:r>
        <w:rPr>
          <w:rFonts w:hint="eastAsia" w:ascii="思源宋体 Light" w:hAnsi="思源宋体 Light"/>
          <w:kern w:val="0"/>
        </w:rPr>
        <w:t>职务，是我单位的法定代表人。</w:t>
      </w:r>
    </w:p>
    <w:p w14:paraId="34FC598C">
      <w:pPr>
        <w:spacing w:after="156" w:line="480" w:lineRule="exact"/>
        <w:ind w:firstLine="480" w:firstLineChars="200"/>
        <w:rPr>
          <w:rFonts w:ascii="思源宋体 Light" w:hAnsi="思源宋体 Light"/>
          <w:kern w:val="0"/>
        </w:rPr>
      </w:pPr>
      <w:r>
        <w:rPr>
          <w:rFonts w:hint="eastAsia" w:ascii="思源宋体 Light" w:hAnsi="思源宋体 Light"/>
          <w:kern w:val="0"/>
        </w:rPr>
        <w:t>特此证明。</w:t>
      </w:r>
    </w:p>
    <w:p w14:paraId="5004195D">
      <w:pPr>
        <w:snapToGrid w:val="0"/>
        <w:spacing w:after="156"/>
        <w:ind w:firstLine="420"/>
        <w:rPr>
          <w:rFonts w:ascii="思源宋体 Light" w:hAnsi="思源宋体 Light"/>
          <w:kern w:val="0"/>
        </w:rPr>
      </w:pPr>
    </w:p>
    <w:p w14:paraId="484DE5E4">
      <w:pPr>
        <w:snapToGrid w:val="0"/>
        <w:spacing w:after="156"/>
        <w:ind w:firstLine="420"/>
        <w:rPr>
          <w:rFonts w:ascii="思源宋体 Light" w:hAnsi="思源宋体 Light"/>
          <w:kern w:val="0"/>
        </w:rPr>
      </w:pPr>
      <w:r>
        <w:rPr>
          <w:rFonts w:ascii="思源宋体 Light" w:hAnsi="思源宋体 Light"/>
          <w:kern w:val="0"/>
        </w:rPr>
        <w:t xml:space="preserve">                                   </w:t>
      </w:r>
    </w:p>
    <w:p w14:paraId="6F794540">
      <w:pPr>
        <w:spacing w:after="156" w:line="480" w:lineRule="exact"/>
        <w:ind w:firstLine="2126" w:firstLineChars="886"/>
        <w:rPr>
          <w:rFonts w:ascii="思源宋体 Light" w:hAnsi="思源宋体 Light"/>
          <w:kern w:val="0"/>
        </w:rPr>
      </w:pPr>
      <w:r>
        <w:rPr>
          <w:rFonts w:hint="eastAsia" w:ascii="思源宋体 Light" w:hAnsi="思源宋体 Light"/>
          <w:kern w:val="0"/>
        </w:rPr>
        <w:t xml:space="preserve"> </w:t>
      </w:r>
      <w:r>
        <w:rPr>
          <w:rFonts w:hint="eastAsia" w:ascii="思源宋体 Light" w:hAnsi="思源宋体 Light"/>
          <w:kern w:val="0"/>
        </w:rPr>
        <w:tab/>
      </w:r>
      <w:r>
        <w:rPr>
          <w:rFonts w:hint="eastAsia" w:ascii="思源宋体 Light" w:hAnsi="思源宋体 Light"/>
          <w:kern w:val="0"/>
        </w:rPr>
        <w:tab/>
      </w:r>
      <w:r>
        <w:rPr>
          <w:rFonts w:hint="eastAsia" w:ascii="思源宋体 Light" w:hAnsi="思源宋体 Light"/>
          <w:kern w:val="0"/>
        </w:rPr>
        <w:tab/>
      </w:r>
      <w:r>
        <w:rPr>
          <w:rFonts w:hint="eastAsia" w:ascii="思源宋体 Light" w:hAnsi="思源宋体 Light"/>
          <w:kern w:val="0"/>
        </w:rPr>
        <w:tab/>
      </w:r>
      <w:r>
        <w:rPr>
          <w:rFonts w:hint="eastAsia" w:ascii="思源宋体 Light" w:hAnsi="思源宋体 Light"/>
          <w:kern w:val="0"/>
        </w:rPr>
        <w:t>单位全称（盖章）：</w:t>
      </w:r>
      <w:r>
        <w:rPr>
          <w:rFonts w:hint="eastAsia" w:ascii="思源宋体 Light" w:hAnsi="思源宋体 Light"/>
          <w:kern w:val="0"/>
        </w:rPr>
        <w:tab/>
      </w:r>
      <w:r>
        <w:rPr>
          <w:rFonts w:hint="eastAsia" w:ascii="思源宋体 Light" w:hAnsi="思源宋体 Light"/>
          <w:kern w:val="0"/>
        </w:rPr>
        <w:t xml:space="preserve">                    </w:t>
      </w:r>
    </w:p>
    <w:p w14:paraId="71F0A1CA">
      <w:pPr>
        <w:spacing w:after="156" w:line="480" w:lineRule="exact"/>
        <w:ind w:firstLine="1699" w:firstLineChars="708"/>
        <w:rPr>
          <w:rFonts w:ascii="思源宋体 Light" w:hAnsi="思源宋体 Light"/>
          <w:kern w:val="0"/>
        </w:rPr>
      </w:pPr>
      <w:r>
        <w:rPr>
          <w:rFonts w:hint="eastAsia" w:ascii="思源宋体 Light" w:hAnsi="思源宋体 Light"/>
          <w:kern w:val="0"/>
        </w:rPr>
        <w:t xml:space="preserve">                                    </w:t>
      </w:r>
    </w:p>
    <w:p w14:paraId="1A6297E5">
      <w:pPr>
        <w:spacing w:after="156" w:line="480" w:lineRule="exact"/>
        <w:ind w:firstLine="5952" w:firstLineChars="2480"/>
        <w:rPr>
          <w:rFonts w:ascii="思源宋体 Light" w:hAnsi="思源宋体 Light"/>
          <w:kern w:val="0"/>
        </w:rPr>
      </w:pPr>
      <w:r>
        <w:rPr>
          <w:rFonts w:hint="eastAsia" w:ascii="思源宋体 Light" w:hAnsi="思源宋体 Light"/>
          <w:kern w:val="0"/>
        </w:rPr>
        <w:t>年     月     日</w:t>
      </w:r>
    </w:p>
    <w:p w14:paraId="5369F88B">
      <w:pPr>
        <w:snapToGrid w:val="0"/>
        <w:spacing w:after="156"/>
        <w:ind w:firstLine="420"/>
        <w:rPr>
          <w:rFonts w:ascii="思源宋体 Light" w:hAnsi="思源宋体 Light"/>
          <w:kern w:val="0"/>
        </w:rPr>
      </w:pPr>
      <w:r>
        <w:rPr>
          <w:rFonts w:ascii="思源宋体 Light" w:hAnsi="思源宋体 Light"/>
          <w:kern w:val="0"/>
        </w:rPr>
        <w:t xml:space="preserve"> </w:t>
      </w:r>
    </w:p>
    <w:p w14:paraId="2370C9DC">
      <w:pPr>
        <w:spacing w:after="156"/>
        <w:ind w:firstLine="5160" w:firstLineChars="2150"/>
        <w:rPr>
          <w:rFonts w:ascii="仿宋" w:hAnsi="仿宋" w:eastAsia="仿宋"/>
        </w:rPr>
      </w:pPr>
    </w:p>
    <w:p w14:paraId="38FCBCD6">
      <w:pPr>
        <w:spacing w:after="156"/>
        <w:ind w:firstLine="5160" w:firstLineChars="2150"/>
        <w:rPr>
          <w:rFonts w:ascii="仿宋" w:hAnsi="仿宋" w:eastAsia="仿宋"/>
        </w:rPr>
      </w:pPr>
    </w:p>
    <w:p w14:paraId="52E53542">
      <w:pPr>
        <w:spacing w:after="156"/>
        <w:ind w:firstLine="5160" w:firstLineChars="2150"/>
        <w:rPr>
          <w:rFonts w:ascii="仿宋" w:hAnsi="仿宋" w:eastAsia="仿宋"/>
        </w:rPr>
      </w:pPr>
    </w:p>
    <w:p w14:paraId="3E3904CF">
      <w:pPr>
        <w:spacing w:after="156"/>
        <w:ind w:firstLine="5160" w:firstLineChars="2150"/>
        <w:rPr>
          <w:rFonts w:ascii="仿宋" w:hAnsi="仿宋" w:eastAsia="仿宋"/>
        </w:rPr>
      </w:pPr>
    </w:p>
    <w:p w14:paraId="2C7A5F41">
      <w:pPr>
        <w:spacing w:after="156"/>
        <w:ind w:firstLine="5160" w:firstLineChars="2150"/>
        <w:rPr>
          <w:rFonts w:ascii="仿宋" w:hAnsi="仿宋" w:eastAsia="仿宋"/>
        </w:rPr>
      </w:pPr>
    </w:p>
    <w:p w14:paraId="6DA50339">
      <w:pPr>
        <w:spacing w:after="156"/>
        <w:ind w:firstLine="5160" w:firstLineChars="2150"/>
        <w:rPr>
          <w:rFonts w:ascii="仿宋" w:hAnsi="仿宋" w:eastAsia="仿宋"/>
        </w:rPr>
      </w:pPr>
    </w:p>
    <w:p w14:paraId="6E798DE7">
      <w:pPr>
        <w:spacing w:after="156"/>
        <w:ind w:firstLine="5160" w:firstLineChars="2150"/>
        <w:rPr>
          <w:rFonts w:ascii="仿宋" w:hAnsi="仿宋" w:eastAsia="仿宋"/>
        </w:rPr>
      </w:pPr>
    </w:p>
    <w:p w14:paraId="4845BBD9">
      <w:pPr>
        <w:spacing w:after="156" w:line="480" w:lineRule="exact"/>
        <w:ind w:firstLine="480" w:firstLineChars="200"/>
        <w:rPr>
          <w:rFonts w:ascii="思源宋体 Light" w:hAnsi="思源宋体 Light"/>
          <w:kern w:val="0"/>
        </w:rPr>
      </w:pPr>
      <w:r>
        <w:rPr>
          <w:rFonts w:hint="eastAsia" w:ascii="思源宋体 Light" w:hAnsi="思源宋体 Light"/>
          <w:kern w:val="0"/>
        </w:rPr>
        <w:t>附：法定代表人身份证复印件</w:t>
      </w:r>
    </w:p>
    <w:p w14:paraId="36444116">
      <w:pPr>
        <w:spacing w:after="156"/>
        <w:rPr>
          <w:rFonts w:ascii="仿宋" w:hAnsi="仿宋" w:eastAsia="仿宋"/>
        </w:rPr>
      </w:pPr>
    </w:p>
    <w:p w14:paraId="483E8EF6">
      <w:pPr>
        <w:spacing w:after="156"/>
        <w:rPr>
          <w:rFonts w:ascii="Times New Roman" w:hAnsi="Times New Roman" w:eastAsia="仿宋"/>
        </w:rPr>
      </w:pPr>
    </w:p>
    <w:p w14:paraId="021F5B95">
      <w:pPr>
        <w:spacing w:after="156"/>
        <w:rPr>
          <w:rFonts w:ascii="Times New Roman" w:hAnsi="Times New Roman" w:eastAsia="仿宋"/>
        </w:rPr>
      </w:pPr>
    </w:p>
    <w:p w14:paraId="68A458A3">
      <w:pPr>
        <w:spacing w:after="156"/>
        <w:rPr>
          <w:rFonts w:ascii="Times New Roman" w:hAnsi="Times New Roman" w:eastAsia="仿宋"/>
        </w:rPr>
      </w:pPr>
    </w:p>
    <w:p w14:paraId="7ED552C0">
      <w:pPr>
        <w:spacing w:after="156"/>
        <w:rPr>
          <w:rFonts w:ascii="Times New Roman" w:hAnsi="Times New Roman" w:eastAsia="仿宋"/>
        </w:rPr>
      </w:pPr>
    </w:p>
    <w:p w14:paraId="6070D58B">
      <w:pPr>
        <w:spacing w:after="156"/>
        <w:rPr>
          <w:rFonts w:ascii="Times New Roman" w:hAnsi="Times New Roman" w:eastAsia="仿宋"/>
        </w:rPr>
      </w:pPr>
    </w:p>
    <w:p w14:paraId="664A9913">
      <w:pPr>
        <w:pStyle w:val="2"/>
        <w:rPr>
          <w:rStyle w:val="15"/>
          <w:rFonts w:hint="eastAsia" w:ascii="思源宋体 Heavy" w:hAnsi="思源宋体 Heavy" w:cstheme="minorBidi"/>
          <w:b w:val="0"/>
          <w:bCs w:val="0"/>
          <w:sz w:val="30"/>
          <w:szCs w:val="30"/>
        </w:rPr>
      </w:pPr>
      <w:r>
        <w:rPr>
          <w:rStyle w:val="15"/>
          <w:rFonts w:hint="eastAsia" w:ascii="思源宋体 Heavy" w:hAnsi="思源宋体 Heavy" w:cstheme="minorBidi"/>
          <w:sz w:val="30"/>
          <w:szCs w:val="30"/>
        </w:rPr>
        <w:t>债权申报授权委托书</w:t>
      </w:r>
    </w:p>
    <w:p w14:paraId="51F7D15B">
      <w:pPr>
        <w:pStyle w:val="12"/>
        <w:ind w:firstLine="490"/>
      </w:pPr>
      <w:r>
        <w:rPr>
          <w:rFonts w:hint="eastAsia"/>
          <w:b/>
          <w:bCs/>
        </w:rPr>
        <w:t>委托人</w:t>
      </w:r>
      <w:r>
        <w:rPr>
          <w:rFonts w:hint="eastAsia"/>
        </w:rPr>
        <w:t xml:space="preserve">： </w:t>
      </w:r>
      <w:r>
        <w:t xml:space="preserve">                       </w:t>
      </w:r>
    </w:p>
    <w:p w14:paraId="2B276255">
      <w:pPr>
        <w:pStyle w:val="12"/>
      </w:pPr>
      <w:r>
        <w:rPr>
          <w:rFonts w:hint="eastAsia"/>
        </w:rPr>
        <w:t xml:space="preserve">法定代表人： </w:t>
      </w:r>
      <w:r>
        <w:t xml:space="preserve">         </w:t>
      </w:r>
      <w:r>
        <w:rPr>
          <w:rFonts w:hint="eastAsia"/>
        </w:rPr>
        <w:t xml:space="preserve">，职务： </w:t>
      </w:r>
      <w:r>
        <w:t xml:space="preserve">     </w:t>
      </w:r>
    </w:p>
    <w:p w14:paraId="4BA51A03">
      <w:pPr>
        <w:pStyle w:val="12"/>
      </w:pPr>
      <w:r>
        <w:rPr>
          <w:rFonts w:hint="eastAsia"/>
        </w:rPr>
        <w:t xml:space="preserve">通讯地址： </w:t>
      </w:r>
      <w:r>
        <w:t xml:space="preserve">                   </w:t>
      </w:r>
    </w:p>
    <w:p w14:paraId="17E3BA49">
      <w:pPr>
        <w:pStyle w:val="12"/>
      </w:pPr>
      <w:r>
        <w:rPr>
          <w:rFonts w:hint="eastAsia"/>
        </w:rPr>
        <w:t>电话：</w:t>
      </w:r>
      <w:r>
        <w:t xml:space="preserve">              </w:t>
      </w:r>
      <w:r>
        <w:rPr>
          <w:rFonts w:hint="eastAsia"/>
        </w:rPr>
        <w:t>邮箱：</w:t>
      </w:r>
    </w:p>
    <w:p w14:paraId="20F41B4A">
      <w:pPr>
        <w:pStyle w:val="12"/>
      </w:pPr>
    </w:p>
    <w:p w14:paraId="4FC7B981">
      <w:pPr>
        <w:pStyle w:val="12"/>
        <w:ind w:firstLine="490"/>
      </w:pPr>
      <w:r>
        <w:rPr>
          <w:rFonts w:hint="eastAsia"/>
          <w:b/>
          <w:bCs/>
        </w:rPr>
        <w:t>代理人</w:t>
      </w:r>
      <w:r>
        <w:rPr>
          <w:rFonts w:hint="eastAsia"/>
        </w:rPr>
        <w:t xml:space="preserve">： </w:t>
      </w:r>
      <w:r>
        <w:t xml:space="preserve">            </w:t>
      </w:r>
      <w:r>
        <w:rPr>
          <w:rFonts w:hint="eastAsia"/>
        </w:rPr>
        <w:t>，系（X</w:t>
      </w:r>
      <w:r>
        <w:t>XX</w:t>
      </w:r>
      <w:r>
        <w:rPr>
          <w:rFonts w:hint="eastAsia"/>
        </w:rPr>
        <w:t>律师事务所律师/委托人工作人员/委托人配偶）</w:t>
      </w:r>
    </w:p>
    <w:p w14:paraId="3C24589D">
      <w:pPr>
        <w:pStyle w:val="12"/>
      </w:pPr>
      <w:r>
        <w:rPr>
          <w:rFonts w:hint="eastAsia"/>
        </w:rPr>
        <w:t xml:space="preserve">通讯地址： </w:t>
      </w:r>
      <w:r>
        <w:t xml:space="preserve">                   </w:t>
      </w:r>
    </w:p>
    <w:p w14:paraId="59685534">
      <w:pPr>
        <w:pStyle w:val="12"/>
      </w:pPr>
      <w:r>
        <w:rPr>
          <w:rFonts w:hint="eastAsia"/>
        </w:rPr>
        <w:t>电话：</w:t>
      </w:r>
      <w:r>
        <w:t xml:space="preserve">              </w:t>
      </w:r>
      <w:r>
        <w:rPr>
          <w:rFonts w:hint="eastAsia"/>
        </w:rPr>
        <w:t>邮箱：</w:t>
      </w:r>
    </w:p>
    <w:p w14:paraId="12998163">
      <w:pPr>
        <w:pStyle w:val="12"/>
      </w:pPr>
    </w:p>
    <w:p w14:paraId="2605701C">
      <w:pPr>
        <w:pStyle w:val="12"/>
      </w:pPr>
      <w:r>
        <w:rPr>
          <w:rFonts w:hint="eastAsia"/>
        </w:rPr>
        <w:t>现委托上列代理人代理我/我单位参加有关福州斯狄渢混合能源有限公司</w:t>
      </w:r>
      <w:r>
        <w:rPr>
          <w:rFonts w:hint="eastAsia"/>
          <w:lang w:eastAsia="zh-CN"/>
        </w:rPr>
        <w:t>预破产</w:t>
      </w:r>
      <w:r>
        <w:rPr>
          <w:rFonts w:hint="eastAsia"/>
        </w:rPr>
        <w:t>案的申报事宜。</w:t>
      </w:r>
    </w:p>
    <w:p w14:paraId="39AA9E0A">
      <w:pPr>
        <w:pStyle w:val="12"/>
      </w:pPr>
    </w:p>
    <w:p w14:paraId="78F85568">
      <w:pPr>
        <w:pStyle w:val="12"/>
      </w:pPr>
      <w:r>
        <w:rPr>
          <w:rFonts w:hint="eastAsia"/>
        </w:rPr>
        <w:t>我/我单位授予委托代理人的代理权限为特别授权，包括但不限于：代为申报债权、与管理人核对债权（代为承认、变更、放弃债权）；代为签署、签收各项文书；代为出席债权人会议、行使异议权和表决权；代为受领分配的破产财产；代为行使债权人的其他权利，代为履行债权人的其他义务；情况紧急时按法律规定转委托。</w:t>
      </w:r>
    </w:p>
    <w:p w14:paraId="69F17B2D">
      <w:pPr>
        <w:pStyle w:val="12"/>
      </w:pPr>
    </w:p>
    <w:p w14:paraId="700F6C0C">
      <w:pPr>
        <w:pStyle w:val="12"/>
      </w:pPr>
      <w:r>
        <w:rPr>
          <w:rFonts w:hint="eastAsia"/>
        </w:rPr>
        <w:t>委托代理期限：委托日起至破产程序终结之日止。</w:t>
      </w:r>
    </w:p>
    <w:p w14:paraId="1AB10E7C">
      <w:pPr>
        <w:pStyle w:val="12"/>
      </w:pPr>
    </w:p>
    <w:p w14:paraId="158563EC">
      <w:pPr>
        <w:pStyle w:val="12"/>
      </w:pPr>
      <w:r>
        <w:rPr>
          <w:rFonts w:hint="eastAsia"/>
        </w:rPr>
        <w:t>特此授权。</w:t>
      </w:r>
    </w:p>
    <w:p w14:paraId="3957030A">
      <w:pPr>
        <w:spacing w:after="156" w:line="360" w:lineRule="auto"/>
        <w:ind w:firstLine="480" w:firstLineChars="200"/>
        <w:rPr>
          <w:rFonts w:hint="eastAsia" w:ascii="思源宋体 Light" w:hAnsi="思源宋体 Light"/>
          <w:kern w:val="0"/>
          <w:szCs w:val="24"/>
        </w:rPr>
      </w:pPr>
    </w:p>
    <w:p w14:paraId="5A1C7A36">
      <w:pPr>
        <w:spacing w:after="156" w:line="480" w:lineRule="exact"/>
        <w:ind w:firstLine="480" w:firstLineChars="200"/>
        <w:rPr>
          <w:rFonts w:hint="eastAsia" w:ascii="思源宋体 Light" w:hAnsi="思源宋体 Light"/>
          <w:kern w:val="0"/>
          <w:szCs w:val="24"/>
        </w:rPr>
      </w:pPr>
      <w:r>
        <w:rPr>
          <w:rFonts w:hint="eastAsia" w:ascii="思源宋体 Light" w:hAnsi="思源宋体 Light"/>
          <w:kern w:val="0"/>
          <w:szCs w:val="24"/>
        </w:rPr>
        <w:t xml:space="preserve">                              委托人（签字或盖章）： </w:t>
      </w:r>
      <w:r>
        <w:rPr>
          <w:rFonts w:ascii="思源宋体 Light" w:hAnsi="思源宋体 Light"/>
          <w:kern w:val="0"/>
          <w:szCs w:val="24"/>
        </w:rPr>
        <w:t xml:space="preserve">             </w:t>
      </w:r>
    </w:p>
    <w:p w14:paraId="441F3685">
      <w:pPr>
        <w:spacing w:after="156" w:line="480" w:lineRule="exact"/>
        <w:ind w:firstLine="480" w:firstLineChars="200"/>
        <w:jc w:val="right"/>
        <w:rPr>
          <w:rFonts w:ascii="Times New Roman" w:hAnsi="Times New Roman" w:eastAsia="仿宋"/>
        </w:rPr>
      </w:pPr>
      <w:r>
        <w:rPr>
          <w:rFonts w:hint="eastAsia" w:ascii="思源宋体 Light" w:hAnsi="思源宋体 Light"/>
          <w:kern w:val="0"/>
          <w:szCs w:val="24"/>
        </w:rPr>
        <w:t>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797" w:bottom="1440" w:left="179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思源宋体 Light">
    <w:altName w:val="宋体"/>
    <w:panose1 w:val="02020300000000000000"/>
    <w:charset w:val="86"/>
    <w:family w:val="roman"/>
    <w:pitch w:val="default"/>
    <w:sig w:usb0="00000000" w:usb1="00000000" w:usb2="00000016" w:usb3="00000000" w:csb0="002E0107" w:csb1="00000000"/>
  </w:font>
  <w:font w:name="思源宋体 Heavy">
    <w:altName w:val="宋体"/>
    <w:panose1 w:val="02020900000000000000"/>
    <w:charset w:val="86"/>
    <w:family w:val="roman"/>
    <w:pitch w:val="default"/>
    <w:sig w:usb0="00000000" w:usb1="00000000" w:usb2="00000016" w:usb3="00000000" w:csb0="002E0107"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EE6B7">
    <w:pPr>
      <w:pStyle w:val="7"/>
      <w:spacing w:after="1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F9AB1">
    <w:pPr>
      <w:pStyle w:val="7"/>
      <w:spacing w:after="1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D0BF4">
    <w:pPr>
      <w:pStyle w:val="7"/>
      <w:spacing w:after="1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00" w:lineRule="auto"/>
      </w:pPr>
      <w:r>
        <w:separator/>
      </w:r>
    </w:p>
  </w:footnote>
  <w:footnote w:type="continuationSeparator" w:id="1">
    <w:p>
      <w:pPr>
        <w:spacing w:before="0" w:after="0" w:line="30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B4E782">
    <w:pPr>
      <w:pStyle w:val="8"/>
      <w:pBdr>
        <w:bottom w:val="none" w:color="auto" w:sz="0" w:space="1"/>
      </w:pBdr>
      <w:rPr>
        <w:rFonts w:hint="eastAsia"/>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9A9B29">
    <w:pPr>
      <w:pStyle w:val="8"/>
      <w:spacing w:after="1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97789C">
    <w:pPr>
      <w:pStyle w:val="8"/>
      <w:spacing w:after="1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29150D"/>
    <w:multiLevelType w:val="multilevel"/>
    <w:tmpl w:val="0529150D"/>
    <w:lvl w:ilvl="0" w:tentative="0">
      <w:start w:val="1"/>
      <w:numFmt w:val="none"/>
      <w:pStyle w:val="2"/>
      <w:suff w:val="space"/>
      <w:lvlText w:val=""/>
      <w:lvlJc w:val="center"/>
      <w:pPr>
        <w:ind w:left="0" w:firstLine="0"/>
      </w:pPr>
      <w:rPr>
        <w:rFonts w:hint="default" w:ascii="Cambria Math" w:hAnsi="Cambria Math" w:eastAsia="思源宋体 Heavy"/>
        <w:caps/>
        <w:sz w:val="32"/>
      </w:rPr>
    </w:lvl>
    <w:lvl w:ilvl="1" w:tentative="0">
      <w:start w:val="1"/>
      <w:numFmt w:val="chineseCountingThousand"/>
      <w:pStyle w:val="3"/>
      <w:suff w:val="space"/>
      <w:lvlText w:val="%1%2、"/>
      <w:lvlJc w:val="left"/>
      <w:pPr>
        <w:ind w:left="0" w:firstLine="480"/>
      </w:pPr>
      <w:rPr>
        <w:rFonts w:hint="default" w:ascii="Cambria Math" w:hAnsi="Cambria Math" w:eastAsia="思源宋体 Heavy"/>
        <w:sz w:val="28"/>
      </w:rPr>
    </w:lvl>
    <w:lvl w:ilvl="2" w:tentative="0">
      <w:start w:val="1"/>
      <w:numFmt w:val="chineseCountingThousand"/>
      <w:pStyle w:val="4"/>
      <w:suff w:val="space"/>
      <w:lvlText w:val="（%3）"/>
      <w:lvlJc w:val="left"/>
      <w:pPr>
        <w:ind w:left="0" w:firstLine="420"/>
      </w:pPr>
      <w:rPr>
        <w:rFonts w:hint="default" w:ascii="Cambria Math" w:hAnsi="Cambria Math" w:eastAsia="思源宋体 Light"/>
        <w:b/>
        <w:i w:val="0"/>
        <w:sz w:val="24"/>
      </w:rPr>
    </w:lvl>
    <w:lvl w:ilvl="3" w:tentative="0">
      <w:start w:val="1"/>
      <w:numFmt w:val="decimal"/>
      <w:pStyle w:val="5"/>
      <w:suff w:val="space"/>
      <w:lvlText w:val="%1%4、"/>
      <w:lvlJc w:val="left"/>
      <w:pPr>
        <w:ind w:left="0" w:firstLine="420"/>
      </w:pPr>
      <w:rPr>
        <w:rFonts w:hint="default" w:ascii="Cambria Math" w:hAnsi="Cambria Math" w:eastAsia="思源宋体 Light"/>
        <w:b/>
        <w:i w:val="0"/>
        <w:sz w:val="24"/>
      </w:rPr>
    </w:lvl>
    <w:lvl w:ilvl="4" w:tentative="0">
      <w:start w:val="1"/>
      <w:numFmt w:val="decimal"/>
      <w:pStyle w:val="6"/>
      <w:suff w:val="space"/>
      <w:lvlText w:val="%1（%5）"/>
      <w:lvlJc w:val="left"/>
      <w:pPr>
        <w:ind w:left="800" w:hanging="320"/>
      </w:pPr>
      <w:rPr>
        <w:rFonts w:hint="default" w:ascii="Cambria Math" w:hAnsi="Cambria Math" w:eastAsia="思源宋体 Light"/>
        <w:sz w:val="24"/>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4D1C6A10"/>
    <w:multiLevelType w:val="multilevel"/>
    <w:tmpl w:val="4D1C6A1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0FB64EF"/>
    <w:multiLevelType w:val="multilevel"/>
    <w:tmpl w:val="50FB64EF"/>
    <w:lvl w:ilvl="0" w:tentative="0">
      <w:start w:val="1"/>
      <w:numFmt w:val="decimal"/>
      <w:suff w:val="nothing"/>
      <w:lvlText w:val="%1"/>
      <w:lvlJc w:val="left"/>
      <w:pPr>
        <w:ind w:left="420" w:hanging="420"/>
      </w:pPr>
      <w:rPr>
        <w:rFonts w:hint="default" w:ascii="Times New Roman" w:hAnsi="Times New Roman"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7476961"/>
    <w:multiLevelType w:val="multilevel"/>
    <w:tmpl w:val="67476961"/>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3B26"/>
    <w:rsid w:val="000E1392"/>
    <w:rsid w:val="00123B26"/>
    <w:rsid w:val="0012462C"/>
    <w:rsid w:val="00200DF1"/>
    <w:rsid w:val="00206A6A"/>
    <w:rsid w:val="00317620"/>
    <w:rsid w:val="003C13D1"/>
    <w:rsid w:val="003C78EC"/>
    <w:rsid w:val="00411877"/>
    <w:rsid w:val="004428F1"/>
    <w:rsid w:val="004648BE"/>
    <w:rsid w:val="004C36B4"/>
    <w:rsid w:val="004E522F"/>
    <w:rsid w:val="004F2126"/>
    <w:rsid w:val="005B205C"/>
    <w:rsid w:val="005F1643"/>
    <w:rsid w:val="00615D53"/>
    <w:rsid w:val="006409EE"/>
    <w:rsid w:val="006E56AF"/>
    <w:rsid w:val="007427FD"/>
    <w:rsid w:val="0076294C"/>
    <w:rsid w:val="00782F87"/>
    <w:rsid w:val="007F49B8"/>
    <w:rsid w:val="00994129"/>
    <w:rsid w:val="009B04BB"/>
    <w:rsid w:val="00A264DD"/>
    <w:rsid w:val="00A75B04"/>
    <w:rsid w:val="00AD4FBE"/>
    <w:rsid w:val="00BB0A72"/>
    <w:rsid w:val="00BE2A57"/>
    <w:rsid w:val="00CC611F"/>
    <w:rsid w:val="00DD45A3"/>
    <w:rsid w:val="00E51A5E"/>
    <w:rsid w:val="00FA3804"/>
    <w:rsid w:val="00FC3FD8"/>
    <w:rsid w:val="129D7262"/>
    <w:rsid w:val="250C1F3B"/>
    <w:rsid w:val="698653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50" w:afterLines="50" w:line="300" w:lineRule="auto"/>
      <w:jc w:val="both"/>
    </w:pPr>
    <w:rPr>
      <w:rFonts w:ascii="Cambria Math" w:hAnsi="Cambria Math" w:eastAsia="思源宋体 Light" w:cs="Times New Roman"/>
      <w:kern w:val="2"/>
      <w:sz w:val="24"/>
      <w:szCs w:val="22"/>
      <w:lang w:val="en-US" w:eastAsia="zh-CN" w:bidi="ar-SA"/>
    </w:rPr>
  </w:style>
  <w:style w:type="paragraph" w:styleId="2">
    <w:name w:val="heading 1"/>
    <w:basedOn w:val="1"/>
    <w:next w:val="1"/>
    <w:link w:val="16"/>
    <w:qFormat/>
    <w:uiPriority w:val="9"/>
    <w:pPr>
      <w:keepNext/>
      <w:keepLines/>
      <w:numPr>
        <w:ilvl w:val="0"/>
        <w:numId w:val="1"/>
      </w:numPr>
      <w:spacing w:before="120" w:after="156"/>
      <w:jc w:val="center"/>
      <w:outlineLvl w:val="0"/>
    </w:pPr>
    <w:rPr>
      <w:rFonts w:eastAsia="思源宋体 Heavy"/>
      <w:b/>
      <w:bCs/>
      <w:kern w:val="44"/>
      <w:sz w:val="32"/>
      <w:szCs w:val="44"/>
    </w:rPr>
  </w:style>
  <w:style w:type="paragraph" w:styleId="3">
    <w:name w:val="heading 2"/>
    <w:basedOn w:val="1"/>
    <w:next w:val="4"/>
    <w:link w:val="17"/>
    <w:unhideWhenUsed/>
    <w:qFormat/>
    <w:uiPriority w:val="9"/>
    <w:pPr>
      <w:keepNext/>
      <w:keepLines/>
      <w:numPr>
        <w:ilvl w:val="1"/>
        <w:numId w:val="1"/>
      </w:numPr>
      <w:spacing w:before="240" w:after="156" w:line="360" w:lineRule="auto"/>
      <w:outlineLvl w:val="1"/>
    </w:pPr>
    <w:rPr>
      <w:rFonts w:ascii="思源宋体 Heavy" w:hAnsi="思源宋体 Heavy" w:eastAsia="思源宋体 Heavy"/>
      <w:b/>
      <w:bCs/>
      <w:sz w:val="28"/>
      <w:szCs w:val="28"/>
    </w:rPr>
  </w:style>
  <w:style w:type="paragraph" w:styleId="4">
    <w:name w:val="heading 3"/>
    <w:basedOn w:val="1"/>
    <w:next w:val="1"/>
    <w:link w:val="18"/>
    <w:unhideWhenUsed/>
    <w:qFormat/>
    <w:uiPriority w:val="9"/>
    <w:pPr>
      <w:keepNext/>
      <w:keepLines/>
      <w:numPr>
        <w:ilvl w:val="2"/>
        <w:numId w:val="1"/>
      </w:numPr>
      <w:spacing w:before="120" w:after="156"/>
      <w:outlineLvl w:val="2"/>
    </w:pPr>
    <w:rPr>
      <w:b/>
      <w:bCs/>
      <w:szCs w:val="24"/>
    </w:rPr>
  </w:style>
  <w:style w:type="paragraph" w:styleId="5">
    <w:name w:val="heading 4"/>
    <w:basedOn w:val="1"/>
    <w:next w:val="1"/>
    <w:link w:val="19"/>
    <w:unhideWhenUsed/>
    <w:qFormat/>
    <w:uiPriority w:val="9"/>
    <w:pPr>
      <w:keepNext/>
      <w:keepLines/>
      <w:numPr>
        <w:ilvl w:val="3"/>
        <w:numId w:val="1"/>
      </w:numPr>
      <w:spacing w:after="156" w:line="360" w:lineRule="auto"/>
      <w:outlineLvl w:val="3"/>
    </w:pPr>
    <w:rPr>
      <w:rFonts w:ascii="思源宋体 Light" w:hAnsi="思源宋体 Light"/>
      <w:b/>
      <w:bCs/>
      <w:szCs w:val="24"/>
    </w:rPr>
  </w:style>
  <w:style w:type="paragraph" w:styleId="6">
    <w:name w:val="heading 5"/>
    <w:basedOn w:val="1"/>
    <w:next w:val="1"/>
    <w:link w:val="20"/>
    <w:unhideWhenUsed/>
    <w:qFormat/>
    <w:uiPriority w:val="9"/>
    <w:pPr>
      <w:keepNext/>
      <w:keepLines/>
      <w:numPr>
        <w:ilvl w:val="4"/>
        <w:numId w:val="1"/>
      </w:numPr>
      <w:spacing w:after="156"/>
      <w:outlineLvl w:val="4"/>
    </w:pPr>
    <w:rPr>
      <w:b/>
      <w:bCs/>
      <w:szCs w:val="2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7">
    <w:name w:val="footer"/>
    <w:basedOn w:val="1"/>
    <w:link w:val="14"/>
    <w:unhideWhenUsed/>
    <w:qFormat/>
    <w:uiPriority w:val="99"/>
    <w:pPr>
      <w:tabs>
        <w:tab w:val="center" w:pos="4153"/>
        <w:tab w:val="right" w:pos="8306"/>
      </w:tabs>
      <w:snapToGrid w:val="0"/>
      <w:jc w:val="left"/>
    </w:pPr>
    <w:rPr>
      <w:sz w:val="18"/>
      <w:szCs w:val="18"/>
    </w:rPr>
  </w:style>
  <w:style w:type="paragraph" w:styleId="8">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List Paragraph"/>
    <w:basedOn w:val="1"/>
    <w:qFormat/>
    <w:uiPriority w:val="34"/>
    <w:pPr>
      <w:spacing w:after="156"/>
      <w:ind w:firstLine="480" w:firstLineChars="200"/>
    </w:pPr>
  </w:style>
  <w:style w:type="character" w:customStyle="1" w:styleId="13">
    <w:name w:val="页眉 字符"/>
    <w:basedOn w:val="11"/>
    <w:link w:val="8"/>
    <w:qFormat/>
    <w:uiPriority w:val="99"/>
    <w:rPr>
      <w:sz w:val="18"/>
      <w:szCs w:val="18"/>
    </w:rPr>
  </w:style>
  <w:style w:type="character" w:customStyle="1" w:styleId="14">
    <w:name w:val="页脚 字符"/>
    <w:basedOn w:val="11"/>
    <w:link w:val="7"/>
    <w:qFormat/>
    <w:uiPriority w:val="99"/>
    <w:rPr>
      <w:sz w:val="18"/>
      <w:szCs w:val="18"/>
    </w:rPr>
  </w:style>
  <w:style w:type="character" w:customStyle="1" w:styleId="15">
    <w:name w:val="NormalCharacter"/>
    <w:semiHidden/>
    <w:qFormat/>
    <w:uiPriority w:val="0"/>
  </w:style>
  <w:style w:type="character" w:customStyle="1" w:styleId="16">
    <w:name w:val="标题 1 字符"/>
    <w:link w:val="2"/>
    <w:qFormat/>
    <w:uiPriority w:val="9"/>
    <w:rPr>
      <w:rFonts w:ascii="Cambria Math" w:hAnsi="Cambria Math" w:eastAsia="思源宋体 Heavy" w:cs="Times New Roman"/>
      <w:b/>
      <w:bCs/>
      <w:kern w:val="44"/>
      <w:sz w:val="32"/>
      <w:szCs w:val="44"/>
    </w:rPr>
  </w:style>
  <w:style w:type="character" w:customStyle="1" w:styleId="17">
    <w:name w:val="标题 2 字符"/>
    <w:link w:val="3"/>
    <w:qFormat/>
    <w:uiPriority w:val="9"/>
    <w:rPr>
      <w:rFonts w:ascii="思源宋体 Heavy" w:hAnsi="思源宋体 Heavy" w:eastAsia="思源宋体 Heavy" w:cs="Times New Roman"/>
      <w:b/>
      <w:bCs/>
      <w:sz w:val="28"/>
      <w:szCs w:val="28"/>
    </w:rPr>
  </w:style>
  <w:style w:type="character" w:customStyle="1" w:styleId="18">
    <w:name w:val="标题 3 字符"/>
    <w:link w:val="4"/>
    <w:qFormat/>
    <w:uiPriority w:val="9"/>
    <w:rPr>
      <w:rFonts w:ascii="Cambria Math" w:hAnsi="Cambria Math" w:eastAsia="思源宋体 Light" w:cs="Times New Roman"/>
      <w:b/>
      <w:bCs/>
      <w:sz w:val="24"/>
      <w:szCs w:val="24"/>
    </w:rPr>
  </w:style>
  <w:style w:type="character" w:customStyle="1" w:styleId="19">
    <w:name w:val="标题 4 字符"/>
    <w:link w:val="5"/>
    <w:qFormat/>
    <w:uiPriority w:val="9"/>
    <w:rPr>
      <w:rFonts w:ascii="思源宋体 Light" w:hAnsi="思源宋体 Light" w:eastAsia="思源宋体 Light" w:cs="Times New Roman"/>
      <w:b/>
      <w:bCs/>
      <w:sz w:val="24"/>
      <w:szCs w:val="24"/>
    </w:rPr>
  </w:style>
  <w:style w:type="character" w:customStyle="1" w:styleId="20">
    <w:name w:val="标题 5 字符"/>
    <w:link w:val="6"/>
    <w:qFormat/>
    <w:uiPriority w:val="9"/>
    <w:rPr>
      <w:rFonts w:ascii="Cambria Math" w:hAnsi="Cambria Math" w:eastAsia="思源宋体 Light" w:cs="Times New Roman"/>
      <w:b/>
      <w:bCs/>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2751</Words>
  <Characters>2769</Characters>
  <Lines>2</Lines>
  <Paragraphs>1</Paragraphs>
  <TotalTime>8</TotalTime>
  <ScaleCrop>false</ScaleCrop>
  <LinksUpToDate>false</LinksUpToDate>
  <CharactersWithSpaces>3608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2023-06-16T01:45:00Z</dcterms:created>
  <dc:creator>DH-Viola</dc:creator>
  <cp:lastModifiedBy>郭秀刚律师团队</cp:lastModifiedBy>
  <dcterms:modified xsi:type="dcterms:W3CDTF">2025-06-04T09:58:31Z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eyJoZGlkIjoiMzEwNTM5NzYwMDRjMzkwZTVkZjY2ODkwMGIxNGU0OTUiLCJ1c2VySWQiOiI5OTU5MjM3MjMifQ==</vt:lpwstr>
  </property>
  <property fmtid="{D5CDD505-2E9C-101B-9397-08002B2CF9AE}" pid="3" name="KSOProductBuildVer">
    <vt:lpwstr>2052-12.1.0.21171</vt:lpwstr>
  </property>
  <property fmtid="{D5CDD505-2E9C-101B-9397-08002B2CF9AE}" pid="4" name="ICV">
    <vt:lpwstr>931FF5D90F5E45F8A353A682D3F2C643_12</vt:lpwstr>
  </property>
</Properties>
</file>