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EA8FB">
      <w:pPr>
        <w:widowControl/>
        <w:tabs>
          <w:tab w:val="left" w:pos="3492"/>
        </w:tabs>
        <w:jc w:val="center"/>
        <w:rPr>
          <w:rFonts w:hint="eastAsia"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bCs/>
          <w:spacing w:val="-20"/>
          <w:kern w:val="0"/>
          <w:sz w:val="44"/>
          <w:szCs w:val="44"/>
          <w:lang w:eastAsia="zh-CN"/>
        </w:rPr>
        <w:t>河南源隆生物科技有限公司</w:t>
      </w:r>
      <w:r>
        <w:rPr>
          <w:rFonts w:hint="eastAsia"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  <w:t>债权情况说明</w:t>
      </w:r>
    </w:p>
    <w:p w14:paraId="24F205C0">
      <w:pPr>
        <w:widowControl/>
        <w:tabs>
          <w:tab w:val="left" w:pos="3492"/>
        </w:tabs>
        <w:jc w:val="center"/>
        <w:rPr>
          <w:rFonts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pacing w:val="-20"/>
          <w:kern w:val="0"/>
          <w:sz w:val="44"/>
          <w:szCs w:val="44"/>
        </w:rPr>
        <w:t xml:space="preserve">及利息计算方式 </w:t>
      </w:r>
    </w:p>
    <w:p w14:paraId="35FC5F0D">
      <w:pPr>
        <w:widowControl/>
        <w:tabs>
          <w:tab w:val="left" w:pos="3492"/>
        </w:tabs>
        <w:jc w:val="center"/>
        <w:rPr>
          <w:rFonts w:eastAsia="华文中宋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 xml:space="preserve">                 </w:t>
      </w:r>
      <w:r>
        <w:rPr>
          <w:rFonts w:hint="eastAsia" w:ascii="宋体" w:hAnsi="宋体" w:cs="宋体"/>
          <w:kern w:val="0"/>
          <w:szCs w:val="21"/>
        </w:rPr>
        <w:t>编号：</w:t>
      </w:r>
    </w:p>
    <w:tbl>
      <w:tblPr>
        <w:tblStyle w:val="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6407"/>
      </w:tblGrid>
      <w:tr w14:paraId="7D3D6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65" w:type="dxa"/>
            <w:shd w:val="clear" w:color="auto" w:fill="auto"/>
          </w:tcPr>
          <w:p w14:paraId="39E127B2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债权人名称</w:t>
            </w:r>
          </w:p>
        </w:tc>
        <w:tc>
          <w:tcPr>
            <w:tcW w:w="6407" w:type="dxa"/>
            <w:shd w:val="clear" w:color="auto" w:fill="auto"/>
          </w:tcPr>
          <w:p w14:paraId="3B2716A5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</w:tc>
      </w:tr>
      <w:tr w14:paraId="562D7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65" w:type="dxa"/>
            <w:shd w:val="clear" w:color="auto" w:fill="auto"/>
          </w:tcPr>
          <w:p w14:paraId="53CF41A6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申报债权金额</w:t>
            </w:r>
          </w:p>
        </w:tc>
        <w:tc>
          <w:tcPr>
            <w:tcW w:w="6407" w:type="dxa"/>
            <w:shd w:val="clear" w:color="auto" w:fill="auto"/>
          </w:tcPr>
          <w:p w14:paraId="6BBC5A85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</w:tc>
      </w:tr>
      <w:tr w14:paraId="75C33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</w:trPr>
        <w:tc>
          <w:tcPr>
            <w:tcW w:w="2065" w:type="dxa"/>
            <w:shd w:val="clear" w:color="auto" w:fill="auto"/>
          </w:tcPr>
          <w:p w14:paraId="5DD64BB5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58B14EE3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7ECD2CA7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债权形成情况说明</w:t>
            </w:r>
          </w:p>
        </w:tc>
        <w:tc>
          <w:tcPr>
            <w:tcW w:w="6407" w:type="dxa"/>
            <w:shd w:val="clear" w:color="auto" w:fill="auto"/>
          </w:tcPr>
          <w:p w14:paraId="25B0B5FC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38E38710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37E1536C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21BD1BB1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</w:tc>
      </w:tr>
      <w:tr w14:paraId="0E394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</w:trPr>
        <w:tc>
          <w:tcPr>
            <w:tcW w:w="2065" w:type="dxa"/>
            <w:shd w:val="clear" w:color="auto" w:fill="auto"/>
          </w:tcPr>
          <w:p w14:paraId="3CCB0769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0D933AD2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5F591EE9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65C6CFF9">
            <w:pPr>
              <w:widowControl/>
              <w:tabs>
                <w:tab w:val="left" w:pos="3492"/>
              </w:tabs>
              <w:rPr>
                <w:rFonts w:hint="eastAsia" w:eastAsia="华文中宋"/>
                <w:bCs/>
                <w:kern w:val="0"/>
                <w:szCs w:val="21"/>
                <w:lang w:eastAsia="zh-CN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债权利息计算方式</w:t>
            </w:r>
            <w:r>
              <w:rPr>
                <w:rFonts w:hint="eastAsia" w:eastAsia="华文中宋"/>
                <w:bCs/>
                <w:kern w:val="0"/>
                <w:szCs w:val="21"/>
                <w:lang w:eastAsia="zh-CN"/>
              </w:rPr>
              <w:t>（</w:t>
            </w:r>
            <w:r>
              <w:rPr>
                <w:rFonts w:hint="eastAsia" w:eastAsia="华文中宋"/>
                <w:bCs/>
                <w:kern w:val="0"/>
                <w:szCs w:val="21"/>
                <w:lang w:val="en-US" w:eastAsia="zh-CN"/>
              </w:rPr>
              <w:t>可单独附页</w:t>
            </w:r>
            <w:r>
              <w:rPr>
                <w:rFonts w:hint="eastAsia" w:eastAsia="华文中宋"/>
                <w:bCs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407" w:type="dxa"/>
            <w:shd w:val="clear" w:color="auto" w:fill="auto"/>
          </w:tcPr>
          <w:p w14:paraId="01A7A51A">
            <w:pPr>
              <w:widowControl/>
              <w:tabs>
                <w:tab w:val="left" w:pos="3492"/>
              </w:tabs>
              <w:rPr>
                <w:rFonts w:hint="eastAsia" w:eastAsia="华文中宋"/>
                <w:bCs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eastAsia="华文中宋"/>
                <w:bCs/>
                <w:kern w:val="0"/>
                <w:szCs w:val="21"/>
                <w:u w:val="none"/>
                <w:lang w:val="en-US" w:eastAsia="zh-CN"/>
              </w:rPr>
              <w:t>利息计算起止日期：</w:t>
            </w:r>
          </w:p>
          <w:p w14:paraId="52D291B4">
            <w:pPr>
              <w:widowControl/>
              <w:tabs>
                <w:tab w:val="left" w:pos="3492"/>
              </w:tabs>
              <w:rPr>
                <w:rFonts w:hint="default" w:eastAsia="华文中宋"/>
                <w:bCs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eastAsia="华文中宋"/>
                <w:bCs/>
                <w:kern w:val="0"/>
                <w:szCs w:val="21"/>
                <w:u w:val="single"/>
                <w:lang w:val="en-US" w:eastAsia="zh-CN"/>
              </w:rPr>
              <w:t xml:space="preserve">         年     月     日 至      年      月     日</w:t>
            </w:r>
          </w:p>
          <w:p w14:paraId="1F46701E">
            <w:pPr>
              <w:widowControl/>
              <w:tabs>
                <w:tab w:val="left" w:pos="3492"/>
              </w:tabs>
              <w:rPr>
                <w:rFonts w:hint="eastAsia" w:eastAsia="华文中宋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华文中宋"/>
                <w:bCs/>
                <w:kern w:val="0"/>
                <w:szCs w:val="21"/>
                <w:lang w:val="en-US" w:eastAsia="zh-CN"/>
              </w:rPr>
              <w:t>利息本金：</w:t>
            </w:r>
          </w:p>
          <w:p w14:paraId="4A80DE07">
            <w:pPr>
              <w:widowControl/>
              <w:tabs>
                <w:tab w:val="left" w:pos="3492"/>
              </w:tabs>
              <w:rPr>
                <w:rFonts w:hint="eastAsia" w:eastAsia="华文中宋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华文中宋"/>
                <w:bCs/>
                <w:kern w:val="0"/>
                <w:szCs w:val="21"/>
                <w:u w:val="single"/>
                <w:lang w:val="en-US" w:eastAsia="zh-CN"/>
              </w:rPr>
              <w:t xml:space="preserve">                    元</w:t>
            </w:r>
          </w:p>
          <w:p w14:paraId="2AC7012C">
            <w:pPr>
              <w:widowControl/>
              <w:tabs>
                <w:tab w:val="left" w:pos="3492"/>
              </w:tabs>
              <w:rPr>
                <w:rFonts w:hint="eastAsia" w:eastAsia="华文中宋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华文中宋"/>
                <w:bCs/>
                <w:kern w:val="0"/>
                <w:szCs w:val="21"/>
                <w:lang w:val="en-US" w:eastAsia="zh-CN"/>
              </w:rPr>
              <w:t>利率：</w:t>
            </w:r>
          </w:p>
          <w:p w14:paraId="00C94F6B">
            <w:pPr>
              <w:widowControl/>
              <w:tabs>
                <w:tab w:val="left" w:pos="3492"/>
              </w:tabs>
              <w:rPr>
                <w:rFonts w:hint="default" w:eastAsia="华文中宋"/>
                <w:bCs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eastAsia="华文中宋"/>
                <w:bCs/>
                <w:kern w:val="0"/>
                <w:szCs w:val="21"/>
                <w:u w:val="single"/>
                <w:lang w:val="en-US" w:eastAsia="zh-CN"/>
              </w:rPr>
              <w:t xml:space="preserve">                    % </w:t>
            </w:r>
          </w:p>
          <w:p w14:paraId="2A7C0BBB">
            <w:pPr>
              <w:widowControl/>
              <w:tabs>
                <w:tab w:val="left" w:pos="3492"/>
              </w:tabs>
              <w:rPr>
                <w:rFonts w:hint="default" w:eastAsia="华文中宋"/>
                <w:bCs/>
                <w:kern w:val="0"/>
                <w:szCs w:val="21"/>
                <w:lang w:val="en-US" w:eastAsia="zh-CN"/>
              </w:rPr>
            </w:pPr>
          </w:p>
        </w:tc>
      </w:tr>
      <w:tr w14:paraId="137BF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</w:trPr>
        <w:tc>
          <w:tcPr>
            <w:tcW w:w="2065" w:type="dxa"/>
            <w:shd w:val="clear" w:color="auto" w:fill="auto"/>
          </w:tcPr>
          <w:p w14:paraId="655A062A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7F89584B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376AC076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债权人确认</w:t>
            </w:r>
          </w:p>
        </w:tc>
        <w:tc>
          <w:tcPr>
            <w:tcW w:w="6407" w:type="dxa"/>
            <w:shd w:val="clear" w:color="auto" w:fill="auto"/>
          </w:tcPr>
          <w:p w14:paraId="09EE5B0E">
            <w:pPr>
              <w:ind w:firstLine="640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本债权人对以上所登记内容无任何异议。如因上述填写内容不实或变更未及时通知管理人，本债权人自愿承担相应的法律后果。</w:t>
            </w:r>
            <w:bookmarkStart w:id="0" w:name="OLE_LINK6"/>
            <w:r>
              <w:rPr>
                <w:rFonts w:hint="eastAsia" w:eastAsia="华文中宋"/>
                <w:bCs/>
                <w:kern w:val="0"/>
                <w:szCs w:val="21"/>
              </w:rPr>
              <w:t>本单位/本人申报的债权和提交的所有债权申报材料无论盖章、签名与否，均真实、有效，所有复印件已与原件核对无异。若存在隐瞒、虚假陈述、恶意串通、伪造、变造、篡改等违法行为，本单位/本人自愿承担一切法律责任。</w:t>
            </w:r>
          </w:p>
          <w:bookmarkEnd w:id="0"/>
          <w:p w14:paraId="48B8820D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0BE161B7">
            <w:pPr>
              <w:widowControl/>
              <w:tabs>
                <w:tab w:val="left" w:pos="3492"/>
              </w:tabs>
              <w:ind w:right="315" w:firstLine="2310" w:firstLineChars="1100"/>
              <w:jc w:val="right"/>
              <w:rPr>
                <w:rFonts w:eastAsia="华文中宋"/>
                <w:bCs/>
                <w:kern w:val="0"/>
                <w:szCs w:val="21"/>
              </w:rPr>
            </w:pPr>
          </w:p>
          <w:p w14:paraId="0FC86386">
            <w:pPr>
              <w:widowControl/>
              <w:tabs>
                <w:tab w:val="left" w:pos="3492"/>
              </w:tabs>
              <w:ind w:firstLine="2940" w:firstLineChars="1400"/>
              <w:jc w:val="both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债权人签名或盖章：</w:t>
            </w:r>
          </w:p>
          <w:p w14:paraId="3D665565">
            <w:pPr>
              <w:widowControl/>
              <w:tabs>
                <w:tab w:val="left" w:pos="3492"/>
                <w:tab w:val="left" w:pos="4223"/>
                <w:tab w:val="right" w:pos="7886"/>
              </w:tabs>
              <w:jc w:val="left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  <w:lang w:eastAsia="zh-CN"/>
              </w:rPr>
              <w:tab/>
            </w:r>
            <w:r>
              <w:rPr>
                <w:rFonts w:hint="eastAsia" w:eastAsia="华文中宋"/>
                <w:bCs/>
                <w:kern w:val="0"/>
                <w:szCs w:val="21"/>
                <w:lang w:eastAsia="zh-CN"/>
              </w:rPr>
              <w:tab/>
            </w:r>
            <w:r>
              <w:rPr>
                <w:rFonts w:hint="eastAsia" w:eastAsia="华文中宋"/>
                <w:bCs/>
                <w:kern w:val="0"/>
                <w:szCs w:val="21"/>
                <w:lang w:val="en-US" w:eastAsia="zh-CN"/>
              </w:rPr>
              <w:t>年   月   日</w:t>
            </w:r>
            <w:r>
              <w:rPr>
                <w:rFonts w:hint="eastAsia" w:eastAsia="华文中宋"/>
                <w:bCs/>
                <w:kern w:val="0"/>
                <w:szCs w:val="21"/>
                <w:lang w:eastAsia="zh-CN"/>
              </w:rPr>
              <w:tab/>
            </w:r>
            <w:r>
              <w:rPr>
                <w:rFonts w:hint="eastAsia" w:eastAsia="华文中宋"/>
                <w:bCs/>
                <w:kern w:val="0"/>
                <w:szCs w:val="21"/>
              </w:rPr>
              <w:t xml:space="preserve">  年    月    日               </w:t>
            </w:r>
          </w:p>
        </w:tc>
      </w:tr>
    </w:tbl>
    <w:p w14:paraId="12BF5CEF"/>
    <w:sectPr>
      <w:head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19" w:usb3="00000000" w:csb0="0004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1478A">
    <w:pPr>
      <w:pStyle w:val="5"/>
    </w:pPr>
    <w:r>
      <w:ptab w:relativeTo="margin" w:alignment="right" w:leader="none"/>
    </w:r>
    <w:r>
      <w:rPr>
        <w:rFonts w:hint="eastAsia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YzBhZjE3OTBmYTUwY2Y3M2EyMTBiZDRhNTI4NDEifQ=="/>
  </w:docVars>
  <w:rsids>
    <w:rsidRoot w:val="00FC4385"/>
    <w:rsid w:val="00116206"/>
    <w:rsid w:val="0018221F"/>
    <w:rsid w:val="001B57BE"/>
    <w:rsid w:val="001C69DF"/>
    <w:rsid w:val="001D073C"/>
    <w:rsid w:val="00233DED"/>
    <w:rsid w:val="003A6778"/>
    <w:rsid w:val="00495B81"/>
    <w:rsid w:val="006D3C77"/>
    <w:rsid w:val="006F7142"/>
    <w:rsid w:val="0070476F"/>
    <w:rsid w:val="0070631E"/>
    <w:rsid w:val="007B2E86"/>
    <w:rsid w:val="00881253"/>
    <w:rsid w:val="009D73DF"/>
    <w:rsid w:val="00A82B93"/>
    <w:rsid w:val="00BE2F34"/>
    <w:rsid w:val="00CB315B"/>
    <w:rsid w:val="00DD18A9"/>
    <w:rsid w:val="00E03441"/>
    <w:rsid w:val="00E61DF6"/>
    <w:rsid w:val="00EE0D80"/>
    <w:rsid w:val="00EF3EA6"/>
    <w:rsid w:val="00F44F64"/>
    <w:rsid w:val="00FC4385"/>
    <w:rsid w:val="05D42DF8"/>
    <w:rsid w:val="0F027F9F"/>
    <w:rsid w:val="1C380131"/>
    <w:rsid w:val="1E0829BC"/>
    <w:rsid w:val="1EF41FE0"/>
    <w:rsid w:val="29FB2BD1"/>
    <w:rsid w:val="2D7070E6"/>
    <w:rsid w:val="31C8605C"/>
    <w:rsid w:val="331B64A9"/>
    <w:rsid w:val="3FFAC9A4"/>
    <w:rsid w:val="46746C1D"/>
    <w:rsid w:val="51315795"/>
    <w:rsid w:val="59617996"/>
    <w:rsid w:val="66203095"/>
    <w:rsid w:val="71BE407E"/>
    <w:rsid w:val="7ED0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8"/>
    <w:autoRedefine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autoRedefine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  <w:style w:type="character" w:customStyle="1" w:styleId="9">
    <w:name w:val="页眉 字符"/>
    <w:basedOn w:val="7"/>
    <w:link w:val="5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字符"/>
    <w:basedOn w:val="7"/>
    <w:link w:val="4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力达科技</Company>
  <Pages>1</Pages>
  <Words>263</Words>
  <Characters>263</Characters>
  <Lines>2</Lines>
  <Paragraphs>1</Paragraphs>
  <TotalTime>0</TotalTime>
  <ScaleCrop>false</ScaleCrop>
  <LinksUpToDate>false</LinksUpToDate>
  <CharactersWithSpaces>393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2018-10-19T12:05:00Z</dcterms:created>
  <dc:creator>Microsoft Office 用户</dc:creator>
  <cp:lastModifiedBy>王龙</cp:lastModifiedBy>
  <cp:lastPrinted>2018-10-23T08:56:00Z</cp:lastPrinted>
  <dcterms:modified xsi:type="dcterms:W3CDTF">2025-06-23T01:56:04Z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0719C8E61B3C4219BE08BEAD855B4570</vt:lpwstr>
  </property>
  <property fmtid="{D5CDD505-2E9C-101B-9397-08002B2CF9AE}" pid="4" name="KSOTemplateDocerSaveRecord">
    <vt:lpwstr>eyJoZGlkIjoiZWM0YzBhZjE3OTBmYTUwY2Y3M2EyMTBiZDRhNTI4NDEiLCJ1c2VySWQiOiIyMzA1NDEwNzQifQ==</vt:lpwstr>
  </property>
</Properties>
</file>