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EC46">
      <w:pPr>
        <w:pStyle w:val="2"/>
        <w:spacing w:before="0" w:beforeAutospacing="0" w:after="0" w:afterAutospacing="0"/>
        <w:ind w:firstLine="881" w:firstLineChars="200"/>
        <w:jc w:val="center"/>
        <w:rPr>
          <w:rFonts w:hint="eastAsia" w:ascii="华文宋体" w:hAnsi="华文宋体" w:eastAsia="华文宋体" w:cs="Tahoma"/>
          <w:b/>
          <w:bCs/>
          <w:sz w:val="44"/>
          <w:szCs w:val="44"/>
          <w:highlight w:val="none"/>
          <w:lang w:val="en-US" w:eastAsia="zh-CN"/>
        </w:rPr>
      </w:pPr>
      <w:r>
        <w:rPr>
          <w:rFonts w:hint="eastAsia" w:ascii="华文宋体" w:hAnsi="华文宋体" w:eastAsia="华文宋体" w:cs="Tahoma"/>
          <w:b/>
          <w:bCs/>
          <w:sz w:val="44"/>
          <w:szCs w:val="44"/>
          <w:highlight w:val="none"/>
          <w:lang w:val="en-US" w:eastAsia="zh-CN"/>
        </w:rPr>
        <w:t>标的物介绍</w:t>
      </w:r>
    </w:p>
    <w:p w14:paraId="7A3FAC99">
      <w:pPr>
        <w:pStyle w:val="2"/>
        <w:spacing w:before="0" w:beforeAutospacing="0" w:after="0" w:afterAutospacing="0"/>
        <w:ind w:firstLine="480" w:firstLineChars="200"/>
        <w:jc w:val="both"/>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天津市乐易购投资发展有限公司承担连带保证责任后的追偿权</w:t>
      </w:r>
    </w:p>
    <w:p w14:paraId="4F29098A">
      <w:pPr>
        <w:pStyle w:val="2"/>
        <w:spacing w:before="0" w:beforeAutospacing="0" w:after="0" w:afterAutospacing="0"/>
        <w:ind w:firstLine="480" w:firstLineChars="200"/>
        <w:jc w:val="both"/>
        <w:rPr>
          <w:rFonts w:hint="default" w:ascii="仿宋" w:hAnsi="仿宋" w:eastAsia="仿宋" w:cs="仿宋"/>
          <w:b w:val="0"/>
          <w:bCs/>
          <w:sz w:val="24"/>
          <w:szCs w:val="24"/>
          <w:highlight w:val="none"/>
          <w:lang w:val="en-US" w:eastAsia="zh-CN"/>
        </w:rPr>
      </w:pPr>
      <w:r>
        <w:rPr>
          <w:rFonts w:hint="eastAsia" w:ascii="华文宋体" w:hAnsi="华文宋体" w:eastAsia="华文宋体" w:cs="Tahoma"/>
          <w:highlight w:val="none"/>
          <w:lang w:val="en-US" w:eastAsia="zh-CN"/>
        </w:rPr>
        <w:t>管理人根据生效法律文书：天津市河西区人民法院于2016年12月27日作出（2016）津0103民初6670号《民事判决书》。天津市河西区人民法院于2016年12月27日作出（2016）津0103民初6669号《民事判决书》，天津市乐易购投资发展有限公司承担连带保证责任后的追偿权。天津市乐易购投资发展有限公司管理人已确认上海浦东发展银行股份有限公司天津分行普通债权金额2,934,050.76元。按照天津市乐易购投资发展有限公司破产财产分配方案已清偿上海浦东发展银行股份有限公司431,901.29元。本次破产财产分配之后，管理人将在终止执行职务前，若有剩余金额或有追回的其他可分配财产的，管理人将继续对债权人进行追加分配，届时本拍卖标的金额将增加，具体增加金额暂无法确定。增加的标的金额随本次一同拍卖，日后增加的全部标的金额均已涵盖在本次拍卖范围内。</w:t>
      </w:r>
    </w:p>
    <w:tbl>
      <w:tblPr>
        <w:tblStyle w:val="4"/>
        <w:tblpPr w:leftFromText="180" w:rightFromText="180" w:vertAnchor="text" w:horzAnchor="page" w:tblpX="1807" w:tblpY="616"/>
        <w:tblOverlap w:val="never"/>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090"/>
        <w:gridCol w:w="1820"/>
        <w:gridCol w:w="4440"/>
      </w:tblGrid>
      <w:tr w14:paraId="6AA9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3ACCE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568" w:afterAutospacing="0" w:line="360" w:lineRule="atLeast"/>
              <w:ind w:right="480"/>
              <w:jc w:val="both"/>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序号</w:t>
            </w:r>
          </w:p>
        </w:tc>
        <w:tc>
          <w:tcPr>
            <w:tcW w:w="2090" w:type="dxa"/>
            <w:vAlign w:val="center"/>
          </w:tcPr>
          <w:p w14:paraId="51CFF5AE">
            <w:pPr>
              <w:numPr>
                <w:ilvl w:val="0"/>
                <w:numId w:val="0"/>
              </w:numPr>
              <w:spacing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债务人</w:t>
            </w:r>
          </w:p>
        </w:tc>
        <w:tc>
          <w:tcPr>
            <w:tcW w:w="1820" w:type="dxa"/>
            <w:vAlign w:val="center"/>
          </w:tcPr>
          <w:p w14:paraId="4C526C55">
            <w:pPr>
              <w:numPr>
                <w:ilvl w:val="0"/>
                <w:numId w:val="0"/>
              </w:numPr>
              <w:spacing w:line="360" w:lineRule="auto"/>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承担连带保证责任后的追偿权金额</w:t>
            </w:r>
          </w:p>
        </w:tc>
        <w:tc>
          <w:tcPr>
            <w:tcW w:w="4440" w:type="dxa"/>
            <w:vAlign w:val="center"/>
          </w:tcPr>
          <w:p w14:paraId="1601FDF3">
            <w:pPr>
              <w:numPr>
                <w:ilvl w:val="0"/>
                <w:numId w:val="0"/>
              </w:numPr>
              <w:spacing w:line="360" w:lineRule="auto"/>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债权凭证</w:t>
            </w:r>
          </w:p>
        </w:tc>
      </w:tr>
      <w:tr w14:paraId="7E39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05AC8C35">
            <w:pPr>
              <w:numPr>
                <w:ilvl w:val="0"/>
                <w:numId w:val="0"/>
              </w:numPr>
              <w:spacing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w:t>
            </w:r>
          </w:p>
        </w:tc>
        <w:tc>
          <w:tcPr>
            <w:tcW w:w="2090" w:type="dxa"/>
            <w:vAlign w:val="center"/>
          </w:tcPr>
          <w:p w14:paraId="5FC9E7AB">
            <w:pPr>
              <w:numPr>
                <w:ilvl w:val="0"/>
                <w:numId w:val="0"/>
              </w:numPr>
              <w:spacing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孙登义、谢新彬、许伟、孙英玉</w:t>
            </w:r>
          </w:p>
        </w:tc>
        <w:tc>
          <w:tcPr>
            <w:tcW w:w="1820" w:type="dxa"/>
            <w:vAlign w:val="center"/>
          </w:tcPr>
          <w:p w14:paraId="1F9B128A">
            <w:pPr>
              <w:numPr>
                <w:ilvl w:val="0"/>
                <w:numId w:val="0"/>
              </w:numPr>
              <w:spacing w:line="360" w:lineRule="auto"/>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431,901.29元</w:t>
            </w:r>
          </w:p>
        </w:tc>
        <w:tc>
          <w:tcPr>
            <w:tcW w:w="4440" w:type="dxa"/>
            <w:vAlign w:val="center"/>
          </w:tcPr>
          <w:p w14:paraId="37F3D693">
            <w:pPr>
              <w:numPr>
                <w:ilvl w:val="0"/>
                <w:numId w:val="0"/>
              </w:numPr>
              <w:ind w:leftChars="0"/>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（2016）津0103民初6670号《民事判决书》、（2016）津0103民初6669号《民事判决书》、（2023）津02破22号之五《民事裁定书》、天津市乐易购投资发展有限公司</w:t>
            </w:r>
            <w:r>
              <w:rPr>
                <w:rFonts w:hint="default" w:ascii="仿宋" w:hAnsi="仿宋" w:eastAsia="仿宋" w:cs="仿宋"/>
                <w:b w:val="0"/>
                <w:bCs/>
                <w:sz w:val="24"/>
                <w:szCs w:val="24"/>
                <w:highlight w:val="none"/>
                <w:lang w:val="en-US" w:eastAsia="zh-CN"/>
              </w:rPr>
              <w:t>破产财产分配方案</w:t>
            </w:r>
          </w:p>
        </w:tc>
      </w:tr>
      <w:tr w14:paraId="4DC4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2672BA03">
            <w:pPr>
              <w:numPr>
                <w:ilvl w:val="0"/>
                <w:numId w:val="0"/>
              </w:numPr>
              <w:spacing w:line="360" w:lineRule="auto"/>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合计</w:t>
            </w:r>
          </w:p>
        </w:tc>
        <w:tc>
          <w:tcPr>
            <w:tcW w:w="8350" w:type="dxa"/>
            <w:gridSpan w:val="3"/>
            <w:vAlign w:val="center"/>
          </w:tcPr>
          <w:p w14:paraId="3B87D742">
            <w:pPr>
              <w:numPr>
                <w:ilvl w:val="0"/>
                <w:numId w:val="0"/>
              </w:numPr>
              <w:spacing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431,901.29元</w:t>
            </w:r>
          </w:p>
        </w:tc>
      </w:tr>
      <w:tr w14:paraId="1311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6B5D362E">
            <w:pPr>
              <w:numPr>
                <w:ilvl w:val="0"/>
                <w:numId w:val="0"/>
              </w:numPr>
              <w:spacing w:line="360" w:lineRule="auto"/>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备注</w:t>
            </w:r>
          </w:p>
        </w:tc>
        <w:tc>
          <w:tcPr>
            <w:tcW w:w="8350" w:type="dxa"/>
            <w:gridSpan w:val="3"/>
            <w:vAlign w:val="center"/>
          </w:tcPr>
          <w:p w14:paraId="4FF7FC55">
            <w:pPr>
              <w:pStyle w:val="2"/>
              <w:spacing w:before="0" w:beforeAutospacing="0" w:after="0" w:afterAutospacing="0"/>
              <w:ind w:firstLine="480" w:firstLineChars="200"/>
              <w:jc w:val="both"/>
              <w:rPr>
                <w:rFonts w:hint="default" w:ascii="仿宋" w:hAnsi="仿宋" w:eastAsia="仿宋" w:cs="仿宋"/>
                <w:b w:val="0"/>
                <w:bCs/>
                <w:sz w:val="24"/>
                <w:szCs w:val="24"/>
                <w:highlight w:val="none"/>
                <w:lang w:val="en-US" w:eastAsia="zh-CN"/>
              </w:rPr>
            </w:pPr>
            <w:r>
              <w:rPr>
                <w:rFonts w:hint="eastAsia" w:ascii="华文宋体" w:hAnsi="华文宋体" w:eastAsia="华文宋体" w:cs="Tahoma"/>
                <w:highlight w:val="none"/>
                <w:lang w:val="en-US" w:eastAsia="zh-CN"/>
              </w:rPr>
              <w:t>管理人根据生效法律文书：天津市河西区人民法院于2016年12月27日作出（2016）津0103民初6670号《民事判决书》。天津市河西区人民法院于2016年12月27日作出（2016）津0103民初6669号《民事判决书》，天津市乐易购投资发展有限公司承担连带保证责任后的追偿权。天津市乐易购投资发展有限公司管理人已确认上海浦东发展银行股份有限公司天津分行普通债权金额2,934,050.76元。按照天津市乐易购投资发展有限公司破产财产分配方案已清偿上海浦东发展银行股份有限公司431,901.29元。本次破产财产分配之后，管理人将在终止执行职务前，若有剩余金额或有追回的其他可分配财产的，管理人将继续对债权人进行追加分配，届时本拍卖标的金额将增加，具体增加金额暂无法确定。增加的标的金额随本次一同拍卖，日后增加的全部标的金额均已涵盖在本次拍卖范围内。</w:t>
            </w:r>
          </w:p>
        </w:tc>
      </w:tr>
    </w:tbl>
    <w:p w14:paraId="2306949E">
      <w:pPr>
        <w:pStyle w:val="2"/>
        <w:spacing w:before="0" w:beforeAutospacing="0" w:after="0" w:afterAutospacing="0"/>
        <w:ind w:firstLine="480" w:firstLineChars="200"/>
        <w:jc w:val="both"/>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本次拍卖已经过天津市乐易购投资发展有限公司债权人会议表决通过</w:t>
      </w:r>
    </w:p>
    <w:p w14:paraId="433486AA">
      <w:pPr>
        <w:rPr>
          <w:rFonts w:hint="eastAsia" w:ascii="华文宋体" w:hAnsi="华文宋体" w:eastAsia="华文宋体" w:cs="Tahoma"/>
          <w:b/>
          <w:bCs/>
          <w:sz w:val="44"/>
          <w:szCs w:val="44"/>
          <w:highlight w:val="none"/>
          <w:lang w:val="en-US" w:eastAsia="zh-CN"/>
        </w:rPr>
      </w:pPr>
      <w:r>
        <w:rPr>
          <w:rFonts w:hint="eastAsia" w:ascii="华文宋体" w:hAnsi="华文宋体" w:eastAsia="华文宋体" w:cs="Tahoma"/>
          <w:b/>
          <w:bCs/>
          <w:sz w:val="44"/>
          <w:szCs w:val="44"/>
          <w:highlight w:val="none"/>
          <w:lang w:val="en-US" w:eastAsia="zh-CN"/>
        </w:rPr>
        <w:br w:type="page"/>
      </w:r>
    </w:p>
    <w:p w14:paraId="14EE78A5">
      <w:pPr>
        <w:pStyle w:val="2"/>
        <w:spacing w:before="0" w:beforeAutospacing="0" w:after="0" w:afterAutospacing="0"/>
        <w:ind w:firstLine="881" w:firstLineChars="200"/>
        <w:jc w:val="center"/>
        <w:rPr>
          <w:rFonts w:hint="eastAsia" w:ascii="微软雅黑" w:hAnsi="微软雅黑" w:eastAsia="微软雅黑" w:cs="微软雅黑"/>
          <w:i w:val="0"/>
          <w:iCs w:val="0"/>
          <w:caps w:val="0"/>
          <w:color w:val="C21F3A"/>
          <w:spacing w:val="0"/>
          <w:sz w:val="38"/>
          <w:szCs w:val="38"/>
          <w:highlight w:val="none"/>
        </w:rPr>
      </w:pPr>
      <w:r>
        <w:rPr>
          <w:rFonts w:hint="eastAsia" w:ascii="华文宋体" w:hAnsi="华文宋体" w:eastAsia="华文宋体" w:cs="Tahoma"/>
          <w:b/>
          <w:bCs/>
          <w:sz w:val="44"/>
          <w:szCs w:val="44"/>
          <w:highlight w:val="none"/>
          <w:lang w:val="en-US" w:eastAsia="zh-CN"/>
        </w:rPr>
        <w:t>竞买公告</w:t>
      </w:r>
    </w:p>
    <w:p w14:paraId="10C725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482" w:right="482" w:firstLine="720" w:firstLineChars="300"/>
        <w:jc w:val="both"/>
        <w:textAlignment w:val="auto"/>
        <w:rPr>
          <w:rFonts w:hint="eastAsia"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  </w:t>
      </w:r>
      <w:r>
        <w:rPr>
          <w:rFonts w:hint="eastAsia" w:ascii="华文宋体" w:hAnsi="华文宋体" w:eastAsia="华文宋体" w:cs="Tahoma"/>
          <w:highlight w:val="none"/>
          <w:lang w:val="en-US" w:eastAsia="zh-CN"/>
        </w:rPr>
        <w:t>天津市乐易购投资发展有限公司管理人（以下简称</w:t>
      </w:r>
      <w:r>
        <w:rPr>
          <w:rFonts w:hint="default" w:ascii="华文宋体" w:hAnsi="华文宋体" w:eastAsia="华文宋体" w:cs="Tahoma"/>
          <w:highlight w:val="none"/>
          <w:lang w:val="en-US" w:eastAsia="zh-CN"/>
        </w:rPr>
        <w:t>“</w:t>
      </w:r>
      <w:r>
        <w:rPr>
          <w:rFonts w:hint="eastAsia" w:ascii="华文宋体" w:hAnsi="华文宋体" w:eastAsia="华文宋体" w:cs="Tahoma"/>
          <w:highlight w:val="none"/>
          <w:lang w:val="en-US" w:eastAsia="zh-CN"/>
        </w:rPr>
        <w:t>管理人）</w:t>
      </w:r>
      <w:r>
        <w:rPr>
          <w:rFonts w:hint="eastAsia" w:ascii="华文宋体" w:hAnsi="华文宋体" w:eastAsia="华文宋体" w:cs="Tahoma"/>
          <w:highlight w:val="none"/>
          <w:lang w:val="en-US" w:eastAsia="zh-CN"/>
        </w:rPr>
        <w:t>将于</w:t>
      </w:r>
      <w:r>
        <w:rPr>
          <w:rFonts w:hint="default" w:ascii="华文宋体" w:hAnsi="华文宋体" w:eastAsia="华文宋体" w:cs="Tahoma"/>
          <w:highlight w:val="none"/>
          <w:lang w:val="en-US" w:eastAsia="zh-CN"/>
        </w:rPr>
        <w:t>202</w:t>
      </w:r>
      <w:r>
        <w:rPr>
          <w:rFonts w:hint="eastAsia" w:ascii="华文宋体" w:hAnsi="华文宋体" w:eastAsia="华文宋体" w:cs="Tahoma"/>
          <w:highlight w:val="none"/>
          <w:lang w:val="en-US" w:eastAsia="zh-CN"/>
        </w:rPr>
        <w:t>5年7月9日</w:t>
      </w:r>
      <w:r>
        <w:rPr>
          <w:rFonts w:hint="default" w:ascii="华文宋体" w:hAnsi="华文宋体" w:eastAsia="华文宋体" w:cs="Tahoma"/>
          <w:highlight w:val="none"/>
          <w:lang w:val="en-US" w:eastAsia="zh-CN"/>
        </w:rPr>
        <w:t>10</w:t>
      </w:r>
      <w:r>
        <w:rPr>
          <w:rFonts w:hint="eastAsia" w:ascii="华文宋体" w:hAnsi="华文宋体" w:eastAsia="华文宋体" w:cs="Tahoma"/>
          <w:highlight w:val="none"/>
          <w:lang w:val="en-US" w:eastAsia="zh-CN"/>
        </w:rPr>
        <w:t>时至</w:t>
      </w:r>
      <w:r>
        <w:rPr>
          <w:rFonts w:hint="default" w:ascii="华文宋体" w:hAnsi="华文宋体" w:eastAsia="华文宋体" w:cs="Tahoma"/>
          <w:highlight w:val="none"/>
          <w:lang w:val="en-US" w:eastAsia="zh-CN"/>
        </w:rPr>
        <w:t>202</w:t>
      </w:r>
      <w:r>
        <w:rPr>
          <w:rFonts w:hint="eastAsia" w:ascii="华文宋体" w:hAnsi="华文宋体" w:eastAsia="华文宋体" w:cs="Tahoma"/>
          <w:highlight w:val="none"/>
          <w:lang w:val="en-US" w:eastAsia="zh-CN"/>
        </w:rPr>
        <w:t>5年7月10日</w:t>
      </w:r>
      <w:r>
        <w:rPr>
          <w:rFonts w:hint="default" w:ascii="华文宋体" w:hAnsi="华文宋体" w:eastAsia="华文宋体" w:cs="Tahoma"/>
          <w:highlight w:val="none"/>
          <w:lang w:val="en-US" w:eastAsia="zh-CN"/>
        </w:rPr>
        <w:t>10</w:t>
      </w:r>
      <w:r>
        <w:rPr>
          <w:rFonts w:hint="eastAsia" w:ascii="华文宋体" w:hAnsi="华文宋体" w:eastAsia="华文宋体" w:cs="Tahoma"/>
          <w:highlight w:val="none"/>
          <w:lang w:val="en-US" w:eastAsia="zh-CN"/>
        </w:rPr>
        <w:t>时止</w:t>
      </w:r>
      <w:r>
        <w:rPr>
          <w:rFonts w:hint="eastAsia" w:ascii="华文宋体" w:hAnsi="华文宋体" w:eastAsia="华文宋体" w:cs="Tahoma"/>
          <w:highlight w:val="none"/>
          <w:lang w:val="en-US" w:eastAsia="zh-CN"/>
        </w:rPr>
        <w:t>（延时除外），在淘宝网阿里拍卖破产强清平台（处置单位：天津市乐易购投资发展有限公司管理人，监督单位：天津市第二中级人民法院，网址：</w:t>
      </w:r>
      <w:r>
        <w:rPr>
          <w:rFonts w:hint="default" w:ascii="华文宋体" w:hAnsi="华文宋体" w:eastAsia="华文宋体" w:cs="Tahoma"/>
          <w:highlight w:val="none"/>
          <w:lang w:val="en-US" w:eastAsia="zh-CN"/>
        </w:rPr>
        <w:fldChar w:fldCharType="begin"/>
      </w:r>
      <w:r>
        <w:rPr>
          <w:rFonts w:hint="default" w:ascii="华文宋体" w:hAnsi="华文宋体" w:eastAsia="华文宋体" w:cs="Tahoma"/>
          <w:highlight w:val="none"/>
          <w:lang w:val="en-US" w:eastAsia="zh-CN"/>
        </w:rPr>
        <w:instrText xml:space="preserve"> HYPERLINK "https://susong.taobao.com/court_item.htm?user_%EF%BC%89%E8%BF%9B%E8%A1%8C%E5%85%AC%E5%BC%80%E6%8B%8D%E5%8D%96%E6%B4%BB%E5%8A%A8" </w:instrText>
      </w:r>
      <w:r>
        <w:rPr>
          <w:rFonts w:hint="default" w:ascii="华文宋体" w:hAnsi="华文宋体" w:eastAsia="华文宋体" w:cs="Tahoma"/>
          <w:highlight w:val="none"/>
          <w:lang w:val="en-US" w:eastAsia="zh-CN"/>
        </w:rPr>
        <w:fldChar w:fldCharType="separate"/>
      </w:r>
      <w:r>
        <w:rPr>
          <w:rFonts w:hint="default" w:ascii="华文宋体" w:hAnsi="华文宋体" w:eastAsia="华文宋体" w:cs="Tahoma"/>
          <w:highlight w:val="none"/>
          <w:lang w:val="en-US" w:eastAsia="zh-CN"/>
        </w:rPr>
        <w:t> https://susong.taobao.com/</w:t>
      </w:r>
      <w:r>
        <w:rPr>
          <w:rFonts w:hint="eastAsia" w:ascii="华文宋体" w:hAnsi="华文宋体" w:eastAsia="华文宋体" w:cs="Tahoma"/>
          <w:highlight w:val="none"/>
          <w:lang w:val="en-US" w:eastAsia="zh-CN"/>
        </w:rPr>
        <w:t>）进行公开拍卖活动</w:t>
      </w:r>
      <w:r>
        <w:rPr>
          <w:rFonts w:hint="default" w:ascii="华文宋体" w:hAnsi="华文宋体" w:eastAsia="华文宋体" w:cs="Tahoma"/>
          <w:highlight w:val="none"/>
          <w:lang w:val="en-US" w:eastAsia="zh-CN"/>
        </w:rPr>
        <w:fldChar w:fldCharType="end"/>
      </w:r>
      <w:r>
        <w:rPr>
          <w:rFonts w:hint="eastAsia" w:ascii="华文宋体" w:hAnsi="华文宋体" w:eastAsia="华文宋体" w:cs="Tahoma"/>
          <w:highlight w:val="none"/>
          <w:lang w:val="en-US" w:eastAsia="zh-CN"/>
        </w:rPr>
        <w:t>，参与本次拍卖活动的竞买人，一旦报名参与竞买，即视为对下列各项提示条款已充分理解并接受约束，现公告如下：</w:t>
      </w:r>
    </w:p>
    <w:p w14:paraId="2EED8A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482" w:right="482"/>
        <w:jc w:val="both"/>
        <w:textAlignment w:val="auto"/>
        <w:rPr>
          <w:highlight w:val="none"/>
        </w:rPr>
      </w:pPr>
      <w:r>
        <w:rPr>
          <w:rFonts w:hint="eastAsia" w:ascii="宋体" w:hAnsi="宋体" w:eastAsia="宋体" w:cs="宋体"/>
          <w:i w:val="0"/>
          <w:iCs w:val="0"/>
          <w:caps w:val="0"/>
          <w:color w:val="000000"/>
          <w:spacing w:val="0"/>
          <w:sz w:val="28"/>
          <w:szCs w:val="28"/>
          <w:highlight w:val="none"/>
        </w:rPr>
        <w:t>一、拍卖标的物</w:t>
      </w:r>
    </w:p>
    <w:p w14:paraId="269166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482" w:right="482" w:firstLine="720" w:firstLineChars="300"/>
        <w:jc w:val="both"/>
        <w:textAlignment w:val="auto"/>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天津市乐易购投资发展有限公司承担连带保证责任后的追偿权，本次处置的是破产企业的承担连带保证责任后的追偿权，具体见标的物介绍，本公告信息仅供参考。本次拍卖公告所作说明，仅为竞买人参与竞买提供参考，不能作为竞买人判断、衡量价值的依据，不构成对标的物竞拍转让后受偿程度的任何保证，竞买人可根据自身需求自行调查、核实相关情况，自行承担风险。一旦参与竞买，即视为已经进行详细核实和审慎考虑。本次拍卖标的物起拍价以（2016）津0103民初6670号《民事判决书》、（2016）津0103民初6669号《民事判决书》、（2023）津02破22号之五《民事裁定书》、天津市乐易购投资发展有限公司</w:t>
      </w:r>
      <w:r>
        <w:rPr>
          <w:rFonts w:hint="default" w:ascii="华文宋体" w:hAnsi="华文宋体" w:eastAsia="华文宋体" w:cs="Tahoma"/>
          <w:highlight w:val="none"/>
          <w:lang w:val="en-US" w:eastAsia="zh-CN"/>
        </w:rPr>
        <w:t>破产财产分配方案</w:t>
      </w:r>
      <w:r>
        <w:rPr>
          <w:rFonts w:hint="eastAsia" w:ascii="华文宋体" w:hAnsi="华文宋体" w:eastAsia="华文宋体" w:cs="Tahoma"/>
          <w:highlight w:val="none"/>
          <w:lang w:val="en-US" w:eastAsia="zh-CN"/>
        </w:rPr>
        <w:t>为依据，具体承担连带保证责任后的追偿权金额以买受人自行调查、核实的为准，买受人自行核实的金额与本次拍卖标的显示的承担连带保证责任后的追偿权金额不一致的风险由买受人负担，管理人不承担拍卖标的瑕疵担保责任并且不提供发票。</w:t>
      </w:r>
    </w:p>
    <w:p w14:paraId="4304AB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482" w:right="482" w:firstLine="720" w:firstLineChars="300"/>
        <w:jc w:val="both"/>
        <w:textAlignment w:val="auto"/>
        <w:rPr>
          <w:rFonts w:hint="eastAsia" w:ascii="华文宋体" w:hAnsi="华文宋体" w:eastAsia="华文宋体" w:cs="Tahoma"/>
          <w:highlight w:val="none"/>
          <w:lang w:val="en-US" w:eastAsia="zh-CN"/>
        </w:rPr>
      </w:pPr>
    </w:p>
    <w:p w14:paraId="6D563062">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起拍价：</w:t>
      </w:r>
    </w:p>
    <w:p w14:paraId="2A596B23">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根据天津市乐易购投资发展有限公司债权人会议表决通过的决议，本次拍卖</w:t>
      </w:r>
      <w:r>
        <w:rPr>
          <w:rFonts w:hint="eastAsia" w:ascii="华文宋体" w:hAnsi="华文宋体" w:eastAsia="华文宋体" w:cs="Tahoma"/>
          <w:highlight w:val="none"/>
          <w:lang w:val="en-US" w:eastAsia="zh-CN"/>
        </w:rPr>
        <w:t>起拍价：345,521.03元，保证金：34,552.10元，增价幅度：3,455.21元。</w:t>
      </w:r>
    </w:p>
    <w:p w14:paraId="60301A22">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瑕疵说明：</w:t>
      </w:r>
    </w:p>
    <w:p w14:paraId="0DDD8524">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1、管理人对拍卖标的物所作的说明和提供的视频资料、图片等，仅供竞买人参考，不构成对标的物的任何担保。拍卖成交后，按标的物现状交付标的物。竞买人参与竞买即视为对拍卖标的物现状的确认，责任自负。拍卖成交后买受人毁拍的，交纳的保证金不再退还。</w:t>
      </w:r>
    </w:p>
    <w:p w14:paraId="42942AE8">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2、管理人未接收到破产企业的任何财务资料，仅根据民事民事判决书提供拍卖标的资料。任何有关本次拍卖标的的瑕疵和风险（包括但不限于下列风险），由买受人自行承担：</w:t>
      </w:r>
    </w:p>
    <w:p w14:paraId="45E3AC3C">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w:t>
      </w:r>
      <w:r>
        <w:rPr>
          <w:rFonts w:hint="default" w:ascii="华文宋体" w:hAnsi="华文宋体" w:eastAsia="华文宋体" w:cs="Tahoma"/>
          <w:highlight w:val="none"/>
          <w:lang w:val="en-US" w:eastAsia="zh-CN"/>
        </w:rPr>
        <w:t>1</w:t>
      </w:r>
      <w:r>
        <w:rPr>
          <w:rFonts w:hint="eastAsia" w:ascii="华文宋体" w:hAnsi="华文宋体" w:eastAsia="华文宋体" w:cs="Tahoma"/>
          <w:highlight w:val="none"/>
          <w:lang w:val="en-US" w:eastAsia="zh-CN"/>
        </w:rPr>
        <w:t>）财务凭证、合同全部缺失导致相关承担连带保证责任后的追偿权不真实、与实际不符、无法追回、产生损失等风险；（</w:t>
      </w:r>
      <w:r>
        <w:rPr>
          <w:rFonts w:hint="default" w:ascii="华文宋体" w:hAnsi="华文宋体" w:eastAsia="华文宋体" w:cs="Tahoma"/>
          <w:highlight w:val="none"/>
          <w:lang w:val="en-US" w:eastAsia="zh-CN"/>
        </w:rPr>
        <w:t>2</w:t>
      </w:r>
      <w:r>
        <w:rPr>
          <w:rFonts w:hint="eastAsia" w:ascii="华文宋体" w:hAnsi="华文宋体" w:eastAsia="华文宋体" w:cs="Tahoma"/>
          <w:highlight w:val="none"/>
          <w:lang w:val="en-US" w:eastAsia="zh-CN"/>
        </w:rPr>
        <w:t>）拍卖标的中记载的承担连带保证责任后的追偿权户数、金额存在全部或部分不准确，与原企业财务记载的信息不一致的风险；</w:t>
      </w:r>
    </w:p>
    <w:p w14:paraId="7422C6EA">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（3）与承担连带保证责任后的追偿权相关的债务人或担保人或第三方等给付义务人可能存在破产、被解散、被注销、被撤销、被关闭、被吊销、歇业、下落不明以及其他主体存续性瑕疵和清偿能力瑕疵的风险；</w:t>
      </w:r>
    </w:p>
    <w:p w14:paraId="1B500952">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（4）就拍卖标的提起诉讼可能存在反诉要求赔偿、支付违约金等承担连带保证责任后的追偿权款项存在争议、无法受偿、产生损失的风险；</w:t>
      </w:r>
    </w:p>
    <w:p w14:paraId="35A74D4E">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（5）拍卖标的可能存在已被其他债权人或第三人收取的风险；</w:t>
      </w:r>
    </w:p>
    <w:p w14:paraId="69AF10C8">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（6）因无法联系债务人、担保人产生的风险；</w:t>
      </w:r>
    </w:p>
    <w:p w14:paraId="5AD4996A">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7）可能已超诉讼时效、执行时效或丧失相关法定期间或因其他原因已全部或部分消灭导致无法受偿的风险，因合同约定、债务人实际履行等原因使承担连带保证责任后的追偿权消灭的风险，发票未开、被抵销、撤销及其他纠纷导致无法收回、产生损失的风险；</w:t>
      </w:r>
    </w:p>
    <w:p w14:paraId="0AD686D0">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（8）承担连带保证责任后的追偿权可能全部或部分无效、不存在、无法追回、产生损失等；</w:t>
      </w:r>
    </w:p>
    <w:p w14:paraId="3CF11EAB">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9）承担连带保证责任后的追偿权可能存在不符合约定的付款条件、付款期限未届满、被质押及存在产品质量问题、迟延交货等违约情形导致承担连带保证责任后的追偿权存在争议、无法收回、产生损失等风险；</w:t>
      </w:r>
    </w:p>
    <w:p w14:paraId="3E2636E3">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（10）承担连带保证责任后的追偿权可能存在败诉、不能变更诉讼主体、执行主体等诉讼风险；</w:t>
      </w:r>
    </w:p>
    <w:p w14:paraId="492D4B03">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（11）其他已经和/或尚未发现的可能导致承担连带保证责任后的追偿权存在争议、不存在、无法收回、产生损失等风险；</w:t>
      </w:r>
    </w:p>
    <w:p w14:paraId="2B99FD82">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12）本次拍卖所涉及的资产为承担连带保证责任后的追偿权，所对应的合同、订单等资料严重缺失（甚至没有），无实际交付的可能性，证据材料严重不足甚至无债权债务相关的证据材料。拍卖标的物详细情况可向管理人了解，以管理人持有资料为限；</w:t>
      </w:r>
    </w:p>
    <w:p w14:paraId="3D471788">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13）鉴于承担连带保证责任后的追偿权类资产的真实性、合法性、商业价值和法律状态均存在不确定性（包括但不限于这些承担连带保证责任后的追偿权是否合法有效成立，承担连带保证责任后的追偿权数额是否正确，债务人能否联系上以及是否具备偿还能力，承担连带保证责任后的追偿权最终能被有效确认的数额，承担连带保证责任后的追偿权是否已超过诉讼时效等不确定风险），请竞买人参与竞价前务必仔细阅读拍卖文件，自行考察、甄别、判断和承受，充分认识拍卖标的的特殊性、风险的不确定性。拍卖人提供的资料及数据仅供竞买人参考，不承担瑕疵保证责任，竞买人不得以拍卖标的存在瑕疵为由提出解除拍卖或减少拍卖成交款的要求，或主张任何赔偿；</w:t>
      </w:r>
    </w:p>
    <w:p w14:paraId="1040560B">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（14）拍卖标的债务人的身份及具体联系方式，由买受人自行核实了解，权利人及管理人无法提供全面的拍卖标的债务人身份及联系方式。</w:t>
      </w:r>
    </w:p>
    <w:p w14:paraId="6433A52D">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（15）其他已知和未知事项导致承担连带保证责任后的追偿权无法收回的风险。</w:t>
      </w:r>
      <w:r>
        <w:rPr>
          <w:rFonts w:hint="default" w:ascii="华文宋体" w:hAnsi="华文宋体" w:eastAsia="华文宋体" w:cs="Tahoma"/>
          <w:highlight w:val="none"/>
          <w:lang w:val="en-US" w:eastAsia="zh-CN"/>
        </w:rPr>
        <w:t>    </w:t>
      </w:r>
    </w:p>
    <w:p w14:paraId="1A60F620">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上述存在着瑕疵或尚未发现的缺陷，由买受人自行承担风险。</w:t>
      </w:r>
    </w:p>
    <w:p w14:paraId="0543B6A4">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3</w:t>
      </w:r>
      <w:r>
        <w:rPr>
          <w:rFonts w:hint="eastAsia" w:ascii="华文宋体" w:hAnsi="华文宋体" w:eastAsia="华文宋体" w:cs="Tahoma"/>
          <w:highlight w:val="none"/>
          <w:lang w:val="en-US" w:eastAsia="zh-CN"/>
        </w:rPr>
        <w:t>、因本次转让行为发生的全部税款、各类费用（包括但不限于可能拖欠的各类费用等）均由买受人承担，对有可能出现的一切问题，由竞买人自行解决。相关税、费收取项目、标准、金额请竞买人参与竞买前自行前往税务等部门现场核实、确认，出卖人不承担任何责任。</w:t>
      </w:r>
    </w:p>
    <w:p w14:paraId="73D341C6">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4</w:t>
      </w:r>
      <w:r>
        <w:rPr>
          <w:rFonts w:hint="eastAsia" w:ascii="华文宋体" w:hAnsi="华文宋体" w:eastAsia="华文宋体" w:cs="Tahoma"/>
          <w:highlight w:val="none"/>
          <w:lang w:val="en-US" w:eastAsia="zh-CN"/>
        </w:rPr>
        <w:t>、买受人须自行负责通知债务人承担连带保证责任后的追偿权转让事项，管理人予以配合，但不负责出具裁定书或协助执行通知。拍卖标的存在无法联系上债务人、担保人的可能，由此产生的风险由买受人负担</w:t>
      </w:r>
      <w:r>
        <w:rPr>
          <w:rFonts w:hint="default" w:ascii="华文宋体" w:hAnsi="华文宋体" w:eastAsia="华文宋体" w:cs="Tahoma"/>
          <w:highlight w:val="none"/>
          <w:lang w:val="en-US" w:eastAsia="zh-CN"/>
        </w:rPr>
        <w:t> </w:t>
      </w:r>
      <w:r>
        <w:rPr>
          <w:rFonts w:hint="eastAsia" w:ascii="华文宋体" w:hAnsi="华文宋体" w:eastAsia="华文宋体" w:cs="Tahoma"/>
          <w:highlight w:val="none"/>
          <w:lang w:val="en-US" w:eastAsia="zh-CN"/>
        </w:rPr>
        <w:t>。</w:t>
      </w:r>
    </w:p>
    <w:p w14:paraId="2163425F">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5</w:t>
      </w:r>
      <w:r>
        <w:rPr>
          <w:rFonts w:hint="eastAsia" w:ascii="华文宋体" w:hAnsi="华文宋体" w:eastAsia="华文宋体" w:cs="Tahoma"/>
          <w:highlight w:val="none"/>
          <w:lang w:val="en-US" w:eastAsia="zh-CN"/>
        </w:rPr>
        <w:t>、如拍卖标的发现可能涉及侵权的标的物，即使按照拍卖价格完成成交，也要将相关涉嫌侵权的标的物暂扣，涉嫌侵权的标的物进一步协商处置方案后再进行交易，不视为管理人违约。</w:t>
      </w:r>
    </w:p>
    <w:p w14:paraId="11134D5C">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6、拍卖成交之日起，买受人承担标的物可能发生的一切损毁、灭失等风险。</w:t>
      </w:r>
    </w:p>
    <w:p w14:paraId="07004312">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7、买受人悔拍后保证金不予退还。买受人付清全部拍卖款后，若标的物需至相关部门办理恢复权利、转让变更手续的，由买受人自行办理。标的物无法办理或迟延办理恢复权利、转让变更手续等风险，由买受人承担。</w:t>
      </w:r>
    </w:p>
    <w:p w14:paraId="24A06285">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8、买受人付清全部拍卖款7天内，管理人将持有的相关民事判决书的复印件移交予买受人即视为履行完全部交付义务。管理人仅负责向受让人出具“拍卖成交确认书”，能否提供债务方的送达地址或提供的地址是否真实有效，管理人均无法作出承诺和保证，相关通知或文书送达的风险由受让人自行承担。</w:t>
      </w:r>
    </w:p>
    <w:p w14:paraId="48336F8A">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9、买受人未在上述期限内主动与管理人完成标的物的债权转让手续的，视为管理人已交付完成，相关责任及风险由买受人自行承担。</w:t>
      </w:r>
    </w:p>
    <w:p w14:paraId="41D6A723">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10、其他可能存在的风险或缺陷。</w:t>
      </w:r>
    </w:p>
    <w:p w14:paraId="281BD88D">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 xml:space="preserve">.竞买前请充分考虑拍卖标的可能隐含的瑕疵风险，并经认真调查了解，且在确定能够承受已知或可能存在的瑕疵风险后，再审慎作出是否竞买的决定。竞买人一旦作出竞买决定，即视为已完全了解并接受拍卖标的的现状和一切已知及未知的瑕疵，对拍卖标的物可能存在的部分或全部不能获得受偿的风险予以确认，并愿意承担产生的相关后果，与管理人无关。 </w:t>
      </w:r>
    </w:p>
    <w:p w14:paraId="3634B250">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与本标的物有利害关系的人不可参加本次竞拍，不参加本次竞拍的请关注本次拍卖活动的整个过程。 竞买人系破产人的债权人（含已知或未知的）的，不得以享有的债权抵付竞拍款项。</w:t>
      </w:r>
    </w:p>
    <w:p w14:paraId="3C5779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482" w:right="482"/>
        <w:jc w:val="both"/>
        <w:textAlignment w:val="auto"/>
        <w:rPr>
          <w:highlight w:val="none"/>
        </w:rPr>
      </w:pPr>
      <w:r>
        <w:rPr>
          <w:rFonts w:hint="eastAsia" w:ascii="宋体" w:hAnsi="宋体" w:eastAsia="宋体" w:cs="宋体"/>
          <w:i w:val="0"/>
          <w:iCs w:val="0"/>
          <w:caps w:val="0"/>
          <w:color w:val="000000"/>
          <w:spacing w:val="0"/>
          <w:sz w:val="28"/>
          <w:szCs w:val="28"/>
          <w:highlight w:val="none"/>
        </w:rPr>
        <w:t>二、咨询时间与方式</w:t>
      </w:r>
    </w:p>
    <w:p w14:paraId="7AAD4B79">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自公告之日起至</w:t>
      </w:r>
      <w:r>
        <w:rPr>
          <w:rFonts w:hint="default" w:ascii="华文宋体" w:hAnsi="华文宋体" w:eastAsia="华文宋体" w:cs="Tahoma"/>
          <w:highlight w:val="none"/>
          <w:lang w:val="en-US" w:eastAsia="zh-CN"/>
        </w:rPr>
        <w:t>202</w:t>
      </w:r>
      <w:r>
        <w:rPr>
          <w:rFonts w:hint="eastAsia" w:ascii="华文宋体" w:hAnsi="华文宋体" w:eastAsia="华文宋体" w:cs="Tahoma"/>
          <w:highlight w:val="none"/>
          <w:lang w:val="en-US" w:eastAsia="zh-CN"/>
        </w:rPr>
        <w:t>5年7月10日</w:t>
      </w:r>
      <w:r>
        <w:rPr>
          <w:rFonts w:hint="eastAsia" w:ascii="华文宋体" w:hAnsi="华文宋体" w:eastAsia="华文宋体" w:cs="Tahoma"/>
          <w:highlight w:val="none"/>
          <w:lang w:val="en-US" w:eastAsia="zh-CN"/>
        </w:rPr>
        <w:t>，工作日的上午</w:t>
      </w:r>
      <w:r>
        <w:rPr>
          <w:rFonts w:hint="default" w:ascii="华文宋体" w:hAnsi="华文宋体" w:eastAsia="华文宋体" w:cs="Tahoma"/>
          <w:highlight w:val="none"/>
          <w:lang w:val="en-US" w:eastAsia="zh-CN"/>
        </w:rPr>
        <w:t>9</w:t>
      </w:r>
      <w:r>
        <w:rPr>
          <w:rFonts w:hint="eastAsia" w:ascii="华文宋体" w:hAnsi="华文宋体" w:eastAsia="华文宋体" w:cs="Tahoma"/>
          <w:highlight w:val="none"/>
          <w:lang w:val="en-US" w:eastAsia="zh-CN"/>
        </w:rPr>
        <w:t>时至</w:t>
      </w:r>
      <w:r>
        <w:rPr>
          <w:rFonts w:hint="default" w:ascii="华文宋体" w:hAnsi="华文宋体" w:eastAsia="华文宋体" w:cs="Tahoma"/>
          <w:highlight w:val="none"/>
          <w:lang w:val="en-US" w:eastAsia="zh-CN"/>
        </w:rPr>
        <w:t>11</w:t>
      </w:r>
      <w:r>
        <w:rPr>
          <w:rFonts w:hint="eastAsia" w:ascii="华文宋体" w:hAnsi="华文宋体" w:eastAsia="华文宋体" w:cs="Tahoma"/>
          <w:highlight w:val="none"/>
          <w:lang w:val="en-US" w:eastAsia="zh-CN"/>
        </w:rPr>
        <w:t>时，下午</w:t>
      </w:r>
      <w:r>
        <w:rPr>
          <w:rFonts w:hint="default" w:ascii="华文宋体" w:hAnsi="华文宋体" w:eastAsia="华文宋体" w:cs="Tahoma"/>
          <w:highlight w:val="none"/>
          <w:lang w:val="en-US" w:eastAsia="zh-CN"/>
        </w:rPr>
        <w:t>2</w:t>
      </w:r>
      <w:r>
        <w:rPr>
          <w:rFonts w:hint="eastAsia" w:ascii="华文宋体" w:hAnsi="华文宋体" w:eastAsia="华文宋体" w:cs="Tahoma"/>
          <w:highlight w:val="none"/>
          <w:lang w:val="en-US" w:eastAsia="zh-CN"/>
        </w:rPr>
        <w:t>时至</w:t>
      </w:r>
      <w:r>
        <w:rPr>
          <w:rFonts w:hint="default" w:ascii="华文宋体" w:hAnsi="华文宋体" w:eastAsia="华文宋体" w:cs="Tahoma"/>
          <w:highlight w:val="none"/>
          <w:lang w:val="en-US" w:eastAsia="zh-CN"/>
        </w:rPr>
        <w:t>4</w:t>
      </w:r>
      <w:r>
        <w:rPr>
          <w:rFonts w:hint="eastAsia" w:ascii="华文宋体" w:hAnsi="华文宋体" w:eastAsia="华文宋体" w:cs="Tahoma"/>
          <w:highlight w:val="none"/>
          <w:lang w:val="en-US" w:eastAsia="zh-CN"/>
        </w:rPr>
        <w:t>时接受咨询，请有意者与管理人联系（联系人：杜女士13512810448）。咨询地点：天津市河东区十经路祥云名苑3-2-1401，天津市乐易购投资发展有限公司管理人。未经预约自行前往咨询地点的，管理人不予接待。</w:t>
      </w:r>
    </w:p>
    <w:p w14:paraId="7061B17F">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p>
    <w:p w14:paraId="11720B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482" w:right="482"/>
        <w:jc w:val="both"/>
        <w:textAlignment w:val="auto"/>
        <w:rPr>
          <w:highlight w:val="none"/>
        </w:rPr>
      </w:pPr>
      <w:r>
        <w:rPr>
          <w:rFonts w:hint="eastAsia" w:ascii="宋体" w:hAnsi="宋体" w:eastAsia="宋体" w:cs="宋体"/>
          <w:i w:val="0"/>
          <w:iCs w:val="0"/>
          <w:caps w:val="0"/>
          <w:color w:val="000000"/>
          <w:spacing w:val="0"/>
          <w:sz w:val="28"/>
          <w:szCs w:val="28"/>
          <w:highlight w:val="none"/>
        </w:rPr>
        <w:t>三、竞买人条件</w:t>
      </w:r>
    </w:p>
    <w:p w14:paraId="23444703">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1</w:t>
      </w:r>
      <w:r>
        <w:rPr>
          <w:rFonts w:hint="eastAsia" w:ascii="华文宋体" w:hAnsi="华文宋体" w:eastAsia="华文宋体" w:cs="Tahoma"/>
          <w:highlight w:val="none"/>
          <w:lang w:val="en-US" w:eastAsia="zh-CN"/>
        </w:rPr>
        <w:t>、凡具备完全民事行为能力的公民、法人和其他组织均可参加竞买。如参加竞买人未开设淘宝账户，可委托代理人（具备完全民事行为能力的自然人）进行，但须在竞买开始前</w:t>
      </w:r>
      <w:r>
        <w:rPr>
          <w:rFonts w:hint="default" w:ascii="华文宋体" w:hAnsi="华文宋体" w:eastAsia="华文宋体" w:cs="Tahoma"/>
          <w:highlight w:val="none"/>
          <w:lang w:val="en-US" w:eastAsia="zh-CN"/>
        </w:rPr>
        <w:t>5</w:t>
      </w:r>
      <w:r>
        <w:rPr>
          <w:rFonts w:hint="eastAsia" w:ascii="华文宋体" w:hAnsi="华文宋体" w:eastAsia="华文宋体" w:cs="Tahoma"/>
          <w:highlight w:val="none"/>
          <w:lang w:val="en-US" w:eastAsia="zh-CN"/>
        </w:rPr>
        <w:t>日向管理人办理委托手续。</w:t>
      </w:r>
    </w:p>
    <w:p w14:paraId="676BD626">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2</w:t>
      </w:r>
      <w:r>
        <w:rPr>
          <w:rFonts w:hint="eastAsia" w:ascii="华文宋体" w:hAnsi="华文宋体" w:eastAsia="华文宋体" w:cs="Tahoma"/>
          <w:highlight w:val="none"/>
          <w:lang w:val="en-US" w:eastAsia="zh-CN"/>
        </w:rPr>
        <w:t>、竞买人竞买成功后，买受人（法定代表人、其他组织的负责人）须与委托代理人一同到管理人处办理交接手续。如果买受人本人因客观原因无法来管理人处签订成交确认书或者办理交接手续的，买受人应向管理人提交经公证的委托书，并由代理人携带经公证的委托书原件、委托人和受托人身份证明原件，到管理人处领取标的。如委托手续不全，竞买活动认定为委托代理人的个人行为。</w:t>
      </w:r>
    </w:p>
    <w:p w14:paraId="341CC9AC">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3</w:t>
      </w:r>
      <w:r>
        <w:rPr>
          <w:rFonts w:hint="eastAsia" w:ascii="华文宋体" w:hAnsi="华文宋体" w:eastAsia="华文宋体" w:cs="Tahoma"/>
          <w:highlight w:val="none"/>
          <w:lang w:val="en-US" w:eastAsia="zh-CN"/>
        </w:rPr>
        <w:t>、拍卖标的涉及需要物权转移登记的，竞买人须自行向有关部门详细咨询标的物转移登记相关政策和手续，标的物转移登记风险和费用均由竞买人自行承担。由于标的物存在抵押、查封情况导致不能及时解封、解押及进行转移登记的风险，竞买人须充分考虑并再成为成交人后自行负担该风险。</w:t>
      </w:r>
    </w:p>
    <w:p w14:paraId="13ED7D82">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4</w:t>
      </w:r>
      <w:r>
        <w:rPr>
          <w:rFonts w:hint="eastAsia" w:ascii="华文宋体" w:hAnsi="华文宋体" w:eastAsia="华文宋体" w:cs="Tahoma"/>
          <w:highlight w:val="none"/>
          <w:lang w:val="en-US" w:eastAsia="zh-CN"/>
        </w:rPr>
        <w:t>、拍卖标的物以现状为准，管理人不承担拍卖标的瑕疵担保责任。特别提醒，有意者请亲自调查、核实，一旦参拍即视为对本拍卖标现状的确认，并接受标的物现状和一切已知及未知的瑕疵，风险自担。</w:t>
      </w:r>
    </w:p>
    <w:p w14:paraId="2FC5C592">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5</w:t>
      </w:r>
      <w:r>
        <w:rPr>
          <w:rFonts w:hint="eastAsia" w:ascii="华文宋体" w:hAnsi="华文宋体" w:eastAsia="华文宋体" w:cs="Tahoma"/>
          <w:highlight w:val="none"/>
          <w:lang w:val="en-US" w:eastAsia="zh-CN"/>
        </w:rPr>
        <w:t>、竞买人不符合竞买人条件或存在限制其购买和使用拍卖标的物的情形而参加竞买的，由竞买人自行承担由此产生的相应后果和法律责任。对拍卖标的物能否办理转移登记手续以及办理时间等情况，请竞买人在竞买前自行到相关部门咨询确认，因标的物现状及存在瑕疵等原因不能或延迟办理登记手续及办理二次转移登记造成的费用增加等后果，由竞买人自行承担，管理人对标的物转移登记不做任何承诺，不承担转移登记涉及的一切费用。</w:t>
      </w:r>
    </w:p>
    <w:p w14:paraId="22BD1B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482" w:right="482"/>
        <w:jc w:val="both"/>
        <w:textAlignment w:val="auto"/>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rPr>
        <w:t>四、竞买人（买受人）注意事项</w:t>
      </w:r>
    </w:p>
    <w:p w14:paraId="628BAA55">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(一)竞买人报名并缴纳相关竞买保证金，视为作出如下陈述。</w:t>
      </w:r>
    </w:p>
    <w:p w14:paraId="28F6F8C1">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1、竞买人资格。竞买人应具备完全民事行为能力及一定的资金实力和良好的社会信誉,且竞买人不属于国家公务员、金融监管机构工作人员、政法干警、资产公司工作人员、国企债务人管理人员、参与资产处置工作的律师、会计师、评估师等中介机构等关联人或者上述关联人参与的非金融机构法人；不属于与参与不良债权转让的资产公司工作人员、国企债务人或者受托资产评估机构负责人员等有近亲属关系的人员;不属于失信被执行人或失信被执行人的法定代表人、主要负责人、影响债务履行的直接责任人员；不属于竞价标的所涉及的债务人或担保人；不属于反恐、反洗钱黑名单人员；不属于其他依据法律法规不得收购、受让竞价标的的主体。</w:t>
      </w:r>
    </w:p>
    <w:p w14:paraId="37105231">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2、交易文件知悉。竞买人仔细阅读并理解了天津市乐易购投资发展有限公司管理人发布的拍卖公告等文件、并完全接受上述文件所规定的交易条件，没有任何异议。</w:t>
      </w:r>
    </w:p>
    <w:p w14:paraId="1B65836B">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3、风险和瑕疵知悉。天津市乐易购投资发展有限公司管理人已经对竞价标的的来源、瑕疵和风险进行了充分的提示和披露，竞买人已经对竞价标的的来源、瑕疵和风险进行了充分尽职调查，完全知悉并接受竞价标的的所有瑕疵、风险。</w:t>
      </w:r>
    </w:p>
    <w:p w14:paraId="741C24EA">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4、竞买人已被告知并完全理解，竞买人受让债权后，由于相关法律法规规章政策限制，导致竞买人能够行使的标的债权数额可能小于标的介绍中列明的标的债权数额。</w:t>
      </w:r>
    </w:p>
    <w:p w14:paraId="2203B560">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5、竞买人已被告知并完全理解，标的债权存在着部分或全部不能回收的风险特性以及清收的困难性。</w:t>
      </w:r>
    </w:p>
    <w:p w14:paraId="2B8E2ED3">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6、竞买人已被告知并完全理解，竞买人成为买受人并受让标的债权后，对该标的债权在基准日以后产生的利息、罚息的请求权，买受人可能无法继续享有。</w:t>
      </w:r>
    </w:p>
    <w:p w14:paraId="1CFF6C75">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7、竞买人已被告知并完全理解，竞买人成为买受人并受让标的债权后，可能无法享有金融机构所享有的国家法律政策规定的各项优惠条件和特殊保护，包括但不限于税收和诉讼方面的优惠和特殊保护。</w:t>
      </w:r>
    </w:p>
    <w:p w14:paraId="78CDF8D0">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8、竞买人已被告知、仔细阅读并完全理解标的物介绍揭示的风险，自愿承担由上述风险造成的一切损失以及不能获得相应预期利益的后果。竞买人已经知悉，竞价标的可能存在着瑕疵或尚未发现的缺陷。</w:t>
      </w:r>
    </w:p>
    <w:p w14:paraId="40EC89EB">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（二）竞买人成为买受人后的特别承诺。</w:t>
      </w:r>
    </w:p>
    <w:p w14:paraId="3D3547CF">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1、风险和瑕疵概括承受。竞买人承诺，一旦竞买成交，竞买人作为买受人将按照标的债权的基准日现状受让标的债权，接受标的债权的瑕疵和风险，不因竞价标的的来源、瑕疵和风险，而请求天津市乐易购投资发展有限公司及其管理人承担相应责任，或以此作为竞买人履行约定或法定义务的抗辩。标的债权自基准日至标的债权移转给买受人之日发生变化的，买受人承认并接受该变化，不因标的债权的变化而请求天津市乐易购投资发展有限公司承担相应的责任，或以此作为竞买人履行约定或法定义务的抗辩。</w:t>
      </w:r>
    </w:p>
    <w:p w14:paraId="29234D3D">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2、阿里拍卖平台服务费：本次竞价由阿里拍卖平台收取平台服务费，具体标准以阿里拍卖平台公布的《资产交易平台收费规则》及相关文件为准，由竞买人承担。竞买人于成交后【5】日内通过线上淘宝订单向阿里平台支付平台服务费,竞买人逾期或迟延支付平台服务费的，天津市乐易购投资发展有限公司管理人有权迟延交割或交付标的债权及相关债权文件。标的债权成交价款的付款方式、付款期限等付款安排均以竞买须知为准；竞买人在正式竞价活动开始前请务必再仔细阅读的公告、竞买须知等有关文件。</w:t>
      </w:r>
    </w:p>
    <w:p w14:paraId="215AB5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482" w:right="482"/>
        <w:jc w:val="both"/>
        <w:textAlignment w:val="auto"/>
        <w:rPr>
          <w:rFonts w:hint="default"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rPr>
        <w:t>五、竞买规则</w:t>
      </w:r>
    </w:p>
    <w:p w14:paraId="768D0534">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1</w:t>
      </w:r>
      <w:r>
        <w:rPr>
          <w:rFonts w:hint="eastAsia" w:ascii="华文宋体" w:hAnsi="华文宋体" w:eastAsia="华文宋体" w:cs="Tahoma"/>
          <w:highlight w:val="none"/>
          <w:lang w:val="en-US" w:eastAsia="zh-CN"/>
        </w:rPr>
        <w:t>、本次拍卖活动设置延时出价功能，竞价程序结束前五分钟内无人出价的，最后出价即为成交价；每最后五分钟如有竞买人出价，将自动延迟五分钟。</w:t>
      </w:r>
    </w:p>
    <w:p w14:paraId="2EEC66DF">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2</w:t>
      </w:r>
      <w:r>
        <w:rPr>
          <w:rFonts w:hint="eastAsia" w:ascii="华文宋体" w:hAnsi="华文宋体" w:eastAsia="华文宋体" w:cs="Tahoma"/>
          <w:highlight w:val="none"/>
          <w:lang w:val="en-US" w:eastAsia="zh-CN"/>
        </w:rPr>
        <w:t>、本次拍卖采取设有保留价的增价拍卖方式，保留价等于起拍价，本次拍卖不限制竞买人数量，一人参与竞拍，出价不低于起拍价的，拍卖成交。</w:t>
      </w:r>
    </w:p>
    <w:p w14:paraId="081B58FD">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3</w:t>
      </w:r>
      <w:r>
        <w:rPr>
          <w:rFonts w:hint="eastAsia" w:ascii="华文宋体" w:hAnsi="华文宋体" w:eastAsia="华文宋体" w:cs="Tahoma"/>
          <w:highlight w:val="none"/>
          <w:lang w:val="en-US" w:eastAsia="zh-CN"/>
        </w:rPr>
        <w:t>、拍卖竞价前，淘宝系统将冻结竞买人支付宝账户内相应的资金作为应缴的保证金，拍卖结束后未能竞得者冻结的保证金自动解冻，冻结期间不计利息。本标的物竞得者，原冻结的保证金自动转入指定账户，拍卖余款在成交后七日内通过银行转账的形式缴入管理人指定账户</w:t>
      </w:r>
      <w:r>
        <w:rPr>
          <w:rFonts w:hint="eastAsia" w:ascii="华文宋体" w:hAnsi="华文宋体" w:eastAsia="华文宋体" w:cs="Tahoma"/>
          <w:highlight w:val="none"/>
          <w:lang w:val="en-US" w:eastAsia="zh-CN"/>
        </w:rPr>
        <w:t>（户名：天津市乐易购投资发展有限公司管理人，开户银行：中国银行天津河东支行；账号：</w:t>
      </w:r>
      <w:r>
        <w:rPr>
          <w:rFonts w:hint="default" w:ascii="华文宋体" w:hAnsi="华文宋体" w:eastAsia="华文宋体" w:cs="Tahoma"/>
          <w:highlight w:val="none"/>
          <w:lang w:val="en-US" w:eastAsia="zh-CN"/>
        </w:rPr>
        <w:t>268797111063</w:t>
      </w:r>
      <w:r>
        <w:rPr>
          <w:rFonts w:hint="eastAsia" w:ascii="华文宋体" w:hAnsi="华文宋体" w:eastAsia="华文宋体" w:cs="Tahoma"/>
          <w:highlight w:val="none"/>
          <w:lang w:val="en-US" w:eastAsia="zh-CN"/>
        </w:rPr>
        <w:t>）</w:t>
      </w:r>
      <w:r>
        <w:rPr>
          <w:rFonts w:hint="eastAsia" w:ascii="华文宋体" w:hAnsi="华文宋体" w:eastAsia="华文宋体" w:cs="Tahoma"/>
          <w:highlight w:val="none"/>
          <w:lang w:val="en-US" w:eastAsia="zh-CN"/>
        </w:rPr>
        <w:t>。拍卖未成交的，竞买人被冻结的保证金自动解冻，冻结期间不计利息。</w:t>
      </w:r>
    </w:p>
    <w:p w14:paraId="0940D28A">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4</w:t>
      </w:r>
      <w:r>
        <w:rPr>
          <w:rFonts w:hint="eastAsia" w:ascii="华文宋体" w:hAnsi="华文宋体" w:eastAsia="华文宋体" w:cs="Tahoma"/>
          <w:highlight w:val="none"/>
          <w:lang w:val="en-US" w:eastAsia="zh-CN"/>
        </w:rPr>
        <w:t>、竞买人成功竞得网拍标的物后，买受人凭相关身份材料原件（企业需提供营业执照副本及法定代表人身份证明的原件及复印件一式两份，公章、法人章；个人需提交身份证原件、复印件一式两份），于拍卖成交后三日内到管理人处办理标的物移交手续。</w:t>
      </w:r>
    </w:p>
    <w:p w14:paraId="2A817A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482" w:right="482"/>
        <w:jc w:val="both"/>
        <w:textAlignment w:val="auto"/>
        <w:rPr>
          <w:highlight w:val="none"/>
        </w:rPr>
      </w:pPr>
      <w:r>
        <w:rPr>
          <w:rFonts w:hint="eastAsia" w:ascii="宋体" w:hAnsi="宋体" w:eastAsia="宋体" w:cs="宋体"/>
          <w:i w:val="0"/>
          <w:iCs w:val="0"/>
          <w:caps w:val="0"/>
          <w:color w:val="000000"/>
          <w:spacing w:val="0"/>
          <w:sz w:val="28"/>
          <w:szCs w:val="28"/>
          <w:highlight w:val="none"/>
        </w:rPr>
        <w:t>六、特别说明</w:t>
      </w:r>
    </w:p>
    <w:p w14:paraId="775DE2A7">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本次拍卖的标的系破产清算案件涉及的企业财产，拍卖标的的信息、瑕疵披露及拍卖公告、须知均由管理人提供并解释（联系人：杜女士13512810448），管理人不承担拍卖标的物的瑕疵保证责任或因标的物存在缺陷等引发的一切责任。竞买人在拍卖竞价前请务必再仔细阅读本管理人发布的拍卖须知。</w:t>
      </w:r>
    </w:p>
    <w:p w14:paraId="69A087D8">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管理人咨询电话：13512810448</w:t>
      </w:r>
    </w:p>
    <w:p w14:paraId="6E1C7B51">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监督电话：</w:t>
      </w:r>
      <w:r>
        <w:rPr>
          <w:rFonts w:hint="default" w:ascii="华文宋体" w:hAnsi="华文宋体" w:eastAsia="华文宋体" w:cs="Tahoma"/>
          <w:highlight w:val="none"/>
          <w:lang w:val="en-US" w:eastAsia="zh-CN"/>
        </w:rPr>
        <w:t>022-28024652</w:t>
      </w:r>
    </w:p>
    <w:p w14:paraId="683C2F0B">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淘宝技术咨询电话：</w:t>
      </w:r>
      <w:r>
        <w:rPr>
          <w:rFonts w:hint="default" w:ascii="华文宋体" w:hAnsi="华文宋体" w:eastAsia="华文宋体" w:cs="Tahoma"/>
          <w:highlight w:val="none"/>
          <w:lang w:val="en-US" w:eastAsia="zh-CN"/>
        </w:rPr>
        <w:t>400-822-2870</w:t>
      </w:r>
    </w:p>
    <w:p w14:paraId="1B131D93">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联系地址：天津市河东区十经路祥云名苑3-2-1401</w:t>
      </w:r>
    </w:p>
    <w:p w14:paraId="37DAF5B5">
      <w:pPr>
        <w:rPr>
          <w:rFonts w:hint="default"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br w:type="page"/>
      </w:r>
    </w:p>
    <w:p w14:paraId="63566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82" w:afterAutospacing="0" w:line="312" w:lineRule="atLeast"/>
        <w:ind w:left="480" w:right="480"/>
        <w:jc w:val="center"/>
        <w:rPr>
          <w:rFonts w:hint="eastAsia" w:ascii="华文宋体" w:hAnsi="华文宋体" w:eastAsia="华文宋体" w:cs="Tahoma"/>
          <w:b/>
          <w:bCs/>
          <w:sz w:val="44"/>
          <w:szCs w:val="44"/>
          <w:highlight w:val="none"/>
          <w:lang w:val="en-US" w:eastAsia="zh-CN"/>
        </w:rPr>
      </w:pPr>
      <w:r>
        <w:rPr>
          <w:rFonts w:hint="eastAsia" w:ascii="华文宋体" w:hAnsi="华文宋体" w:eastAsia="华文宋体" w:cs="Tahoma"/>
          <w:b/>
          <w:bCs/>
          <w:sz w:val="44"/>
          <w:szCs w:val="44"/>
          <w:highlight w:val="none"/>
          <w:lang w:val="en-US" w:eastAsia="zh-CN"/>
        </w:rPr>
        <w:t>竞买须知</w:t>
      </w:r>
    </w:p>
    <w:p w14:paraId="2E6E8F03">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 </w:t>
      </w:r>
      <w:r>
        <w:rPr>
          <w:rFonts w:hint="eastAsia" w:ascii="华文宋体" w:hAnsi="华文宋体" w:eastAsia="华文宋体" w:cs="Tahoma"/>
          <w:highlight w:val="none"/>
          <w:lang w:val="en-US" w:eastAsia="zh-CN"/>
        </w:rPr>
        <w:t>天津市乐易购投资发展有限公司管理人（以下简称</w:t>
      </w:r>
      <w:r>
        <w:rPr>
          <w:rFonts w:hint="default" w:ascii="华文宋体" w:hAnsi="华文宋体" w:eastAsia="华文宋体" w:cs="Tahoma"/>
          <w:highlight w:val="none"/>
          <w:lang w:val="en-US" w:eastAsia="zh-CN"/>
        </w:rPr>
        <w:t>“</w:t>
      </w:r>
      <w:r>
        <w:rPr>
          <w:rFonts w:hint="eastAsia" w:ascii="华文宋体" w:hAnsi="华文宋体" w:eastAsia="华文宋体" w:cs="Tahoma"/>
          <w:highlight w:val="none"/>
          <w:lang w:val="en-US" w:eastAsia="zh-CN"/>
        </w:rPr>
        <w:t>管理人）将于</w:t>
      </w:r>
      <w:r>
        <w:rPr>
          <w:rFonts w:hint="default" w:ascii="华文宋体" w:hAnsi="华文宋体" w:eastAsia="华文宋体" w:cs="Tahoma"/>
          <w:highlight w:val="none"/>
          <w:lang w:val="en-US" w:eastAsia="zh-CN"/>
        </w:rPr>
        <w:t>202</w:t>
      </w:r>
      <w:r>
        <w:rPr>
          <w:rFonts w:hint="eastAsia" w:ascii="华文宋体" w:hAnsi="华文宋体" w:eastAsia="华文宋体" w:cs="Tahoma"/>
          <w:highlight w:val="none"/>
          <w:lang w:val="en-US" w:eastAsia="zh-CN"/>
        </w:rPr>
        <w:t>5年7月9日</w:t>
      </w:r>
      <w:r>
        <w:rPr>
          <w:rFonts w:hint="default" w:ascii="华文宋体" w:hAnsi="华文宋体" w:eastAsia="华文宋体" w:cs="Tahoma"/>
          <w:highlight w:val="none"/>
          <w:lang w:val="en-US" w:eastAsia="zh-CN"/>
        </w:rPr>
        <w:t>10</w:t>
      </w:r>
      <w:r>
        <w:rPr>
          <w:rFonts w:hint="eastAsia" w:ascii="华文宋体" w:hAnsi="华文宋体" w:eastAsia="华文宋体" w:cs="Tahoma"/>
          <w:highlight w:val="none"/>
          <w:lang w:val="en-US" w:eastAsia="zh-CN"/>
        </w:rPr>
        <w:t>时至</w:t>
      </w:r>
      <w:r>
        <w:rPr>
          <w:rFonts w:hint="default" w:ascii="华文宋体" w:hAnsi="华文宋体" w:eastAsia="华文宋体" w:cs="Tahoma"/>
          <w:highlight w:val="none"/>
          <w:lang w:val="en-US" w:eastAsia="zh-CN"/>
        </w:rPr>
        <w:t>202</w:t>
      </w:r>
      <w:r>
        <w:rPr>
          <w:rFonts w:hint="eastAsia" w:ascii="华文宋体" w:hAnsi="华文宋体" w:eastAsia="华文宋体" w:cs="Tahoma"/>
          <w:highlight w:val="none"/>
          <w:lang w:val="en-US" w:eastAsia="zh-CN"/>
        </w:rPr>
        <w:t>5年7月10日</w:t>
      </w:r>
      <w:r>
        <w:rPr>
          <w:rFonts w:hint="default" w:ascii="华文宋体" w:hAnsi="华文宋体" w:eastAsia="华文宋体" w:cs="Tahoma"/>
          <w:highlight w:val="none"/>
          <w:lang w:val="en-US" w:eastAsia="zh-CN"/>
        </w:rPr>
        <w:t>10</w:t>
      </w:r>
      <w:r>
        <w:rPr>
          <w:rFonts w:hint="eastAsia" w:ascii="华文宋体" w:hAnsi="华文宋体" w:eastAsia="华文宋体" w:cs="Tahoma"/>
          <w:highlight w:val="none"/>
          <w:lang w:val="en-US" w:eastAsia="zh-CN"/>
        </w:rPr>
        <w:t>时</w:t>
      </w:r>
      <w:r>
        <w:rPr>
          <w:rFonts w:hint="eastAsia" w:ascii="华文宋体" w:hAnsi="华文宋体" w:eastAsia="华文宋体" w:cs="Tahoma"/>
          <w:highlight w:val="none"/>
          <w:lang w:val="en-US" w:eastAsia="zh-CN"/>
        </w:rPr>
        <w:t>止（延时除外），在淘宝网阿里拍卖破产强清平台（处置单位：天津市乐易购投资发展有限公司管理人，监督单位：天津市第二中级人民法院，网址：</w:t>
      </w:r>
      <w:r>
        <w:rPr>
          <w:rFonts w:hint="default" w:ascii="华文宋体" w:hAnsi="华文宋体" w:eastAsia="华文宋体" w:cs="Tahoma"/>
          <w:highlight w:val="none"/>
          <w:lang w:val="en-US" w:eastAsia="zh-CN"/>
        </w:rPr>
        <w:fldChar w:fldCharType="begin"/>
      </w:r>
      <w:r>
        <w:rPr>
          <w:rFonts w:hint="default" w:ascii="华文宋体" w:hAnsi="华文宋体" w:eastAsia="华文宋体" w:cs="Tahoma"/>
          <w:highlight w:val="none"/>
          <w:lang w:val="en-US" w:eastAsia="zh-CN"/>
        </w:rPr>
        <w:instrText xml:space="preserve"> HYPERLINK "https://susong.taobao.com/court_item.htm?user_%EF%BC%89%E8%BF%9B%E8%A1%8C%E5%85%AC%E5%BC%80%E6%8B%8D%E5%8D%96%E6%B4%BB%E5%8A%A8" </w:instrText>
      </w:r>
      <w:r>
        <w:rPr>
          <w:rFonts w:hint="default" w:ascii="华文宋体" w:hAnsi="华文宋体" w:eastAsia="华文宋体" w:cs="Tahoma"/>
          <w:highlight w:val="none"/>
          <w:lang w:val="en-US" w:eastAsia="zh-CN"/>
        </w:rPr>
        <w:fldChar w:fldCharType="separate"/>
      </w:r>
      <w:r>
        <w:rPr>
          <w:rFonts w:hint="default" w:ascii="华文宋体" w:hAnsi="华文宋体" w:eastAsia="华文宋体" w:cs="Tahoma"/>
          <w:highlight w:val="none"/>
          <w:lang w:val="en-US" w:eastAsia="zh-CN"/>
        </w:rPr>
        <w:t> https://susong.taobao.com/</w:t>
      </w:r>
      <w:r>
        <w:rPr>
          <w:rFonts w:hint="eastAsia" w:ascii="华文宋体" w:hAnsi="华文宋体" w:eastAsia="华文宋体" w:cs="Tahoma"/>
          <w:highlight w:val="none"/>
          <w:lang w:val="en-US" w:eastAsia="zh-CN"/>
        </w:rPr>
        <w:t>）进行公开拍卖活动</w:t>
      </w:r>
      <w:r>
        <w:rPr>
          <w:rFonts w:hint="default" w:ascii="华文宋体" w:hAnsi="华文宋体" w:eastAsia="华文宋体" w:cs="Tahoma"/>
          <w:highlight w:val="none"/>
          <w:lang w:val="en-US" w:eastAsia="zh-CN"/>
        </w:rPr>
        <w:fldChar w:fldCharType="end"/>
      </w:r>
      <w:r>
        <w:rPr>
          <w:rFonts w:hint="eastAsia" w:ascii="华文宋体" w:hAnsi="华文宋体" w:eastAsia="华文宋体" w:cs="Tahoma"/>
          <w:highlight w:val="none"/>
          <w:lang w:val="en-US" w:eastAsia="zh-CN"/>
        </w:rPr>
        <w:t>，现就网上拍卖有关事宜敬告各位竞买人：</w:t>
      </w:r>
    </w:p>
    <w:p w14:paraId="2F637B27">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一、本《竞买须知》根据《中华人民共和国民事诉讼法》、《最高人民法院关于人民法院网络司法拍卖若干问题的规定》等相关法律法规、司法解释所制定，竞买人应认真仔细阅读，了解本须知的全部内容。</w:t>
      </w:r>
    </w:p>
    <w:p w14:paraId="2D92929C">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二、本次拍卖活动遵循</w:t>
      </w:r>
      <w:r>
        <w:rPr>
          <w:rFonts w:hint="default" w:ascii="华文宋体" w:hAnsi="华文宋体" w:eastAsia="华文宋体" w:cs="Tahoma"/>
          <w:highlight w:val="none"/>
          <w:lang w:val="en-US" w:eastAsia="zh-CN"/>
        </w:rPr>
        <w:t>“</w:t>
      </w:r>
      <w:r>
        <w:rPr>
          <w:rFonts w:hint="eastAsia" w:ascii="华文宋体" w:hAnsi="华文宋体" w:eastAsia="华文宋体" w:cs="Tahoma"/>
          <w:highlight w:val="none"/>
          <w:lang w:val="en-US" w:eastAsia="zh-CN"/>
        </w:rPr>
        <w:t>公开、公平、公正、诚实守信</w:t>
      </w:r>
      <w:r>
        <w:rPr>
          <w:rFonts w:hint="default" w:ascii="华文宋体" w:hAnsi="华文宋体" w:eastAsia="华文宋体" w:cs="Tahoma"/>
          <w:highlight w:val="none"/>
          <w:lang w:val="en-US" w:eastAsia="zh-CN"/>
        </w:rPr>
        <w:t>”</w:t>
      </w:r>
      <w:r>
        <w:rPr>
          <w:rFonts w:hint="eastAsia" w:ascii="华文宋体" w:hAnsi="华文宋体" w:eastAsia="华文宋体" w:cs="Tahoma"/>
          <w:highlight w:val="none"/>
          <w:lang w:val="en-US" w:eastAsia="zh-CN"/>
        </w:rPr>
        <w:t>的原则，拍卖活动具备法律效力。参加本次拍卖活动的当事人和竞买人必须遵守本须知的各项条款，并对自己的行为承担法律责任。</w:t>
      </w:r>
    </w:p>
    <w:p w14:paraId="1D1FAE83">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三、竞买人条件：凡具备完全民事行为能力的公民、法人和其他组织均可参加竞买。如参加竞买人未开设淘宝账户，可委托代理人（具备完全民事行为能力的自然人）进行，但须在竞买开始前向管理人办理委托手续。竞买成功后，买受人（法定代表人、其他组织的负责人）须与委托代理人一同到管理人处办理交接手续。如果买受人本人因客观原因无法来管理人处办理交接手续的，买受人应向管理人提交经公证的委托书，并由代理人携带经公证的委托书原件、委托人和受托人身份证明原件，到管理人处签订成交确认书、领取标的。如委托手续不全，竞买活动认定为委托代理人的个人行为。不符合条件但参加竞买的，由竞买人自行承担相应的法律责任。</w:t>
      </w:r>
    </w:p>
    <w:p w14:paraId="6A668E38">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1. </w:t>
      </w:r>
      <w:r>
        <w:rPr>
          <w:rFonts w:hint="eastAsia" w:ascii="华文宋体" w:hAnsi="华文宋体" w:eastAsia="华文宋体" w:cs="Tahoma"/>
          <w:highlight w:val="none"/>
          <w:lang w:val="en-US" w:eastAsia="zh-CN"/>
        </w:rPr>
        <w:t>企业支付宝账户注册和实名认证：</w:t>
      </w:r>
    </w:p>
    <w:p w14:paraId="518EE461">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fldChar w:fldCharType="begin"/>
      </w:r>
      <w:r>
        <w:rPr>
          <w:rFonts w:hint="default" w:ascii="华文宋体" w:hAnsi="华文宋体" w:eastAsia="华文宋体" w:cs="Tahoma"/>
          <w:highlight w:val="none"/>
          <w:lang w:val="en-US" w:eastAsia="zh-CN"/>
        </w:rPr>
        <w:instrText xml:space="preserve"> HYPERLINK "https://susong-item.taobao.com/auction/938615410452.htm?spm=a2129.27076131.puimod-pc-search-list_2004318340.11&amp;pmid=1156970188_1750319448337&amp;pmtk=20140647.0.0.0.25287167.puimod-pc-search-navbar_5143927030-history.0&amp;path=25287167,27076131&amp;track_id=1af0bde7-3b4a-48bb-9d3d-ca0e1e07c8cb" </w:instrText>
      </w:r>
      <w:r>
        <w:rPr>
          <w:rFonts w:hint="default" w:ascii="华文宋体" w:hAnsi="华文宋体" w:eastAsia="华文宋体" w:cs="Tahoma"/>
          <w:highlight w:val="none"/>
          <w:lang w:val="en-US" w:eastAsia="zh-CN"/>
        </w:rPr>
        <w:fldChar w:fldCharType="separate"/>
      </w:r>
      <w:r>
        <w:rPr>
          <w:rFonts w:hint="default" w:ascii="华文宋体" w:hAnsi="华文宋体" w:eastAsia="华文宋体" w:cs="Tahoma"/>
          <w:highlight w:val="none"/>
          <w:lang w:val="en-US" w:eastAsia="zh-CN"/>
        </w:rPr>
        <w:t>https://www.yuque.com/oilymn/bv6gbh/lumpas?spm=a213w.7629122.itemList.18.5801df27Uobn1G</w:t>
      </w:r>
      <w:r>
        <w:rPr>
          <w:rFonts w:hint="default" w:ascii="华文宋体" w:hAnsi="华文宋体" w:eastAsia="华文宋体" w:cs="Tahoma"/>
          <w:highlight w:val="none"/>
          <w:lang w:val="en-US" w:eastAsia="zh-CN"/>
        </w:rPr>
        <w:fldChar w:fldCharType="end"/>
      </w:r>
    </w:p>
    <w:p w14:paraId="53A23563">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2. </w:t>
      </w:r>
      <w:r>
        <w:rPr>
          <w:rFonts w:hint="eastAsia" w:ascii="华文宋体" w:hAnsi="华文宋体" w:eastAsia="华文宋体" w:cs="Tahoma"/>
          <w:highlight w:val="none"/>
          <w:lang w:val="en-US" w:eastAsia="zh-CN"/>
        </w:rPr>
        <w:t>资产处置竞拍流程：</w:t>
      </w:r>
    </w:p>
    <w:p w14:paraId="52F1FCD6">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fldChar w:fldCharType="begin"/>
      </w:r>
      <w:r>
        <w:rPr>
          <w:rFonts w:hint="default" w:ascii="华文宋体" w:hAnsi="华文宋体" w:eastAsia="华文宋体" w:cs="Tahoma"/>
          <w:highlight w:val="none"/>
          <w:lang w:val="en-US" w:eastAsia="zh-CN"/>
        </w:rPr>
        <w:instrText xml:space="preserve"> HYPERLINK "https://www.taobao.com/markets/paimai/help?spm=a213w.7629122.itemList.17.5801df27Uobn1G&amp;path=zc-helpcenter01" </w:instrText>
      </w:r>
      <w:r>
        <w:rPr>
          <w:rFonts w:hint="default" w:ascii="华文宋体" w:hAnsi="华文宋体" w:eastAsia="华文宋体" w:cs="Tahoma"/>
          <w:highlight w:val="none"/>
          <w:lang w:val="en-US" w:eastAsia="zh-CN"/>
        </w:rPr>
        <w:fldChar w:fldCharType="separate"/>
      </w:r>
      <w:r>
        <w:rPr>
          <w:rFonts w:hint="default" w:ascii="华文宋体" w:hAnsi="华文宋体" w:eastAsia="华文宋体" w:cs="Tahoma"/>
          <w:highlight w:val="none"/>
          <w:lang w:val="en-US" w:eastAsia="zh-CN"/>
        </w:rPr>
        <w:t>https://www.taobao.com/markets/paimai/help?spm=a213w.7629122.itemList.17.5801df27Uobn1G&amp;path=zc-helpcenter01</w:t>
      </w:r>
      <w:r>
        <w:rPr>
          <w:rFonts w:hint="default" w:ascii="华文宋体" w:hAnsi="华文宋体" w:eastAsia="华文宋体" w:cs="Tahoma"/>
          <w:highlight w:val="none"/>
          <w:lang w:val="en-US" w:eastAsia="zh-CN"/>
        </w:rPr>
        <w:fldChar w:fldCharType="end"/>
      </w:r>
    </w:p>
    <w:p w14:paraId="39A4E57A">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四、优先购买权人参加竞买的，</w:t>
      </w:r>
      <w:r>
        <w:rPr>
          <w:rFonts w:hint="eastAsia" w:ascii="华文宋体" w:hAnsi="华文宋体" w:eastAsia="华文宋体" w:cs="Tahoma"/>
          <w:highlight w:val="none"/>
          <w:lang w:val="en-US" w:eastAsia="zh-CN"/>
        </w:rPr>
        <w:t>应于</w:t>
      </w:r>
      <w:r>
        <w:rPr>
          <w:rFonts w:hint="default" w:ascii="华文宋体" w:hAnsi="华文宋体" w:eastAsia="华文宋体" w:cs="Tahoma"/>
          <w:highlight w:val="none"/>
          <w:lang w:val="en-US" w:eastAsia="zh-CN"/>
        </w:rPr>
        <w:t>2025</w:t>
      </w:r>
      <w:r>
        <w:rPr>
          <w:rFonts w:hint="eastAsia" w:ascii="华文宋体" w:hAnsi="华文宋体" w:eastAsia="华文宋体" w:cs="Tahoma"/>
          <w:highlight w:val="none"/>
          <w:lang w:val="en-US" w:eastAsia="zh-CN"/>
        </w:rPr>
        <w:t>年7月2日前</w:t>
      </w:r>
      <w:r>
        <w:rPr>
          <w:rFonts w:hint="eastAsia" w:ascii="华文宋体" w:hAnsi="华文宋体" w:eastAsia="华文宋体" w:cs="Tahoma"/>
          <w:highlight w:val="none"/>
          <w:lang w:val="en-US" w:eastAsia="zh-CN"/>
        </w:rPr>
        <w:t>，向管理人提交合法有效的证明，经管理人确认后才能以优先购买权人身份参与竞买；逾期不提交的，视为放弃对本标的物享有的优先购买权。</w:t>
      </w:r>
    </w:p>
    <w:p w14:paraId="1E783D7D">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五、与本标的物有利害关系的当事人可参加竞拍，不参加竞拍的请关注本次拍卖活动的整个过程。</w:t>
      </w:r>
    </w:p>
    <w:p w14:paraId="03F68428">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六、本次拍卖活动设置延时出价功能，竞价程序结束前五分钟内无人出价的，最后出价即为成交价；每最后五分钟如有竞买人出价，将自动延迟五分钟。</w:t>
      </w:r>
    </w:p>
    <w:p w14:paraId="0FB9F0A7">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七、竞拍前竞买人的支付宝账户中应有足够的余额支付拍卖保证金。竞买人在对拍卖标的物第一次确认出价竞拍前，按系统提示报名并缴纳保证金</w:t>
      </w:r>
      <w:r>
        <w:rPr>
          <w:rFonts w:hint="eastAsia" w:ascii="华文宋体" w:hAnsi="华文宋体" w:eastAsia="华文宋体" w:cs="Tahoma"/>
          <w:highlight w:val="none"/>
          <w:lang w:val="en-US" w:eastAsia="zh-CN"/>
        </w:rPr>
        <w:t>34,552.10元，</w:t>
      </w:r>
      <w:r>
        <w:rPr>
          <w:rFonts w:hint="eastAsia" w:ascii="华文宋体" w:hAnsi="华文宋体" w:eastAsia="华文宋体" w:cs="Tahoma"/>
          <w:highlight w:val="none"/>
          <w:lang w:val="en-US" w:eastAsia="zh-CN"/>
        </w:rPr>
        <w:t>系统会自动冻结该笔款项。拍卖成交的，本标的物竞得者（买受人）锁定的保证金将自动转入管理人指定账户，其他竞买人的保证金在拍卖结束后释放。拍卖未成交的（即流拍的），竞买人的保证金在拍卖活动结束后解冻，保证金锁定期间不计利息。</w:t>
      </w:r>
    </w:p>
    <w:p w14:paraId="76A57B02">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八、本次拍卖是经法定公告期和咨询期后才举行的，就拍卖标的物已知及可能存在的瑕疵已在本次拍卖资料中作了详尽的说明。拍卖人对拍卖标的物所作的说明和提供的资料、图片等，仅供竞买人参考，不构成对标的物的任何担保。所以请竞买人在拍卖前必须仔细审查拍卖标的物，调查是否存在瑕疵，认真研究查看所竞买标的物的实际情况，慎重决定竞买行为，竞买人一旦作出竞买决定，即表明已完全了解，并接受标的物的现状和一切已知及未知的瑕疵。拍卖标的物以移交时的现状为准。管理人不做任何承诺，不承担标的物转移涉及的一切费用。涉及违章、违法部分，由买受人自行接受行政管理部门等相关单位依据法律、行政法规等的处理。</w:t>
      </w:r>
    </w:p>
    <w:p w14:paraId="206B7D31">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九、拍卖成交后，买受人应将拍卖余款（扣除保证金后的余款）在成交后七日内通过银行转账的形式缴入管理人指定账户</w:t>
      </w:r>
      <w:r>
        <w:rPr>
          <w:rFonts w:hint="eastAsia" w:ascii="华文宋体" w:hAnsi="华文宋体" w:eastAsia="华文宋体" w:cs="Tahoma"/>
          <w:highlight w:val="none"/>
          <w:lang w:val="en-US" w:eastAsia="zh-CN"/>
        </w:rPr>
        <w:t>（户名：天津市乐易购投资发展有限公司管理人，开户银行：中国银行天津河东支行；账号：</w:t>
      </w:r>
      <w:r>
        <w:rPr>
          <w:rFonts w:hint="default" w:ascii="华文宋体" w:hAnsi="华文宋体" w:eastAsia="华文宋体" w:cs="Tahoma"/>
          <w:highlight w:val="none"/>
          <w:lang w:val="en-US" w:eastAsia="zh-CN"/>
        </w:rPr>
        <w:t>268797111063</w:t>
      </w:r>
      <w:r>
        <w:rPr>
          <w:rFonts w:hint="eastAsia" w:ascii="华文宋体" w:hAnsi="华文宋体" w:eastAsia="华文宋体" w:cs="Tahoma"/>
          <w:highlight w:val="none"/>
          <w:lang w:val="en-US" w:eastAsia="zh-CN"/>
        </w:rPr>
        <w:t>）</w:t>
      </w:r>
      <w:r>
        <w:rPr>
          <w:rFonts w:hint="eastAsia" w:ascii="华文宋体" w:hAnsi="华文宋体" w:eastAsia="华文宋体" w:cs="Tahoma"/>
          <w:highlight w:val="none"/>
          <w:lang w:val="en-US" w:eastAsia="zh-CN"/>
        </w:rPr>
        <w:t>，并在款项到账后（凭付款凭证及相关身份材料、委托手续等原件）三日内与管理人约定时间、地点到管理人处（联系人：杜女士13512810448）办理拍卖标的物交接手续。</w:t>
      </w:r>
    </w:p>
    <w:p w14:paraId="4D918E33">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十一、买受人逾期未支付拍卖款、违反本次拍卖公告及拍卖须知中规定或未办理交接手续，均视为买受人违约，管理人可以决定重新拍卖，重新拍卖时，原买受人不得参加竞买。拍卖成交后买受人悔拍的、未按期支付尾款的、未按拍卖公告要求出具无条件配合管理人后续处置设备工作的承诺书的等违约行为，买受人交纳的保证金不予退还，依次用于支付拍卖产生的费用损失、弥补重新拍卖价款低于原拍卖价款的差价，作为清算企业财产予以分配；不足清偿的，违约的买受人继续承担赔偿责任。</w:t>
      </w:r>
    </w:p>
    <w:p w14:paraId="0653C0CF">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十二、买受人付款后应在三日内办理交接手续，逾期不办理标的物交接手续的，买受人应支付由此产生的费用，并承担本标的物可能发生的损毁、灭失等后果。交付时，现状交付，不提供说明书及票据资料。</w:t>
      </w:r>
    </w:p>
    <w:p w14:paraId="0BEBE44C">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十三、本次拍卖活动计价货币为人民币，拍卖时的起拍价、成交价均不含买受人在拍卖标的物交割时所发生的全部费用和税费，也不包含买受人参与竞拍需要向拍卖网络平台支付的费用。</w:t>
      </w:r>
    </w:p>
    <w:p w14:paraId="6B43C4DA">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十四、竞买人应当遵守拍卖须知的规定，不得阻挠其他竞买人竞拍，不得操纵、垄断竞拍价格，严禁竞买人恶意串标，上述行为一经发现，将取消其竞买资格，并追究相关的法律责任。</w:t>
      </w:r>
    </w:p>
    <w:p w14:paraId="12573996">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十五、管理人有权在拍卖开始前、拍卖过程中，中止拍卖或撤回拍卖。</w:t>
      </w:r>
    </w:p>
    <w:p w14:paraId="29C0655E">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十六、为便于买受人及时收到管理人拍卖相关的文书，竞买人在拍卖竞价前应如实向拍卖网络平台提供确切的送达地址，上述地址确认为邮寄地址，如需更改地</w:t>
      </w:r>
      <w:bookmarkStart w:id="0" w:name="_GoBack"/>
      <w:r>
        <w:rPr>
          <w:rFonts w:hint="eastAsia" w:ascii="华文宋体" w:hAnsi="华文宋体" w:eastAsia="华文宋体" w:cs="Tahoma"/>
          <w:highlight w:val="none"/>
          <w:lang w:val="en-US" w:eastAsia="zh-CN"/>
        </w:rPr>
        <w:t>址，买受人应在拍卖活动结束时与管理人联系确认更改，如果提供的送达地址不确</w:t>
      </w:r>
      <w:bookmarkEnd w:id="0"/>
      <w:r>
        <w:rPr>
          <w:rFonts w:hint="eastAsia" w:ascii="华文宋体" w:hAnsi="华文宋体" w:eastAsia="华文宋体" w:cs="Tahoma"/>
          <w:highlight w:val="none"/>
          <w:lang w:val="en-US" w:eastAsia="zh-CN"/>
        </w:rPr>
        <w:t>切，或不及时告知变更后的地址，导致有关法律文书无法送达的，由竞买人自行承担由此可能产生的法律后果。</w:t>
      </w:r>
    </w:p>
    <w:p w14:paraId="2FD26250">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十七、凡发现拍卖中有违规行为，可如实举报。</w:t>
      </w:r>
    </w:p>
    <w:p w14:paraId="1AF2A2B8">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本规则其他未尽事宜，请向管理人咨询。</w:t>
      </w:r>
    </w:p>
    <w:p w14:paraId="0D58722D">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举报监督电话：</w:t>
      </w:r>
      <w:r>
        <w:rPr>
          <w:rFonts w:hint="default" w:ascii="华文宋体" w:hAnsi="华文宋体" w:eastAsia="华文宋体" w:cs="Tahoma"/>
          <w:highlight w:val="none"/>
          <w:lang w:val="en-US" w:eastAsia="zh-CN"/>
        </w:rPr>
        <w:t>022-</w:t>
      </w:r>
      <w:r>
        <w:rPr>
          <w:rFonts w:hint="eastAsia" w:ascii="华文宋体" w:hAnsi="华文宋体" w:eastAsia="华文宋体" w:cs="Tahoma"/>
          <w:highlight w:val="none"/>
          <w:lang w:val="en-US" w:eastAsia="zh-CN"/>
        </w:rPr>
        <w:t>28024622</w:t>
      </w:r>
    </w:p>
    <w:p w14:paraId="11251354">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管理人咨询电话：13512810448</w:t>
      </w:r>
    </w:p>
    <w:p w14:paraId="6784B77C">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淘宝技术咨询电话：</w:t>
      </w:r>
      <w:r>
        <w:rPr>
          <w:rFonts w:hint="default" w:ascii="华文宋体" w:hAnsi="华文宋体" w:eastAsia="华文宋体" w:cs="Tahoma"/>
          <w:highlight w:val="none"/>
          <w:lang w:val="en-US" w:eastAsia="zh-CN"/>
        </w:rPr>
        <w:t>400-822-2870</w:t>
      </w:r>
    </w:p>
    <w:p w14:paraId="6A182451">
      <w:pPr>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br w:type="page"/>
      </w:r>
    </w:p>
    <w:p w14:paraId="31910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82" w:afterAutospacing="0" w:line="312" w:lineRule="atLeast"/>
        <w:ind w:left="480" w:right="480"/>
        <w:jc w:val="center"/>
        <w:rPr>
          <w:rFonts w:hint="eastAsia" w:ascii="华文宋体" w:hAnsi="华文宋体" w:eastAsia="华文宋体" w:cs="Tahoma"/>
          <w:b/>
          <w:bCs/>
          <w:sz w:val="44"/>
          <w:szCs w:val="44"/>
          <w:highlight w:val="none"/>
          <w:lang w:val="en-US" w:eastAsia="zh-CN"/>
        </w:rPr>
      </w:pPr>
      <w:r>
        <w:rPr>
          <w:rFonts w:hint="eastAsia" w:ascii="华文宋体" w:hAnsi="华文宋体" w:eastAsia="华文宋体" w:cs="Tahoma"/>
          <w:b/>
          <w:bCs/>
          <w:sz w:val="44"/>
          <w:szCs w:val="44"/>
          <w:highlight w:val="none"/>
          <w:lang w:val="en-US" w:eastAsia="zh-CN"/>
        </w:rPr>
        <w:t>尾款支付说明</w:t>
      </w:r>
    </w:p>
    <w:p w14:paraId="4E020449">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 线上支付截止 竞价结束后7个自然日</w:t>
      </w:r>
    </w:p>
    <w:p w14:paraId="25865994">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尾款支付方式 通过淘宝订单支付</w:t>
      </w:r>
    </w:p>
    <w:p w14:paraId="5E02E2C0">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收款账号信息 通过淘宝订单支付会自动转入以下账号，可实时查看钱款去向</w:t>
      </w:r>
    </w:p>
    <w:p w14:paraId="51C94C0A">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default" w:ascii="华文宋体" w:hAnsi="华文宋体" w:eastAsia="华文宋体" w:cs="Tahoma"/>
          <w:highlight w:val="none"/>
          <w:lang w:val="en-US" w:eastAsia="zh-CN"/>
        </w:rPr>
        <w:t>户名</w:t>
      </w:r>
      <w:r>
        <w:rPr>
          <w:rFonts w:hint="eastAsia" w:ascii="华文宋体" w:hAnsi="华文宋体" w:eastAsia="华文宋体" w:cs="Tahoma"/>
          <w:highlight w:val="none"/>
          <w:lang w:val="en-US" w:eastAsia="zh-CN"/>
        </w:rPr>
        <w:t>：天津市乐易购投资发展有限公司管理人</w:t>
      </w:r>
    </w:p>
    <w:p w14:paraId="6245A074">
      <w:pPr>
        <w:pStyle w:val="2"/>
        <w:spacing w:before="0" w:beforeAutospacing="0" w:after="0" w:afterAutospacing="0"/>
        <w:ind w:firstLine="480" w:firstLineChars="200"/>
        <w:rPr>
          <w:rFonts w:hint="default"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账号：</w:t>
      </w:r>
      <w:r>
        <w:rPr>
          <w:rFonts w:hint="default" w:ascii="华文宋体" w:hAnsi="华文宋体" w:eastAsia="华文宋体" w:cs="Tahoma"/>
          <w:highlight w:val="none"/>
          <w:lang w:val="en-US" w:eastAsia="zh-CN"/>
        </w:rPr>
        <w:t>268797111063</w:t>
      </w:r>
    </w:p>
    <w:p w14:paraId="04C743EA">
      <w:pPr>
        <w:pStyle w:val="2"/>
        <w:spacing w:before="0" w:beforeAutospacing="0" w:after="0" w:afterAutospacing="0"/>
        <w:ind w:firstLine="480" w:firstLineChars="200"/>
        <w:rPr>
          <w:rFonts w:hint="eastAsia" w:ascii="华文宋体" w:hAnsi="华文宋体" w:eastAsia="华文宋体" w:cs="Tahoma"/>
          <w:highlight w:val="none"/>
          <w:lang w:val="en-US" w:eastAsia="zh-CN"/>
        </w:rPr>
      </w:pPr>
      <w:r>
        <w:rPr>
          <w:rFonts w:hint="eastAsia" w:ascii="华文宋体" w:hAnsi="华文宋体" w:eastAsia="华文宋体" w:cs="Tahoma"/>
          <w:highlight w:val="none"/>
          <w:lang w:val="en-US" w:eastAsia="zh-CN"/>
        </w:rPr>
        <w:t>开户银行：中国银行天津河东支行</w:t>
      </w: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E2264"/>
    <w:rsid w:val="76890E92"/>
    <w:rsid w:val="77E81F09"/>
    <w:rsid w:val="789E2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1017</Words>
  <Characters>1189</Characters>
  <Lines>0</Lines>
  <Paragraphs>0</Paragraphs>
  <TotalTime>5</TotalTime>
  <ScaleCrop>false</ScaleCrop>
  <LinksUpToDate>false</LinksUpToDate>
  <CharactersWithSpaces>1191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2025-06-27T04:22:00Z</dcterms:created>
  <dc:creator>杜晶</dc:creator>
  <cp:lastModifiedBy>杜晶</cp:lastModifiedBy>
  <cp:lastPrinted>2025-06-30T10:45:41Z</cp:lastPrinted>
  <dcterms:modified xsi:type="dcterms:W3CDTF">2025-06-30T10:47:13Z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E5586A018DC74ACCA7A0A8E6C0607291_11</vt:lpwstr>
  </property>
  <property fmtid="{D5CDD505-2E9C-101B-9397-08002B2CF9AE}" pid="4" name="KSOTemplateDocerSaveRecord">
    <vt:lpwstr>eyJoZGlkIjoiMWY1ZDcwYzNhMTA2NGNmOGE4ZWUwNDU4Yzk2ZmZlZWMiLCJ1c2VySWQiOiIxMDA2NjM1MDg4In0=</vt:lpwstr>
  </property>
</Properties>
</file>