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9D4BD">
      <w:pPr>
        <w:spacing w:line="560" w:lineRule="exact"/>
        <w:jc w:val="center"/>
        <w:rPr>
          <w:rFonts w:hint="eastAsia" w:ascii="方正小标宋简体" w:hAnsi="仿宋" w:eastAsia="方正小标宋简体" w:cs="仿宋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债权申报须知</w:t>
      </w:r>
    </w:p>
    <w:p w14:paraId="0BEFDC8D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11CD4DDD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武汉金色雨林心理咨询有限公司</w:t>
      </w:r>
      <w:r>
        <w:rPr>
          <w:rFonts w:hint="eastAsia" w:ascii="仿宋" w:hAnsi="仿宋" w:eastAsia="仿宋" w:cs="仿宋"/>
          <w:sz w:val="32"/>
          <w:szCs w:val="32"/>
        </w:rPr>
        <w:t>各债权人：</w:t>
      </w:r>
    </w:p>
    <w:p w14:paraId="0C30D39B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湖北省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武汉市青山区</w:t>
      </w:r>
      <w:r>
        <w:rPr>
          <w:rFonts w:hint="eastAsia" w:ascii="仿宋" w:hAnsi="仿宋" w:eastAsia="仿宋" w:cs="仿宋"/>
          <w:sz w:val="32"/>
          <w:szCs w:val="32"/>
        </w:rPr>
        <w:t>人民法院于2025年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日裁定受理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武汉金色雨林心理咨询有限公司</w:t>
      </w:r>
      <w:r>
        <w:rPr>
          <w:rFonts w:hint="eastAsia" w:ascii="仿宋" w:hAnsi="仿宋" w:eastAsia="仿宋" w:cs="仿宋"/>
          <w:sz w:val="32"/>
          <w:szCs w:val="32"/>
        </w:rPr>
        <w:t>（以下简称为“债务人”）破产清算案（以下简称为“本案”），2025年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日指定湖北昌泰祥破产清算服务有限公司担任债务人的管理人（以下简称为“管理人”）。为了保障各债权人依法申报债权的权利，管理人现将债权申报的有关事宜明确如下：</w:t>
      </w:r>
    </w:p>
    <w:p w14:paraId="1F212EED">
      <w:p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一、债权申报的截止时间</w:t>
      </w:r>
    </w:p>
    <w:p w14:paraId="7142EABD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本案债权申报的截止时间为：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日前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5A03466">
      <w:p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二、债权申报方式</w:t>
      </w:r>
    </w:p>
    <w:p w14:paraId="1A444D69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截至本案受理日202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6月16日</w:t>
      </w:r>
      <w:r>
        <w:rPr>
          <w:rFonts w:hint="eastAsia" w:ascii="仿宋" w:hAnsi="仿宋" w:eastAsia="仿宋" w:cs="仿宋"/>
          <w:sz w:val="32"/>
          <w:szCs w:val="32"/>
        </w:rPr>
        <w:t>，对债务人享有税款债权、担保债权、普通债权等其他债权的债权人，应在202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8月11日前在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湖北省武汉市武昌区汉街总部国际B座2908</w:t>
      </w:r>
      <w:r>
        <w:rPr>
          <w:rFonts w:hint="eastAsia" w:ascii="仿宋" w:hAnsi="仿宋" w:eastAsia="仿宋"/>
          <w:b w:val="0"/>
          <w:bCs w:val="0"/>
          <w:sz w:val="32"/>
          <w:szCs w:val="32"/>
          <w:u w:val="none"/>
          <w:lang w:val="en-US" w:eastAsia="zh-CN"/>
        </w:rPr>
        <w:t>现场</w:t>
      </w:r>
      <w:r>
        <w:rPr>
          <w:rFonts w:hint="eastAsia" w:ascii="仿宋" w:hAnsi="仿宋" w:eastAsia="仿宋" w:cs="仿宋"/>
          <w:sz w:val="32"/>
          <w:szCs w:val="32"/>
        </w:rPr>
        <w:t>申报债权，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或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将完整的纸质版债权申报资料1套邮寄至：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湖北省武汉市武昌区汉街总部国际B座2908，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>古丽巴努姆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，联系电话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>19537543608</w:t>
      </w:r>
      <w:r>
        <w:rPr>
          <w:rFonts w:hint="eastAsia" w:ascii="仿宋" w:hAnsi="仿宋" w:eastAsia="仿宋"/>
          <w:sz w:val="32"/>
          <w:szCs w:val="32"/>
        </w:rPr>
        <w:t>。债权人应当邮寄的纸质版债权申报资料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包括但不限于以下盖章或签字确认</w:t>
      </w:r>
      <w:r>
        <w:rPr>
          <w:rFonts w:hint="eastAsia" w:ascii="仿宋" w:hAnsi="仿宋" w:eastAsia="仿宋"/>
          <w:sz w:val="32"/>
          <w:szCs w:val="32"/>
        </w:rPr>
        <w:t>的资料：</w:t>
      </w:r>
    </w:p>
    <w:p w14:paraId="02219924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（1）认真填写本须知附件《债权申报表（样表）》等表格，并由债权人加盖公章或签字确认。</w:t>
      </w:r>
    </w:p>
    <w:p w14:paraId="1BF153D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主体身份证明资料：债权人系公司、机构、单位的，需提供加盖公章的营业执照或机构证明的复印件、法定代表人身份证明原件、法定代表人身份证复印件；债权人系自然人（个人）的，需提供签字确认的居民身份证复印件。</w:t>
      </w:r>
    </w:p>
    <w:p w14:paraId="0FD51CE2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（3）委托代理人证明资料：授权委托书、代理人身份证复印件；委托代理人是律师的，还应提交律师执业证复印件、律所公函原件。</w:t>
      </w:r>
    </w:p>
    <w:p w14:paraId="103BBE4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债权证明资料：合同、协议、担保权利凭证、货物运输单据、收款或付款凭证、银行流水凭证、对账单、结算书、判决书、裁决书、调解书、裁定书、法律文书已生效的证明，利息或违约金等费用的计算说明书面材料，以上资料债权人仅能提供复印件的，均需债权人加盖公章或签字确认。管理人在开展债权审查工作后，如果要求个别债权人提供相关证据原件的，债权人应当提供，管理人在核查确认原件与复印件一致后，会将原件返还给债权人。</w:t>
      </w:r>
    </w:p>
    <w:p w14:paraId="61B19B67">
      <w:p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（5）债权人认为需要提供给管理人的其他资料，例如：非公开的或者管理人未发现未掌握的债务人财产线索。</w:t>
      </w:r>
    </w:p>
    <w:p w14:paraId="7DA7EB42">
      <w:p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三、特别提示</w:t>
      </w:r>
    </w:p>
    <w:p w14:paraId="3BE4B7A2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1.依据《中华人民共和国企业破产法》第四十六条的规定，“未到期的债权，在破产申请受理时视为到期”“附利息的债权自破产申请受理时起停止计息”，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对债务人享有利息的债权人在申报债权时，应将利息计算至本案受理日202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6月16日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止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C8CC61C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债权人未依法申报债权的，不得依据《中华人民共和国企业破产法》的规定行使权利。债权人逾期申报债权的，可以在破产财产最后分配前补充申报，但此前已分配的破产财产，不再对其补充分配，已经由债权人会议审议通过的方案对逾期申报债权人具有约束力，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并且由逾期申报债权人承担3000元/户的债权审查费用，在债权申报截止日期前依法申报债权的不收取任何费用</w:t>
      </w:r>
      <w:r>
        <w:rPr>
          <w:rFonts w:hint="eastAsia" w:ascii="仿宋" w:hAnsi="仿宋" w:eastAsia="仿宋" w:cs="仿宋"/>
          <w:sz w:val="32"/>
          <w:szCs w:val="32"/>
        </w:rPr>
        <w:t>。债权人因参与本案破产程序、申报债权、参加债权人会议等原因产生的费用，不属于破产债权、不得申报。</w:t>
      </w:r>
    </w:p>
    <w:p w14:paraId="024DBCAD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如果债权人申报虚假债权或者提供虚假申报材料，损害债务人及其他债权人利益，涉嫌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虚假诉讼罪等刑事犯罪的，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管理人将依法移送公安机关或人民法院追究其法律责任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6B0550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4.本须知如有未尽事宜或者债权人有其他疑问的，请联系管理人工作人员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古丽</w:t>
      </w:r>
      <w:r>
        <w:rPr>
          <w:rFonts w:hint="eastAsia" w:ascii="仿宋" w:hAnsi="仿宋" w:eastAsia="仿宋" w:cs="仿宋"/>
          <w:sz w:val="32"/>
          <w:szCs w:val="32"/>
        </w:rPr>
        <w:t>律师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19537543608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DAC56EA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1676D7F6">
      <w:pPr>
        <w:spacing w:line="56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武汉金色雨林心理咨询有限公司</w:t>
      </w:r>
      <w:r>
        <w:rPr>
          <w:rFonts w:hint="eastAsia" w:ascii="仿宋" w:hAnsi="仿宋" w:eastAsia="仿宋" w:cs="仿宋"/>
          <w:sz w:val="32"/>
          <w:szCs w:val="32"/>
        </w:rPr>
        <w:t>管理人</w:t>
      </w:r>
    </w:p>
    <w:p w14:paraId="716F8196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ascii="仿宋" w:hAnsi="仿宋" w:eastAsia="仿宋" w:cs="仿宋"/>
          <w:sz w:val="32"/>
          <w:szCs w:val="32"/>
        </w:rPr>
        <w:br w:type="page"/>
      </w:r>
    </w:p>
    <w:p w14:paraId="6A5DA2DD">
      <w:pPr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" w:hAnsi="仿宋" w:eastAsia="仿宋" w:cs="仿宋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-297180</wp:posOffset>
                </wp:positionH>
                <wp:positionV relativeFrom="paragraph">
                  <wp:posOffset>-354330</wp:posOffset>
                </wp:positionV>
                <wp:extent cx="863600" cy="1404620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4B34B0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23.4pt;margin-top:-27.9pt;height:110.6pt;width:68pt;z-index:251659264;mso-width-relative:page;mso-height-relative:margin;mso-height-percent:200;" fillcolor="#FFFFFF" filled="t" stroked="f" coordsize="21600,21600" o:gfxdata="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asdVitgAAAAKAQAADwAAAAAAAAABACAAAAAiAAAAZHJzL2Rv&#10;d25yZXYueG1sUEsBAhQAFAAAAAgAh07iQGN66WM6AgAAVAQAAA4AAAAAAAAAAQAgAAAAJwEAAGRy&#10;cy9lMm9Eb2MueG1sUEsFBgAAAAAGAAYAWQEAANMFAAAAAA=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64B34B0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sz w:val="36"/>
          <w:szCs w:val="36"/>
        </w:rPr>
        <w:t>债权申报表</w:t>
      </w:r>
    </w:p>
    <w:p w14:paraId="253DD978">
      <w:pPr>
        <w:snapToGrid w:val="0"/>
        <w:jc w:val="right"/>
        <w:rPr>
          <w:rFonts w:ascii="方正小标宋简体" w:eastAsia="方正小标宋简体"/>
          <w:sz w:val="44"/>
          <w:szCs w:val="44"/>
        </w:rPr>
      </w:pPr>
      <w:r>
        <w:rPr>
          <w:rFonts w:hint="eastAsia"/>
          <w:szCs w:val="21"/>
        </w:rPr>
        <w:t>（货币单位：人民币，元，</w:t>
      </w:r>
      <w:r>
        <w:rPr>
          <w:rFonts w:hint="eastAsia" w:asciiTheme="minorEastAsia" w:hAnsiTheme="minorEastAsia" w:eastAsiaTheme="minorEastAsia"/>
        </w:rPr>
        <w:t>小数点后保留两位</w:t>
      </w:r>
      <w:r>
        <w:rPr>
          <w:rFonts w:hint="eastAsia"/>
          <w:szCs w:val="21"/>
        </w:rPr>
        <w:t>）</w:t>
      </w:r>
    </w:p>
    <w:tbl>
      <w:tblPr>
        <w:tblStyle w:val="6"/>
        <w:tblW w:w="9356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117"/>
        <w:gridCol w:w="1560"/>
        <w:gridCol w:w="2977"/>
      </w:tblGrid>
      <w:tr w14:paraId="50220A18">
        <w:trPr>
          <w:trHeight w:val="838" w:hRule="atLeast"/>
        </w:trPr>
        <w:tc>
          <w:tcPr>
            <w:tcW w:w="1702" w:type="dxa"/>
            <w:vAlign w:val="center"/>
          </w:tcPr>
          <w:p w14:paraId="50CC9A9F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申报人名称</w:t>
            </w:r>
          </w:p>
        </w:tc>
        <w:tc>
          <w:tcPr>
            <w:tcW w:w="7654" w:type="dxa"/>
            <w:gridSpan w:val="3"/>
            <w:vAlign w:val="center"/>
          </w:tcPr>
          <w:p w14:paraId="5454B148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3E6E2BD">
        <w:trPr>
          <w:trHeight w:val="851" w:hRule="atLeast"/>
        </w:trPr>
        <w:tc>
          <w:tcPr>
            <w:tcW w:w="1702" w:type="dxa"/>
            <w:vAlign w:val="center"/>
          </w:tcPr>
          <w:p w14:paraId="44EA2CFC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代理人名称</w:t>
            </w:r>
          </w:p>
        </w:tc>
        <w:tc>
          <w:tcPr>
            <w:tcW w:w="3117" w:type="dxa"/>
            <w:vAlign w:val="center"/>
          </w:tcPr>
          <w:p w14:paraId="66CC9975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2281C82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代理权限</w:t>
            </w:r>
          </w:p>
        </w:tc>
        <w:tc>
          <w:tcPr>
            <w:tcW w:w="2977" w:type="dxa"/>
            <w:vAlign w:val="center"/>
          </w:tcPr>
          <w:p w14:paraId="67DA7C7E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EF0693B">
        <w:trPr>
          <w:trHeight w:val="847" w:hRule="atLeast"/>
        </w:trPr>
        <w:tc>
          <w:tcPr>
            <w:tcW w:w="1702" w:type="dxa"/>
            <w:vAlign w:val="center"/>
          </w:tcPr>
          <w:p w14:paraId="0B9534E5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有/无财产担保</w:t>
            </w:r>
          </w:p>
        </w:tc>
        <w:tc>
          <w:tcPr>
            <w:tcW w:w="3117" w:type="dxa"/>
            <w:vAlign w:val="center"/>
          </w:tcPr>
          <w:p w14:paraId="761AEC8F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1F23312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担保财产名称/种类</w:t>
            </w:r>
          </w:p>
        </w:tc>
        <w:tc>
          <w:tcPr>
            <w:tcW w:w="2977" w:type="dxa"/>
            <w:vAlign w:val="center"/>
          </w:tcPr>
          <w:p w14:paraId="439DFC9A"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23F6427">
        <w:trPr>
          <w:trHeight w:val="792" w:hRule="atLeast"/>
        </w:trPr>
        <w:tc>
          <w:tcPr>
            <w:tcW w:w="1702" w:type="dxa"/>
            <w:vMerge w:val="restart"/>
            <w:vAlign w:val="center"/>
          </w:tcPr>
          <w:p w14:paraId="0801B94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申报债权</w:t>
            </w:r>
          </w:p>
        </w:tc>
        <w:tc>
          <w:tcPr>
            <w:tcW w:w="7654" w:type="dxa"/>
            <w:gridSpan w:val="3"/>
            <w:tcBorders>
              <w:bottom w:val="single" w:color="000000" w:sz="4" w:space="0"/>
            </w:tcBorders>
            <w:vAlign w:val="center"/>
          </w:tcPr>
          <w:p w14:paraId="452D9F27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本金：</w:t>
            </w:r>
          </w:p>
        </w:tc>
      </w:tr>
      <w:tr w14:paraId="1767AE06">
        <w:trPr>
          <w:trHeight w:val="786" w:hRule="atLeast"/>
        </w:trPr>
        <w:tc>
          <w:tcPr>
            <w:tcW w:w="1702" w:type="dxa"/>
            <w:vMerge w:val="continue"/>
            <w:vAlign w:val="center"/>
          </w:tcPr>
          <w:p w14:paraId="54F1DC7F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A4D40C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利息：</w:t>
            </w:r>
          </w:p>
        </w:tc>
      </w:tr>
      <w:tr w14:paraId="1C6860F1">
        <w:trPr>
          <w:trHeight w:val="788" w:hRule="atLeast"/>
        </w:trPr>
        <w:tc>
          <w:tcPr>
            <w:tcW w:w="1702" w:type="dxa"/>
            <w:vMerge w:val="continue"/>
            <w:vAlign w:val="center"/>
          </w:tcPr>
          <w:p w14:paraId="7F8BD19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tcBorders>
              <w:top w:val="single" w:color="000000" w:sz="4" w:space="0"/>
            </w:tcBorders>
            <w:vAlign w:val="center"/>
          </w:tcPr>
          <w:p w14:paraId="31F4EE58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其他：</w:t>
            </w:r>
          </w:p>
        </w:tc>
      </w:tr>
      <w:tr w14:paraId="44DD5F2E">
        <w:trPr>
          <w:trHeight w:val="1135" w:hRule="atLeast"/>
        </w:trPr>
        <w:tc>
          <w:tcPr>
            <w:tcW w:w="1702" w:type="dxa"/>
            <w:vMerge w:val="continue"/>
            <w:vAlign w:val="center"/>
          </w:tcPr>
          <w:p w14:paraId="6B5BAF27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tcBorders>
              <w:top w:val="single" w:color="auto" w:sz="4" w:space="0"/>
            </w:tcBorders>
            <w:vAlign w:val="center"/>
          </w:tcPr>
          <w:p w14:paraId="3FC0BEA3"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合计小写：                </w:t>
            </w:r>
          </w:p>
          <w:p w14:paraId="375B4E73"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合计大写：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     </w:t>
            </w:r>
          </w:p>
        </w:tc>
      </w:tr>
      <w:tr w14:paraId="35DCF54F">
        <w:trPr>
          <w:trHeight w:val="542" w:hRule="atLeast"/>
        </w:trPr>
        <w:tc>
          <w:tcPr>
            <w:tcW w:w="1702" w:type="dxa"/>
            <w:vMerge w:val="restart"/>
            <w:vAlign w:val="center"/>
          </w:tcPr>
          <w:p w14:paraId="738F6892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诉讼或仲裁</w:t>
            </w:r>
          </w:p>
          <w:p w14:paraId="2251C41B">
            <w:pPr>
              <w:jc w:val="center"/>
              <w:rPr>
                <w:color w:val="7E7E7E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情况</w:t>
            </w:r>
          </w:p>
        </w:tc>
        <w:tc>
          <w:tcPr>
            <w:tcW w:w="7654" w:type="dxa"/>
            <w:gridSpan w:val="3"/>
            <w:vAlign w:val="center"/>
          </w:tcPr>
          <w:p w14:paraId="7079200D"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是否已诉讼或仲裁：是□/否□，请勾选。</w:t>
            </w:r>
          </w:p>
        </w:tc>
      </w:tr>
      <w:tr w14:paraId="5781E91D">
        <w:trPr>
          <w:trHeight w:val="990" w:hRule="atLeast"/>
        </w:trPr>
        <w:tc>
          <w:tcPr>
            <w:tcW w:w="1702" w:type="dxa"/>
            <w:vMerge w:val="continue"/>
            <w:vAlign w:val="center"/>
          </w:tcPr>
          <w:p w14:paraId="1871003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vAlign w:val="center"/>
          </w:tcPr>
          <w:p w14:paraId="422318F9"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生效法律文书案号：</w:t>
            </w:r>
          </w:p>
        </w:tc>
      </w:tr>
      <w:tr w14:paraId="07ADCF4C">
        <w:trPr>
          <w:trHeight w:val="834" w:hRule="atLeast"/>
        </w:trPr>
        <w:tc>
          <w:tcPr>
            <w:tcW w:w="1702" w:type="dxa"/>
            <w:vMerge w:val="continue"/>
            <w:vAlign w:val="center"/>
          </w:tcPr>
          <w:p w14:paraId="262CA3B9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vAlign w:val="center"/>
          </w:tcPr>
          <w:p w14:paraId="1991C135"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主审法官或调解员的姓名及联系电话：</w:t>
            </w:r>
          </w:p>
        </w:tc>
      </w:tr>
      <w:tr w14:paraId="5350D3FE">
        <w:trPr>
          <w:trHeight w:val="562" w:hRule="atLeast"/>
        </w:trPr>
        <w:tc>
          <w:tcPr>
            <w:tcW w:w="1702" w:type="dxa"/>
            <w:vMerge w:val="restart"/>
            <w:vAlign w:val="center"/>
          </w:tcPr>
          <w:p w14:paraId="54ECB8B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执行或保全情况</w:t>
            </w:r>
          </w:p>
        </w:tc>
        <w:tc>
          <w:tcPr>
            <w:tcW w:w="7654" w:type="dxa"/>
            <w:gridSpan w:val="3"/>
            <w:vAlign w:val="center"/>
          </w:tcPr>
          <w:p w14:paraId="18781F2E">
            <w:pPr>
              <w:jc w:val="left"/>
              <w:rPr>
                <w:color w:val="7E7E7E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是否已申请强制执行：是□/否□，请勾选。</w:t>
            </w:r>
          </w:p>
        </w:tc>
      </w:tr>
      <w:tr w14:paraId="0E5300F6">
        <w:trPr>
          <w:trHeight w:val="768" w:hRule="atLeast"/>
        </w:trPr>
        <w:tc>
          <w:tcPr>
            <w:tcW w:w="1702" w:type="dxa"/>
            <w:vMerge w:val="continue"/>
            <w:tcBorders>
              <w:bottom w:val="single" w:color="auto" w:sz="4" w:space="0"/>
            </w:tcBorders>
            <w:vAlign w:val="center"/>
          </w:tcPr>
          <w:p w14:paraId="5F063820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tcBorders>
              <w:bottom w:val="single" w:color="auto" w:sz="4" w:space="0"/>
            </w:tcBorders>
            <w:vAlign w:val="center"/>
          </w:tcPr>
          <w:p w14:paraId="0CA418AB">
            <w:pPr>
              <w:jc w:val="left"/>
              <w:rPr>
                <w:color w:val="7E7E7E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是否已对债务人财产采取查封等措施：是□/否□，请勾选。</w:t>
            </w:r>
          </w:p>
        </w:tc>
      </w:tr>
      <w:tr w14:paraId="1411E8B9">
        <w:trPr>
          <w:trHeight w:val="1050" w:hRule="atLeast"/>
        </w:trPr>
        <w:tc>
          <w:tcPr>
            <w:tcW w:w="1702" w:type="dxa"/>
            <w:vMerge w:val="continue"/>
            <w:vAlign w:val="center"/>
          </w:tcPr>
          <w:p w14:paraId="0DB7B05C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vAlign w:val="center"/>
          </w:tcPr>
          <w:p w14:paraId="5AF56AE0">
            <w:pPr>
              <w:jc w:val="left"/>
              <w:rPr>
                <w:color w:val="7E7E7E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生效执行、保全等文书案号：</w:t>
            </w:r>
          </w:p>
        </w:tc>
      </w:tr>
      <w:tr w14:paraId="15C7EF08">
        <w:trPr>
          <w:trHeight w:val="730" w:hRule="atLeast"/>
        </w:trPr>
        <w:tc>
          <w:tcPr>
            <w:tcW w:w="1702" w:type="dxa"/>
            <w:vMerge w:val="continue"/>
            <w:vAlign w:val="center"/>
          </w:tcPr>
          <w:p w14:paraId="18D0802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654" w:type="dxa"/>
            <w:gridSpan w:val="3"/>
            <w:vAlign w:val="center"/>
          </w:tcPr>
          <w:p w14:paraId="11D0E403">
            <w:pPr>
              <w:jc w:val="left"/>
              <w:rPr>
                <w:color w:val="7E7E7E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执行或保全法官的姓名及联系电话：</w:t>
            </w:r>
          </w:p>
        </w:tc>
      </w:tr>
    </w:tbl>
    <w:p w14:paraId="387299E1">
      <w:pPr>
        <w:spacing w:before="100" w:beforeAutospacing="1"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 w:cs="宋体"/>
          <w:sz w:val="28"/>
          <w:szCs w:val="28"/>
        </w:rPr>
        <w:t>申报人/代理人（签名/盖章）：             申报日期：    年  月  日</w:t>
      </w:r>
      <w:r>
        <w:rPr>
          <w:rFonts w:ascii="方正小标宋简体" w:eastAsia="方正小标宋简体"/>
          <w:sz w:val="36"/>
          <w:szCs w:val="36"/>
        </w:rPr>
        <w:br w:type="page"/>
      </w:r>
    </w:p>
    <w:p w14:paraId="1F86168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债权组成情况说明</w:t>
      </w:r>
    </w:p>
    <w:tbl>
      <w:tblPr>
        <w:tblStyle w:val="5"/>
        <w:tblW w:w="9356" w:type="dxa"/>
        <w:tblCellSpacing w:w="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7692"/>
      </w:tblGrid>
      <w:tr w14:paraId="3C20912D">
        <w:trPr>
          <w:trHeight w:val="774" w:hRule="atLeast"/>
          <w:tblCellSpacing w:w="0" w:type="dxa"/>
        </w:trPr>
        <w:tc>
          <w:tcPr>
            <w:tcW w:w="1664" w:type="dxa"/>
            <w:vAlign w:val="center"/>
          </w:tcPr>
          <w:p w14:paraId="761BA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申报人</w:t>
            </w:r>
          </w:p>
        </w:tc>
        <w:tc>
          <w:tcPr>
            <w:tcW w:w="7692" w:type="dxa"/>
            <w:vAlign w:val="center"/>
          </w:tcPr>
          <w:p w14:paraId="1E33967A">
            <w:pPr>
              <w:jc w:val="center"/>
              <w:rPr>
                <w:sz w:val="28"/>
                <w:szCs w:val="28"/>
              </w:rPr>
            </w:pPr>
          </w:p>
        </w:tc>
      </w:tr>
      <w:tr w14:paraId="4644D7EF">
        <w:trPr>
          <w:trHeight w:val="11005" w:hRule="atLeast"/>
          <w:tblCellSpacing w:w="0" w:type="dxa"/>
        </w:trPr>
        <w:tc>
          <w:tcPr>
            <w:tcW w:w="9356" w:type="dxa"/>
            <w:gridSpan w:val="2"/>
          </w:tcPr>
          <w:p w14:paraId="7F764596">
            <w:pPr>
              <w:ind w:firstLine="560" w:firstLineChars="200"/>
              <w:rPr>
                <w:sz w:val="28"/>
                <w:szCs w:val="28"/>
              </w:rPr>
            </w:pPr>
          </w:p>
          <w:p w14:paraId="486E306E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详细说明申报债权的事实与理由（含每笔债权、利息、违约金的计算方式）：</w:t>
            </w:r>
          </w:p>
        </w:tc>
      </w:tr>
    </w:tbl>
    <w:p w14:paraId="5A1CBBD9"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申报人/代理人（签名/盖章）：                 日期：   年  月  日</w:t>
      </w:r>
    </w:p>
    <w:p w14:paraId="322811A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申报债权资料清单</w:t>
      </w:r>
    </w:p>
    <w:tbl>
      <w:tblPr>
        <w:tblStyle w:val="5"/>
        <w:tblW w:w="8889" w:type="dxa"/>
        <w:jc w:val="center"/>
        <w:tblCellSpacing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5763"/>
        <w:gridCol w:w="850"/>
        <w:gridCol w:w="1466"/>
      </w:tblGrid>
      <w:tr w14:paraId="5B4ADF26">
        <w:trPr>
          <w:trHeight w:val="736" w:hRule="atLeast"/>
          <w:tblCellSpacing w:w="0" w:type="dxa"/>
          <w:jc w:val="center"/>
        </w:trPr>
        <w:tc>
          <w:tcPr>
            <w:tcW w:w="8889" w:type="dxa"/>
            <w:gridSpan w:val="4"/>
            <w:vAlign w:val="center"/>
          </w:tcPr>
          <w:p w14:paraId="463ADD5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申报人名称：</w:t>
            </w:r>
          </w:p>
        </w:tc>
      </w:tr>
      <w:tr w14:paraId="01DC2669">
        <w:trPr>
          <w:trHeight w:val="454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625F8EA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5763" w:type="dxa"/>
            <w:vAlign w:val="center"/>
          </w:tcPr>
          <w:p w14:paraId="06F021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文件名称</w:t>
            </w:r>
          </w:p>
        </w:tc>
        <w:tc>
          <w:tcPr>
            <w:tcW w:w="850" w:type="dxa"/>
            <w:vAlign w:val="center"/>
          </w:tcPr>
          <w:p w14:paraId="45465D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页数</w:t>
            </w:r>
          </w:p>
        </w:tc>
        <w:tc>
          <w:tcPr>
            <w:tcW w:w="1466" w:type="dxa"/>
            <w:vAlign w:val="center"/>
          </w:tcPr>
          <w:p w14:paraId="377AEC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原件/复印件</w:t>
            </w:r>
          </w:p>
        </w:tc>
      </w:tr>
      <w:tr w14:paraId="0BC106AF">
        <w:trPr>
          <w:trHeight w:val="725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75BA2F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02C7065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84BE2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024E2A7F">
            <w:pPr>
              <w:jc w:val="center"/>
              <w:rPr>
                <w:sz w:val="28"/>
                <w:szCs w:val="28"/>
              </w:rPr>
            </w:pPr>
          </w:p>
        </w:tc>
      </w:tr>
      <w:tr w14:paraId="136F8B1D">
        <w:trPr>
          <w:trHeight w:val="679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072A12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7403B9E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DFFDC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6BBB81CD">
            <w:pPr>
              <w:jc w:val="center"/>
              <w:rPr>
                <w:sz w:val="28"/>
                <w:szCs w:val="28"/>
              </w:rPr>
            </w:pPr>
          </w:p>
        </w:tc>
      </w:tr>
      <w:tr w14:paraId="23196719">
        <w:trPr>
          <w:trHeight w:val="690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393891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4A4237DD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965F72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07C81D51">
            <w:pPr>
              <w:jc w:val="center"/>
              <w:rPr>
                <w:sz w:val="28"/>
                <w:szCs w:val="28"/>
              </w:rPr>
            </w:pPr>
          </w:p>
        </w:tc>
      </w:tr>
      <w:tr w14:paraId="7AA278F3">
        <w:trPr>
          <w:trHeight w:val="685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2094E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0B4F19C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49BA6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12524EB7">
            <w:pPr>
              <w:jc w:val="center"/>
              <w:rPr>
                <w:sz w:val="28"/>
                <w:szCs w:val="28"/>
              </w:rPr>
            </w:pPr>
          </w:p>
        </w:tc>
      </w:tr>
      <w:tr w14:paraId="6C7C297B">
        <w:trPr>
          <w:trHeight w:val="667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460704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16449704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062393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333AA942">
            <w:pPr>
              <w:jc w:val="center"/>
              <w:rPr>
                <w:sz w:val="28"/>
                <w:szCs w:val="28"/>
              </w:rPr>
            </w:pPr>
          </w:p>
        </w:tc>
      </w:tr>
      <w:tr w14:paraId="4E07A942">
        <w:trPr>
          <w:trHeight w:val="677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725052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0E6A0052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39AF3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3A82FBEE">
            <w:pPr>
              <w:jc w:val="center"/>
              <w:rPr>
                <w:sz w:val="28"/>
                <w:szCs w:val="28"/>
              </w:rPr>
            </w:pPr>
          </w:p>
        </w:tc>
      </w:tr>
      <w:tr w14:paraId="47F879D4">
        <w:trPr>
          <w:trHeight w:val="674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16F533F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57D7BFFB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ECE8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3DB0F01E">
            <w:pPr>
              <w:jc w:val="center"/>
              <w:rPr>
                <w:sz w:val="28"/>
                <w:szCs w:val="28"/>
              </w:rPr>
            </w:pPr>
          </w:p>
        </w:tc>
      </w:tr>
      <w:tr w14:paraId="28D55599">
        <w:trPr>
          <w:trHeight w:val="683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226686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52322207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85036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68589191">
            <w:pPr>
              <w:jc w:val="center"/>
              <w:rPr>
                <w:sz w:val="28"/>
                <w:szCs w:val="28"/>
              </w:rPr>
            </w:pPr>
          </w:p>
        </w:tc>
      </w:tr>
      <w:tr w14:paraId="1DAC9723">
        <w:trPr>
          <w:trHeight w:val="679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1B4193F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3DD64C36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13699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06AC5E5C">
            <w:pPr>
              <w:jc w:val="center"/>
              <w:rPr>
                <w:sz w:val="28"/>
                <w:szCs w:val="28"/>
              </w:rPr>
            </w:pPr>
          </w:p>
        </w:tc>
      </w:tr>
      <w:tr w14:paraId="572A2F94">
        <w:trPr>
          <w:trHeight w:val="675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012ED7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7D0F509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F94EA4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1EEBCD28">
            <w:pPr>
              <w:jc w:val="center"/>
              <w:rPr>
                <w:sz w:val="28"/>
                <w:szCs w:val="28"/>
              </w:rPr>
            </w:pPr>
          </w:p>
        </w:tc>
      </w:tr>
      <w:tr w14:paraId="04B52F27">
        <w:trPr>
          <w:trHeight w:val="686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0870158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4EF606C6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F6EBF0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66A28AD6">
            <w:pPr>
              <w:jc w:val="center"/>
              <w:rPr>
                <w:sz w:val="28"/>
                <w:szCs w:val="28"/>
              </w:rPr>
            </w:pPr>
          </w:p>
        </w:tc>
      </w:tr>
      <w:tr w14:paraId="722E0A07">
        <w:trPr>
          <w:trHeight w:val="667" w:hRule="atLeast"/>
          <w:tblCellSpacing w:w="0" w:type="dxa"/>
          <w:jc w:val="center"/>
        </w:trPr>
        <w:tc>
          <w:tcPr>
            <w:tcW w:w="810" w:type="dxa"/>
            <w:vAlign w:val="center"/>
          </w:tcPr>
          <w:p w14:paraId="35DEA4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63" w:type="dxa"/>
            <w:vAlign w:val="center"/>
          </w:tcPr>
          <w:p w14:paraId="396786E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3AE42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14:paraId="5F343DA7">
            <w:pPr>
              <w:jc w:val="center"/>
              <w:rPr>
                <w:sz w:val="28"/>
                <w:szCs w:val="28"/>
              </w:rPr>
            </w:pPr>
          </w:p>
        </w:tc>
      </w:tr>
      <w:tr w14:paraId="1EE9E342">
        <w:trPr>
          <w:trHeight w:val="1445" w:hRule="atLeast"/>
          <w:tblCellSpacing w:w="0" w:type="dxa"/>
          <w:jc w:val="center"/>
        </w:trPr>
        <w:tc>
          <w:tcPr>
            <w:tcW w:w="8889" w:type="dxa"/>
            <w:gridSpan w:val="4"/>
            <w:vAlign w:val="center"/>
          </w:tcPr>
          <w:p w14:paraId="6B43B0FE"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声明和保证：申报人保证所提交的上述文件均真实、有效，上述文件中的复印件与原件相一致，不存在任何变造、伪造等情形；否则，申报人自愿承担由此产生的一切法律责任。</w:t>
            </w:r>
          </w:p>
        </w:tc>
      </w:tr>
    </w:tbl>
    <w:p w14:paraId="1BAC8D2D">
      <w:pPr>
        <w:rPr>
          <w:b/>
          <w:sz w:val="32"/>
          <w:szCs w:val="32"/>
        </w:rPr>
        <w:sectPr>
          <w:pgSz w:w="11906" w:h="16838"/>
          <w:pgMar w:top="1985" w:right="1474" w:bottom="1418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sz w:val="28"/>
          <w:szCs w:val="28"/>
        </w:rPr>
        <w:t>申报人/代理人（签名/盖章）：                日期：    年  月  日</w:t>
      </w:r>
      <w:r>
        <w:rPr>
          <w:rFonts w:hint="eastAsia"/>
          <w:b/>
          <w:sz w:val="28"/>
          <w:szCs w:val="28"/>
        </w:rPr>
        <w:t xml:space="preserve"> </w:t>
      </w:r>
    </w:p>
    <w:p w14:paraId="45B0C8CB">
      <w:pPr>
        <w:jc w:val="center"/>
        <w:rPr>
          <w:rFonts w:hint="eastAsia" w:ascii="方正小标宋简体" w:hAnsi="宋体" w:eastAsia="方正小标宋简体" w:cs="新宋体"/>
          <w:sz w:val="44"/>
          <w:szCs w:val="44"/>
        </w:rPr>
      </w:pPr>
      <w:r>
        <w:rPr>
          <w:rFonts w:hint="eastAsia" w:ascii="方正小标宋简体" w:hAnsi="宋体" w:eastAsia="方正小标宋简体" w:cs="新宋体"/>
          <w:sz w:val="44"/>
          <w:szCs w:val="44"/>
        </w:rPr>
        <w:t>法定代表人身份证明书</w:t>
      </w:r>
    </w:p>
    <w:p w14:paraId="2A13FE98"/>
    <w:p w14:paraId="5C1AE7CE">
      <w:pPr>
        <w:ind w:firstLine="700" w:firstLineChars="2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同志，公民身份证号码为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cs="宋体"/>
          <w:sz w:val="28"/>
          <w:szCs w:val="28"/>
        </w:rPr>
        <w:t>，现任我公司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sz w:val="28"/>
          <w:szCs w:val="28"/>
        </w:rPr>
        <w:t>职务，系我公司法定代表人，特此证明。</w:t>
      </w:r>
    </w:p>
    <w:p w14:paraId="0F3BBAD5">
      <w:pPr>
        <w:jc w:val="center"/>
        <w:rPr>
          <w:rFonts w:hint="eastAsia" w:ascii="宋体" w:hAnsi="宋体" w:cs="宋体"/>
          <w:sz w:val="28"/>
          <w:szCs w:val="28"/>
        </w:rPr>
      </w:pPr>
    </w:p>
    <w:p w14:paraId="017B2D90">
      <w:pPr>
        <w:jc w:val="center"/>
        <w:rPr>
          <w:rFonts w:hint="eastAsia" w:ascii="宋体" w:hAnsi="宋体" w:cs="宋体"/>
          <w:sz w:val="28"/>
          <w:szCs w:val="28"/>
        </w:rPr>
      </w:pPr>
    </w:p>
    <w:p w14:paraId="6D8F98EB">
      <w:pPr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单位全称（盖章）：                      </w:t>
      </w:r>
    </w:p>
    <w:p w14:paraId="38EA64A3">
      <w:pPr>
        <w:jc w:val="righ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年     月     日</w:t>
      </w:r>
    </w:p>
    <w:p w14:paraId="13238A93">
      <w:pPr>
        <w:jc w:val="right"/>
      </w:pPr>
    </w:p>
    <w:p w14:paraId="5587D635">
      <w:pPr>
        <w:rPr>
          <w:rFonts w:hint="eastAsia" w:ascii="宋体" w:hAnsi="宋体" w:cs="宋体"/>
          <w:sz w:val="28"/>
          <w:szCs w:val="28"/>
        </w:rPr>
      </w:pPr>
    </w:p>
    <w:p w14:paraId="5731A0EB"/>
    <w:p w14:paraId="25F7464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【法定代表人身份证复印件粘贴处】</w:t>
      </w:r>
    </w:p>
    <w:p w14:paraId="1A4F71F3"/>
    <w:p w14:paraId="74D3498C">
      <w:pPr>
        <w:jc w:val="right"/>
      </w:pPr>
    </w:p>
    <w:p w14:paraId="68B96AA1">
      <w:pPr>
        <w:jc w:val="right"/>
      </w:pPr>
    </w:p>
    <w:p w14:paraId="2C3C9C8C">
      <w:pPr>
        <w:pStyle w:val="4"/>
        <w:jc w:val="center"/>
        <w:rPr>
          <w:rFonts w:hint="eastAsia"/>
          <w:b/>
          <w:sz w:val="32"/>
          <w:szCs w:val="32"/>
        </w:rPr>
      </w:pPr>
    </w:p>
    <w:p w14:paraId="2C4E7C94">
      <w:pPr>
        <w:pStyle w:val="4"/>
        <w:jc w:val="center"/>
        <w:rPr>
          <w:rFonts w:hint="eastAsia"/>
          <w:b/>
          <w:sz w:val="32"/>
          <w:szCs w:val="32"/>
        </w:rPr>
      </w:pPr>
    </w:p>
    <w:p w14:paraId="5A0E0BD0">
      <w:pPr>
        <w:pStyle w:val="4"/>
        <w:jc w:val="center"/>
        <w:rPr>
          <w:rFonts w:hint="eastAsia"/>
          <w:b/>
          <w:sz w:val="32"/>
          <w:szCs w:val="32"/>
        </w:rPr>
      </w:pPr>
    </w:p>
    <w:p w14:paraId="67E8006E">
      <w:pPr>
        <w:pStyle w:val="4"/>
        <w:jc w:val="center"/>
        <w:rPr>
          <w:rFonts w:hint="eastAsia"/>
          <w:b/>
          <w:sz w:val="32"/>
          <w:szCs w:val="32"/>
        </w:rPr>
      </w:pPr>
    </w:p>
    <w:p w14:paraId="4A655BF2">
      <w:pPr>
        <w:pStyle w:val="4"/>
        <w:jc w:val="center"/>
        <w:rPr>
          <w:rFonts w:hint="eastAsia"/>
          <w:b/>
          <w:sz w:val="32"/>
          <w:szCs w:val="32"/>
        </w:rPr>
      </w:pPr>
    </w:p>
    <w:p w14:paraId="2D85208B">
      <w:pPr>
        <w:pStyle w:val="4"/>
        <w:jc w:val="center"/>
        <w:rPr>
          <w:rFonts w:hint="eastAsia"/>
          <w:b/>
          <w:sz w:val="32"/>
          <w:szCs w:val="32"/>
        </w:rPr>
      </w:pPr>
    </w:p>
    <w:p w14:paraId="673E2EDD">
      <w:pPr>
        <w:pStyle w:val="4"/>
        <w:spacing w:beforeAutospacing="0" w:after="100"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cs="黑体" w:hAnsiTheme="minorEastAsia"/>
          <w:sz w:val="44"/>
          <w:szCs w:val="44"/>
        </w:rPr>
        <w:t>授权委托书</w:t>
      </w:r>
    </w:p>
    <w:p w14:paraId="5798C13B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委托人：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  <w:r>
        <w:rPr>
          <w:rFonts w:hint="eastAsia"/>
          <w:sz w:val="28"/>
          <w:szCs w:val="28"/>
        </w:rPr>
        <w:t>；</w:t>
      </w:r>
    </w:p>
    <w:p w14:paraId="1A39D252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公民身份号码/统一社会信用代码：</w:t>
      </w:r>
      <w:r>
        <w:rPr>
          <w:rFonts w:hint="eastAsia"/>
          <w:sz w:val="28"/>
          <w:szCs w:val="28"/>
          <w:u w:val="single"/>
        </w:rPr>
        <w:t xml:space="preserve">                              </w:t>
      </w:r>
      <w:r>
        <w:rPr>
          <w:rFonts w:hint="eastAsia"/>
          <w:sz w:val="28"/>
          <w:szCs w:val="28"/>
        </w:rPr>
        <w:t>；</w:t>
      </w:r>
    </w:p>
    <w:p w14:paraId="37465E1E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通讯方式：</w:t>
      </w:r>
      <w:r>
        <w:rPr>
          <w:rFonts w:hint="eastAsia"/>
          <w:sz w:val="28"/>
          <w:szCs w:val="28"/>
          <w:u w:val="single"/>
        </w:rPr>
        <w:t xml:space="preserve">住                            ，电话               </w:t>
      </w:r>
      <w:r>
        <w:rPr>
          <w:rFonts w:hint="eastAsia"/>
          <w:sz w:val="28"/>
          <w:szCs w:val="28"/>
        </w:rPr>
        <w:t>。</w:t>
      </w:r>
    </w:p>
    <w:p w14:paraId="003FDDEC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</w:p>
    <w:p w14:paraId="2D314DC6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受托人:</w:t>
      </w:r>
      <w:r>
        <w:rPr>
          <w:rFonts w:hint="eastAsia"/>
          <w:sz w:val="28"/>
          <w:szCs w:val="28"/>
          <w:u w:val="single"/>
        </w:rPr>
        <w:t xml:space="preserve">                                 </w:t>
      </w:r>
      <w:r>
        <w:rPr>
          <w:rFonts w:hint="eastAsia"/>
          <w:sz w:val="28"/>
          <w:szCs w:val="28"/>
        </w:rPr>
        <w:t>；</w:t>
      </w:r>
    </w:p>
    <w:p w14:paraId="578170C2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公民身份号码/律师执业证号：</w:t>
      </w:r>
      <w:r>
        <w:rPr>
          <w:rFonts w:hint="eastAsia"/>
          <w:sz w:val="28"/>
          <w:szCs w:val="28"/>
          <w:u w:val="single"/>
        </w:rPr>
        <w:t xml:space="preserve">                                 </w:t>
      </w:r>
      <w:r>
        <w:rPr>
          <w:rFonts w:hint="eastAsia"/>
          <w:sz w:val="28"/>
          <w:szCs w:val="28"/>
        </w:rPr>
        <w:t>；</w:t>
      </w:r>
    </w:p>
    <w:p w14:paraId="07CC142B">
      <w:pPr>
        <w:pStyle w:val="4"/>
        <w:snapToGrid w:val="0"/>
        <w:spacing w:beforeAutospacing="0" w:afterAutospacing="0"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通讯方式：</w:t>
      </w:r>
      <w:r>
        <w:rPr>
          <w:rFonts w:hint="eastAsia"/>
          <w:sz w:val="28"/>
          <w:szCs w:val="28"/>
          <w:u w:val="single"/>
        </w:rPr>
        <w:t xml:space="preserve">住                            ，电话              </w:t>
      </w:r>
      <w:r>
        <w:rPr>
          <w:rFonts w:hint="eastAsia"/>
          <w:sz w:val="28"/>
          <w:szCs w:val="28"/>
        </w:rPr>
        <w:t>。</w:t>
      </w:r>
    </w:p>
    <w:p w14:paraId="7CA4696F">
      <w:pPr>
        <w:pStyle w:val="4"/>
        <w:snapToGrid w:val="0"/>
        <w:spacing w:beforeAutospacing="0" w:afterAutospacing="0" w:line="560" w:lineRule="exact"/>
        <w:ind w:firstLine="420" w:firstLineChars="15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7FECE575">
      <w:pPr>
        <w:pStyle w:val="4"/>
        <w:snapToGrid w:val="0"/>
        <w:spacing w:beforeAutospacing="0" w:afterAutospacing="0" w:line="560" w:lineRule="exact"/>
        <w:ind w:firstLine="420" w:firstLineChars="15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本委托人现委托受托人参加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公司破产清算案（简称本案）的债权申报及破产程序相关事宜。</w:t>
      </w:r>
    </w:p>
    <w:p w14:paraId="3E2BA4BA">
      <w:pPr>
        <w:pStyle w:val="4"/>
        <w:snapToGrid w:val="0"/>
        <w:spacing w:beforeAutospacing="0" w:afterAutospacing="0" w:line="560" w:lineRule="exact"/>
        <w:ind w:firstLine="560" w:firstLineChars="20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代理权限：特别授权□/一般授权□，以勾选为准。</w:t>
      </w:r>
    </w:p>
    <w:p w14:paraId="2B5B4AB7">
      <w:pPr>
        <w:pStyle w:val="4"/>
        <w:snapToGrid w:val="0"/>
        <w:spacing w:beforeAutospacing="0" w:afterAutospacing="0" w:line="560" w:lineRule="exact"/>
        <w:ind w:firstLine="560" w:firstLineChars="20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代理事项包括但不限于：1.申报债权；2.代为接收管理人的文件或法律文书，代为确认或不确认本人及他人债权；3.代为参加本案债权人会议（包括网络债权人会议），并代表委托人行使表决权；4.代为提出和解、重整或破产清算的申请；5.代为承认、放弃、变更申报要求及其他权利事项，代理人通过短信、微信、QQ、钉钉、邮箱等通讯软件，发送给管理人的信息视为委托人的书面意见，相关责任由委托人承担。</w:t>
      </w:r>
    </w:p>
    <w:p w14:paraId="684E0B78">
      <w:pPr>
        <w:pStyle w:val="4"/>
        <w:snapToGrid w:val="0"/>
        <w:spacing w:beforeAutospacing="0" w:afterAutospacing="0"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代理期限：自本委托书签发之日起至本案破产程序终结时止。                </w:t>
      </w:r>
    </w:p>
    <w:p w14:paraId="4CB9ED70">
      <w:pPr>
        <w:pStyle w:val="4"/>
        <w:snapToGrid w:val="0"/>
        <w:spacing w:beforeAutospacing="0" w:afterAutospacing="0" w:line="560" w:lineRule="exact"/>
        <w:ind w:right="1120"/>
        <w:jc w:val="center"/>
        <w:rPr>
          <w:rFonts w:hint="eastAsia"/>
          <w:sz w:val="28"/>
          <w:szCs w:val="28"/>
        </w:rPr>
      </w:pPr>
    </w:p>
    <w:p w14:paraId="0D057724">
      <w:pPr>
        <w:pStyle w:val="4"/>
        <w:snapToGrid w:val="0"/>
        <w:spacing w:beforeAutospacing="0" w:afterAutospacing="0" w:line="560" w:lineRule="exact"/>
        <w:ind w:right="112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委托人（签名/盖章）：          </w:t>
      </w:r>
    </w:p>
    <w:p w14:paraId="25B85295">
      <w:pPr>
        <w:pStyle w:val="4"/>
        <w:snapToGrid w:val="0"/>
        <w:spacing w:beforeAutospacing="0" w:afterAutospacing="0" w:line="56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年   月   日</w:t>
      </w:r>
    </w:p>
    <w:p w14:paraId="773A0641">
      <w:pPr>
        <w:pStyle w:val="4"/>
        <w:snapToGrid w:val="0"/>
        <w:spacing w:beforeAutospacing="0" w:afterAutospacing="0" w:line="560" w:lineRule="exact"/>
        <w:jc w:val="center"/>
        <w:rPr>
          <w:rFonts w:hint="eastAsia"/>
          <w:sz w:val="28"/>
          <w:szCs w:val="28"/>
        </w:rPr>
      </w:pPr>
    </w:p>
    <w:p w14:paraId="2B44E1F1">
      <w:pPr>
        <w:pStyle w:val="4"/>
        <w:snapToGrid w:val="0"/>
        <w:spacing w:beforeAutospacing="0" w:afterAutospacing="0" w:line="52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申报人信息确认书</w:t>
      </w:r>
    </w:p>
    <w:tbl>
      <w:tblPr>
        <w:tblStyle w:val="6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559"/>
        <w:gridCol w:w="5459"/>
      </w:tblGrid>
      <w:tr w14:paraId="4803B7D5">
        <w:trPr>
          <w:trHeight w:val="747" w:hRule="atLeast"/>
          <w:jc w:val="center"/>
        </w:trPr>
        <w:tc>
          <w:tcPr>
            <w:tcW w:w="2122" w:type="dxa"/>
            <w:vAlign w:val="center"/>
          </w:tcPr>
          <w:p w14:paraId="0C9C9CCA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申报人名称</w:t>
            </w:r>
          </w:p>
        </w:tc>
        <w:tc>
          <w:tcPr>
            <w:tcW w:w="7018" w:type="dxa"/>
            <w:gridSpan w:val="2"/>
            <w:vAlign w:val="center"/>
          </w:tcPr>
          <w:p w14:paraId="6F37BABC"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35B615D7">
        <w:trPr>
          <w:trHeight w:val="686" w:hRule="atLeast"/>
          <w:jc w:val="center"/>
        </w:trPr>
        <w:tc>
          <w:tcPr>
            <w:tcW w:w="2122" w:type="dxa"/>
            <w:vMerge w:val="restart"/>
            <w:vAlign w:val="center"/>
          </w:tcPr>
          <w:p w14:paraId="51B031D5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银行账户信息</w:t>
            </w:r>
          </w:p>
        </w:tc>
        <w:tc>
          <w:tcPr>
            <w:tcW w:w="1559" w:type="dxa"/>
            <w:vAlign w:val="center"/>
          </w:tcPr>
          <w:p w14:paraId="6F748ED8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开户行</w:t>
            </w:r>
          </w:p>
        </w:tc>
        <w:tc>
          <w:tcPr>
            <w:tcW w:w="5459" w:type="dxa"/>
            <w:vAlign w:val="center"/>
          </w:tcPr>
          <w:p w14:paraId="6598E5D5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4015E048">
        <w:trPr>
          <w:trHeight w:val="701" w:hRule="atLeast"/>
          <w:jc w:val="center"/>
        </w:trPr>
        <w:tc>
          <w:tcPr>
            <w:tcW w:w="2122" w:type="dxa"/>
            <w:vMerge w:val="continue"/>
            <w:vAlign w:val="center"/>
          </w:tcPr>
          <w:p w14:paraId="25709D71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C54C4B3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账号</w:t>
            </w:r>
          </w:p>
        </w:tc>
        <w:tc>
          <w:tcPr>
            <w:tcW w:w="5459" w:type="dxa"/>
            <w:vAlign w:val="center"/>
          </w:tcPr>
          <w:p w14:paraId="0B0B0044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5165B10">
        <w:trPr>
          <w:trHeight w:val="710" w:hRule="atLeast"/>
          <w:jc w:val="center"/>
        </w:trPr>
        <w:tc>
          <w:tcPr>
            <w:tcW w:w="2122" w:type="dxa"/>
            <w:vMerge w:val="continue"/>
            <w:vAlign w:val="center"/>
          </w:tcPr>
          <w:p w14:paraId="224A111C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E7F28AE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账户名</w:t>
            </w:r>
          </w:p>
        </w:tc>
        <w:tc>
          <w:tcPr>
            <w:tcW w:w="5459" w:type="dxa"/>
            <w:vAlign w:val="center"/>
          </w:tcPr>
          <w:p w14:paraId="3F4855F5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E1E866A">
        <w:trPr>
          <w:trHeight w:val="987" w:hRule="atLeast"/>
          <w:jc w:val="center"/>
        </w:trPr>
        <w:tc>
          <w:tcPr>
            <w:tcW w:w="2122" w:type="dxa"/>
            <w:vMerge w:val="restart"/>
            <w:vAlign w:val="center"/>
          </w:tcPr>
          <w:p w14:paraId="55B0647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送达地址</w:t>
            </w:r>
          </w:p>
          <w:p w14:paraId="6B0AA8B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59" w:type="dxa"/>
            <w:vAlign w:val="center"/>
          </w:tcPr>
          <w:p w14:paraId="12F6F72E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459" w:type="dxa"/>
            <w:vAlign w:val="center"/>
          </w:tcPr>
          <w:p w14:paraId="277567DE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6F15A9E">
        <w:trPr>
          <w:trHeight w:val="691" w:hRule="atLeast"/>
          <w:jc w:val="center"/>
        </w:trPr>
        <w:tc>
          <w:tcPr>
            <w:tcW w:w="2122" w:type="dxa"/>
            <w:vMerge w:val="continue"/>
            <w:vAlign w:val="center"/>
          </w:tcPr>
          <w:p w14:paraId="54177762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34BD381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收件人</w:t>
            </w:r>
          </w:p>
        </w:tc>
        <w:tc>
          <w:tcPr>
            <w:tcW w:w="5459" w:type="dxa"/>
            <w:vAlign w:val="center"/>
          </w:tcPr>
          <w:p w14:paraId="2EFDBABB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6BD4E653">
        <w:trPr>
          <w:trHeight w:val="706" w:hRule="atLeast"/>
          <w:jc w:val="center"/>
        </w:trPr>
        <w:tc>
          <w:tcPr>
            <w:tcW w:w="2122" w:type="dxa"/>
            <w:vMerge w:val="continue"/>
            <w:vAlign w:val="center"/>
          </w:tcPr>
          <w:p w14:paraId="042E5291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0223F20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459" w:type="dxa"/>
            <w:vAlign w:val="center"/>
          </w:tcPr>
          <w:p w14:paraId="3CDC55D0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B19933D">
        <w:trPr>
          <w:trHeight w:val="698" w:hRule="atLeast"/>
          <w:jc w:val="center"/>
        </w:trPr>
        <w:tc>
          <w:tcPr>
            <w:tcW w:w="2122" w:type="dxa"/>
            <w:vMerge w:val="continue"/>
            <w:vAlign w:val="center"/>
          </w:tcPr>
          <w:p w14:paraId="6194FD9B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BD1FC1A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邮编</w:t>
            </w:r>
          </w:p>
        </w:tc>
        <w:tc>
          <w:tcPr>
            <w:tcW w:w="5459" w:type="dxa"/>
            <w:vAlign w:val="center"/>
          </w:tcPr>
          <w:p w14:paraId="31C12E4A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22A1FEAB">
        <w:trPr>
          <w:trHeight w:val="681" w:hRule="atLeast"/>
          <w:jc w:val="center"/>
        </w:trPr>
        <w:tc>
          <w:tcPr>
            <w:tcW w:w="2122" w:type="dxa"/>
            <w:vMerge w:val="continue"/>
            <w:vAlign w:val="center"/>
          </w:tcPr>
          <w:p w14:paraId="7F327A80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E927D8E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5459" w:type="dxa"/>
            <w:vAlign w:val="center"/>
          </w:tcPr>
          <w:p w14:paraId="64E79091"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79D4FA3F">
        <w:trPr>
          <w:trHeight w:val="5582" w:hRule="atLeast"/>
          <w:jc w:val="center"/>
        </w:trPr>
        <w:tc>
          <w:tcPr>
            <w:tcW w:w="2122" w:type="dxa"/>
            <w:vAlign w:val="center"/>
          </w:tcPr>
          <w:p w14:paraId="3BB3A07E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承诺与保证</w:t>
            </w:r>
          </w:p>
        </w:tc>
        <w:tc>
          <w:tcPr>
            <w:tcW w:w="7018" w:type="dxa"/>
            <w:gridSpan w:val="2"/>
          </w:tcPr>
          <w:p w14:paraId="10BD72D6">
            <w:pPr>
              <w:spacing w:line="480" w:lineRule="exact"/>
              <w:ind w:firstLine="560" w:firstLineChars="2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 w14:paraId="05B328F3">
            <w:pPr>
              <w:spacing w:line="480" w:lineRule="exact"/>
              <w:ind w:firstLine="560" w:firstLineChars="2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本表中填写的银行账户信息（包括非债权人名下的银行账户），用于管理人（或清算组）向债权人转账汇款、清偿债权、分配财产等，因上述银行账户信息产生的一切经济责任和法律责任均由本人（或本单位）承担。</w:t>
            </w:r>
          </w:p>
          <w:p w14:paraId="45369651">
            <w:pPr>
              <w:spacing w:line="480" w:lineRule="exact"/>
              <w:ind w:firstLine="560" w:firstLineChars="2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管理人按照上述送达地址及联系方式，向债权人送达文书被退回或者拒收的，邮件回执上注明的退回日期视为送达之日，相应法律后果由本人（或本单位）承担。</w:t>
            </w:r>
          </w:p>
          <w:p w14:paraId="3971F8EF">
            <w:pPr>
              <w:spacing w:line="480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签名/盖章：</w:t>
            </w:r>
          </w:p>
          <w:p w14:paraId="6467B699">
            <w:pPr>
              <w:spacing w:line="480" w:lineRule="exact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月   日</w:t>
            </w:r>
          </w:p>
        </w:tc>
      </w:tr>
    </w:tbl>
    <w:p w14:paraId="1B79F6F3">
      <w:pPr>
        <w:pStyle w:val="4"/>
        <w:snapToGrid w:val="0"/>
        <w:spacing w:beforeAutospacing="0" w:afterAutospacing="0" w:line="2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985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342"/>
    <w:rsid w:val="000B107E"/>
    <w:rsid w:val="000F34F5"/>
    <w:rsid w:val="00186D5E"/>
    <w:rsid w:val="00253509"/>
    <w:rsid w:val="002B1FDC"/>
    <w:rsid w:val="002B4477"/>
    <w:rsid w:val="002B7ED1"/>
    <w:rsid w:val="002E1783"/>
    <w:rsid w:val="00357D84"/>
    <w:rsid w:val="003E6C24"/>
    <w:rsid w:val="004F039A"/>
    <w:rsid w:val="00506A83"/>
    <w:rsid w:val="005E4447"/>
    <w:rsid w:val="005F2180"/>
    <w:rsid w:val="006030E6"/>
    <w:rsid w:val="0061286E"/>
    <w:rsid w:val="00700115"/>
    <w:rsid w:val="00732B52"/>
    <w:rsid w:val="00760479"/>
    <w:rsid w:val="007E76D4"/>
    <w:rsid w:val="008011F6"/>
    <w:rsid w:val="00813472"/>
    <w:rsid w:val="008378BA"/>
    <w:rsid w:val="00874968"/>
    <w:rsid w:val="00927139"/>
    <w:rsid w:val="009723AA"/>
    <w:rsid w:val="009A23A1"/>
    <w:rsid w:val="009B569C"/>
    <w:rsid w:val="009E055B"/>
    <w:rsid w:val="00A178AF"/>
    <w:rsid w:val="00A439BC"/>
    <w:rsid w:val="00A62AA0"/>
    <w:rsid w:val="00AC60E8"/>
    <w:rsid w:val="00B66A07"/>
    <w:rsid w:val="00B8534F"/>
    <w:rsid w:val="00C1425E"/>
    <w:rsid w:val="00C4587B"/>
    <w:rsid w:val="00C631F9"/>
    <w:rsid w:val="00C8137D"/>
    <w:rsid w:val="00C95E95"/>
    <w:rsid w:val="00CC1339"/>
    <w:rsid w:val="00CC4720"/>
    <w:rsid w:val="00CE4342"/>
    <w:rsid w:val="00D65EE9"/>
    <w:rsid w:val="00DB35C3"/>
    <w:rsid w:val="00DB6B4D"/>
    <w:rsid w:val="00DC0204"/>
    <w:rsid w:val="00E9569F"/>
    <w:rsid w:val="00F57AF4"/>
    <w:rsid w:val="00F637DF"/>
    <w:rsid w:val="2B5594DC"/>
    <w:rsid w:val="3CEFA462"/>
    <w:rsid w:val="3EEE6CD1"/>
    <w:rsid w:val="3EFEB890"/>
    <w:rsid w:val="579AD150"/>
    <w:rsid w:val="6FB32B72"/>
    <w:rsid w:val="6FBD0435"/>
    <w:rsid w:val="7972C0A6"/>
    <w:rsid w:val="7EFE9001"/>
    <w:rsid w:val="7EFFB1A7"/>
    <w:rsid w:val="7EFFCEBB"/>
    <w:rsid w:val="7FDD7489"/>
    <w:rsid w:val="7FFFBDA3"/>
    <w:rsid w:val="BDF345C5"/>
    <w:rsid w:val="BDF744C4"/>
    <w:rsid w:val="BFDBE13D"/>
    <w:rsid w:val="C3FB4356"/>
    <w:rsid w:val="D7F57DDA"/>
    <w:rsid w:val="DEFEA2EA"/>
    <w:rsid w:val="EDFF282A"/>
    <w:rsid w:val="F87193FD"/>
    <w:rsid w:val="F8F57C2D"/>
    <w:rsid w:val="FD7AD4DB"/>
    <w:rsid w:val="FEEC2A73"/>
    <w:rsid w:val="FEEFCAC3"/>
    <w:rsid w:val="FFBB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524</Words>
  <Characters>2989</Characters>
  <Lines>24</Lines>
  <Paragraphs>7</Paragraphs>
  <TotalTime>0</TotalTime>
  <ScaleCrop>false</ScaleCrop>
  <LinksUpToDate>false</LinksUpToDate>
  <CharactersWithSpaces>3506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2024-06-26T23:17:00Z</dcterms:created>
  <dc:creator>东超 贾</dc:creator>
  <cp:lastModifiedBy>8</cp:lastModifiedBy>
  <dcterms:modified xsi:type="dcterms:W3CDTF">2025-07-10T10:40:07Z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315F435ECBC500B406637A664C080C1D_42</vt:lpwstr>
  </property>
</Properties>
</file>