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2EB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CCF4F9A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97AA39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黄冈裕龙纺织印染有限公司</w:t>
      </w:r>
    </w:p>
    <w:p w14:paraId="626AF74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"/>
          <w:woUserID w:val="1"/>
        </w:rPr>
        <w:t>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招募重整投资人公告</w:t>
      </w:r>
    </w:p>
    <w:p w14:paraId="230757E7">
      <w:pPr>
        <w:rPr>
          <w:rFonts w:hint="eastAsia" w:ascii="仿宋" w:hAnsi="仿宋" w:eastAsia="仿宋" w:cs="仿宋"/>
          <w:sz w:val="32"/>
          <w:szCs w:val="32"/>
        </w:rPr>
      </w:pPr>
    </w:p>
    <w:p w14:paraId="7B75E2D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黄冈裕龙纺织印染有限公司公开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预</w:t>
      </w:r>
      <w:r>
        <w:rPr>
          <w:rFonts w:hint="eastAsia" w:ascii="仿宋" w:hAnsi="仿宋" w:eastAsia="仿宋" w:cs="仿宋"/>
          <w:sz w:val="32"/>
          <w:szCs w:val="32"/>
        </w:rPr>
        <w:t>招募重整投资人公告</w:t>
      </w:r>
    </w:p>
    <w:p w14:paraId="62B72BF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（鄂裕龙管招字〔2025〕第001号）</w:t>
      </w:r>
    </w:p>
    <w:p w14:paraId="64A3C4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发布主体：黄冈裕龙纺织印染有限公司管理人（湖北晋梅律师事务所）</w:t>
      </w:r>
    </w:p>
    <w:p w14:paraId="42E223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监督法院：湖北省黄梅县人民法院</w:t>
      </w:r>
    </w:p>
    <w:p w14:paraId="79B2249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发布日期：2025年7月18日</w:t>
      </w:r>
    </w:p>
    <w:p w14:paraId="6707376E">
      <w:pPr>
        <w:rPr>
          <w:rFonts w:hint="eastAsia" w:ascii="仿宋" w:hAnsi="仿宋" w:eastAsia="仿宋" w:cs="仿宋"/>
          <w:sz w:val="32"/>
          <w:szCs w:val="32"/>
        </w:rPr>
      </w:pPr>
    </w:p>
    <w:p w14:paraId="1BC08D1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一、招募背景</w:t>
      </w:r>
    </w:p>
    <w:p w14:paraId="38DB391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冈裕龙纺织印染有限公司（下称“裕龙公司”）因不能清偿到期债务，经湖北省黄梅县人民法院于2025年3月13日裁定受理破产清算（案号：(2025)鄂1127破申4号），并于2025年4月28日指定本所担任管理人决定书号：(2025)鄂1127破2号）。</w:t>
      </w:r>
    </w:p>
    <w:p w14:paraId="2E219A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1"/>
        </w:rPr>
        <w:t>裕龙公司成立于2001-01-19，法定代表人为喻才杰，注册资本为2000万元，统一社会信用代码为914211007261025830，企业注册地址位于黄冈市龙感湖管理区交通西路15号 ，所属行业为纺织业，经营范围包含：亚麻纺织用纤维、纺织品、针织品的制造和销售。（涉及许可经营项目，应取得相关部门许可后方可经营）。</w:t>
      </w:r>
    </w:p>
    <w:p w14:paraId="6AE2BA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为最大限度维护债权人权益、盘活企业资产，现依据《中华人民共和国企业破产法》及相关规定，公开招募重整投资人。</w:t>
      </w:r>
    </w:p>
    <w:p w14:paraId="11A119B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5D1FF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二、债务人核心价值概览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6821"/>
      </w:tblGrid>
      <w:tr w14:paraId="0E270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2AB3E7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资产类别</w:t>
            </w:r>
          </w:p>
        </w:tc>
        <w:tc>
          <w:tcPr>
            <w:tcW w:w="6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FD0A9E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核心内容</w:t>
            </w:r>
          </w:p>
        </w:tc>
      </w:tr>
      <w:tr w14:paraId="4FA5E8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0C9E03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土地资源</w:t>
            </w:r>
          </w:p>
        </w:tc>
        <w:tc>
          <w:tcPr>
            <w:tcW w:w="6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96CBC4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6宗国有工业用地（总面积81,046.34㎡），位于龙感湖管理区核心工业带，毗邻交通主干道，具备产业扩容空间。</w:t>
            </w:r>
          </w:p>
        </w:tc>
      </w:tr>
      <w:tr w14:paraId="17D0A5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AAE413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特许资质</w:t>
            </w:r>
          </w:p>
        </w:tc>
        <w:tc>
          <w:tcPr>
            <w:tcW w:w="6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54D42C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有效排污许可证（2027年到期）、特种设备使用登记（锅炉/压力容器等），可直接承接生产资质。</w:t>
            </w:r>
          </w:p>
        </w:tc>
      </w:tr>
      <w:tr w14:paraId="51DA1C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DA145C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设备资产</w:t>
            </w:r>
          </w:p>
        </w:tc>
        <w:tc>
          <w:tcPr>
            <w:tcW w:w="6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7ECEE3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厂房，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印染专用锅炉、压力管道等特种设备（详见设备清单），具备纺织印染全链条生产能力。</w:t>
            </w:r>
          </w:p>
        </w:tc>
      </w:tr>
      <w:tr w14:paraId="6770D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23F94A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企业主体</w:t>
            </w:r>
          </w:p>
        </w:tc>
        <w:tc>
          <w:tcPr>
            <w:tcW w:w="6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6FBDA1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存续状态，注册资本2000万元实缴。</w:t>
            </w:r>
          </w:p>
        </w:tc>
      </w:tr>
    </w:tbl>
    <w:p w14:paraId="568D06A4">
      <w:pP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</w:pPr>
    </w:p>
    <w:p w14:paraId="1633FA65">
      <w:pP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</w:pP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资产初步评估价值为47697219.21元（不含排污许可证价值）；其中所含芦柴湖办事处资产土地房产价值6445543.84元，可单独分割处理。</w:t>
      </w:r>
    </w:p>
    <w:p w14:paraId="0BA1965A">
      <w:pPr>
        <w:rPr>
          <w:rFonts w:hint="eastAsia" w:ascii="仿宋" w:hAnsi="仿宋" w:eastAsia="仿宋" w:cs="仿宋"/>
          <w:sz w:val="32"/>
          <w:szCs w:val="32"/>
        </w:rPr>
      </w:pPr>
    </w:p>
    <w:p w14:paraId="64071E7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三、招募原则</w:t>
      </w:r>
    </w:p>
    <w:p w14:paraId="23F025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1.公开公平：面向全社会招募，接受联合体投资（需明确牵头方）。</w:t>
      </w:r>
    </w:p>
    <w:p w14:paraId="21B622F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2.产业优先：优先考虑纺织印染产业链企业，确保资产持续运营价值。</w:t>
      </w:r>
    </w:p>
    <w:p w14:paraId="59D3F6C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3.资金保障：投资人需具备足额资金实力，承诺按期支付重整对价。</w:t>
      </w:r>
    </w:p>
    <w:p w14:paraId="6DAD50C3">
      <w:pPr>
        <w:rPr>
          <w:rFonts w:hint="eastAsia" w:ascii="仿宋" w:hAnsi="仿宋" w:eastAsia="仿宋" w:cs="仿宋"/>
          <w:sz w:val="32"/>
          <w:szCs w:val="32"/>
        </w:rPr>
      </w:pPr>
    </w:p>
    <w:p w14:paraId="7A5561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四、投资人资格要求</w:t>
      </w:r>
    </w:p>
    <w:p w14:paraId="070C66B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1.基本条件：</w:t>
      </w:r>
    </w:p>
    <w:p w14:paraId="1CF7846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.依法设立的企业法人或非法人组织，无重大失信记录；</w:t>
      </w:r>
    </w:p>
    <w:p w14:paraId="1F4A23A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净资产不低于人民币3000万元（需提供审计报告或银行存款证明）。</w:t>
      </w:r>
    </w:p>
    <w:p w14:paraId="0F00280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2.产业能力（符合任一项即可）：</w:t>
      </w:r>
    </w:p>
    <w:p w14:paraId="6B95B10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（1）</w:t>
      </w:r>
      <w:r>
        <w:rPr>
          <w:rFonts w:hint="eastAsia" w:ascii="仿宋" w:hAnsi="仿宋" w:eastAsia="仿宋" w:cs="仿宋"/>
          <w:sz w:val="32"/>
          <w:szCs w:val="32"/>
        </w:rPr>
        <w:t>从事纺织、印染行业3年以上；</w:t>
      </w:r>
    </w:p>
    <w:p w14:paraId="1922FAF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拥有环保处理技术或工业用地开发经验。</w:t>
      </w:r>
    </w:p>
    <w:p w14:paraId="13F0F6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3.保证金：提交报名材料时需缴纳诚意金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万元（未中选者7日内无息退还）。</w:t>
      </w:r>
    </w:p>
    <w:p w14:paraId="50249A6A">
      <w:pPr>
        <w:rPr>
          <w:rFonts w:hint="eastAsia" w:ascii="仿宋" w:hAnsi="仿宋" w:eastAsia="仿宋" w:cs="仿宋"/>
          <w:sz w:val="32"/>
          <w:szCs w:val="32"/>
        </w:rPr>
      </w:pPr>
    </w:p>
    <w:p w14:paraId="7184EB9E">
      <w:pPr>
        <w:pStyle w:val="3"/>
        <w:keepNext w:val="0"/>
        <w:keepLines w:val="0"/>
        <w:widowControl/>
        <w:suppressLineNumbers w:val="0"/>
        <w:pBdr>
          <w:left w:val="none" w:color="auto" w:sz="0" w:space="0"/>
        </w:pBdr>
        <w:ind w:lef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</w:t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招募流程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3"/>
        <w:gridCol w:w="3392"/>
        <w:gridCol w:w="3471"/>
      </w:tblGrid>
      <w:tr w14:paraId="7DF1A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240ED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阶段</w:t>
            </w:r>
          </w:p>
        </w:tc>
        <w:tc>
          <w:tcPr>
            <w:tcW w:w="3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5037C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9E7EA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要求</w:t>
            </w:r>
          </w:p>
        </w:tc>
      </w:tr>
      <w:tr w14:paraId="68C75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580EE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报名期</w:t>
            </w:r>
          </w:p>
        </w:tc>
        <w:tc>
          <w:tcPr>
            <w:tcW w:w="3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61B1A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2025.7.18-2025.8.17</w:t>
            </w:r>
          </w:p>
        </w:tc>
        <w:tc>
          <w:tcPr>
            <w:tcW w:w="3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A247E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提交报名材料及保证金</w:t>
            </w:r>
          </w:p>
        </w:tc>
      </w:tr>
      <w:tr w14:paraId="1D36C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E2D65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尽职调查</w:t>
            </w:r>
          </w:p>
        </w:tc>
        <w:tc>
          <w:tcPr>
            <w:tcW w:w="3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E1B8B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2025.8.18-2025.8.31</w:t>
            </w:r>
          </w:p>
        </w:tc>
        <w:tc>
          <w:tcPr>
            <w:tcW w:w="3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EC907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管理人开放资料室供合格投资人查阅</w:t>
            </w:r>
          </w:p>
        </w:tc>
      </w:tr>
      <w:tr w14:paraId="6C06C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3D26F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方案提交</w:t>
            </w:r>
          </w:p>
        </w:tc>
        <w:tc>
          <w:tcPr>
            <w:tcW w:w="3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CCE26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2025.9.1-2025.9.10</w:t>
            </w:r>
          </w:p>
        </w:tc>
        <w:tc>
          <w:tcPr>
            <w:tcW w:w="3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F5766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提交书面重整投资方案（含对价、经营计划、清偿安排）</w:t>
            </w:r>
          </w:p>
        </w:tc>
      </w:tr>
      <w:tr w14:paraId="1F01F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A76E2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评审谈判</w:t>
            </w:r>
          </w:p>
        </w:tc>
        <w:tc>
          <w:tcPr>
            <w:tcW w:w="3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C469F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2025.9.11-2025.9.20</w:t>
            </w:r>
          </w:p>
        </w:tc>
        <w:tc>
          <w:tcPr>
            <w:tcW w:w="3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FF63E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管理人评审+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征询相关方意见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，确定首选投资人</w:t>
            </w:r>
          </w:p>
        </w:tc>
      </w:tr>
      <w:tr w14:paraId="42BE8F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5BBD1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法院裁定</w:t>
            </w:r>
          </w:p>
        </w:tc>
        <w:tc>
          <w:tcPr>
            <w:tcW w:w="3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A8934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2025.9.30前</w:t>
            </w:r>
          </w:p>
        </w:tc>
        <w:tc>
          <w:tcPr>
            <w:tcW w:w="3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E0BD2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签订协议后报黄梅县人民法院裁定批准</w:t>
            </w:r>
          </w:p>
        </w:tc>
      </w:tr>
    </w:tbl>
    <w:p w14:paraId="27B73C0E">
      <w:pPr>
        <w:rPr>
          <w:rFonts w:hint="eastAsia" w:ascii="仿宋" w:hAnsi="仿宋" w:eastAsia="仿宋" w:cs="仿宋"/>
          <w:sz w:val="32"/>
          <w:szCs w:val="32"/>
        </w:rPr>
      </w:pPr>
    </w:p>
    <w:p w14:paraId="4AFF0F35">
      <w:pPr>
        <w:rPr>
          <w:rFonts w:hint="eastAsia" w:ascii="仿宋" w:hAnsi="仿宋" w:eastAsia="仿宋" w:cs="仿宋"/>
          <w:sz w:val="32"/>
          <w:szCs w:val="32"/>
        </w:rPr>
      </w:pPr>
    </w:p>
    <w:p w14:paraId="6AA7D0B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六、报名材料清单</w:t>
      </w:r>
    </w:p>
    <w:p w14:paraId="58ABCD4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1.投资意向书（加盖公章）；</w:t>
      </w:r>
    </w:p>
    <w:p w14:paraId="65871DE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2.企业营业执照、法定代表人身份证明；</w:t>
      </w:r>
    </w:p>
    <w:p w14:paraId="71FC89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3.近两年审计报告或资信证明；</w:t>
      </w:r>
    </w:p>
    <w:p w14:paraId="459F0EA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4.重整初步方案（含资金安排、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股权调整安排等</w:t>
      </w:r>
      <w:r>
        <w:rPr>
          <w:rFonts w:hint="eastAsia" w:ascii="仿宋" w:hAnsi="仿宋" w:eastAsia="仿宋" w:cs="仿宋"/>
          <w:sz w:val="32"/>
          <w:szCs w:val="32"/>
        </w:rPr>
        <w:t>）；</w:t>
      </w:r>
    </w:p>
    <w:p w14:paraId="779D5F0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5.联合体协议（如适用）；</w:t>
      </w:r>
    </w:p>
    <w:p w14:paraId="579889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6.保证金支付凭证。</w:t>
      </w:r>
    </w:p>
    <w:p w14:paraId="283524D8">
      <w:pPr>
        <w:rPr>
          <w:rFonts w:hint="eastAsia" w:ascii="仿宋" w:hAnsi="仿宋" w:eastAsia="仿宋" w:cs="仿宋"/>
          <w:sz w:val="32"/>
          <w:szCs w:val="32"/>
        </w:rPr>
      </w:pPr>
    </w:p>
    <w:p w14:paraId="39DC3E0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七、重要声明</w:t>
      </w:r>
    </w:p>
    <w:p w14:paraId="7C5D110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1.风险提示：裕龙公司存在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公司资产价值，主要是排污许可证价值受市场波动</w:t>
      </w:r>
      <w:r>
        <w:rPr>
          <w:rFonts w:hint="eastAsia" w:ascii="仿宋" w:hAnsi="仿宋" w:eastAsia="仿宋" w:cs="仿宋"/>
          <w:sz w:val="32"/>
          <w:szCs w:val="32"/>
        </w:rPr>
        <w:t>等风险，投资人需自行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判断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907EE3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2.优先权保留：若现承租人（黄冈市宇和纺织有限公司）提交同等条件方案，享有优先谈判权。</w:t>
      </w:r>
    </w:p>
    <w:p w14:paraId="7812E96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3.解释权归属：管理人有权根据重整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实际情况和客观</w:t>
      </w:r>
      <w:r>
        <w:rPr>
          <w:rFonts w:hint="eastAsia" w:ascii="仿宋" w:hAnsi="仿宋" w:eastAsia="仿宋" w:cs="仿宋"/>
          <w:sz w:val="32"/>
          <w:szCs w:val="32"/>
        </w:rPr>
        <w:t>需要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调整招募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的相关时间控制节点和招募</w:t>
      </w:r>
      <w:r>
        <w:rPr>
          <w:rFonts w:hint="eastAsia" w:ascii="仿宋" w:hAnsi="仿宋" w:eastAsia="仿宋" w:cs="仿宋"/>
          <w:sz w:val="32"/>
          <w:szCs w:val="32"/>
        </w:rPr>
        <w:t>流程，并保留对本公告的最终解释权。</w:t>
      </w:r>
    </w:p>
    <w:p w14:paraId="05B6B00F">
      <w:pPr>
        <w:rPr>
          <w:rFonts w:hint="eastAsia" w:ascii="仿宋" w:hAnsi="仿宋" w:eastAsia="仿宋" w:cs="仿宋"/>
          <w:sz w:val="32"/>
          <w:szCs w:val="32"/>
        </w:rPr>
      </w:pPr>
    </w:p>
    <w:p w14:paraId="58536D2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八、联系方式</w:t>
      </w:r>
    </w:p>
    <w:p w14:paraId="27AC14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管理人地址：湖北省黄梅县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晋梅大道</w:t>
      </w:r>
      <w:r>
        <w:rPr>
          <w:rFonts w:hint="eastAsia" w:ascii="仿宋" w:hAnsi="仿宋" w:eastAsia="仿宋" w:cs="仿宋"/>
          <w:sz w:val="32"/>
          <w:szCs w:val="32"/>
        </w:rPr>
        <w:t>湖北晋梅律师事务所</w:t>
      </w:r>
    </w:p>
    <w:p w14:paraId="44AEDB8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"/>
          <w:woUserID w:val="1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sz w:val="32"/>
          <w:szCs w:val="32"/>
        </w:rPr>
        <w:t>律师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13886426123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1"/>
        </w:rPr>
        <w:t xml:space="preserve"> 0713-3326608</w:t>
      </w:r>
      <w:bookmarkStart w:id="0" w:name="_GoBack"/>
      <w:bookmarkEnd w:id="0"/>
    </w:p>
    <w:p w14:paraId="19419E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1260185290</w:t>
      </w:r>
      <w:r>
        <w:rPr>
          <w:rFonts w:hint="eastAsia" w:ascii="仿宋" w:hAnsi="仿宋" w:eastAsia="仿宋" w:cs="仿宋"/>
          <w:sz w:val="32"/>
          <w:szCs w:val="32"/>
        </w:rPr>
        <w:t>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sz w:val="32"/>
          <w:szCs w:val="32"/>
        </w:rPr>
        <w:t>.com</w:t>
      </w:r>
    </w:p>
    <w:p w14:paraId="7F59442C">
      <w:pPr>
        <w:ind w:firstLine="640" w:firstLineChars="200"/>
        <w:rPr>
          <w:rFonts w:hint="eastAsia" w:ascii="仿宋" w:hAnsi="仿宋" w:eastAsia="仿宋" w:cs="仿宋"/>
          <w:sz w:val="32"/>
          <w:szCs w:val="32"/>
          <w:woUserID w:val="1"/>
        </w:rPr>
      </w:pPr>
      <w:r>
        <w:rPr>
          <w:rFonts w:hint="eastAsia" w:ascii="仿宋" w:hAnsi="仿宋" w:eastAsia="仿宋" w:cs="仿宋"/>
          <w:sz w:val="32"/>
          <w:szCs w:val="32"/>
          <w:woUserID w:val="1"/>
        </w:rPr>
        <w:t>开户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行：湖北黄梅农村商业银行股份有限公司龙感湖支行</w:t>
      </w:r>
      <w:r>
        <w:rPr>
          <w:rFonts w:hint="eastAsia" w:ascii="仿宋" w:hAnsi="仿宋" w:eastAsia="仿宋" w:cs="仿宋"/>
          <w:sz w:val="32"/>
          <w:szCs w:val="32"/>
          <w:woUserID w:val="1"/>
        </w:rPr>
        <w:tab/>
      </w:r>
    </w:p>
    <w:p w14:paraId="7EE881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woUserID w:val="1"/>
        </w:rPr>
        <w:t>户名全称</w:t>
      </w:r>
      <w:r>
        <w:rPr>
          <w:rFonts w:hint="eastAsia" w:ascii="仿宋" w:hAnsi="仿宋" w:eastAsia="仿宋" w:cs="仿宋"/>
          <w:sz w:val="32"/>
          <w:szCs w:val="32"/>
        </w:rPr>
        <w:t>：黄冈裕龙纺织印染有限公司管理人</w:t>
      </w:r>
    </w:p>
    <w:p w14:paraId="0BBC410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账号：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woUserID w:val="1"/>
        </w:rPr>
        <w:t>82010000006529058</w:t>
      </w:r>
    </w:p>
    <w:p w14:paraId="70C5CD0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3C54EB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公告效力：本公告不构成要约，最终重整方案以法院裁定为准。</w:t>
      </w:r>
    </w:p>
    <w:p w14:paraId="04E870D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纸质公示：同步张贴于黄梅县人民法院公告栏、裕龙公司厂区。</w:t>
      </w:r>
    </w:p>
    <w:p w14:paraId="41E597A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AE0F825">
      <w:pPr>
        <w:ind w:firstLine="2880" w:firstLineChars="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黄冈裕龙纺织印染有限公司管理人</w:t>
      </w:r>
    </w:p>
    <w:p w14:paraId="48FC1812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二〇二五年七月十八日</w:t>
      </w:r>
    </w:p>
    <w:p w14:paraId="2696E7B3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088D4053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33E2BEB8">
      <w:pPr>
        <w:rPr>
          <w:rFonts w:hint="eastAsia" w:ascii="仿宋" w:hAnsi="仿宋" w:eastAsia="仿宋" w:cs="仿宋"/>
          <w:sz w:val="32"/>
          <w:szCs w:val="32"/>
        </w:rPr>
      </w:pPr>
    </w:p>
    <w:p w14:paraId="38F3E606">
      <w:pP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</w:pPr>
      <w:r>
        <w:rPr>
          <w:rFonts w:hint="eastAsia" w:ascii="仿宋" w:hAnsi="仿宋" w:eastAsia="仿宋" w:cs="仿宋"/>
          <w:sz w:val="32"/>
          <w:szCs w:val="32"/>
        </w:rPr>
        <w:t>说明：公告内容严格依据《破产法》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第八十条</w:t>
      </w:r>
      <w:r>
        <w:rPr>
          <w:rFonts w:hint="eastAsia" w:ascii="仿宋" w:hAnsi="仿宋" w:eastAsia="仿宋" w:cs="仿宋"/>
          <w:sz w:val="32"/>
          <w:szCs w:val="32"/>
        </w:rPr>
        <w:t>及最高法重整指引编制，保证金金额参照类案标准（通常为拟投资额5%-10%）。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详细情况欢迎来人来函进行尽职调查。</w:t>
      </w:r>
    </w:p>
    <w:p w14:paraId="16379E05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1601C"/>
    <w:rsid w:val="39FA1207"/>
    <w:rsid w:val="3ECE5676"/>
    <w:rsid w:val="4F7BAE91"/>
    <w:rsid w:val="53EB4718"/>
    <w:rsid w:val="59FE6200"/>
    <w:rsid w:val="66794E7F"/>
    <w:rsid w:val="674D1318"/>
    <w:rsid w:val="6961601C"/>
    <w:rsid w:val="7DDB0D30"/>
    <w:rsid w:val="DA3330DD"/>
    <w:rsid w:val="DE7B2C20"/>
    <w:rsid w:val="F2FEDC74"/>
    <w:rsid w:val="F3DB6D0A"/>
    <w:rsid w:val="F5BD3782"/>
    <w:rsid w:val="FDBDF7FD"/>
    <w:rsid w:val="FF9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WWO_wpscloud_20250709230529-5649006cad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2025-07-19T03:06:00Z</dcterms:created>
  <dc:creator>黄梅张展宏律师</dc:creator>
  <cp:lastModifiedBy>黄梅张展宏律师</cp:lastModifiedBy>
  <dcterms:modified xsi:type="dcterms:W3CDTF">2025-07-19T19:19:45Z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2052-12.9.0.21991</vt:lpwstr>
  </property>
  <property fmtid="{D5CDD505-2E9C-101B-9397-08002B2CF9AE}" pid="3" name="ICV">
    <vt:lpwstr>6502C83526BFD610517F7B68F15BCB94_43</vt:lpwstr>
  </property>
  <property fmtid="{D5CDD505-2E9C-101B-9397-08002B2CF9AE}" pid="4" name="KSOTemplateDocerSaveRecord">
    <vt:lpwstr>eyJoZGlkIjoiMWE1MGEwNWU4YjAyZmY5ZjVmOTcyYTI3ODM1YTc4ZTAiLCJ1c2VySWQiOiIxOTUwNTcwNjkifQ==</vt:lpwstr>
  </property>
</Properties>
</file>